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F034" w14:textId="77777777" w:rsidR="00E74425" w:rsidRDefault="00AB70F2">
      <w:pPr>
        <w:spacing w:line="360" w:lineRule="auto"/>
        <w:jc w:val="center"/>
        <w:rPr>
          <w:rFonts w:ascii="Cambria" w:eastAsia="Cambria" w:hAnsi="Cambria" w:cs="Cambria"/>
          <w:sz w:val="38"/>
          <w:szCs w:val="38"/>
        </w:rPr>
      </w:pPr>
      <w:r>
        <w:rPr>
          <w:rFonts w:ascii="Cambria" w:eastAsia="Cambria" w:hAnsi="Cambria" w:cs="Cambria"/>
          <w:sz w:val="38"/>
          <w:szCs w:val="38"/>
        </w:rPr>
        <w:t>Advertising &amp; Public Relations Research Methods</w:t>
      </w:r>
    </w:p>
    <w:p w14:paraId="558BA7FF" w14:textId="77777777" w:rsidR="00E74425" w:rsidRDefault="00AB70F2">
      <w:pPr>
        <w:spacing w:line="360" w:lineRule="auto"/>
        <w:jc w:val="center"/>
        <w:rPr>
          <w:rFonts w:ascii="Cambria" w:eastAsia="Cambria" w:hAnsi="Cambria" w:cs="Cambria"/>
          <w:sz w:val="24"/>
          <w:szCs w:val="24"/>
        </w:rPr>
      </w:pPr>
      <w:r>
        <w:rPr>
          <w:rFonts w:ascii="Cambria" w:eastAsia="Cambria" w:hAnsi="Cambria" w:cs="Cambria"/>
          <w:sz w:val="38"/>
          <w:szCs w:val="38"/>
        </w:rPr>
        <w:t>MEJO 379, Spring 2022</w:t>
      </w:r>
    </w:p>
    <w:p w14:paraId="69B8C8D0" w14:textId="77777777" w:rsidR="00E74425" w:rsidRDefault="00E74425">
      <w:pPr>
        <w:spacing w:line="360" w:lineRule="auto"/>
        <w:rPr>
          <w:rFonts w:ascii="Cambria" w:eastAsia="Cambria" w:hAnsi="Cambria" w:cs="Cambria"/>
          <w:sz w:val="24"/>
          <w:szCs w:val="24"/>
        </w:rPr>
      </w:pPr>
    </w:p>
    <w:p w14:paraId="70FCB1F8" w14:textId="77777777" w:rsidR="00E74425" w:rsidRDefault="00AB70F2">
      <w:pPr>
        <w:spacing w:line="360" w:lineRule="auto"/>
        <w:rPr>
          <w:rFonts w:ascii="Cambria" w:eastAsia="Cambria" w:hAnsi="Cambria" w:cs="Cambria"/>
          <w:sz w:val="24"/>
          <w:szCs w:val="24"/>
        </w:rPr>
      </w:pPr>
      <w:r>
        <w:rPr>
          <w:rFonts w:ascii="Cambria" w:eastAsia="Cambria" w:hAnsi="Cambria" w:cs="Cambria"/>
          <w:sz w:val="24"/>
          <w:szCs w:val="24"/>
        </w:rPr>
        <w:t xml:space="preserve">Class: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Tuesday/Thursday 2:00 - 3:15 pm, Carroll 141</w:t>
      </w:r>
    </w:p>
    <w:p w14:paraId="29447234" w14:textId="77777777" w:rsidR="00E74425" w:rsidRDefault="00AB70F2">
      <w:pPr>
        <w:spacing w:line="36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hyperlink r:id="rId7">
        <w:r>
          <w:rPr>
            <w:rFonts w:ascii="Cambria" w:eastAsia="Cambria" w:hAnsi="Cambria" w:cs="Cambria"/>
            <w:color w:val="1155CC"/>
            <w:sz w:val="24"/>
            <w:szCs w:val="24"/>
            <w:u w:val="single"/>
          </w:rPr>
          <w:t>Zoom meeting link here</w:t>
        </w:r>
      </w:hyperlink>
    </w:p>
    <w:p w14:paraId="41DDF927" w14:textId="77777777" w:rsidR="00E74425" w:rsidRDefault="00AB70F2">
      <w:pPr>
        <w:spacing w:line="360" w:lineRule="auto"/>
        <w:rPr>
          <w:rFonts w:ascii="Cambria" w:eastAsia="Cambria" w:hAnsi="Cambria" w:cs="Cambria"/>
          <w:sz w:val="24"/>
          <w:szCs w:val="24"/>
        </w:rPr>
      </w:pPr>
      <w:r>
        <w:rPr>
          <w:rFonts w:ascii="Cambria" w:eastAsia="Cambria" w:hAnsi="Cambria" w:cs="Cambria"/>
          <w:sz w:val="24"/>
          <w:szCs w:val="24"/>
        </w:rPr>
        <w:t xml:space="preserve">Instructor: </w:t>
      </w:r>
      <w:r>
        <w:rPr>
          <w:rFonts w:ascii="Cambria" w:eastAsia="Cambria" w:hAnsi="Cambria" w:cs="Cambria"/>
          <w:sz w:val="24"/>
          <w:szCs w:val="24"/>
        </w:rPr>
        <w:tab/>
      </w:r>
      <w:r>
        <w:rPr>
          <w:rFonts w:ascii="Cambria" w:eastAsia="Cambria" w:hAnsi="Cambria" w:cs="Cambria"/>
          <w:sz w:val="24"/>
          <w:szCs w:val="24"/>
        </w:rPr>
        <w:tab/>
        <w:t>Sophia Noor Kiser</w:t>
      </w:r>
    </w:p>
    <w:p w14:paraId="7BAC12D9" w14:textId="77777777" w:rsidR="00E74425" w:rsidRDefault="00AB70F2">
      <w:pPr>
        <w:spacing w:line="36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hyperlink r:id="rId8">
        <w:r>
          <w:rPr>
            <w:rFonts w:ascii="Cambria" w:eastAsia="Cambria" w:hAnsi="Cambria" w:cs="Cambria"/>
            <w:color w:val="1155CC"/>
            <w:sz w:val="24"/>
            <w:szCs w:val="24"/>
            <w:u w:val="single"/>
          </w:rPr>
          <w:t>sophianoorkiser@unc.edu</w:t>
        </w:r>
      </w:hyperlink>
    </w:p>
    <w:p w14:paraId="135C0C31" w14:textId="77777777" w:rsidR="00E74425" w:rsidRDefault="00AB70F2">
      <w:pPr>
        <w:spacing w:line="360" w:lineRule="auto"/>
        <w:rPr>
          <w:rFonts w:ascii="Cambria" w:eastAsia="Cambria" w:hAnsi="Cambria" w:cs="Cambria"/>
          <w:sz w:val="24"/>
          <w:szCs w:val="24"/>
        </w:rPr>
      </w:pPr>
      <w:r>
        <w:rPr>
          <w:rFonts w:ascii="Cambria" w:eastAsia="Cambria" w:hAnsi="Cambria" w:cs="Cambria"/>
          <w:sz w:val="24"/>
          <w:szCs w:val="24"/>
        </w:rPr>
        <w:t>Office hours:</w:t>
      </w:r>
      <w:r>
        <w:rPr>
          <w:rFonts w:ascii="Cambria" w:eastAsia="Cambria" w:hAnsi="Cambria" w:cs="Cambria"/>
          <w:sz w:val="24"/>
          <w:szCs w:val="24"/>
        </w:rPr>
        <w:tab/>
      </w:r>
      <w:r>
        <w:rPr>
          <w:rFonts w:ascii="Cambria" w:eastAsia="Cambria" w:hAnsi="Cambria" w:cs="Cambria"/>
          <w:sz w:val="24"/>
          <w:szCs w:val="24"/>
        </w:rPr>
        <w:tab/>
        <w:t>By appointment, Zoom or Ca</w:t>
      </w:r>
      <w:r>
        <w:rPr>
          <w:rFonts w:ascii="Cambria" w:eastAsia="Cambria" w:hAnsi="Cambria" w:cs="Cambria"/>
          <w:sz w:val="24"/>
          <w:szCs w:val="24"/>
        </w:rPr>
        <w:t>rroll 364 (my office on the third floor)</w:t>
      </w:r>
    </w:p>
    <w:p w14:paraId="4D4C62EE" w14:textId="77777777" w:rsidR="00E74425" w:rsidRDefault="00AB70F2">
      <w:pPr>
        <w:spacing w:line="360" w:lineRule="auto"/>
        <w:rPr>
          <w:rFonts w:ascii="Cambria" w:eastAsia="Cambria" w:hAnsi="Cambria" w:cs="Cambria"/>
          <w:sz w:val="24"/>
          <w:szCs w:val="24"/>
        </w:rPr>
      </w:pPr>
      <w:r>
        <w:pict w14:anchorId="1FD43948">
          <v:rect id="_x0000_i1025" style="width:0;height:1.5pt" o:hralign="center" o:hrstd="t" o:hr="t" fillcolor="#a0a0a0" stroked="f"/>
        </w:pict>
      </w:r>
    </w:p>
    <w:p w14:paraId="067C27F8" w14:textId="77777777" w:rsidR="00E74425" w:rsidRDefault="00AB70F2">
      <w:pPr>
        <w:spacing w:line="360" w:lineRule="auto"/>
        <w:rPr>
          <w:rFonts w:ascii="Cambria" w:eastAsia="Cambria" w:hAnsi="Cambria" w:cs="Cambria"/>
          <w:sz w:val="20"/>
          <w:szCs w:val="20"/>
        </w:rPr>
      </w:pPr>
      <w:r>
        <w:rPr>
          <w:rFonts w:ascii="Cambria" w:eastAsia="Cambria" w:hAnsi="Cambria" w:cs="Cambria"/>
          <w:b/>
          <w:sz w:val="20"/>
          <w:szCs w:val="20"/>
        </w:rPr>
        <w:t>Course prerequisite:</w:t>
      </w:r>
      <w:r>
        <w:rPr>
          <w:rFonts w:ascii="Cambria" w:eastAsia="Cambria" w:hAnsi="Cambria" w:cs="Cambria"/>
          <w:sz w:val="20"/>
          <w:szCs w:val="20"/>
        </w:rPr>
        <w:t xml:space="preserve">  You must have passed Principles of Ad/PR to take this course.</w:t>
      </w:r>
    </w:p>
    <w:p w14:paraId="641610F6" w14:textId="77777777" w:rsidR="00E74425" w:rsidRDefault="00E74425">
      <w:pPr>
        <w:spacing w:line="360" w:lineRule="auto"/>
        <w:rPr>
          <w:rFonts w:ascii="Cambria" w:eastAsia="Cambria" w:hAnsi="Cambria" w:cs="Cambria"/>
          <w:sz w:val="20"/>
          <w:szCs w:val="20"/>
        </w:rPr>
      </w:pPr>
    </w:p>
    <w:p w14:paraId="3D958C3A" w14:textId="77777777" w:rsidR="00E74425" w:rsidRDefault="00AB70F2">
      <w:pPr>
        <w:spacing w:line="360" w:lineRule="auto"/>
        <w:rPr>
          <w:rFonts w:ascii="Cambria" w:eastAsia="Cambria" w:hAnsi="Cambria" w:cs="Cambria"/>
          <w:b/>
          <w:sz w:val="20"/>
          <w:szCs w:val="20"/>
        </w:rPr>
      </w:pPr>
      <w:r>
        <w:rPr>
          <w:rFonts w:ascii="Cambria" w:eastAsia="Cambria" w:hAnsi="Cambria" w:cs="Cambria"/>
          <w:b/>
          <w:sz w:val="20"/>
          <w:szCs w:val="20"/>
        </w:rPr>
        <w:t>Course objectives:</w:t>
      </w:r>
    </w:p>
    <w:p w14:paraId="2D316543" w14:textId="77777777" w:rsidR="00E74425" w:rsidRDefault="00AB70F2">
      <w:pPr>
        <w:numPr>
          <w:ilvl w:val="0"/>
          <w:numId w:val="1"/>
        </w:numPr>
        <w:spacing w:line="360" w:lineRule="auto"/>
        <w:rPr>
          <w:rFonts w:ascii="Cambria" w:eastAsia="Cambria" w:hAnsi="Cambria" w:cs="Cambria"/>
          <w:sz w:val="20"/>
          <w:szCs w:val="20"/>
        </w:rPr>
      </w:pPr>
      <w:r>
        <w:rPr>
          <w:rFonts w:ascii="Cambria" w:eastAsia="Cambria" w:hAnsi="Cambria" w:cs="Cambria"/>
          <w:sz w:val="20"/>
          <w:szCs w:val="20"/>
        </w:rPr>
        <w:t xml:space="preserve">Understand quantitative and qualitative research options </w:t>
      </w:r>
      <w:proofErr w:type="gramStart"/>
      <w:r>
        <w:rPr>
          <w:rFonts w:ascii="Cambria" w:eastAsia="Cambria" w:hAnsi="Cambria" w:cs="Cambria"/>
          <w:sz w:val="20"/>
          <w:szCs w:val="20"/>
        </w:rPr>
        <w:t>in the area of</w:t>
      </w:r>
      <w:proofErr w:type="gramEnd"/>
      <w:r>
        <w:rPr>
          <w:rFonts w:ascii="Cambria" w:eastAsia="Cambria" w:hAnsi="Cambria" w:cs="Cambria"/>
          <w:sz w:val="20"/>
          <w:szCs w:val="20"/>
        </w:rPr>
        <w:t xml:space="preserve"> strategic communication (PR and adver</w:t>
      </w:r>
      <w:r>
        <w:rPr>
          <w:rFonts w:ascii="Cambria" w:eastAsia="Cambria" w:hAnsi="Cambria" w:cs="Cambria"/>
          <w:sz w:val="20"/>
          <w:szCs w:val="20"/>
        </w:rPr>
        <w:t>tising)</w:t>
      </w:r>
    </w:p>
    <w:p w14:paraId="5B068D29" w14:textId="77777777" w:rsidR="00E74425" w:rsidRDefault="00AB70F2">
      <w:pPr>
        <w:numPr>
          <w:ilvl w:val="0"/>
          <w:numId w:val="1"/>
        </w:numPr>
        <w:spacing w:line="360" w:lineRule="auto"/>
        <w:rPr>
          <w:rFonts w:ascii="Cambria" w:eastAsia="Cambria" w:hAnsi="Cambria" w:cs="Cambria"/>
          <w:sz w:val="20"/>
          <w:szCs w:val="20"/>
        </w:rPr>
      </w:pPr>
      <w:r>
        <w:rPr>
          <w:rFonts w:ascii="Cambria" w:eastAsia="Cambria" w:hAnsi="Cambria" w:cs="Cambria"/>
          <w:sz w:val="20"/>
          <w:szCs w:val="20"/>
        </w:rPr>
        <w:t>Understand the strengths and weaknesses of different research methods</w:t>
      </w:r>
    </w:p>
    <w:p w14:paraId="25624539" w14:textId="77777777" w:rsidR="00E74425" w:rsidRDefault="00AB70F2">
      <w:pPr>
        <w:numPr>
          <w:ilvl w:val="0"/>
          <w:numId w:val="1"/>
        </w:numPr>
        <w:spacing w:line="360" w:lineRule="auto"/>
        <w:rPr>
          <w:rFonts w:ascii="Cambria" w:eastAsia="Cambria" w:hAnsi="Cambria" w:cs="Cambria"/>
          <w:sz w:val="20"/>
          <w:szCs w:val="20"/>
        </w:rPr>
      </w:pPr>
      <w:r>
        <w:rPr>
          <w:rFonts w:ascii="Cambria" w:eastAsia="Cambria" w:hAnsi="Cambria" w:cs="Cambria"/>
          <w:sz w:val="20"/>
          <w:szCs w:val="20"/>
        </w:rPr>
        <w:t>Select methods that are most appropriate to answer specific client needs</w:t>
      </w:r>
    </w:p>
    <w:p w14:paraId="460661B1" w14:textId="77777777" w:rsidR="00E74425" w:rsidRDefault="00AB70F2">
      <w:pPr>
        <w:numPr>
          <w:ilvl w:val="0"/>
          <w:numId w:val="1"/>
        </w:numPr>
        <w:spacing w:line="360" w:lineRule="auto"/>
        <w:rPr>
          <w:rFonts w:ascii="Cambria" w:eastAsia="Cambria" w:hAnsi="Cambria" w:cs="Cambria"/>
          <w:sz w:val="20"/>
          <w:szCs w:val="20"/>
        </w:rPr>
      </w:pPr>
      <w:r>
        <w:rPr>
          <w:rFonts w:ascii="Cambria" w:eastAsia="Cambria" w:hAnsi="Cambria" w:cs="Cambria"/>
          <w:sz w:val="20"/>
          <w:szCs w:val="20"/>
        </w:rPr>
        <w:t>Plan and conduct research using these methods</w:t>
      </w:r>
    </w:p>
    <w:p w14:paraId="7DDE8FCD" w14:textId="77777777" w:rsidR="00E74425" w:rsidRDefault="00AB70F2">
      <w:pPr>
        <w:numPr>
          <w:ilvl w:val="0"/>
          <w:numId w:val="1"/>
        </w:numPr>
        <w:spacing w:line="360" w:lineRule="auto"/>
        <w:rPr>
          <w:rFonts w:ascii="Cambria" w:eastAsia="Cambria" w:hAnsi="Cambria" w:cs="Cambria"/>
          <w:sz w:val="20"/>
          <w:szCs w:val="20"/>
        </w:rPr>
      </w:pPr>
      <w:r>
        <w:rPr>
          <w:rFonts w:ascii="Cambria" w:eastAsia="Cambria" w:hAnsi="Cambria" w:cs="Cambria"/>
          <w:sz w:val="20"/>
          <w:szCs w:val="20"/>
        </w:rPr>
        <w:t>Analyze data obtained by these research methods and apply findings to real-world issues</w:t>
      </w:r>
    </w:p>
    <w:p w14:paraId="5E3F96C5" w14:textId="77777777" w:rsidR="00E74425" w:rsidRDefault="00AB70F2">
      <w:pPr>
        <w:numPr>
          <w:ilvl w:val="0"/>
          <w:numId w:val="1"/>
        </w:numPr>
        <w:spacing w:line="360" w:lineRule="auto"/>
        <w:rPr>
          <w:rFonts w:ascii="Cambria" w:eastAsia="Cambria" w:hAnsi="Cambria" w:cs="Cambria"/>
          <w:sz w:val="20"/>
          <w:szCs w:val="20"/>
        </w:rPr>
      </w:pPr>
      <w:r>
        <w:rPr>
          <w:rFonts w:ascii="Cambria" w:eastAsia="Cambria" w:hAnsi="Cambria" w:cs="Cambria"/>
          <w:sz w:val="20"/>
          <w:szCs w:val="20"/>
        </w:rPr>
        <w:t>Expand knowledge of publics/consumers/organizations/issues through primary and secondary research</w:t>
      </w:r>
    </w:p>
    <w:p w14:paraId="4887E19A" w14:textId="77777777" w:rsidR="00E74425" w:rsidRDefault="00E74425">
      <w:pPr>
        <w:spacing w:line="360" w:lineRule="auto"/>
        <w:rPr>
          <w:rFonts w:ascii="Cambria" w:eastAsia="Cambria" w:hAnsi="Cambria" w:cs="Cambria"/>
          <w:sz w:val="24"/>
          <w:szCs w:val="24"/>
        </w:rPr>
      </w:pPr>
    </w:p>
    <w:p w14:paraId="1FE6A937" w14:textId="77777777" w:rsidR="00E74425" w:rsidRDefault="00AB70F2">
      <w:pPr>
        <w:spacing w:line="360" w:lineRule="auto"/>
        <w:rPr>
          <w:rFonts w:ascii="Cambria" w:eastAsia="Cambria" w:hAnsi="Cambria" w:cs="Cambria"/>
          <w:b/>
          <w:sz w:val="20"/>
          <w:szCs w:val="20"/>
          <w:u w:val="single"/>
        </w:rPr>
      </w:pPr>
      <w:r>
        <w:rPr>
          <w:rFonts w:ascii="Cambria" w:eastAsia="Cambria" w:hAnsi="Cambria" w:cs="Cambria"/>
          <w:b/>
          <w:sz w:val="20"/>
          <w:szCs w:val="20"/>
          <w:u w:val="single"/>
        </w:rPr>
        <w:t>University Stuff</w:t>
      </w:r>
    </w:p>
    <w:p w14:paraId="6EF65568" w14:textId="77777777" w:rsidR="00E74425" w:rsidRDefault="00E74425">
      <w:pPr>
        <w:spacing w:line="360" w:lineRule="auto"/>
        <w:rPr>
          <w:rFonts w:ascii="Cambria" w:eastAsia="Cambria" w:hAnsi="Cambria" w:cs="Cambria"/>
          <w:b/>
          <w:sz w:val="20"/>
          <w:szCs w:val="20"/>
        </w:rPr>
      </w:pPr>
    </w:p>
    <w:p w14:paraId="7B3759FC" w14:textId="77777777" w:rsidR="00E74425" w:rsidRDefault="00AB70F2">
      <w:pPr>
        <w:spacing w:line="360" w:lineRule="auto"/>
        <w:rPr>
          <w:rFonts w:ascii="Cambria" w:eastAsia="Cambria" w:hAnsi="Cambria" w:cs="Cambria"/>
          <w:sz w:val="20"/>
          <w:szCs w:val="20"/>
        </w:rPr>
      </w:pPr>
      <w:r>
        <w:rPr>
          <w:rFonts w:ascii="Cambria" w:eastAsia="Cambria" w:hAnsi="Cambria" w:cs="Cambria"/>
          <w:b/>
          <w:sz w:val="20"/>
          <w:szCs w:val="20"/>
        </w:rPr>
        <w:t>ACEJMC Core Competencies:</w:t>
      </w:r>
      <w:r>
        <w:rPr>
          <w:rFonts w:ascii="Cambria" w:eastAsia="Cambria" w:hAnsi="Cambria" w:cs="Cambria"/>
          <w:sz w:val="20"/>
          <w:szCs w:val="20"/>
        </w:rPr>
        <w:t xml:space="preserve">  The Accrediting Council </w:t>
      </w:r>
      <w:r>
        <w:rPr>
          <w:rFonts w:ascii="Cambria" w:eastAsia="Cambria" w:hAnsi="Cambria" w:cs="Cambria"/>
          <w:sz w:val="20"/>
          <w:szCs w:val="20"/>
        </w:rPr>
        <w:t>on Education in Journalism and Mass Communications (ACEJMC) requires that irrespective of their specialization, all graduates should be aware of certain core values and competencies.  This course is particularly relevant to the following competencies:</w:t>
      </w:r>
    </w:p>
    <w:p w14:paraId="15840545" w14:textId="77777777" w:rsidR="00E74425" w:rsidRDefault="00AB70F2">
      <w:pPr>
        <w:numPr>
          <w:ilvl w:val="0"/>
          <w:numId w:val="2"/>
        </w:numPr>
        <w:spacing w:line="360" w:lineRule="auto"/>
        <w:rPr>
          <w:rFonts w:ascii="Cambria" w:eastAsia="Cambria" w:hAnsi="Cambria" w:cs="Cambria"/>
          <w:sz w:val="20"/>
          <w:szCs w:val="20"/>
        </w:rPr>
      </w:pPr>
      <w:r>
        <w:rPr>
          <w:rFonts w:ascii="Cambria" w:eastAsia="Cambria" w:hAnsi="Cambria" w:cs="Cambria"/>
          <w:sz w:val="20"/>
          <w:szCs w:val="20"/>
        </w:rPr>
        <w:t>Unde</w:t>
      </w:r>
      <w:r>
        <w:rPr>
          <w:rFonts w:ascii="Cambria" w:eastAsia="Cambria" w:hAnsi="Cambria" w:cs="Cambria"/>
          <w:sz w:val="20"/>
          <w:szCs w:val="20"/>
        </w:rPr>
        <w:t>rstand concepts and apply theories in the use and presentation of images and information</w:t>
      </w:r>
    </w:p>
    <w:p w14:paraId="04CAF120" w14:textId="77777777" w:rsidR="00E74425" w:rsidRDefault="00AB70F2">
      <w:pPr>
        <w:numPr>
          <w:ilvl w:val="0"/>
          <w:numId w:val="2"/>
        </w:numPr>
        <w:spacing w:line="360" w:lineRule="auto"/>
        <w:rPr>
          <w:rFonts w:ascii="Cambria" w:eastAsia="Cambria" w:hAnsi="Cambria" w:cs="Cambria"/>
          <w:sz w:val="20"/>
          <w:szCs w:val="20"/>
        </w:rPr>
      </w:pPr>
      <w:r>
        <w:rPr>
          <w:rFonts w:ascii="Cambria" w:eastAsia="Cambria" w:hAnsi="Cambria" w:cs="Cambria"/>
          <w:sz w:val="20"/>
          <w:szCs w:val="20"/>
        </w:rPr>
        <w:t>Think critically, creatively, and independently</w:t>
      </w:r>
    </w:p>
    <w:p w14:paraId="78910FEB" w14:textId="77777777" w:rsidR="00E74425" w:rsidRDefault="00AB70F2">
      <w:pPr>
        <w:numPr>
          <w:ilvl w:val="0"/>
          <w:numId w:val="2"/>
        </w:numPr>
        <w:spacing w:line="360" w:lineRule="auto"/>
        <w:rPr>
          <w:rFonts w:ascii="Cambria" w:eastAsia="Cambria" w:hAnsi="Cambria" w:cs="Cambria"/>
          <w:sz w:val="20"/>
          <w:szCs w:val="20"/>
        </w:rPr>
      </w:pPr>
      <w:r>
        <w:rPr>
          <w:rFonts w:ascii="Cambria" w:eastAsia="Cambria" w:hAnsi="Cambria" w:cs="Cambria"/>
          <w:sz w:val="20"/>
          <w:szCs w:val="20"/>
        </w:rPr>
        <w:t>Conduct research and evaluate information by methods appropriate to the communications professions in which they work</w:t>
      </w:r>
    </w:p>
    <w:p w14:paraId="701CAC85" w14:textId="77777777" w:rsidR="00E74425" w:rsidRDefault="00AB70F2">
      <w:pPr>
        <w:numPr>
          <w:ilvl w:val="0"/>
          <w:numId w:val="2"/>
        </w:numPr>
        <w:spacing w:line="360" w:lineRule="auto"/>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z w:val="20"/>
          <w:szCs w:val="20"/>
        </w:rPr>
        <w:t>pply basic numerical and statistical concepts</w:t>
      </w:r>
    </w:p>
    <w:p w14:paraId="171357CA" w14:textId="77777777" w:rsidR="00E74425" w:rsidRDefault="00E74425">
      <w:pPr>
        <w:spacing w:line="360" w:lineRule="auto"/>
        <w:rPr>
          <w:rFonts w:ascii="Cambria" w:eastAsia="Cambria" w:hAnsi="Cambria" w:cs="Cambria"/>
          <w:sz w:val="20"/>
          <w:szCs w:val="20"/>
        </w:rPr>
      </w:pPr>
    </w:p>
    <w:p w14:paraId="5C1BA265" w14:textId="77777777" w:rsidR="00E74425" w:rsidRDefault="00AB70F2">
      <w:pPr>
        <w:spacing w:line="360" w:lineRule="auto"/>
        <w:rPr>
          <w:rFonts w:ascii="Cambria" w:eastAsia="Cambria" w:hAnsi="Cambria" w:cs="Cambria"/>
          <w:sz w:val="20"/>
          <w:szCs w:val="20"/>
        </w:rPr>
      </w:pPr>
      <w:r>
        <w:rPr>
          <w:rFonts w:ascii="Cambria" w:eastAsia="Cambria" w:hAnsi="Cambria" w:cs="Cambria"/>
          <w:sz w:val="20"/>
          <w:szCs w:val="20"/>
        </w:rPr>
        <w:t xml:space="preserve">Full list of competencies:  </w:t>
      </w:r>
      <w:hyperlink r:id="rId9" w:anchor="vals&amp;comps">
        <w:r>
          <w:rPr>
            <w:rFonts w:ascii="Cambria" w:eastAsia="Cambria" w:hAnsi="Cambria" w:cs="Cambria"/>
            <w:color w:val="1155CC"/>
            <w:sz w:val="20"/>
            <w:szCs w:val="20"/>
            <w:u w:val="single"/>
          </w:rPr>
          <w:t>http://www2.ku.edu/~acejmc/PROGRAM/PRINCIPLES.SHTML#vals&amp;comps</w:t>
        </w:r>
      </w:hyperlink>
      <w:r>
        <w:rPr>
          <w:rFonts w:ascii="Cambria" w:eastAsia="Cambria" w:hAnsi="Cambria" w:cs="Cambria"/>
          <w:sz w:val="20"/>
          <w:szCs w:val="20"/>
        </w:rPr>
        <w:t xml:space="preserve"> </w:t>
      </w:r>
    </w:p>
    <w:p w14:paraId="2B31D782" w14:textId="77777777" w:rsidR="00E74425" w:rsidRDefault="00E74425">
      <w:pPr>
        <w:spacing w:line="360" w:lineRule="auto"/>
        <w:rPr>
          <w:rFonts w:ascii="Cambria" w:eastAsia="Cambria" w:hAnsi="Cambria" w:cs="Cambria"/>
          <w:sz w:val="20"/>
          <w:szCs w:val="20"/>
        </w:rPr>
      </w:pPr>
    </w:p>
    <w:p w14:paraId="32254F66" w14:textId="77777777" w:rsidR="00E74425" w:rsidRDefault="00AB70F2">
      <w:pPr>
        <w:spacing w:line="360" w:lineRule="auto"/>
        <w:rPr>
          <w:rFonts w:ascii="Cambria" w:eastAsia="Cambria" w:hAnsi="Cambria" w:cs="Cambria"/>
          <w:sz w:val="20"/>
          <w:szCs w:val="20"/>
        </w:rPr>
      </w:pPr>
      <w:r>
        <w:rPr>
          <w:rFonts w:ascii="Cambria" w:eastAsia="Cambria" w:hAnsi="Cambria" w:cs="Cambria"/>
          <w:b/>
          <w:sz w:val="20"/>
          <w:szCs w:val="20"/>
        </w:rPr>
        <w:t>Attendance, University Policy:</w:t>
      </w:r>
      <w:r>
        <w:rPr>
          <w:rFonts w:ascii="Cambria" w:eastAsia="Cambria" w:hAnsi="Cambria" w:cs="Cambria"/>
          <w:sz w:val="20"/>
          <w:szCs w:val="20"/>
        </w:rPr>
        <w:t xml:space="preserve">  No right or privilege exists that permits a student to be absent from any class meetings, except for these University Approved Absences: </w:t>
      </w:r>
    </w:p>
    <w:p w14:paraId="5C63C63B" w14:textId="77777777" w:rsidR="00E74425" w:rsidRDefault="00AB70F2">
      <w:pPr>
        <w:numPr>
          <w:ilvl w:val="0"/>
          <w:numId w:val="3"/>
        </w:numPr>
        <w:spacing w:line="360" w:lineRule="auto"/>
        <w:rPr>
          <w:rFonts w:ascii="Cambria" w:eastAsia="Cambria" w:hAnsi="Cambria" w:cs="Cambria"/>
          <w:sz w:val="20"/>
          <w:szCs w:val="20"/>
        </w:rPr>
      </w:pPr>
      <w:r>
        <w:rPr>
          <w:rFonts w:ascii="Cambria" w:eastAsia="Cambria" w:hAnsi="Cambria" w:cs="Cambria"/>
          <w:sz w:val="20"/>
          <w:szCs w:val="20"/>
        </w:rPr>
        <w:t>Authorized University</w:t>
      </w:r>
      <w:r>
        <w:rPr>
          <w:rFonts w:ascii="Cambria" w:eastAsia="Cambria" w:hAnsi="Cambria" w:cs="Cambria"/>
          <w:sz w:val="20"/>
          <w:szCs w:val="20"/>
        </w:rPr>
        <w:t xml:space="preserve"> activities </w:t>
      </w:r>
    </w:p>
    <w:p w14:paraId="7AB8BEE4" w14:textId="77777777" w:rsidR="00E74425" w:rsidRDefault="00AB70F2">
      <w:pPr>
        <w:numPr>
          <w:ilvl w:val="0"/>
          <w:numId w:val="3"/>
        </w:numPr>
        <w:spacing w:line="360" w:lineRule="auto"/>
        <w:rPr>
          <w:rFonts w:ascii="Cambria" w:eastAsia="Cambria" w:hAnsi="Cambria" w:cs="Cambria"/>
          <w:sz w:val="20"/>
          <w:szCs w:val="20"/>
        </w:rPr>
      </w:pPr>
      <w:r>
        <w:rPr>
          <w:rFonts w:ascii="Cambria" w:eastAsia="Cambria" w:hAnsi="Cambria" w:cs="Cambria"/>
          <w:sz w:val="20"/>
          <w:szCs w:val="20"/>
        </w:rPr>
        <w:t xml:space="preserve">Disability/religious observance/pregnancy, as required by law and approved by Accessibility Resources and Service and/or the Equal Opportunity and Compliance Office (EOC) </w:t>
      </w:r>
    </w:p>
    <w:p w14:paraId="1C801B87" w14:textId="77777777" w:rsidR="00E74425" w:rsidRDefault="00AB70F2">
      <w:pPr>
        <w:numPr>
          <w:ilvl w:val="0"/>
          <w:numId w:val="3"/>
        </w:numPr>
        <w:spacing w:line="360" w:lineRule="auto"/>
        <w:rPr>
          <w:rFonts w:ascii="Cambria" w:eastAsia="Cambria" w:hAnsi="Cambria" w:cs="Cambria"/>
          <w:sz w:val="20"/>
          <w:szCs w:val="20"/>
        </w:rPr>
      </w:pPr>
      <w:r>
        <w:rPr>
          <w:rFonts w:ascii="Cambria" w:eastAsia="Cambria" w:hAnsi="Cambria" w:cs="Cambria"/>
          <w:sz w:val="20"/>
          <w:szCs w:val="20"/>
        </w:rPr>
        <w:t>Significant health condition and/or personal/family emergency as approv</w:t>
      </w:r>
      <w:r>
        <w:rPr>
          <w:rFonts w:ascii="Cambria" w:eastAsia="Cambria" w:hAnsi="Cambria" w:cs="Cambria"/>
          <w:sz w:val="20"/>
          <w:szCs w:val="20"/>
        </w:rPr>
        <w:t xml:space="preserve">ed by the Office of the Dean of Students, Gender Violence Service Coordinators, and/or the Equal Opportunity and Compliance Office (EOC). </w:t>
      </w:r>
    </w:p>
    <w:p w14:paraId="79ACD6B1" w14:textId="77777777" w:rsidR="00E74425" w:rsidRDefault="00AB70F2">
      <w:pPr>
        <w:spacing w:line="360" w:lineRule="auto"/>
        <w:rPr>
          <w:rFonts w:ascii="Cambria" w:eastAsia="Cambria" w:hAnsi="Cambria" w:cs="Cambria"/>
          <w:sz w:val="20"/>
          <w:szCs w:val="20"/>
        </w:rPr>
      </w:pPr>
      <w:r>
        <w:rPr>
          <w:rFonts w:ascii="Cambria" w:eastAsia="Cambria" w:hAnsi="Cambria" w:cs="Cambria"/>
          <w:sz w:val="20"/>
          <w:szCs w:val="20"/>
        </w:rPr>
        <w:t xml:space="preserve"> </w:t>
      </w:r>
    </w:p>
    <w:p w14:paraId="76B53D88" w14:textId="77777777" w:rsidR="00E74425" w:rsidRDefault="00AB70F2">
      <w:pPr>
        <w:spacing w:line="360" w:lineRule="auto"/>
        <w:rPr>
          <w:rFonts w:ascii="Cambria" w:eastAsia="Cambria" w:hAnsi="Cambria" w:cs="Cambria"/>
          <w:sz w:val="20"/>
          <w:szCs w:val="20"/>
        </w:rPr>
      </w:pPr>
      <w:r>
        <w:rPr>
          <w:rFonts w:ascii="Cambria" w:eastAsia="Cambria" w:hAnsi="Cambria" w:cs="Cambria"/>
          <w:b/>
          <w:sz w:val="20"/>
          <w:szCs w:val="20"/>
        </w:rPr>
        <w:t>Class Attendance Policy:</w:t>
      </w:r>
      <w:r>
        <w:rPr>
          <w:rFonts w:ascii="Cambria" w:eastAsia="Cambria" w:hAnsi="Cambria" w:cs="Cambria"/>
          <w:sz w:val="20"/>
          <w:szCs w:val="20"/>
        </w:rPr>
        <w:t xml:space="preserve"> We are (still) in a pandemic. I will be operating in the following mindset regarding atten</w:t>
      </w:r>
      <w:r>
        <w:rPr>
          <w:rFonts w:ascii="Cambria" w:eastAsia="Cambria" w:hAnsi="Cambria" w:cs="Cambria"/>
          <w:sz w:val="20"/>
          <w:szCs w:val="20"/>
        </w:rPr>
        <w:t>dance and grading, expressed by your student body president, @lamarrichards, on Twitter:</w:t>
      </w:r>
    </w:p>
    <w:p w14:paraId="220686B7" w14:textId="77777777" w:rsidR="00E74425" w:rsidRDefault="00E74425">
      <w:pPr>
        <w:spacing w:line="360" w:lineRule="auto"/>
        <w:rPr>
          <w:rFonts w:ascii="Cambria" w:eastAsia="Cambria" w:hAnsi="Cambria" w:cs="Cambria"/>
          <w:sz w:val="20"/>
          <w:szCs w:val="20"/>
        </w:rPr>
      </w:pPr>
    </w:p>
    <w:p w14:paraId="6F6ADB24" w14:textId="77777777" w:rsidR="00E74425" w:rsidRDefault="00AB70F2">
      <w:pPr>
        <w:spacing w:line="360" w:lineRule="auto"/>
        <w:rPr>
          <w:rFonts w:ascii="Cambria" w:eastAsia="Cambria" w:hAnsi="Cambria" w:cs="Cambria"/>
          <w:sz w:val="20"/>
          <w:szCs w:val="20"/>
        </w:rPr>
      </w:pPr>
      <w:r>
        <w:rPr>
          <w:rFonts w:ascii="Cambria" w:eastAsia="Cambria" w:hAnsi="Cambria" w:cs="Cambria"/>
          <w:sz w:val="20"/>
          <w:szCs w:val="20"/>
        </w:rPr>
        <w:t>“I say this wholeheartedly, if you are a faculty member or TA at @UNC, please extend compassion and grace to students that will continue to navigate the effects of a global pandemic and the effects of ineffective leadership on all levels.</w:t>
      </w:r>
    </w:p>
    <w:p w14:paraId="7165EAE9" w14:textId="77777777" w:rsidR="00E74425" w:rsidRDefault="00AB70F2">
      <w:pPr>
        <w:spacing w:line="360" w:lineRule="auto"/>
        <w:rPr>
          <w:rFonts w:ascii="Cambria" w:eastAsia="Cambria" w:hAnsi="Cambria" w:cs="Cambria"/>
          <w:sz w:val="20"/>
          <w:szCs w:val="20"/>
        </w:rPr>
      </w:pPr>
      <w:r>
        <w:rPr>
          <w:rFonts w:ascii="Cambria" w:eastAsia="Cambria" w:hAnsi="Cambria" w:cs="Cambria"/>
          <w:sz w:val="20"/>
          <w:szCs w:val="20"/>
        </w:rPr>
        <w:t>There will be tim</w:t>
      </w:r>
      <w:r>
        <w:rPr>
          <w:rFonts w:ascii="Cambria" w:eastAsia="Cambria" w:hAnsi="Cambria" w:cs="Cambria"/>
          <w:sz w:val="20"/>
          <w:szCs w:val="20"/>
        </w:rPr>
        <w:t xml:space="preserve">es where students are exhibiting symptoms and </w:t>
      </w:r>
      <w:proofErr w:type="gramStart"/>
      <w:r>
        <w:rPr>
          <w:rFonts w:ascii="Cambria" w:eastAsia="Cambria" w:hAnsi="Cambria" w:cs="Cambria"/>
          <w:sz w:val="20"/>
          <w:szCs w:val="20"/>
        </w:rPr>
        <w:t>have to</w:t>
      </w:r>
      <w:proofErr w:type="gramEnd"/>
      <w:r>
        <w:rPr>
          <w:rFonts w:ascii="Cambria" w:eastAsia="Cambria" w:hAnsi="Cambria" w:cs="Cambria"/>
          <w:sz w:val="20"/>
          <w:szCs w:val="20"/>
        </w:rPr>
        <w:t xml:space="preserve"> quarantine or isolate until the test results are back, possibly longer. This could lead to students missing up to 10+ days of class (based on CDC guidance), so there may be missed assignments or classes</w:t>
      </w:r>
      <w:r>
        <w:rPr>
          <w:rFonts w:ascii="Cambria" w:eastAsia="Cambria" w:hAnsi="Cambria" w:cs="Cambria"/>
          <w:sz w:val="20"/>
          <w:szCs w:val="20"/>
        </w:rPr>
        <w:t>.</w:t>
      </w:r>
    </w:p>
    <w:p w14:paraId="6DF1F024" w14:textId="77777777" w:rsidR="00E74425" w:rsidRDefault="00AB70F2">
      <w:pPr>
        <w:spacing w:line="360" w:lineRule="auto"/>
        <w:rPr>
          <w:rFonts w:ascii="Cambria" w:eastAsia="Cambria" w:hAnsi="Cambria" w:cs="Cambria"/>
          <w:sz w:val="20"/>
          <w:szCs w:val="20"/>
        </w:rPr>
      </w:pPr>
      <w:r>
        <w:rPr>
          <w:rFonts w:ascii="Cambria" w:eastAsia="Cambria" w:hAnsi="Cambria" w:cs="Cambria"/>
          <w:sz w:val="20"/>
          <w:szCs w:val="20"/>
        </w:rPr>
        <w:t xml:space="preserve">Please be understanding as my peers and I are watching what is supposed to be “the best years of our lives” pass us by during this pandemic. Please offer flexibility and make your attendance policies less stringent. And </w:t>
      </w:r>
      <w:proofErr w:type="gramStart"/>
      <w:r>
        <w:rPr>
          <w:rFonts w:ascii="Cambria" w:eastAsia="Cambria" w:hAnsi="Cambria" w:cs="Cambria"/>
          <w:sz w:val="20"/>
          <w:szCs w:val="20"/>
        </w:rPr>
        <w:t>also</w:t>
      </w:r>
      <w:proofErr w:type="gramEnd"/>
      <w:r>
        <w:rPr>
          <w:rFonts w:ascii="Cambria" w:eastAsia="Cambria" w:hAnsi="Cambria" w:cs="Cambria"/>
          <w:sz w:val="20"/>
          <w:szCs w:val="20"/>
        </w:rPr>
        <w:t xml:space="preserve"> pls consider recording any/al</w:t>
      </w:r>
      <w:r>
        <w:rPr>
          <w:rFonts w:ascii="Cambria" w:eastAsia="Cambria" w:hAnsi="Cambria" w:cs="Cambria"/>
          <w:sz w:val="20"/>
          <w:szCs w:val="20"/>
        </w:rPr>
        <w:t>l lectures and posting them!</w:t>
      </w:r>
    </w:p>
    <w:p w14:paraId="75968CE3" w14:textId="77777777" w:rsidR="00E74425" w:rsidRDefault="00AB70F2">
      <w:pPr>
        <w:spacing w:line="360" w:lineRule="auto"/>
        <w:rPr>
          <w:rFonts w:ascii="Cambria" w:eastAsia="Cambria" w:hAnsi="Cambria" w:cs="Cambria"/>
          <w:sz w:val="20"/>
          <w:szCs w:val="20"/>
        </w:rPr>
      </w:pPr>
      <w:r>
        <w:rPr>
          <w:rFonts w:ascii="Cambria" w:eastAsia="Cambria" w:hAnsi="Cambria" w:cs="Cambria"/>
          <w:sz w:val="20"/>
          <w:szCs w:val="20"/>
        </w:rPr>
        <w:t>Just as equally, peers I am asking that you extend grace and compassion to the faculty members and TAs that will be teaching us every single day, trust me they are navigating the same pandemic and have the same fears. It is our</w:t>
      </w:r>
      <w:r>
        <w:rPr>
          <w:rFonts w:ascii="Cambria" w:eastAsia="Cambria" w:hAnsi="Cambria" w:cs="Cambria"/>
          <w:sz w:val="20"/>
          <w:szCs w:val="20"/>
        </w:rPr>
        <w:t xml:space="preserve"> job to be understanding with them as well.</w:t>
      </w:r>
    </w:p>
    <w:p w14:paraId="2BA7CB64" w14:textId="77777777" w:rsidR="00E74425" w:rsidRDefault="00AB70F2">
      <w:pPr>
        <w:spacing w:line="360" w:lineRule="auto"/>
        <w:rPr>
          <w:rFonts w:ascii="Cambria" w:eastAsia="Cambria" w:hAnsi="Cambria" w:cs="Cambria"/>
          <w:sz w:val="20"/>
          <w:szCs w:val="20"/>
        </w:rPr>
      </w:pPr>
      <w:r>
        <w:rPr>
          <w:rFonts w:ascii="Cambria" w:eastAsia="Cambria" w:hAnsi="Cambria" w:cs="Cambria"/>
          <w:sz w:val="20"/>
          <w:szCs w:val="20"/>
        </w:rPr>
        <w:t>The only way we get through this is together! Stay healthy, be vigilant, and get vaccinated!”</w:t>
      </w:r>
    </w:p>
    <w:p w14:paraId="5F327698" w14:textId="77777777" w:rsidR="00E74425" w:rsidRDefault="00E74425">
      <w:pPr>
        <w:spacing w:line="360" w:lineRule="auto"/>
        <w:rPr>
          <w:rFonts w:ascii="Cambria" w:eastAsia="Cambria" w:hAnsi="Cambria" w:cs="Cambria"/>
          <w:sz w:val="20"/>
          <w:szCs w:val="20"/>
        </w:rPr>
      </w:pPr>
    </w:p>
    <w:p w14:paraId="2DFC990F" w14:textId="77777777" w:rsidR="00E74425" w:rsidRDefault="00AB70F2">
      <w:pPr>
        <w:spacing w:line="360" w:lineRule="auto"/>
        <w:rPr>
          <w:rFonts w:ascii="Cambria" w:eastAsia="Cambria" w:hAnsi="Cambria" w:cs="Cambria"/>
          <w:sz w:val="20"/>
          <w:szCs w:val="20"/>
        </w:rPr>
      </w:pPr>
      <w:r>
        <w:rPr>
          <w:rFonts w:ascii="Cambria" w:eastAsia="Cambria" w:hAnsi="Cambria" w:cs="Cambria"/>
          <w:sz w:val="20"/>
          <w:szCs w:val="20"/>
        </w:rPr>
        <w:t xml:space="preserve">For my part, I will do my best to make resources available online so you can catch up on your own time. I trust that </w:t>
      </w:r>
      <w:r>
        <w:rPr>
          <w:rFonts w:ascii="Cambria" w:eastAsia="Cambria" w:hAnsi="Cambria" w:cs="Cambria"/>
          <w:sz w:val="20"/>
          <w:szCs w:val="20"/>
        </w:rPr>
        <w:t xml:space="preserve">you are all hardworking and honest. For your part, </w:t>
      </w:r>
      <w:r>
        <w:rPr>
          <w:rFonts w:ascii="Cambria" w:eastAsia="Cambria" w:hAnsi="Cambria" w:cs="Cambria"/>
          <w:sz w:val="20"/>
          <w:szCs w:val="20"/>
          <w:shd w:val="clear" w:color="auto" w:fill="FFE599"/>
        </w:rPr>
        <w:t>the effort is more important than the results</w:t>
      </w:r>
      <w:r>
        <w:rPr>
          <w:rFonts w:ascii="Cambria" w:eastAsia="Cambria" w:hAnsi="Cambria" w:cs="Cambria"/>
          <w:sz w:val="20"/>
          <w:szCs w:val="20"/>
        </w:rPr>
        <w:t>—if you need an extension, extra help, or have other concerns, please just ask.</w:t>
      </w:r>
    </w:p>
    <w:p w14:paraId="4E88A73F" w14:textId="77777777" w:rsidR="00E74425" w:rsidRDefault="00E74425">
      <w:pPr>
        <w:spacing w:line="360" w:lineRule="auto"/>
        <w:rPr>
          <w:rFonts w:ascii="Cambria" w:eastAsia="Cambria" w:hAnsi="Cambria" w:cs="Cambria"/>
          <w:sz w:val="20"/>
          <w:szCs w:val="20"/>
        </w:rPr>
      </w:pPr>
    </w:p>
    <w:p w14:paraId="6B84EAB5" w14:textId="77777777" w:rsidR="00E74425" w:rsidRDefault="00AB70F2">
      <w:pPr>
        <w:spacing w:line="360" w:lineRule="auto"/>
        <w:rPr>
          <w:rFonts w:ascii="Cambria" w:eastAsia="Cambria" w:hAnsi="Cambria" w:cs="Cambria"/>
          <w:sz w:val="20"/>
          <w:szCs w:val="20"/>
        </w:rPr>
      </w:pPr>
      <w:r>
        <w:rPr>
          <w:rFonts w:ascii="Cambria" w:eastAsia="Cambria" w:hAnsi="Cambria" w:cs="Cambria"/>
          <w:b/>
          <w:sz w:val="20"/>
          <w:szCs w:val="20"/>
        </w:rPr>
        <w:t>Honor Code:</w:t>
      </w:r>
      <w:r>
        <w:rPr>
          <w:rFonts w:ascii="Cambria" w:eastAsia="Cambria" w:hAnsi="Cambria" w:cs="Cambria"/>
          <w:sz w:val="20"/>
          <w:szCs w:val="20"/>
        </w:rPr>
        <w:t xml:space="preserve"> I expect that each student will conduct himself or herself within t</w:t>
      </w:r>
      <w:r>
        <w:rPr>
          <w:rFonts w:ascii="Cambria" w:eastAsia="Cambria" w:hAnsi="Cambria" w:cs="Cambria"/>
          <w:sz w:val="20"/>
          <w:szCs w:val="20"/>
        </w:rPr>
        <w:t>he guidelines of the University honor system (</w:t>
      </w:r>
      <w:hyperlink r:id="rId10">
        <w:r>
          <w:rPr>
            <w:rFonts w:ascii="Cambria" w:eastAsia="Cambria" w:hAnsi="Cambria" w:cs="Cambria"/>
            <w:color w:val="1155CC"/>
            <w:sz w:val="20"/>
            <w:szCs w:val="20"/>
            <w:u w:val="single"/>
          </w:rPr>
          <w:t>http://honor.unc.edu</w:t>
        </w:r>
      </w:hyperlink>
      <w:r>
        <w:rPr>
          <w:rFonts w:ascii="Cambria" w:eastAsia="Cambria" w:hAnsi="Cambria" w:cs="Cambria"/>
          <w:sz w:val="20"/>
          <w:szCs w:val="20"/>
        </w:rPr>
        <w:t>). All academic work should be done with the high levels of honesty and integrity that this University demands. You are expected to produce your own w</w:t>
      </w:r>
      <w:r>
        <w:rPr>
          <w:rFonts w:ascii="Cambria" w:eastAsia="Cambria" w:hAnsi="Cambria" w:cs="Cambria"/>
          <w:sz w:val="20"/>
          <w:szCs w:val="20"/>
        </w:rPr>
        <w:t>ork in this class. If you have any questions about your responsibility or your instructor’s responsibility as a faculty member under the Honor Code, please see the course instructor or Senior Associate Dean C. A. Tuggle, or you may speak with a representat</w:t>
      </w:r>
      <w:r>
        <w:rPr>
          <w:rFonts w:ascii="Cambria" w:eastAsia="Cambria" w:hAnsi="Cambria" w:cs="Cambria"/>
          <w:sz w:val="20"/>
          <w:szCs w:val="20"/>
        </w:rPr>
        <w:t xml:space="preserve">ive of the Student Attorney Office or the Office of the Dean of Students.   </w:t>
      </w:r>
    </w:p>
    <w:p w14:paraId="652D2540" w14:textId="77777777" w:rsidR="00E74425" w:rsidRDefault="00E74425">
      <w:pPr>
        <w:spacing w:line="360" w:lineRule="auto"/>
        <w:rPr>
          <w:rFonts w:ascii="Cambria" w:eastAsia="Cambria" w:hAnsi="Cambria" w:cs="Cambria"/>
          <w:sz w:val="20"/>
          <w:szCs w:val="20"/>
        </w:rPr>
      </w:pPr>
    </w:p>
    <w:p w14:paraId="0FFB0010" w14:textId="77777777" w:rsidR="00E74425" w:rsidRDefault="00AB70F2">
      <w:pPr>
        <w:spacing w:line="360" w:lineRule="auto"/>
        <w:rPr>
          <w:rFonts w:ascii="Cambria" w:eastAsia="Cambria" w:hAnsi="Cambria" w:cs="Cambria"/>
          <w:sz w:val="20"/>
          <w:szCs w:val="20"/>
          <w:shd w:val="clear" w:color="auto" w:fill="FFE599"/>
        </w:rPr>
      </w:pPr>
      <w:r>
        <w:rPr>
          <w:rFonts w:ascii="Cambria" w:eastAsia="Cambria" w:hAnsi="Cambria" w:cs="Cambria"/>
          <w:b/>
          <w:sz w:val="20"/>
          <w:szCs w:val="20"/>
          <w:shd w:val="clear" w:color="auto" w:fill="FFE599"/>
        </w:rPr>
        <w:t>Syllabus Changes:</w:t>
      </w:r>
      <w:r>
        <w:rPr>
          <w:rFonts w:ascii="Cambria" w:eastAsia="Cambria" w:hAnsi="Cambria" w:cs="Cambria"/>
          <w:sz w:val="20"/>
          <w:szCs w:val="20"/>
          <w:shd w:val="clear" w:color="auto" w:fill="FFE599"/>
        </w:rPr>
        <w:t xml:space="preserve"> The professor reserves the right to make changes to the syllabus, including project due dates and test dates. These changes will be announced as early as possib</w:t>
      </w:r>
      <w:r>
        <w:rPr>
          <w:rFonts w:ascii="Cambria" w:eastAsia="Cambria" w:hAnsi="Cambria" w:cs="Cambria"/>
          <w:sz w:val="20"/>
          <w:szCs w:val="20"/>
          <w:shd w:val="clear" w:color="auto" w:fill="FFE599"/>
        </w:rPr>
        <w:t xml:space="preserve">le. </w:t>
      </w:r>
    </w:p>
    <w:p w14:paraId="2B3E2A4C" w14:textId="77777777" w:rsidR="00E74425" w:rsidRDefault="00E74425">
      <w:pPr>
        <w:spacing w:line="360" w:lineRule="auto"/>
        <w:rPr>
          <w:rFonts w:ascii="Cambria" w:eastAsia="Cambria" w:hAnsi="Cambria" w:cs="Cambria"/>
          <w:sz w:val="20"/>
          <w:szCs w:val="20"/>
        </w:rPr>
      </w:pPr>
    </w:p>
    <w:p w14:paraId="0AE98034" w14:textId="77777777" w:rsidR="00E74425" w:rsidRDefault="00AB70F2">
      <w:pPr>
        <w:spacing w:line="360" w:lineRule="auto"/>
        <w:rPr>
          <w:rFonts w:ascii="Cambria" w:eastAsia="Cambria" w:hAnsi="Cambria" w:cs="Cambria"/>
          <w:sz w:val="20"/>
          <w:szCs w:val="20"/>
        </w:rPr>
      </w:pPr>
      <w:r>
        <w:rPr>
          <w:rFonts w:ascii="Cambria" w:eastAsia="Cambria" w:hAnsi="Cambria" w:cs="Cambria"/>
          <w:b/>
          <w:sz w:val="20"/>
          <w:szCs w:val="20"/>
        </w:rPr>
        <w:t>ARS:</w:t>
      </w:r>
      <w:r>
        <w:rPr>
          <w:rFonts w:ascii="Cambria" w:eastAsia="Cambria" w:hAnsi="Cambria" w:cs="Cambria"/>
          <w:sz w:val="20"/>
          <w:szCs w:val="20"/>
        </w:rPr>
        <w:t xml:space="preserve"> The University of North Carolina at Chapel Hill facilitates the implementation of reasonable accommodations, including resources and services, for students with disabilities, chronic medical conditions, a temporary disability, or pregnancy compl</w:t>
      </w:r>
      <w:r>
        <w:rPr>
          <w:rFonts w:ascii="Cambria" w:eastAsia="Cambria" w:hAnsi="Cambria" w:cs="Cambria"/>
          <w:sz w:val="20"/>
          <w:szCs w:val="20"/>
        </w:rPr>
        <w:t>ications resulting in barriers to fully accessing University courses, programs, and activities. Accommodations are determined through the Office of Accessibility Resources and Service (ARS) for individuals with documented qualifying disabilities in accorda</w:t>
      </w:r>
      <w:r>
        <w:rPr>
          <w:rFonts w:ascii="Cambria" w:eastAsia="Cambria" w:hAnsi="Cambria" w:cs="Cambria"/>
          <w:sz w:val="20"/>
          <w:szCs w:val="20"/>
        </w:rPr>
        <w:t xml:space="preserve">nce with applicable state and federal laws. See the ARS Website for contact information: https://ars.unc.edu or email ars@unc.edu. </w:t>
      </w:r>
    </w:p>
    <w:p w14:paraId="3AE7EF28" w14:textId="77777777" w:rsidR="00E74425" w:rsidRDefault="00E74425">
      <w:pPr>
        <w:spacing w:line="360" w:lineRule="auto"/>
        <w:rPr>
          <w:rFonts w:ascii="Cambria" w:eastAsia="Cambria" w:hAnsi="Cambria" w:cs="Cambria"/>
          <w:sz w:val="20"/>
          <w:szCs w:val="20"/>
        </w:rPr>
      </w:pPr>
    </w:p>
    <w:p w14:paraId="6ECEA812" w14:textId="77777777" w:rsidR="00E74425" w:rsidRDefault="00AB70F2">
      <w:pPr>
        <w:spacing w:line="360" w:lineRule="auto"/>
        <w:rPr>
          <w:rFonts w:ascii="Cambria" w:eastAsia="Cambria" w:hAnsi="Cambria" w:cs="Cambria"/>
          <w:sz w:val="20"/>
          <w:szCs w:val="20"/>
        </w:rPr>
      </w:pPr>
      <w:r>
        <w:rPr>
          <w:rFonts w:ascii="Cambria" w:eastAsia="Cambria" w:hAnsi="Cambria" w:cs="Cambria"/>
          <w:b/>
          <w:sz w:val="20"/>
          <w:szCs w:val="20"/>
        </w:rPr>
        <w:t>Counseling and Psychological Services:</w:t>
      </w:r>
      <w:r>
        <w:rPr>
          <w:rFonts w:ascii="Cambria" w:eastAsia="Cambria" w:hAnsi="Cambria" w:cs="Cambria"/>
          <w:sz w:val="20"/>
          <w:szCs w:val="20"/>
        </w:rPr>
        <w:t xml:space="preserve"> CAPS is strongly committed to addressing the mental health needs of a diverse studen</w:t>
      </w:r>
      <w:r>
        <w:rPr>
          <w:rFonts w:ascii="Cambria" w:eastAsia="Cambria" w:hAnsi="Cambria" w:cs="Cambria"/>
          <w:sz w:val="20"/>
          <w:szCs w:val="20"/>
        </w:rPr>
        <w:t xml:space="preserve">t body through timely access to consultation and connection to clinically appropriate services, whether for short or long-term needs. Go to their website: </w:t>
      </w:r>
      <w:hyperlink r:id="rId11">
        <w:r>
          <w:rPr>
            <w:rFonts w:ascii="Cambria" w:eastAsia="Cambria" w:hAnsi="Cambria" w:cs="Cambria"/>
            <w:color w:val="1155CC"/>
            <w:sz w:val="20"/>
            <w:szCs w:val="20"/>
            <w:u w:val="single"/>
          </w:rPr>
          <w:t>https://caps.unc.edu/</w:t>
        </w:r>
      </w:hyperlink>
      <w:r>
        <w:rPr>
          <w:rFonts w:ascii="Cambria" w:eastAsia="Cambria" w:hAnsi="Cambria" w:cs="Cambria"/>
          <w:sz w:val="20"/>
          <w:szCs w:val="20"/>
        </w:rPr>
        <w:t xml:space="preserve"> or visit their facilities on the third</w:t>
      </w:r>
      <w:r>
        <w:rPr>
          <w:rFonts w:ascii="Cambria" w:eastAsia="Cambria" w:hAnsi="Cambria" w:cs="Cambria"/>
          <w:sz w:val="20"/>
          <w:szCs w:val="20"/>
        </w:rPr>
        <w:t xml:space="preserve"> floor of the Campus Health Services building for a walk-in evaluation to learn more.</w:t>
      </w:r>
    </w:p>
    <w:p w14:paraId="0912B2E1" w14:textId="77777777" w:rsidR="00E74425" w:rsidRDefault="00AB70F2">
      <w:pPr>
        <w:spacing w:line="360" w:lineRule="auto"/>
        <w:rPr>
          <w:rFonts w:ascii="Cambria" w:eastAsia="Cambria" w:hAnsi="Cambria" w:cs="Cambria"/>
          <w:sz w:val="20"/>
          <w:szCs w:val="20"/>
          <w:shd w:val="clear" w:color="auto" w:fill="FFE599"/>
        </w:rPr>
      </w:pPr>
      <w:r>
        <w:rPr>
          <w:rFonts w:ascii="Cambria" w:eastAsia="Cambria" w:hAnsi="Cambria" w:cs="Cambria"/>
          <w:sz w:val="20"/>
          <w:szCs w:val="20"/>
          <w:shd w:val="clear" w:color="auto" w:fill="FFE599"/>
        </w:rPr>
        <w:t>* If you have ongoing or acute mental health issues that affect your attendance and participation, please let me know and we will figure out a way to help you with the co</w:t>
      </w:r>
      <w:r>
        <w:rPr>
          <w:rFonts w:ascii="Cambria" w:eastAsia="Cambria" w:hAnsi="Cambria" w:cs="Cambria"/>
          <w:sz w:val="20"/>
          <w:szCs w:val="20"/>
          <w:shd w:val="clear" w:color="auto" w:fill="FFE599"/>
        </w:rPr>
        <w:t>urse.</w:t>
      </w:r>
    </w:p>
    <w:p w14:paraId="2D650A6D" w14:textId="77777777" w:rsidR="00E74425" w:rsidRDefault="00E74425">
      <w:pPr>
        <w:spacing w:line="360" w:lineRule="auto"/>
        <w:rPr>
          <w:rFonts w:ascii="Cambria" w:eastAsia="Cambria" w:hAnsi="Cambria" w:cs="Cambria"/>
          <w:sz w:val="20"/>
          <w:szCs w:val="20"/>
        </w:rPr>
      </w:pPr>
    </w:p>
    <w:p w14:paraId="184DC347" w14:textId="77777777" w:rsidR="00E74425" w:rsidRDefault="00AB70F2">
      <w:pPr>
        <w:spacing w:line="360" w:lineRule="auto"/>
        <w:rPr>
          <w:rFonts w:ascii="Cambria" w:eastAsia="Cambria" w:hAnsi="Cambria" w:cs="Cambria"/>
          <w:sz w:val="20"/>
          <w:szCs w:val="20"/>
        </w:rPr>
      </w:pPr>
      <w:r>
        <w:rPr>
          <w:rFonts w:ascii="Cambria" w:eastAsia="Cambria" w:hAnsi="Cambria" w:cs="Cambria"/>
          <w:b/>
          <w:sz w:val="20"/>
          <w:szCs w:val="20"/>
        </w:rPr>
        <w:t>Title IX:</w:t>
      </w:r>
      <w:r>
        <w:rPr>
          <w:rFonts w:ascii="Cambria" w:eastAsia="Cambria" w:hAnsi="Cambria" w:cs="Cambria"/>
          <w:sz w:val="20"/>
          <w:szCs w:val="20"/>
        </w:rPr>
        <w:t xml:space="preserve"> Any student who is impacted by discrimination, harassment, interpersonal (relationship) violence, sexual violence, sexual exploitation, or stalking is encouraged to seek resources on campus or in the community. Reports can be made online t</w:t>
      </w:r>
      <w:r>
        <w:rPr>
          <w:rFonts w:ascii="Cambria" w:eastAsia="Cambria" w:hAnsi="Cambria" w:cs="Cambria"/>
          <w:sz w:val="20"/>
          <w:szCs w:val="20"/>
        </w:rPr>
        <w:t xml:space="preserve">o the EOC at </w:t>
      </w:r>
      <w:hyperlink r:id="rId12">
        <w:r>
          <w:rPr>
            <w:rFonts w:ascii="Cambria" w:eastAsia="Cambria" w:hAnsi="Cambria" w:cs="Cambria"/>
            <w:color w:val="1155CC"/>
            <w:sz w:val="20"/>
            <w:szCs w:val="20"/>
            <w:u w:val="single"/>
          </w:rPr>
          <w:t>https://eoc.unc.edu/report-an-incident/</w:t>
        </w:r>
      </w:hyperlink>
      <w:r>
        <w:rPr>
          <w:rFonts w:ascii="Cambria" w:eastAsia="Cambria" w:hAnsi="Cambria" w:cs="Cambria"/>
          <w:sz w:val="20"/>
          <w:szCs w:val="20"/>
        </w:rPr>
        <w:t xml:space="preserve">. Please contact the University’s Title IX Coordinator (Elizabeth Hall, interim – </w:t>
      </w:r>
      <w:hyperlink r:id="rId13">
        <w:r>
          <w:rPr>
            <w:rFonts w:ascii="Cambria" w:eastAsia="Cambria" w:hAnsi="Cambria" w:cs="Cambria"/>
            <w:color w:val="1155CC"/>
            <w:sz w:val="20"/>
            <w:szCs w:val="20"/>
            <w:u w:val="single"/>
          </w:rPr>
          <w:t>titleixcoordinator@unc.edu</w:t>
        </w:r>
      </w:hyperlink>
      <w:r>
        <w:rPr>
          <w:rFonts w:ascii="Cambria" w:eastAsia="Cambria" w:hAnsi="Cambria" w:cs="Cambria"/>
          <w:sz w:val="20"/>
          <w:szCs w:val="20"/>
        </w:rPr>
        <w:t>), Report and Response Coordinators in the Equal Opportunity and Compliance Office (</w:t>
      </w:r>
      <w:hyperlink r:id="rId14">
        <w:r>
          <w:rPr>
            <w:rFonts w:ascii="Cambria" w:eastAsia="Cambria" w:hAnsi="Cambria" w:cs="Cambria"/>
            <w:color w:val="1155CC"/>
            <w:sz w:val="20"/>
            <w:szCs w:val="20"/>
            <w:u w:val="single"/>
          </w:rPr>
          <w:t>reportandresponse@unc.edu</w:t>
        </w:r>
      </w:hyperlink>
      <w:r>
        <w:rPr>
          <w:rFonts w:ascii="Cambria" w:eastAsia="Cambria" w:hAnsi="Cambria" w:cs="Cambria"/>
          <w:sz w:val="20"/>
          <w:szCs w:val="20"/>
        </w:rPr>
        <w:t xml:space="preserve">), Counseling and </w:t>
      </w:r>
      <w:r>
        <w:rPr>
          <w:rFonts w:ascii="Cambria" w:eastAsia="Cambria" w:hAnsi="Cambria" w:cs="Cambria"/>
          <w:sz w:val="20"/>
          <w:szCs w:val="20"/>
        </w:rPr>
        <w:t>Psychological Services (confidential), or the Gender Violence Services Coordinators (</w:t>
      </w:r>
      <w:hyperlink r:id="rId15">
        <w:r>
          <w:rPr>
            <w:rFonts w:ascii="Cambria" w:eastAsia="Cambria" w:hAnsi="Cambria" w:cs="Cambria"/>
            <w:color w:val="1155CC"/>
            <w:sz w:val="20"/>
            <w:szCs w:val="20"/>
            <w:u w:val="single"/>
          </w:rPr>
          <w:t>gvsc@unc.edu</w:t>
        </w:r>
      </w:hyperlink>
      <w:r>
        <w:rPr>
          <w:rFonts w:ascii="Cambria" w:eastAsia="Cambria" w:hAnsi="Cambria" w:cs="Cambria"/>
          <w:sz w:val="20"/>
          <w:szCs w:val="20"/>
        </w:rPr>
        <w:t xml:space="preserve">; confidential) to discuss your specific needs. Additional resources are available at </w:t>
      </w:r>
      <w:hyperlink r:id="rId16">
        <w:r>
          <w:rPr>
            <w:rFonts w:ascii="Cambria" w:eastAsia="Cambria" w:hAnsi="Cambria" w:cs="Cambria"/>
            <w:color w:val="1155CC"/>
            <w:sz w:val="20"/>
            <w:szCs w:val="20"/>
            <w:u w:val="single"/>
          </w:rPr>
          <w:t>https://safe.unc.edu</w:t>
        </w:r>
      </w:hyperlink>
      <w:r>
        <w:rPr>
          <w:rFonts w:ascii="Cambria" w:eastAsia="Cambria" w:hAnsi="Cambria" w:cs="Cambria"/>
          <w:sz w:val="20"/>
          <w:szCs w:val="20"/>
        </w:rPr>
        <w:t xml:space="preserve">. </w:t>
      </w:r>
    </w:p>
    <w:p w14:paraId="7A493FCC" w14:textId="77777777" w:rsidR="00E74425" w:rsidRDefault="00E74425">
      <w:pPr>
        <w:spacing w:line="360" w:lineRule="auto"/>
        <w:rPr>
          <w:rFonts w:ascii="Cambria" w:eastAsia="Cambria" w:hAnsi="Cambria" w:cs="Cambria"/>
          <w:sz w:val="20"/>
          <w:szCs w:val="20"/>
        </w:rPr>
      </w:pPr>
    </w:p>
    <w:p w14:paraId="67218079" w14:textId="77777777" w:rsidR="00E74425" w:rsidRDefault="00AB70F2">
      <w:pPr>
        <w:spacing w:line="360" w:lineRule="auto"/>
        <w:rPr>
          <w:rFonts w:ascii="Cambria" w:eastAsia="Cambria" w:hAnsi="Cambria" w:cs="Cambria"/>
          <w:sz w:val="20"/>
          <w:szCs w:val="20"/>
        </w:rPr>
      </w:pPr>
      <w:r>
        <w:rPr>
          <w:rFonts w:ascii="Cambria" w:eastAsia="Cambria" w:hAnsi="Cambria" w:cs="Cambria"/>
          <w:b/>
          <w:sz w:val="20"/>
          <w:szCs w:val="20"/>
        </w:rPr>
        <w:t>Policy on Nondiscrimination</w:t>
      </w:r>
      <w:r>
        <w:rPr>
          <w:rFonts w:ascii="Cambria" w:eastAsia="Cambria" w:hAnsi="Cambria" w:cs="Cambria"/>
          <w:sz w:val="20"/>
          <w:szCs w:val="20"/>
        </w:rPr>
        <w:t>: The University is committed to providing an inclusive and welcoming environment for all members of our community and to ensuring that educational and employment decisions are based on individuals’ abilities and qualifications. Consistent with this princi</w:t>
      </w:r>
      <w:r>
        <w:rPr>
          <w:rFonts w:ascii="Cambria" w:eastAsia="Cambria" w:hAnsi="Cambria" w:cs="Cambria"/>
          <w:sz w:val="20"/>
          <w:szCs w:val="20"/>
        </w:rPr>
        <w:t>ple and applicable laws, the University’s Policy Statement on Non-Discrimination offers access to its educational programs and activities as well as employment terms and conditions without respect to race, color, gender, national origin, age, religion, cre</w:t>
      </w:r>
      <w:r>
        <w:rPr>
          <w:rFonts w:ascii="Cambria" w:eastAsia="Cambria" w:hAnsi="Cambria" w:cs="Cambria"/>
          <w:sz w:val="20"/>
          <w:szCs w:val="20"/>
        </w:rPr>
        <w:t xml:space="preserve">ed, genetic information, disability, veteran’s status, sexual orientation, gender identity or gender expression.  Such a policy ensures that only relevant factors are </w:t>
      </w:r>
      <w:proofErr w:type="gramStart"/>
      <w:r>
        <w:rPr>
          <w:rFonts w:ascii="Cambria" w:eastAsia="Cambria" w:hAnsi="Cambria" w:cs="Cambria"/>
          <w:sz w:val="20"/>
          <w:szCs w:val="20"/>
        </w:rPr>
        <w:t>considered</w:t>
      </w:r>
      <w:proofErr w:type="gramEnd"/>
      <w:r>
        <w:rPr>
          <w:rFonts w:ascii="Cambria" w:eastAsia="Cambria" w:hAnsi="Cambria" w:cs="Cambria"/>
          <w:sz w:val="20"/>
          <w:szCs w:val="20"/>
        </w:rPr>
        <w:t xml:space="preserve"> and that equitable and consistent standards of conduct and performance are app</w:t>
      </w:r>
      <w:r>
        <w:rPr>
          <w:rFonts w:ascii="Cambria" w:eastAsia="Cambria" w:hAnsi="Cambria" w:cs="Cambria"/>
          <w:sz w:val="20"/>
          <w:szCs w:val="20"/>
        </w:rPr>
        <w:t xml:space="preserve">lied. </w:t>
      </w:r>
    </w:p>
    <w:p w14:paraId="0B4A9C78" w14:textId="77777777" w:rsidR="00E74425" w:rsidRDefault="00E74425">
      <w:pPr>
        <w:spacing w:line="360" w:lineRule="auto"/>
        <w:rPr>
          <w:rFonts w:ascii="Cambria" w:eastAsia="Cambria" w:hAnsi="Cambria" w:cs="Cambria"/>
          <w:sz w:val="20"/>
          <w:szCs w:val="20"/>
        </w:rPr>
      </w:pPr>
    </w:p>
    <w:p w14:paraId="48615A65" w14:textId="77777777" w:rsidR="00E74425" w:rsidRDefault="00AB70F2">
      <w:pPr>
        <w:spacing w:line="360" w:lineRule="auto"/>
        <w:rPr>
          <w:rFonts w:ascii="Cambria" w:eastAsia="Cambria" w:hAnsi="Cambria" w:cs="Cambria"/>
          <w:sz w:val="20"/>
          <w:szCs w:val="20"/>
        </w:rPr>
      </w:pPr>
      <w:r>
        <w:rPr>
          <w:rFonts w:ascii="Cambria" w:eastAsia="Cambria" w:hAnsi="Cambria" w:cs="Cambria"/>
          <w:sz w:val="20"/>
          <w:szCs w:val="20"/>
        </w:rPr>
        <w:lastRenderedPageBreak/>
        <w:t xml:space="preserve">If you are experiencing harassment or discrimination, you can seek assistance and file a report through the Report and Response Coordinators (see contact info at safe.unc.edu) or the Equal Opportunity and Compliance Office, or online to the EOC at </w:t>
      </w:r>
      <w:hyperlink r:id="rId17">
        <w:r>
          <w:rPr>
            <w:rFonts w:ascii="Cambria" w:eastAsia="Cambria" w:hAnsi="Cambria" w:cs="Cambria"/>
            <w:color w:val="1155CC"/>
            <w:sz w:val="20"/>
            <w:szCs w:val="20"/>
            <w:u w:val="single"/>
          </w:rPr>
          <w:t>https://eoc.unc.edu/report-an-incident/</w:t>
        </w:r>
      </w:hyperlink>
      <w:r>
        <w:rPr>
          <w:rFonts w:ascii="Cambria" w:eastAsia="Cambria" w:hAnsi="Cambria" w:cs="Cambria"/>
          <w:sz w:val="20"/>
          <w:szCs w:val="20"/>
        </w:rPr>
        <w:t xml:space="preserve">. </w:t>
      </w:r>
    </w:p>
    <w:p w14:paraId="59D5B460" w14:textId="77777777" w:rsidR="00E74425" w:rsidRDefault="00E74425">
      <w:pPr>
        <w:spacing w:line="360" w:lineRule="auto"/>
        <w:rPr>
          <w:rFonts w:ascii="Cambria" w:eastAsia="Cambria" w:hAnsi="Cambria" w:cs="Cambria"/>
          <w:sz w:val="20"/>
          <w:szCs w:val="20"/>
        </w:rPr>
      </w:pPr>
    </w:p>
    <w:p w14:paraId="76759EFD" w14:textId="77777777" w:rsidR="00E74425" w:rsidRDefault="00AB70F2">
      <w:pPr>
        <w:spacing w:line="360" w:lineRule="auto"/>
        <w:rPr>
          <w:rFonts w:ascii="Cambria" w:eastAsia="Cambria" w:hAnsi="Cambria" w:cs="Cambria"/>
          <w:sz w:val="20"/>
          <w:szCs w:val="20"/>
        </w:rPr>
      </w:pPr>
      <w:r>
        <w:rPr>
          <w:rFonts w:ascii="Cambria" w:eastAsia="Cambria" w:hAnsi="Cambria" w:cs="Cambria"/>
          <w:b/>
          <w:sz w:val="20"/>
          <w:szCs w:val="20"/>
        </w:rPr>
        <w:t>Diversity Statement</w:t>
      </w:r>
      <w:r>
        <w:rPr>
          <w:rFonts w:ascii="Cambria" w:eastAsia="Cambria" w:hAnsi="Cambria" w:cs="Cambria"/>
          <w:sz w:val="20"/>
          <w:szCs w:val="20"/>
        </w:rPr>
        <w:t xml:space="preserve">: I strive to make this classroom an inclusive space for all students.  Please let me know if there is anything I can do to improve; I </w:t>
      </w:r>
      <w:r>
        <w:rPr>
          <w:rFonts w:ascii="Cambria" w:eastAsia="Cambria" w:hAnsi="Cambria" w:cs="Cambria"/>
          <w:sz w:val="20"/>
          <w:szCs w:val="20"/>
        </w:rPr>
        <w:t>appreciate any suggestions.  More broadly, our school has adopted diversity and inclusion mission and vision statements with accompanying goals. These complement the University's policy on prohibiting harassment and discrimination.  In summary, UNC is comm</w:t>
      </w:r>
      <w:r>
        <w:rPr>
          <w:rFonts w:ascii="Cambria" w:eastAsia="Cambria" w:hAnsi="Cambria" w:cs="Cambria"/>
          <w:sz w:val="20"/>
          <w:szCs w:val="20"/>
        </w:rPr>
        <w:t xml:space="preserve">itted to providing an inclusive and welcoming environment for all members of our community and does not discriminate in offering access to its educational programs and activities </w:t>
      </w:r>
      <w:proofErr w:type="gramStart"/>
      <w:r>
        <w:rPr>
          <w:rFonts w:ascii="Cambria" w:eastAsia="Cambria" w:hAnsi="Cambria" w:cs="Cambria"/>
          <w:sz w:val="20"/>
          <w:szCs w:val="20"/>
        </w:rPr>
        <w:t>on the basis of</w:t>
      </w:r>
      <w:proofErr w:type="gramEnd"/>
      <w:r>
        <w:rPr>
          <w:rFonts w:ascii="Cambria" w:eastAsia="Cambria" w:hAnsi="Cambria" w:cs="Cambria"/>
          <w:sz w:val="20"/>
          <w:szCs w:val="20"/>
        </w:rPr>
        <w:t xml:space="preserve"> age, gender, race, color, national origin, religion, creed, d</w:t>
      </w:r>
      <w:r>
        <w:rPr>
          <w:rFonts w:ascii="Cambria" w:eastAsia="Cambria" w:hAnsi="Cambria" w:cs="Cambria"/>
          <w:sz w:val="20"/>
          <w:szCs w:val="20"/>
        </w:rPr>
        <w:t>isability, veteran’s status, sexual orientation, gender identity, or gender expression. The Dean of Students (Suite 1106, Student Academic Services Building, CB# 5100, 450 Ridge Road, Chapel Hill, NC 27599-5100 or [919] 966-4042) has been designated to han</w:t>
      </w:r>
      <w:r>
        <w:rPr>
          <w:rFonts w:ascii="Cambria" w:eastAsia="Cambria" w:hAnsi="Cambria" w:cs="Cambria"/>
          <w:sz w:val="20"/>
          <w:szCs w:val="20"/>
        </w:rPr>
        <w:t>dle inquiries regarding the University’s nondiscrimination policies.</w:t>
      </w:r>
    </w:p>
    <w:p w14:paraId="19614121" w14:textId="77777777" w:rsidR="00E74425" w:rsidRDefault="00E74425">
      <w:pPr>
        <w:spacing w:line="360" w:lineRule="auto"/>
        <w:rPr>
          <w:rFonts w:ascii="Cambria" w:eastAsia="Cambria" w:hAnsi="Cambria" w:cs="Cambria"/>
          <w:sz w:val="20"/>
          <w:szCs w:val="20"/>
        </w:rPr>
      </w:pPr>
    </w:p>
    <w:p w14:paraId="430C5426" w14:textId="77777777" w:rsidR="00E74425" w:rsidRDefault="00AB70F2">
      <w:pPr>
        <w:spacing w:line="360" w:lineRule="auto"/>
        <w:rPr>
          <w:rFonts w:ascii="Cambria" w:eastAsia="Cambria" w:hAnsi="Cambria" w:cs="Cambria"/>
          <w:sz w:val="20"/>
          <w:szCs w:val="20"/>
        </w:rPr>
      </w:pPr>
      <w:r>
        <w:rPr>
          <w:rFonts w:ascii="Cambria" w:eastAsia="Cambria" w:hAnsi="Cambria" w:cs="Cambria"/>
          <w:b/>
          <w:sz w:val="20"/>
          <w:szCs w:val="20"/>
        </w:rPr>
        <w:t>Mask Use:</w:t>
      </w:r>
      <w:r>
        <w:rPr>
          <w:rFonts w:ascii="Cambria" w:eastAsia="Cambria" w:hAnsi="Cambria" w:cs="Cambria"/>
          <w:sz w:val="20"/>
          <w:szCs w:val="20"/>
        </w:rPr>
        <w:t xml:space="preserve"> All enrolled students are required to wear a mask </w:t>
      </w:r>
      <w:proofErr w:type="gramStart"/>
      <w:r>
        <w:rPr>
          <w:rFonts w:ascii="Cambria" w:eastAsia="Cambria" w:hAnsi="Cambria" w:cs="Cambria"/>
          <w:sz w:val="20"/>
          <w:szCs w:val="20"/>
        </w:rPr>
        <w:t>covering their mouth and nose at all times</w:t>
      </w:r>
      <w:proofErr w:type="gramEnd"/>
      <w:r>
        <w:rPr>
          <w:rFonts w:ascii="Cambria" w:eastAsia="Cambria" w:hAnsi="Cambria" w:cs="Cambria"/>
          <w:sz w:val="20"/>
          <w:szCs w:val="20"/>
        </w:rPr>
        <w:t xml:space="preserve"> in our classroom. This requirement is to protect our educational community—your cla</w:t>
      </w:r>
      <w:r>
        <w:rPr>
          <w:rFonts w:ascii="Cambria" w:eastAsia="Cambria" w:hAnsi="Cambria" w:cs="Cambria"/>
          <w:sz w:val="20"/>
          <w:szCs w:val="20"/>
        </w:rPr>
        <w:t>ssmates and me—as we learn together. If you choose not to wear a mask, or wear it improperly, I will ask you to leave immediately, and I will submit a report to the Office of Student Conduct.  At that point, you will be disenrolled from this course for the</w:t>
      </w:r>
      <w:r>
        <w:rPr>
          <w:rFonts w:ascii="Cambria" w:eastAsia="Cambria" w:hAnsi="Cambria" w:cs="Cambria"/>
          <w:sz w:val="20"/>
          <w:szCs w:val="20"/>
        </w:rPr>
        <w:t xml:space="preserve"> protection of our educational community. Students who have an authorized accommodation from Accessibility Resources and Service have an exception.  For additional information, see </w:t>
      </w:r>
      <w:hyperlink r:id="rId18">
        <w:r>
          <w:rPr>
            <w:rFonts w:ascii="Cambria" w:eastAsia="Cambria" w:hAnsi="Cambria" w:cs="Cambria"/>
            <w:color w:val="1155CC"/>
            <w:sz w:val="20"/>
            <w:szCs w:val="20"/>
            <w:u w:val="single"/>
          </w:rPr>
          <w:t>https://carolinatogether.unc.edu/university-guidelines-for-facemasks/</w:t>
        </w:r>
      </w:hyperlink>
      <w:r>
        <w:rPr>
          <w:rFonts w:ascii="Cambria" w:eastAsia="Cambria" w:hAnsi="Cambria" w:cs="Cambria"/>
          <w:sz w:val="20"/>
          <w:szCs w:val="20"/>
        </w:rPr>
        <w:t xml:space="preserve">.    </w:t>
      </w:r>
    </w:p>
    <w:p w14:paraId="4B050262" w14:textId="77777777" w:rsidR="00E74425" w:rsidRDefault="00E74425">
      <w:pPr>
        <w:spacing w:line="360" w:lineRule="auto"/>
        <w:rPr>
          <w:rFonts w:ascii="Cambria" w:eastAsia="Cambria" w:hAnsi="Cambria" w:cs="Cambria"/>
          <w:sz w:val="20"/>
          <w:szCs w:val="20"/>
        </w:rPr>
      </w:pPr>
    </w:p>
    <w:p w14:paraId="1A393582" w14:textId="77777777" w:rsidR="00E74425" w:rsidRDefault="00AB70F2">
      <w:pPr>
        <w:spacing w:line="360" w:lineRule="auto"/>
        <w:rPr>
          <w:rFonts w:ascii="Cambria" w:eastAsia="Cambria" w:hAnsi="Cambria" w:cs="Cambria"/>
          <w:b/>
          <w:sz w:val="20"/>
          <w:szCs w:val="20"/>
          <w:u w:val="single"/>
        </w:rPr>
      </w:pPr>
      <w:r>
        <w:rPr>
          <w:rFonts w:ascii="Cambria" w:eastAsia="Cambria" w:hAnsi="Cambria" w:cs="Cambria"/>
          <w:b/>
          <w:sz w:val="20"/>
          <w:szCs w:val="20"/>
          <w:u w:val="single"/>
        </w:rPr>
        <w:t>Class Stuff</w:t>
      </w:r>
    </w:p>
    <w:p w14:paraId="1FC66FC8" w14:textId="77777777" w:rsidR="00E74425" w:rsidRDefault="00E74425">
      <w:pPr>
        <w:spacing w:line="360" w:lineRule="auto"/>
        <w:rPr>
          <w:rFonts w:ascii="Cambria" w:eastAsia="Cambria" w:hAnsi="Cambria" w:cs="Cambria"/>
          <w:sz w:val="20"/>
          <w:szCs w:val="20"/>
        </w:rPr>
      </w:pPr>
    </w:p>
    <w:p w14:paraId="1ABAFDF0" w14:textId="77777777" w:rsidR="00E74425" w:rsidRDefault="00AB70F2">
      <w:pPr>
        <w:spacing w:line="360" w:lineRule="auto"/>
        <w:rPr>
          <w:rFonts w:ascii="Cambria" w:eastAsia="Cambria" w:hAnsi="Cambria" w:cs="Cambria"/>
          <w:sz w:val="20"/>
          <w:szCs w:val="20"/>
        </w:rPr>
      </w:pPr>
      <w:r>
        <w:rPr>
          <w:rFonts w:ascii="Cambria" w:eastAsia="Cambria" w:hAnsi="Cambria" w:cs="Cambria"/>
          <w:b/>
          <w:sz w:val="20"/>
          <w:szCs w:val="20"/>
        </w:rPr>
        <w:t>Readings:</w:t>
      </w:r>
      <w:r>
        <w:rPr>
          <w:rFonts w:ascii="Cambria" w:eastAsia="Cambria" w:hAnsi="Cambria" w:cs="Cambria"/>
          <w:sz w:val="20"/>
          <w:szCs w:val="20"/>
        </w:rPr>
        <w:t xml:space="preserve">  We will rely primarily on the textbook </w:t>
      </w:r>
      <w:r>
        <w:rPr>
          <w:rFonts w:ascii="Cambria" w:eastAsia="Cambria" w:hAnsi="Cambria" w:cs="Cambria"/>
          <w:i/>
          <w:sz w:val="20"/>
          <w:szCs w:val="20"/>
        </w:rPr>
        <w:t xml:space="preserve">Advertising and Public Relations Research by </w:t>
      </w:r>
      <w:proofErr w:type="spellStart"/>
      <w:r>
        <w:rPr>
          <w:rFonts w:ascii="Cambria" w:eastAsia="Cambria" w:hAnsi="Cambria" w:cs="Cambria"/>
          <w:i/>
          <w:sz w:val="20"/>
          <w:szCs w:val="20"/>
        </w:rPr>
        <w:t>Jugenheimer</w:t>
      </w:r>
      <w:proofErr w:type="spellEnd"/>
      <w:r>
        <w:rPr>
          <w:rFonts w:ascii="Cambria" w:eastAsia="Cambria" w:hAnsi="Cambria" w:cs="Cambria"/>
          <w:i/>
          <w:sz w:val="20"/>
          <w:szCs w:val="20"/>
        </w:rPr>
        <w:t xml:space="preserve"> and Associates</w:t>
      </w:r>
      <w:r>
        <w:rPr>
          <w:rFonts w:ascii="Cambria" w:eastAsia="Cambria" w:hAnsi="Cambria" w:cs="Cambria"/>
          <w:sz w:val="20"/>
          <w:szCs w:val="20"/>
        </w:rPr>
        <w:t xml:space="preserve"> (see citation below). It is ava</w:t>
      </w:r>
      <w:r>
        <w:rPr>
          <w:rFonts w:ascii="Cambria" w:eastAsia="Cambria" w:hAnsi="Cambria" w:cs="Cambria"/>
          <w:sz w:val="20"/>
          <w:szCs w:val="20"/>
        </w:rPr>
        <w:t xml:space="preserve">ilable FOR </w:t>
      </w:r>
      <w:proofErr w:type="gramStart"/>
      <w:r>
        <w:rPr>
          <w:rFonts w:ascii="Cambria" w:eastAsia="Cambria" w:hAnsi="Cambria" w:cs="Cambria"/>
          <w:sz w:val="20"/>
          <w:szCs w:val="20"/>
        </w:rPr>
        <w:t>FREE  as</w:t>
      </w:r>
      <w:proofErr w:type="gramEnd"/>
      <w:r>
        <w:rPr>
          <w:rFonts w:ascii="Cambria" w:eastAsia="Cambria" w:hAnsi="Cambria" w:cs="Cambria"/>
          <w:sz w:val="20"/>
          <w:szCs w:val="20"/>
        </w:rPr>
        <w:t xml:space="preserve"> an e-book via our library system.  You can also buy one if you prefer a hard copy.  In addition, there will be readings outside of the text that will be made available on Sakai under Resources.</w:t>
      </w:r>
    </w:p>
    <w:p w14:paraId="12AC8F19" w14:textId="77777777" w:rsidR="00E74425" w:rsidRDefault="00E74425">
      <w:pPr>
        <w:spacing w:line="360" w:lineRule="auto"/>
        <w:rPr>
          <w:rFonts w:ascii="Cambria" w:eastAsia="Cambria" w:hAnsi="Cambria" w:cs="Cambria"/>
          <w:sz w:val="20"/>
          <w:szCs w:val="20"/>
        </w:rPr>
      </w:pPr>
    </w:p>
    <w:p w14:paraId="00FA5A53" w14:textId="77777777" w:rsidR="00E74425" w:rsidRDefault="00AB70F2">
      <w:pPr>
        <w:spacing w:line="360" w:lineRule="auto"/>
        <w:rPr>
          <w:rFonts w:ascii="Cambria" w:eastAsia="Cambria" w:hAnsi="Cambria" w:cs="Cambria"/>
          <w:sz w:val="20"/>
          <w:szCs w:val="20"/>
        </w:rPr>
      </w:pPr>
      <w:proofErr w:type="spellStart"/>
      <w:r>
        <w:rPr>
          <w:rFonts w:ascii="Cambria" w:eastAsia="Cambria" w:hAnsi="Cambria" w:cs="Cambria"/>
          <w:sz w:val="20"/>
          <w:szCs w:val="20"/>
        </w:rPr>
        <w:t>Jugenheimer</w:t>
      </w:r>
      <w:proofErr w:type="spellEnd"/>
      <w:r>
        <w:rPr>
          <w:rFonts w:ascii="Cambria" w:eastAsia="Cambria" w:hAnsi="Cambria" w:cs="Cambria"/>
          <w:sz w:val="20"/>
          <w:szCs w:val="20"/>
        </w:rPr>
        <w:t xml:space="preserve">, D.W., Bradley, S.D., Kelly, </w:t>
      </w:r>
      <w:r>
        <w:rPr>
          <w:rFonts w:ascii="Cambria" w:eastAsia="Cambria" w:hAnsi="Cambria" w:cs="Cambria"/>
          <w:sz w:val="20"/>
          <w:szCs w:val="20"/>
        </w:rPr>
        <w:t xml:space="preserve">L.D., &amp; Hudson, J.C. (2015). Advertising and Public Relations Research, 2nd edition.  Armonk, New York: M.E. Sharpe. </w:t>
      </w:r>
    </w:p>
    <w:p w14:paraId="1F67C406" w14:textId="77777777" w:rsidR="00E74425" w:rsidRDefault="00AB70F2">
      <w:pPr>
        <w:spacing w:line="360" w:lineRule="auto"/>
        <w:rPr>
          <w:rFonts w:ascii="Cambria" w:eastAsia="Cambria" w:hAnsi="Cambria" w:cs="Cambria"/>
          <w:sz w:val="20"/>
          <w:szCs w:val="20"/>
          <w:shd w:val="clear" w:color="auto" w:fill="FFE599"/>
        </w:rPr>
      </w:pPr>
      <w:r>
        <w:rPr>
          <w:rFonts w:ascii="Cambria" w:eastAsia="Cambria" w:hAnsi="Cambria" w:cs="Cambria"/>
          <w:sz w:val="20"/>
          <w:szCs w:val="20"/>
          <w:shd w:val="clear" w:color="auto" w:fill="FFE599"/>
        </w:rPr>
        <w:t xml:space="preserve">E-book: </w:t>
      </w:r>
      <w:hyperlink r:id="rId19">
        <w:r>
          <w:rPr>
            <w:rFonts w:ascii="Cambria" w:eastAsia="Cambria" w:hAnsi="Cambria" w:cs="Cambria"/>
            <w:color w:val="1155CC"/>
            <w:sz w:val="20"/>
            <w:szCs w:val="20"/>
            <w:u w:val="single"/>
            <w:shd w:val="clear" w:color="auto" w:fill="FFE599"/>
          </w:rPr>
          <w:t>http://www.tandfebooks.com.libproxy.lib.unc.edu/isbn/9781315716565</w:t>
        </w:r>
      </w:hyperlink>
      <w:r>
        <w:rPr>
          <w:rFonts w:ascii="Cambria" w:eastAsia="Cambria" w:hAnsi="Cambria" w:cs="Cambria"/>
          <w:sz w:val="20"/>
          <w:szCs w:val="20"/>
          <w:shd w:val="clear" w:color="auto" w:fill="FFE599"/>
        </w:rPr>
        <w:t xml:space="preserve"> </w:t>
      </w:r>
    </w:p>
    <w:p w14:paraId="6AD7D18D" w14:textId="77777777" w:rsidR="00E74425" w:rsidRDefault="00E74425">
      <w:pPr>
        <w:spacing w:line="360" w:lineRule="auto"/>
        <w:rPr>
          <w:rFonts w:ascii="Cambria" w:eastAsia="Cambria" w:hAnsi="Cambria" w:cs="Cambria"/>
          <w:sz w:val="20"/>
          <w:szCs w:val="20"/>
        </w:rPr>
      </w:pPr>
    </w:p>
    <w:p w14:paraId="748EFC7A" w14:textId="77777777" w:rsidR="00E74425" w:rsidRDefault="00AB70F2">
      <w:pPr>
        <w:spacing w:line="360" w:lineRule="auto"/>
        <w:rPr>
          <w:rFonts w:ascii="Cambria" w:eastAsia="Cambria" w:hAnsi="Cambria" w:cs="Cambria"/>
          <w:sz w:val="20"/>
          <w:szCs w:val="20"/>
        </w:rPr>
      </w:pPr>
      <w:r>
        <w:rPr>
          <w:rFonts w:ascii="Cambria" w:eastAsia="Cambria" w:hAnsi="Cambria" w:cs="Cambria"/>
          <w:b/>
          <w:sz w:val="20"/>
          <w:szCs w:val="20"/>
        </w:rPr>
        <w:t xml:space="preserve">Sakai: </w:t>
      </w:r>
      <w:r>
        <w:rPr>
          <w:rFonts w:ascii="Cambria" w:eastAsia="Cambria" w:hAnsi="Cambria" w:cs="Cambria"/>
          <w:sz w:val="20"/>
          <w:szCs w:val="20"/>
        </w:rPr>
        <w:t xml:space="preserve"> I will use Sakai to post syllabus updates, announcements, slides (posted after class), assignme</w:t>
      </w:r>
      <w:r>
        <w:rPr>
          <w:rFonts w:ascii="Cambria" w:eastAsia="Cambria" w:hAnsi="Cambria" w:cs="Cambria"/>
          <w:sz w:val="20"/>
          <w:szCs w:val="20"/>
        </w:rPr>
        <w:t xml:space="preserve">nts, and other important information. The UNC Sakai service can be found at </w:t>
      </w:r>
      <w:hyperlink r:id="rId20">
        <w:r>
          <w:rPr>
            <w:rFonts w:ascii="Cambria" w:eastAsia="Cambria" w:hAnsi="Cambria" w:cs="Cambria"/>
            <w:color w:val="1155CC"/>
            <w:sz w:val="20"/>
            <w:szCs w:val="20"/>
            <w:u w:val="single"/>
          </w:rPr>
          <w:t>http://sakai.unc.edu</w:t>
        </w:r>
      </w:hyperlink>
      <w:r>
        <w:rPr>
          <w:rFonts w:ascii="Cambria" w:eastAsia="Cambria" w:hAnsi="Cambria" w:cs="Cambria"/>
          <w:sz w:val="20"/>
          <w:szCs w:val="20"/>
        </w:rPr>
        <w:t xml:space="preserve">. Updates will be frequent, so check back often. </w:t>
      </w:r>
      <w:r>
        <w:rPr>
          <w:rFonts w:ascii="Cambria" w:eastAsia="Cambria" w:hAnsi="Cambria" w:cs="Cambria"/>
          <w:sz w:val="20"/>
          <w:szCs w:val="20"/>
          <w:shd w:val="clear" w:color="auto" w:fill="FFE599"/>
        </w:rPr>
        <w:t xml:space="preserve">You are responsible for any course changes that may be made on Sakai, </w:t>
      </w:r>
      <w:r>
        <w:rPr>
          <w:rFonts w:ascii="Cambria" w:eastAsia="Cambria" w:hAnsi="Cambria" w:cs="Cambria"/>
          <w:sz w:val="20"/>
          <w:szCs w:val="20"/>
          <w:shd w:val="clear" w:color="auto" w:fill="FFE599"/>
        </w:rPr>
        <w:lastRenderedPageBreak/>
        <w:t>i</w:t>
      </w:r>
      <w:r>
        <w:rPr>
          <w:rFonts w:ascii="Cambria" w:eastAsia="Cambria" w:hAnsi="Cambria" w:cs="Cambria"/>
          <w:sz w:val="20"/>
          <w:szCs w:val="20"/>
          <w:shd w:val="clear" w:color="auto" w:fill="FFE599"/>
        </w:rPr>
        <w:t xml:space="preserve">ncluding changes to the syllabus or assignments. </w:t>
      </w:r>
      <w:r>
        <w:rPr>
          <w:rFonts w:ascii="Cambria" w:eastAsia="Cambria" w:hAnsi="Cambria" w:cs="Cambria"/>
          <w:sz w:val="20"/>
          <w:szCs w:val="20"/>
        </w:rPr>
        <w:t xml:space="preserve"> I will also aim to send out weekly reminders with due dates and other class happenings.</w:t>
      </w:r>
    </w:p>
    <w:p w14:paraId="2C78CC48" w14:textId="77777777" w:rsidR="00E74425" w:rsidRDefault="00E74425">
      <w:pPr>
        <w:spacing w:line="360" w:lineRule="auto"/>
        <w:rPr>
          <w:rFonts w:ascii="Cambria" w:eastAsia="Cambria" w:hAnsi="Cambria" w:cs="Cambria"/>
          <w:sz w:val="20"/>
          <w:szCs w:val="20"/>
        </w:rPr>
      </w:pPr>
    </w:p>
    <w:p w14:paraId="3141B8A7" w14:textId="77777777" w:rsidR="00E74425" w:rsidRDefault="00AB70F2">
      <w:pPr>
        <w:spacing w:line="360" w:lineRule="auto"/>
        <w:rPr>
          <w:rFonts w:ascii="Cambria" w:eastAsia="Cambria" w:hAnsi="Cambria" w:cs="Cambria"/>
          <w:b/>
          <w:sz w:val="20"/>
          <w:szCs w:val="20"/>
          <w:u w:val="single"/>
        </w:rPr>
      </w:pPr>
      <w:r>
        <w:rPr>
          <w:rFonts w:ascii="Cambria" w:eastAsia="Cambria" w:hAnsi="Cambria" w:cs="Cambria"/>
          <w:b/>
          <w:sz w:val="20"/>
          <w:szCs w:val="20"/>
          <w:u w:val="single"/>
        </w:rPr>
        <w:t>Grading</w:t>
      </w:r>
    </w:p>
    <w:p w14:paraId="4155B7FC" w14:textId="77777777" w:rsidR="00E74425" w:rsidRDefault="00E74425">
      <w:pPr>
        <w:spacing w:line="360" w:lineRule="auto"/>
        <w:rPr>
          <w:rFonts w:ascii="Cambria" w:eastAsia="Cambria" w:hAnsi="Cambria" w:cs="Cambria"/>
          <w:b/>
          <w:sz w:val="20"/>
          <w:szCs w:val="20"/>
          <w:u w:val="single"/>
        </w:rPr>
      </w:pPr>
    </w:p>
    <w:p w14:paraId="108005CF" w14:textId="77777777" w:rsidR="00E74425" w:rsidRDefault="00AB70F2">
      <w:pPr>
        <w:spacing w:line="360" w:lineRule="auto"/>
        <w:rPr>
          <w:rFonts w:ascii="Cambria" w:eastAsia="Cambria" w:hAnsi="Cambria" w:cs="Cambria"/>
          <w:sz w:val="20"/>
          <w:szCs w:val="20"/>
        </w:rPr>
      </w:pPr>
      <w:r>
        <w:rPr>
          <w:rFonts w:ascii="Cambria" w:eastAsia="Cambria" w:hAnsi="Cambria" w:cs="Cambria"/>
          <w:sz w:val="20"/>
          <w:szCs w:val="20"/>
        </w:rPr>
        <w:t>This class is structured around an ongoing client-based group project. Some are individual assignments where</w:t>
      </w:r>
      <w:r>
        <w:rPr>
          <w:rFonts w:ascii="Cambria" w:eastAsia="Cambria" w:hAnsi="Cambria" w:cs="Cambria"/>
          <w:sz w:val="20"/>
          <w:szCs w:val="20"/>
        </w:rPr>
        <w:t>as others are group assignments.  This arrangement allows for collaboration and teamwork while also promoting individual learning, individual accountability, and individualized grades.  You will be assigned to a group in the second week of class.  Your gro</w:t>
      </w:r>
      <w:r>
        <w:rPr>
          <w:rFonts w:ascii="Cambria" w:eastAsia="Cambria" w:hAnsi="Cambria" w:cs="Cambria"/>
          <w:sz w:val="20"/>
          <w:szCs w:val="20"/>
        </w:rPr>
        <w:t>up will then select the brand or organization that you will focus on for the semester. I strongly suggest selecting a client with a robust online presence.</w:t>
      </w:r>
    </w:p>
    <w:p w14:paraId="1A6B7FB6" w14:textId="77777777" w:rsidR="00E74425" w:rsidRDefault="00E74425">
      <w:pPr>
        <w:spacing w:line="360" w:lineRule="auto"/>
        <w:rPr>
          <w:rFonts w:ascii="Cambria" w:eastAsia="Cambria" w:hAnsi="Cambria" w:cs="Cambria"/>
          <w:sz w:val="20"/>
          <w:szCs w:val="20"/>
        </w:rPr>
      </w:pPr>
    </w:p>
    <w:p w14:paraId="290F34B9" w14:textId="77777777" w:rsidR="00E74425" w:rsidRDefault="00AB70F2">
      <w:pPr>
        <w:spacing w:line="360" w:lineRule="auto"/>
        <w:rPr>
          <w:rFonts w:ascii="Cambria" w:eastAsia="Cambria" w:hAnsi="Cambria" w:cs="Cambria"/>
          <w:sz w:val="20"/>
          <w:szCs w:val="20"/>
        </w:rPr>
      </w:pPr>
      <w:r>
        <w:rPr>
          <w:rFonts w:ascii="Cambria" w:eastAsia="Cambria" w:hAnsi="Cambria" w:cs="Cambria"/>
          <w:sz w:val="20"/>
          <w:szCs w:val="20"/>
        </w:rPr>
        <w:t>Grading rubrics and project requirements will be issued when each part of the overall assignment is</w:t>
      </w:r>
      <w:r>
        <w:rPr>
          <w:rFonts w:ascii="Cambria" w:eastAsia="Cambria" w:hAnsi="Cambria" w:cs="Cambria"/>
          <w:sz w:val="20"/>
          <w:szCs w:val="20"/>
        </w:rPr>
        <w:t xml:space="preserve"> assigned. This helps students know exactly what they’re being graded on for each specific assignment.  There are three phases of research assignments:</w:t>
      </w:r>
    </w:p>
    <w:p w14:paraId="47665B3F" w14:textId="77777777" w:rsidR="00E74425" w:rsidRDefault="00AB70F2">
      <w:pPr>
        <w:spacing w:line="360" w:lineRule="auto"/>
        <w:rPr>
          <w:rFonts w:ascii="Cambria" w:eastAsia="Cambria" w:hAnsi="Cambria" w:cs="Cambria"/>
          <w:sz w:val="20"/>
          <w:szCs w:val="20"/>
        </w:rPr>
      </w:pPr>
      <w:r>
        <w:rPr>
          <w:rFonts w:ascii="Cambria" w:eastAsia="Cambria" w:hAnsi="Cambria" w:cs="Cambria"/>
          <w:sz w:val="20"/>
          <w:szCs w:val="20"/>
        </w:rPr>
        <w:t>1)</w:t>
      </w:r>
      <w:r>
        <w:rPr>
          <w:rFonts w:ascii="Cambria" w:eastAsia="Cambria" w:hAnsi="Cambria" w:cs="Cambria"/>
          <w:sz w:val="20"/>
          <w:szCs w:val="20"/>
        </w:rPr>
        <w:tab/>
        <w:t>Secondary Data (Background research project)</w:t>
      </w:r>
    </w:p>
    <w:p w14:paraId="3CC76903" w14:textId="77777777" w:rsidR="00E74425" w:rsidRDefault="00AB70F2">
      <w:pPr>
        <w:spacing w:line="360" w:lineRule="auto"/>
        <w:rPr>
          <w:rFonts w:ascii="Cambria" w:eastAsia="Cambria" w:hAnsi="Cambria" w:cs="Cambria"/>
          <w:sz w:val="20"/>
          <w:szCs w:val="20"/>
        </w:rPr>
      </w:pPr>
      <w:r>
        <w:rPr>
          <w:rFonts w:ascii="Cambria" w:eastAsia="Cambria" w:hAnsi="Cambria" w:cs="Cambria"/>
          <w:sz w:val="20"/>
          <w:szCs w:val="20"/>
        </w:rPr>
        <w:t>2)</w:t>
      </w:r>
      <w:r>
        <w:rPr>
          <w:rFonts w:ascii="Cambria" w:eastAsia="Cambria" w:hAnsi="Cambria" w:cs="Cambria"/>
          <w:sz w:val="20"/>
          <w:szCs w:val="20"/>
        </w:rPr>
        <w:tab/>
        <w:t>Primary Data:  Qualitative (Focus group, in-depth int</w:t>
      </w:r>
      <w:r>
        <w:rPr>
          <w:rFonts w:ascii="Cambria" w:eastAsia="Cambria" w:hAnsi="Cambria" w:cs="Cambria"/>
          <w:sz w:val="20"/>
          <w:szCs w:val="20"/>
        </w:rPr>
        <w:t>erview, participant observation/ethnography)</w:t>
      </w:r>
    </w:p>
    <w:p w14:paraId="49146BDC" w14:textId="77777777" w:rsidR="00E74425" w:rsidRDefault="00AB70F2">
      <w:pPr>
        <w:spacing w:line="360" w:lineRule="auto"/>
        <w:rPr>
          <w:rFonts w:ascii="Cambria" w:eastAsia="Cambria" w:hAnsi="Cambria" w:cs="Cambria"/>
          <w:sz w:val="20"/>
          <w:szCs w:val="20"/>
        </w:rPr>
      </w:pPr>
      <w:r>
        <w:rPr>
          <w:rFonts w:ascii="Cambria" w:eastAsia="Cambria" w:hAnsi="Cambria" w:cs="Cambria"/>
          <w:sz w:val="20"/>
          <w:szCs w:val="20"/>
        </w:rPr>
        <w:t>3)</w:t>
      </w:r>
      <w:r>
        <w:rPr>
          <w:rFonts w:ascii="Cambria" w:eastAsia="Cambria" w:hAnsi="Cambria" w:cs="Cambria"/>
          <w:sz w:val="20"/>
          <w:szCs w:val="20"/>
        </w:rPr>
        <w:tab/>
        <w:t>Primary Data:  Quantitative (Survey, experiment)</w:t>
      </w:r>
    </w:p>
    <w:p w14:paraId="2F7AB39C" w14:textId="77777777" w:rsidR="00E74425" w:rsidRDefault="00E74425">
      <w:pPr>
        <w:spacing w:line="360" w:lineRule="auto"/>
        <w:rPr>
          <w:rFonts w:ascii="Cambria" w:eastAsia="Cambria" w:hAnsi="Cambria" w:cs="Cambria"/>
          <w:sz w:val="20"/>
          <w:szCs w:val="20"/>
        </w:rPr>
      </w:pPr>
    </w:p>
    <w:p w14:paraId="1149359A" w14:textId="77777777" w:rsidR="00E74425" w:rsidRDefault="00AB70F2">
      <w:pPr>
        <w:spacing w:line="360" w:lineRule="auto"/>
        <w:rPr>
          <w:rFonts w:ascii="Cambria" w:eastAsia="Cambria" w:hAnsi="Cambria" w:cs="Cambria"/>
          <w:sz w:val="20"/>
          <w:szCs w:val="20"/>
        </w:rPr>
      </w:pPr>
      <w:r>
        <w:rPr>
          <w:rFonts w:ascii="Cambria" w:eastAsia="Cambria" w:hAnsi="Cambria" w:cs="Cambria"/>
          <w:sz w:val="20"/>
          <w:szCs w:val="20"/>
        </w:rPr>
        <w:t>Your Final Project includes a synthesis of all the above assignments with additional components.</w:t>
      </w:r>
    </w:p>
    <w:p w14:paraId="409A04D3" w14:textId="77777777" w:rsidR="00E74425" w:rsidRDefault="00E74425">
      <w:pPr>
        <w:spacing w:line="360" w:lineRule="auto"/>
        <w:rPr>
          <w:rFonts w:ascii="Cambria" w:eastAsia="Cambria" w:hAnsi="Cambria" w:cs="Cambria"/>
          <w:sz w:val="20"/>
          <w:szCs w:val="20"/>
        </w:rPr>
      </w:pPr>
    </w:p>
    <w:p w14:paraId="6FB7EF1C" w14:textId="77777777" w:rsidR="00E74425" w:rsidRDefault="00AB70F2">
      <w:pPr>
        <w:spacing w:line="360" w:lineRule="auto"/>
        <w:rPr>
          <w:rFonts w:ascii="Cambria" w:eastAsia="Cambria" w:hAnsi="Cambria" w:cs="Cambria"/>
          <w:b/>
          <w:sz w:val="20"/>
          <w:szCs w:val="20"/>
        </w:rPr>
      </w:pPr>
      <w:r>
        <w:rPr>
          <w:rFonts w:ascii="Cambria" w:eastAsia="Cambria" w:hAnsi="Cambria" w:cs="Cambria"/>
          <w:b/>
          <w:sz w:val="20"/>
          <w:szCs w:val="20"/>
        </w:rPr>
        <w:t>Summary of Graded Items:</w:t>
      </w:r>
    </w:p>
    <w:p w14:paraId="7E5D0AEA" w14:textId="77777777" w:rsidR="00E74425" w:rsidRDefault="00AB70F2">
      <w:pPr>
        <w:spacing w:line="360" w:lineRule="auto"/>
        <w:rPr>
          <w:rFonts w:ascii="Cambria" w:eastAsia="Cambria" w:hAnsi="Cambria" w:cs="Cambria"/>
          <w:b/>
          <w:sz w:val="20"/>
          <w:szCs w:val="20"/>
          <w:shd w:val="clear" w:color="auto" w:fill="CFE2F3"/>
        </w:rPr>
      </w:pPr>
      <w:r>
        <w:rPr>
          <w:rFonts w:ascii="Cambria" w:eastAsia="Cambria" w:hAnsi="Cambria" w:cs="Cambria"/>
          <w:sz w:val="20"/>
          <w:szCs w:val="20"/>
        </w:rPr>
        <w:t>1) Secondary data/background research (10 points):  This project will require your group to find appropriate secondary data (i.e., existing data) and other background information related to your problem or brand.  Your group will create a written report th</w:t>
      </w:r>
      <w:r>
        <w:rPr>
          <w:rFonts w:ascii="Cambria" w:eastAsia="Cambria" w:hAnsi="Cambria" w:cs="Cambria"/>
          <w:sz w:val="20"/>
          <w:szCs w:val="20"/>
        </w:rPr>
        <w:t xml:space="preserve">at will be turned in on Sakai.  You will need to coordinate with each other and share individual findings so that all group members see the “big picture.” </w:t>
      </w:r>
      <w:r>
        <w:rPr>
          <w:rFonts w:ascii="Cambria" w:eastAsia="Cambria" w:hAnsi="Cambria" w:cs="Cambria"/>
          <w:sz w:val="20"/>
          <w:szCs w:val="20"/>
          <w:shd w:val="clear" w:color="auto" w:fill="9FC5E8"/>
        </w:rPr>
        <w:t xml:space="preserve"> </w:t>
      </w:r>
      <w:r>
        <w:rPr>
          <w:rFonts w:ascii="Cambria" w:eastAsia="Cambria" w:hAnsi="Cambria" w:cs="Cambria"/>
          <w:b/>
          <w:sz w:val="20"/>
          <w:szCs w:val="20"/>
          <w:shd w:val="clear" w:color="auto" w:fill="CFE2F3"/>
        </w:rPr>
        <w:t>GROUP ASSIGNMENT</w:t>
      </w:r>
    </w:p>
    <w:p w14:paraId="5278BC0D" w14:textId="77777777" w:rsidR="00E74425" w:rsidRDefault="00E74425">
      <w:pPr>
        <w:spacing w:line="360" w:lineRule="auto"/>
        <w:rPr>
          <w:rFonts w:ascii="Cambria" w:eastAsia="Cambria" w:hAnsi="Cambria" w:cs="Cambria"/>
          <w:sz w:val="20"/>
          <w:szCs w:val="20"/>
        </w:rPr>
      </w:pPr>
    </w:p>
    <w:p w14:paraId="7CD3211A" w14:textId="77777777" w:rsidR="00E74425" w:rsidRDefault="00AB70F2">
      <w:pPr>
        <w:spacing w:line="360" w:lineRule="auto"/>
        <w:rPr>
          <w:rFonts w:ascii="Cambria" w:eastAsia="Cambria" w:hAnsi="Cambria" w:cs="Cambria"/>
          <w:sz w:val="20"/>
          <w:szCs w:val="20"/>
        </w:rPr>
      </w:pPr>
      <w:r>
        <w:rPr>
          <w:rFonts w:ascii="Cambria" w:eastAsia="Cambria" w:hAnsi="Cambria" w:cs="Cambria"/>
          <w:sz w:val="20"/>
          <w:szCs w:val="20"/>
        </w:rPr>
        <w:t>2) Focus group (10 points):  Your group will conduct a 30-minute focus group in cl</w:t>
      </w:r>
      <w:r>
        <w:rPr>
          <w:rFonts w:ascii="Cambria" w:eastAsia="Cambria" w:hAnsi="Cambria" w:cs="Cambria"/>
          <w:sz w:val="20"/>
          <w:szCs w:val="20"/>
        </w:rPr>
        <w:t>ass/on Zoom.  Groups will take turns facilitating and serving as participants.  When it is your group’s turn to facilitate, one of you will act as a moderator while the others will serve as note-takers and participants.  You will be joined by members of an</w:t>
      </w:r>
      <w:r>
        <w:rPr>
          <w:rFonts w:ascii="Cambria" w:eastAsia="Cambria" w:hAnsi="Cambria" w:cs="Cambria"/>
          <w:sz w:val="20"/>
          <w:szCs w:val="20"/>
        </w:rPr>
        <w:t xml:space="preserve">other group.  After 30 minutes, teams will switch, with the other group serving as facilitators and your group serving as participants.  Your group will turn in an analysis of the findings from the focus group conducted by your group. </w:t>
      </w:r>
      <w:r>
        <w:rPr>
          <w:rFonts w:ascii="Cambria" w:eastAsia="Cambria" w:hAnsi="Cambria" w:cs="Cambria"/>
          <w:b/>
          <w:sz w:val="20"/>
          <w:szCs w:val="20"/>
          <w:shd w:val="clear" w:color="auto" w:fill="CFE2F3"/>
        </w:rPr>
        <w:t>GROUP ASSIGNMENT</w:t>
      </w:r>
    </w:p>
    <w:p w14:paraId="4AA9CF3E" w14:textId="77777777" w:rsidR="00E74425" w:rsidRDefault="00E74425">
      <w:pPr>
        <w:spacing w:line="360" w:lineRule="auto"/>
        <w:rPr>
          <w:rFonts w:ascii="Cambria" w:eastAsia="Cambria" w:hAnsi="Cambria" w:cs="Cambria"/>
          <w:sz w:val="20"/>
          <w:szCs w:val="20"/>
        </w:rPr>
      </w:pPr>
    </w:p>
    <w:p w14:paraId="6F804D78" w14:textId="77777777" w:rsidR="00E74425" w:rsidRDefault="00AB70F2">
      <w:pPr>
        <w:spacing w:line="360" w:lineRule="auto"/>
        <w:rPr>
          <w:rFonts w:ascii="Cambria" w:eastAsia="Cambria" w:hAnsi="Cambria" w:cs="Cambria"/>
          <w:b/>
          <w:sz w:val="20"/>
          <w:szCs w:val="20"/>
          <w:shd w:val="clear" w:color="auto" w:fill="D9D2E9"/>
        </w:rPr>
      </w:pPr>
      <w:r>
        <w:rPr>
          <w:rFonts w:ascii="Cambria" w:eastAsia="Cambria" w:hAnsi="Cambria" w:cs="Cambria"/>
          <w:sz w:val="20"/>
          <w:szCs w:val="20"/>
        </w:rPr>
        <w:t xml:space="preserve">3) </w:t>
      </w:r>
      <w:r>
        <w:rPr>
          <w:rFonts w:ascii="Cambria" w:eastAsia="Cambria" w:hAnsi="Cambria" w:cs="Cambria"/>
          <w:sz w:val="20"/>
          <w:szCs w:val="20"/>
        </w:rPr>
        <w:t xml:space="preserve">In-depth interviews (10 points):  This project will require you to interview two of your classmates to get their thoughts on your product or problem.  You will need to submit your interview questions and your findings from your interview.  </w:t>
      </w:r>
      <w:r>
        <w:rPr>
          <w:rFonts w:ascii="Cambria" w:eastAsia="Cambria" w:hAnsi="Cambria" w:cs="Cambria"/>
          <w:b/>
          <w:sz w:val="20"/>
          <w:szCs w:val="20"/>
          <w:shd w:val="clear" w:color="auto" w:fill="D9D2E9"/>
        </w:rPr>
        <w:t>INDIVIDUAL ASSIG</w:t>
      </w:r>
      <w:r>
        <w:rPr>
          <w:rFonts w:ascii="Cambria" w:eastAsia="Cambria" w:hAnsi="Cambria" w:cs="Cambria"/>
          <w:b/>
          <w:sz w:val="20"/>
          <w:szCs w:val="20"/>
          <w:shd w:val="clear" w:color="auto" w:fill="D9D2E9"/>
        </w:rPr>
        <w:t>NMENT</w:t>
      </w:r>
    </w:p>
    <w:p w14:paraId="2828ED88" w14:textId="77777777" w:rsidR="00E74425" w:rsidRDefault="00E74425">
      <w:pPr>
        <w:spacing w:line="360" w:lineRule="auto"/>
        <w:rPr>
          <w:rFonts w:ascii="Cambria" w:eastAsia="Cambria" w:hAnsi="Cambria" w:cs="Cambria"/>
          <w:sz w:val="20"/>
          <w:szCs w:val="20"/>
        </w:rPr>
      </w:pPr>
    </w:p>
    <w:p w14:paraId="452D347A" w14:textId="77777777" w:rsidR="00E74425" w:rsidRDefault="00AB70F2">
      <w:pPr>
        <w:spacing w:line="360" w:lineRule="auto"/>
        <w:rPr>
          <w:rFonts w:ascii="Cambria" w:eastAsia="Cambria" w:hAnsi="Cambria" w:cs="Cambria"/>
          <w:sz w:val="20"/>
          <w:szCs w:val="20"/>
        </w:rPr>
      </w:pPr>
      <w:r>
        <w:rPr>
          <w:rFonts w:ascii="Cambria" w:eastAsia="Cambria" w:hAnsi="Cambria" w:cs="Cambria"/>
          <w:sz w:val="20"/>
          <w:szCs w:val="20"/>
        </w:rPr>
        <w:lastRenderedPageBreak/>
        <w:t>4) Participant observation and ethnography (10 points):  This project will require you to take field notes around campus on your observations of people/situations around a problem that you define.  You will then write up your field notes and share t</w:t>
      </w:r>
      <w:r>
        <w:rPr>
          <w:rFonts w:ascii="Cambria" w:eastAsia="Cambria" w:hAnsi="Cambria" w:cs="Cambria"/>
          <w:sz w:val="20"/>
          <w:szCs w:val="20"/>
        </w:rPr>
        <w:t xml:space="preserve">hem with your peers. You will write up an analysis of your own notes and of the ethnography process.  </w:t>
      </w:r>
      <w:r>
        <w:rPr>
          <w:rFonts w:ascii="Cambria" w:eastAsia="Cambria" w:hAnsi="Cambria" w:cs="Cambria"/>
          <w:b/>
          <w:sz w:val="20"/>
          <w:szCs w:val="20"/>
          <w:shd w:val="clear" w:color="auto" w:fill="D9D2E9"/>
        </w:rPr>
        <w:t>INDIVIDUAL ASSIGNMENT</w:t>
      </w:r>
    </w:p>
    <w:p w14:paraId="7242FD64" w14:textId="77777777" w:rsidR="00E74425" w:rsidRDefault="00E74425">
      <w:pPr>
        <w:spacing w:line="360" w:lineRule="auto"/>
        <w:rPr>
          <w:rFonts w:ascii="Cambria" w:eastAsia="Cambria" w:hAnsi="Cambria" w:cs="Cambria"/>
          <w:sz w:val="20"/>
          <w:szCs w:val="20"/>
        </w:rPr>
      </w:pPr>
    </w:p>
    <w:p w14:paraId="0EFFD3B3" w14:textId="77777777" w:rsidR="00E74425" w:rsidRDefault="00AB70F2">
      <w:pPr>
        <w:spacing w:line="360" w:lineRule="auto"/>
        <w:rPr>
          <w:rFonts w:ascii="Cambria" w:eastAsia="Cambria" w:hAnsi="Cambria" w:cs="Cambria"/>
          <w:sz w:val="20"/>
          <w:szCs w:val="20"/>
        </w:rPr>
      </w:pPr>
      <w:r>
        <w:rPr>
          <w:rFonts w:ascii="Cambria" w:eastAsia="Cambria" w:hAnsi="Cambria" w:cs="Cambria"/>
          <w:sz w:val="20"/>
          <w:szCs w:val="20"/>
        </w:rPr>
        <w:t xml:space="preserve">5) Survey (10 points):  Your group will develop a survey that will apply to your problem.  Use findings from your earlier projects </w:t>
      </w:r>
      <w:r>
        <w:rPr>
          <w:rFonts w:ascii="Cambria" w:eastAsia="Cambria" w:hAnsi="Cambria" w:cs="Cambria"/>
          <w:sz w:val="20"/>
          <w:szCs w:val="20"/>
        </w:rPr>
        <w:t xml:space="preserve">to help inform question development. Your classmates will take your survey using Qualtrics or Google Forms. Grades will be based on the group-submitted report. </w:t>
      </w:r>
      <w:r>
        <w:rPr>
          <w:rFonts w:ascii="Cambria" w:eastAsia="Cambria" w:hAnsi="Cambria" w:cs="Cambria"/>
          <w:b/>
          <w:sz w:val="20"/>
          <w:szCs w:val="20"/>
          <w:shd w:val="clear" w:color="auto" w:fill="CFE2F3"/>
        </w:rPr>
        <w:t>GROUP ASSIGNMENT</w:t>
      </w:r>
    </w:p>
    <w:p w14:paraId="076942F0" w14:textId="77777777" w:rsidR="00E74425" w:rsidRDefault="00AB70F2">
      <w:pPr>
        <w:spacing w:line="360" w:lineRule="auto"/>
        <w:rPr>
          <w:rFonts w:ascii="Cambria" w:eastAsia="Cambria" w:hAnsi="Cambria" w:cs="Cambria"/>
          <w:sz w:val="20"/>
          <w:szCs w:val="20"/>
        </w:rPr>
      </w:pPr>
      <w:r>
        <w:rPr>
          <w:rFonts w:ascii="Cambria" w:eastAsia="Cambria" w:hAnsi="Cambria" w:cs="Cambria"/>
          <w:sz w:val="20"/>
          <w:szCs w:val="20"/>
        </w:rPr>
        <w:t xml:space="preserve"> </w:t>
      </w:r>
    </w:p>
    <w:p w14:paraId="6C399A8C" w14:textId="77777777" w:rsidR="00E74425" w:rsidRDefault="00AB70F2">
      <w:pPr>
        <w:spacing w:line="360" w:lineRule="auto"/>
        <w:rPr>
          <w:rFonts w:ascii="Cambria" w:eastAsia="Cambria" w:hAnsi="Cambria" w:cs="Cambria"/>
          <w:sz w:val="20"/>
          <w:szCs w:val="20"/>
        </w:rPr>
      </w:pPr>
      <w:r>
        <w:rPr>
          <w:rFonts w:ascii="Cambria" w:eastAsia="Cambria" w:hAnsi="Cambria" w:cs="Cambria"/>
          <w:sz w:val="20"/>
          <w:szCs w:val="20"/>
        </w:rPr>
        <w:t>6) Split run experiment (10 points):  This project will require your group to</w:t>
      </w:r>
      <w:r>
        <w:rPr>
          <w:rFonts w:ascii="Cambria" w:eastAsia="Cambria" w:hAnsi="Cambria" w:cs="Cambria"/>
          <w:sz w:val="20"/>
          <w:szCs w:val="20"/>
        </w:rPr>
        <w:t xml:space="preserve"> come up with two versions of an ad, PSA, persuasive message, visual, or another stimulus that would apply to your client/issue. Your group can choose to run the experiment (good practice) or write up your process of developing the experiment materials and</w:t>
      </w:r>
      <w:r>
        <w:rPr>
          <w:rFonts w:ascii="Cambria" w:eastAsia="Cambria" w:hAnsi="Cambria" w:cs="Cambria"/>
          <w:sz w:val="20"/>
          <w:szCs w:val="20"/>
        </w:rPr>
        <w:t xml:space="preserve"> what you may expect to find with different results. Further instructions will be provided. </w:t>
      </w:r>
      <w:r>
        <w:rPr>
          <w:rFonts w:ascii="Cambria" w:eastAsia="Cambria" w:hAnsi="Cambria" w:cs="Cambria"/>
          <w:b/>
          <w:sz w:val="20"/>
          <w:szCs w:val="20"/>
          <w:shd w:val="clear" w:color="auto" w:fill="CFE2F3"/>
        </w:rPr>
        <w:t>GROUP ASSIGNMENT</w:t>
      </w:r>
    </w:p>
    <w:p w14:paraId="78EAD0E3" w14:textId="77777777" w:rsidR="00E74425" w:rsidRDefault="00E74425">
      <w:pPr>
        <w:spacing w:line="360" w:lineRule="auto"/>
        <w:rPr>
          <w:rFonts w:ascii="Cambria" w:eastAsia="Cambria" w:hAnsi="Cambria" w:cs="Cambria"/>
          <w:sz w:val="20"/>
          <w:szCs w:val="20"/>
        </w:rPr>
      </w:pPr>
    </w:p>
    <w:p w14:paraId="635C812F" w14:textId="77777777" w:rsidR="00E74425" w:rsidRDefault="00AB70F2">
      <w:pPr>
        <w:spacing w:line="360" w:lineRule="auto"/>
        <w:rPr>
          <w:rFonts w:ascii="Cambria" w:eastAsia="Cambria" w:hAnsi="Cambria" w:cs="Cambria"/>
          <w:sz w:val="20"/>
          <w:szCs w:val="20"/>
        </w:rPr>
      </w:pPr>
      <w:r>
        <w:rPr>
          <w:rFonts w:ascii="Cambria" w:eastAsia="Cambria" w:hAnsi="Cambria" w:cs="Cambria"/>
          <w:sz w:val="20"/>
          <w:szCs w:val="20"/>
        </w:rPr>
        <w:t>7) Final project (10 points) and presentation (10 points):  The final group project is a culmination of your previous assignments. You can use the data already collected for your problem or client, but it is expected that the final project will be an impro</w:t>
      </w:r>
      <w:r>
        <w:rPr>
          <w:rFonts w:ascii="Cambria" w:eastAsia="Cambria" w:hAnsi="Cambria" w:cs="Cambria"/>
          <w:sz w:val="20"/>
          <w:szCs w:val="20"/>
        </w:rPr>
        <w:t xml:space="preserve">ved and consolidated version of what you have already turned in and researched.  All groups will present their projects to the class at the end of the semester. </w:t>
      </w:r>
      <w:r>
        <w:rPr>
          <w:rFonts w:ascii="Cambria" w:eastAsia="Cambria" w:hAnsi="Cambria" w:cs="Cambria"/>
          <w:b/>
          <w:sz w:val="20"/>
          <w:szCs w:val="20"/>
          <w:shd w:val="clear" w:color="auto" w:fill="CFE2F3"/>
        </w:rPr>
        <w:t>GROUP ASSIGNMENT</w:t>
      </w:r>
    </w:p>
    <w:p w14:paraId="6ED4D77D" w14:textId="77777777" w:rsidR="00E74425" w:rsidRDefault="00E74425">
      <w:pPr>
        <w:spacing w:line="360" w:lineRule="auto"/>
        <w:rPr>
          <w:rFonts w:ascii="Cambria" w:eastAsia="Cambria" w:hAnsi="Cambria" w:cs="Cambria"/>
          <w:sz w:val="20"/>
          <w:szCs w:val="20"/>
        </w:rPr>
      </w:pPr>
    </w:p>
    <w:p w14:paraId="765BDA6E" w14:textId="77777777" w:rsidR="00E74425" w:rsidRDefault="00AB70F2">
      <w:pPr>
        <w:spacing w:line="360" w:lineRule="auto"/>
        <w:rPr>
          <w:rFonts w:ascii="Cambria" w:eastAsia="Cambria" w:hAnsi="Cambria" w:cs="Cambria"/>
          <w:sz w:val="20"/>
          <w:szCs w:val="20"/>
        </w:rPr>
      </w:pPr>
      <w:r>
        <w:rPr>
          <w:rFonts w:ascii="Cambria" w:eastAsia="Cambria" w:hAnsi="Cambria" w:cs="Cambria"/>
          <w:sz w:val="20"/>
          <w:szCs w:val="20"/>
        </w:rPr>
        <w:t>8) Peer evaluations mid-semester (5 points) and end of the semester (5 points</w:t>
      </w:r>
      <w:r>
        <w:rPr>
          <w:rFonts w:ascii="Cambria" w:eastAsia="Cambria" w:hAnsi="Cambria" w:cs="Cambria"/>
          <w:sz w:val="20"/>
          <w:szCs w:val="20"/>
        </w:rPr>
        <w:t>):  Your teammates will be evaluating your contributions to the group, and the average of these scores across your teammates will constitute your grade.  Mid-semester evaluations are a good opportunity to revisit group work expectations to ensure effective</w:t>
      </w:r>
      <w:r>
        <w:rPr>
          <w:rFonts w:ascii="Cambria" w:eastAsia="Cambria" w:hAnsi="Cambria" w:cs="Cambria"/>
          <w:sz w:val="20"/>
          <w:szCs w:val="20"/>
        </w:rPr>
        <w:t xml:space="preserve"> work for the remainder of the class.</w:t>
      </w:r>
    </w:p>
    <w:p w14:paraId="3CD7B043" w14:textId="77777777" w:rsidR="00E74425" w:rsidRDefault="00E74425">
      <w:pPr>
        <w:spacing w:line="360" w:lineRule="auto"/>
        <w:rPr>
          <w:rFonts w:ascii="Cambria" w:eastAsia="Cambria" w:hAnsi="Cambria" w:cs="Cambria"/>
          <w:sz w:val="20"/>
          <w:szCs w:val="20"/>
        </w:rPr>
      </w:pPr>
    </w:p>
    <w:p w14:paraId="3991CF62" w14:textId="77777777" w:rsidR="00E74425" w:rsidRDefault="00AB70F2">
      <w:pPr>
        <w:spacing w:line="360" w:lineRule="auto"/>
        <w:rPr>
          <w:rFonts w:ascii="Cambria" w:eastAsia="Cambria" w:hAnsi="Cambria" w:cs="Cambria"/>
          <w:sz w:val="20"/>
          <w:szCs w:val="20"/>
        </w:rPr>
      </w:pPr>
      <w:r>
        <w:rPr>
          <w:rFonts w:ascii="Cambria" w:eastAsia="Cambria" w:hAnsi="Cambria" w:cs="Cambria"/>
          <w:sz w:val="20"/>
          <w:szCs w:val="20"/>
        </w:rPr>
        <w:t>10)  Exam (10 points): The exam will cover class and textbook material. Instructions will be provided.</w:t>
      </w:r>
    </w:p>
    <w:p w14:paraId="29CDC2A9" w14:textId="77777777" w:rsidR="00E74425" w:rsidRDefault="00E74425">
      <w:pPr>
        <w:rPr>
          <w:rFonts w:ascii="Cambria" w:eastAsia="Cambria" w:hAnsi="Cambria" w:cs="Cambria"/>
          <w:sz w:val="20"/>
          <w:szCs w:val="20"/>
        </w:rPr>
      </w:pPr>
    </w:p>
    <w:p w14:paraId="55B1A1FD" w14:textId="77777777" w:rsidR="00E74425" w:rsidRDefault="00E74425">
      <w:pPr>
        <w:rPr>
          <w:rFonts w:ascii="Cambria" w:eastAsia="Cambria" w:hAnsi="Cambria" w:cs="Cambria"/>
          <w:sz w:val="20"/>
          <w:szCs w:val="20"/>
        </w:rPr>
      </w:pPr>
    </w:p>
    <w:tbl>
      <w:tblPr>
        <w:tblStyle w:val="a"/>
        <w:tblW w:w="7860" w:type="dxa"/>
        <w:tblInd w:w="1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1515"/>
        <w:gridCol w:w="1080"/>
      </w:tblGrid>
      <w:tr w:rsidR="00E74425" w14:paraId="662C16DA" w14:textId="77777777">
        <w:tc>
          <w:tcPr>
            <w:tcW w:w="5265" w:type="dxa"/>
            <w:shd w:val="clear" w:color="auto" w:fill="auto"/>
            <w:tcMar>
              <w:top w:w="100" w:type="dxa"/>
              <w:left w:w="100" w:type="dxa"/>
              <w:bottom w:w="100" w:type="dxa"/>
              <w:right w:w="100" w:type="dxa"/>
            </w:tcMar>
          </w:tcPr>
          <w:p w14:paraId="1AA04386" w14:textId="77777777" w:rsidR="00E74425" w:rsidRDefault="00AB70F2">
            <w:pPr>
              <w:spacing w:line="240" w:lineRule="auto"/>
              <w:rPr>
                <w:sz w:val="20"/>
                <w:szCs w:val="20"/>
              </w:rPr>
            </w:pPr>
            <w:r>
              <w:rPr>
                <w:sz w:val="20"/>
                <w:szCs w:val="20"/>
              </w:rPr>
              <w:t>Assignment</w:t>
            </w:r>
          </w:p>
        </w:tc>
        <w:tc>
          <w:tcPr>
            <w:tcW w:w="1515" w:type="dxa"/>
            <w:shd w:val="clear" w:color="auto" w:fill="auto"/>
            <w:tcMar>
              <w:top w:w="100" w:type="dxa"/>
              <w:left w:w="100" w:type="dxa"/>
              <w:bottom w:w="100" w:type="dxa"/>
              <w:right w:w="100" w:type="dxa"/>
            </w:tcMar>
          </w:tcPr>
          <w:p w14:paraId="114B32A4" w14:textId="77777777" w:rsidR="00E74425" w:rsidRDefault="00AB70F2">
            <w:pPr>
              <w:spacing w:line="240" w:lineRule="auto"/>
              <w:rPr>
                <w:sz w:val="20"/>
                <w:szCs w:val="20"/>
              </w:rPr>
            </w:pPr>
            <w:r>
              <w:rPr>
                <w:sz w:val="20"/>
                <w:szCs w:val="20"/>
              </w:rPr>
              <w:t>Type</w:t>
            </w:r>
          </w:p>
        </w:tc>
        <w:tc>
          <w:tcPr>
            <w:tcW w:w="1080" w:type="dxa"/>
            <w:shd w:val="clear" w:color="auto" w:fill="auto"/>
            <w:tcMar>
              <w:top w:w="100" w:type="dxa"/>
              <w:left w:w="100" w:type="dxa"/>
              <w:bottom w:w="100" w:type="dxa"/>
              <w:right w:w="100" w:type="dxa"/>
            </w:tcMar>
          </w:tcPr>
          <w:p w14:paraId="0CE27195" w14:textId="77777777" w:rsidR="00E74425" w:rsidRDefault="00AB70F2">
            <w:pPr>
              <w:spacing w:line="240" w:lineRule="auto"/>
              <w:rPr>
                <w:sz w:val="20"/>
                <w:szCs w:val="20"/>
              </w:rPr>
            </w:pPr>
            <w:r>
              <w:rPr>
                <w:sz w:val="20"/>
                <w:szCs w:val="20"/>
              </w:rPr>
              <w:t>Points</w:t>
            </w:r>
          </w:p>
        </w:tc>
      </w:tr>
      <w:tr w:rsidR="00E74425" w14:paraId="7654BB75" w14:textId="77777777">
        <w:tc>
          <w:tcPr>
            <w:tcW w:w="5265" w:type="dxa"/>
            <w:shd w:val="clear" w:color="auto" w:fill="auto"/>
            <w:tcMar>
              <w:top w:w="100" w:type="dxa"/>
              <w:left w:w="100" w:type="dxa"/>
              <w:bottom w:w="100" w:type="dxa"/>
              <w:right w:w="100" w:type="dxa"/>
            </w:tcMar>
          </w:tcPr>
          <w:p w14:paraId="44758C1A" w14:textId="77777777" w:rsidR="00E74425" w:rsidRDefault="00AB70F2">
            <w:pPr>
              <w:spacing w:line="240" w:lineRule="auto"/>
              <w:rPr>
                <w:sz w:val="20"/>
                <w:szCs w:val="20"/>
              </w:rPr>
            </w:pPr>
            <w:r>
              <w:rPr>
                <w:sz w:val="20"/>
                <w:szCs w:val="20"/>
              </w:rPr>
              <w:t>Secondary data/background research</w:t>
            </w:r>
          </w:p>
        </w:tc>
        <w:tc>
          <w:tcPr>
            <w:tcW w:w="1515" w:type="dxa"/>
            <w:shd w:val="clear" w:color="auto" w:fill="auto"/>
            <w:tcMar>
              <w:top w:w="100" w:type="dxa"/>
              <w:left w:w="100" w:type="dxa"/>
              <w:bottom w:w="100" w:type="dxa"/>
              <w:right w:w="100" w:type="dxa"/>
            </w:tcMar>
          </w:tcPr>
          <w:p w14:paraId="6C8C924A" w14:textId="77777777" w:rsidR="00E74425" w:rsidRDefault="00AB70F2">
            <w:pPr>
              <w:spacing w:line="240" w:lineRule="auto"/>
              <w:rPr>
                <w:sz w:val="20"/>
                <w:szCs w:val="20"/>
              </w:rPr>
            </w:pPr>
            <w:r>
              <w:rPr>
                <w:sz w:val="20"/>
                <w:szCs w:val="20"/>
              </w:rPr>
              <w:t>Group</w:t>
            </w:r>
          </w:p>
        </w:tc>
        <w:tc>
          <w:tcPr>
            <w:tcW w:w="1080" w:type="dxa"/>
            <w:shd w:val="clear" w:color="auto" w:fill="auto"/>
            <w:tcMar>
              <w:top w:w="100" w:type="dxa"/>
              <w:left w:w="100" w:type="dxa"/>
              <w:bottom w:w="100" w:type="dxa"/>
              <w:right w:w="100" w:type="dxa"/>
            </w:tcMar>
          </w:tcPr>
          <w:p w14:paraId="67D520B5" w14:textId="77777777" w:rsidR="00E74425" w:rsidRDefault="00AB70F2">
            <w:pPr>
              <w:spacing w:line="240" w:lineRule="auto"/>
              <w:jc w:val="right"/>
              <w:rPr>
                <w:sz w:val="20"/>
                <w:szCs w:val="20"/>
              </w:rPr>
            </w:pPr>
            <w:r>
              <w:rPr>
                <w:sz w:val="20"/>
                <w:szCs w:val="20"/>
              </w:rPr>
              <w:t>10</w:t>
            </w:r>
          </w:p>
        </w:tc>
      </w:tr>
      <w:tr w:rsidR="00E74425" w14:paraId="14BAF283" w14:textId="77777777">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87370" w14:textId="77777777" w:rsidR="00E74425" w:rsidRDefault="00AB70F2">
            <w:pPr>
              <w:spacing w:line="240" w:lineRule="auto"/>
              <w:rPr>
                <w:sz w:val="20"/>
                <w:szCs w:val="20"/>
              </w:rPr>
            </w:pPr>
            <w:r>
              <w:rPr>
                <w:sz w:val="20"/>
                <w:szCs w:val="20"/>
              </w:rPr>
              <w:t>Focus group</w:t>
            </w:r>
          </w:p>
        </w:tc>
        <w:tc>
          <w:tcPr>
            <w:tcW w:w="1515" w:type="dxa"/>
            <w:shd w:val="clear" w:color="auto" w:fill="auto"/>
            <w:tcMar>
              <w:top w:w="100" w:type="dxa"/>
              <w:left w:w="100" w:type="dxa"/>
              <w:bottom w:w="100" w:type="dxa"/>
              <w:right w:w="100" w:type="dxa"/>
            </w:tcMar>
          </w:tcPr>
          <w:p w14:paraId="786153F2" w14:textId="77777777" w:rsidR="00E74425" w:rsidRDefault="00AB70F2">
            <w:pPr>
              <w:spacing w:line="240" w:lineRule="auto"/>
              <w:rPr>
                <w:sz w:val="20"/>
                <w:szCs w:val="20"/>
              </w:rPr>
            </w:pPr>
            <w:r>
              <w:rPr>
                <w:sz w:val="20"/>
                <w:szCs w:val="20"/>
              </w:rPr>
              <w:t>Group</w:t>
            </w:r>
          </w:p>
        </w:tc>
        <w:tc>
          <w:tcPr>
            <w:tcW w:w="1080" w:type="dxa"/>
            <w:shd w:val="clear" w:color="auto" w:fill="auto"/>
            <w:tcMar>
              <w:top w:w="100" w:type="dxa"/>
              <w:left w:w="100" w:type="dxa"/>
              <w:bottom w:w="100" w:type="dxa"/>
              <w:right w:w="100" w:type="dxa"/>
            </w:tcMar>
          </w:tcPr>
          <w:p w14:paraId="48DE56F6" w14:textId="77777777" w:rsidR="00E74425" w:rsidRDefault="00AB70F2">
            <w:pPr>
              <w:spacing w:line="240" w:lineRule="auto"/>
              <w:jc w:val="right"/>
              <w:rPr>
                <w:sz w:val="20"/>
                <w:szCs w:val="20"/>
              </w:rPr>
            </w:pPr>
            <w:r>
              <w:rPr>
                <w:sz w:val="20"/>
                <w:szCs w:val="20"/>
              </w:rPr>
              <w:t>10</w:t>
            </w:r>
          </w:p>
        </w:tc>
      </w:tr>
      <w:tr w:rsidR="00E74425" w14:paraId="102088B0" w14:textId="77777777">
        <w:tc>
          <w:tcPr>
            <w:tcW w:w="5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F64894" w14:textId="77777777" w:rsidR="00E74425" w:rsidRDefault="00AB70F2">
            <w:pPr>
              <w:spacing w:line="240" w:lineRule="auto"/>
              <w:rPr>
                <w:sz w:val="20"/>
                <w:szCs w:val="20"/>
              </w:rPr>
            </w:pPr>
            <w:r>
              <w:rPr>
                <w:sz w:val="20"/>
                <w:szCs w:val="20"/>
              </w:rPr>
              <w:t>Interviews</w:t>
            </w:r>
          </w:p>
        </w:tc>
        <w:tc>
          <w:tcPr>
            <w:tcW w:w="1515" w:type="dxa"/>
            <w:shd w:val="clear" w:color="auto" w:fill="auto"/>
            <w:tcMar>
              <w:top w:w="100" w:type="dxa"/>
              <w:left w:w="100" w:type="dxa"/>
              <w:bottom w:w="100" w:type="dxa"/>
              <w:right w:w="100" w:type="dxa"/>
            </w:tcMar>
          </w:tcPr>
          <w:p w14:paraId="1D4B506D" w14:textId="77777777" w:rsidR="00E74425" w:rsidRDefault="00AB70F2">
            <w:pPr>
              <w:spacing w:line="240" w:lineRule="auto"/>
              <w:rPr>
                <w:sz w:val="20"/>
                <w:szCs w:val="20"/>
              </w:rPr>
            </w:pPr>
            <w:r>
              <w:rPr>
                <w:sz w:val="20"/>
                <w:szCs w:val="20"/>
              </w:rPr>
              <w:t>Individual</w:t>
            </w:r>
          </w:p>
        </w:tc>
        <w:tc>
          <w:tcPr>
            <w:tcW w:w="1080" w:type="dxa"/>
            <w:shd w:val="clear" w:color="auto" w:fill="auto"/>
            <w:tcMar>
              <w:top w:w="100" w:type="dxa"/>
              <w:left w:w="100" w:type="dxa"/>
              <w:bottom w:w="100" w:type="dxa"/>
              <w:right w:w="100" w:type="dxa"/>
            </w:tcMar>
          </w:tcPr>
          <w:p w14:paraId="6D592655" w14:textId="77777777" w:rsidR="00E74425" w:rsidRDefault="00AB70F2">
            <w:pPr>
              <w:spacing w:line="240" w:lineRule="auto"/>
              <w:jc w:val="right"/>
              <w:rPr>
                <w:sz w:val="20"/>
                <w:szCs w:val="20"/>
              </w:rPr>
            </w:pPr>
            <w:r>
              <w:rPr>
                <w:sz w:val="20"/>
                <w:szCs w:val="20"/>
              </w:rPr>
              <w:t>10</w:t>
            </w:r>
          </w:p>
        </w:tc>
      </w:tr>
      <w:tr w:rsidR="00E74425" w14:paraId="772CB24F" w14:textId="77777777">
        <w:tc>
          <w:tcPr>
            <w:tcW w:w="5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87A84" w14:textId="77777777" w:rsidR="00E74425" w:rsidRDefault="00AB70F2">
            <w:pPr>
              <w:spacing w:line="240" w:lineRule="auto"/>
              <w:rPr>
                <w:sz w:val="20"/>
                <w:szCs w:val="20"/>
              </w:rPr>
            </w:pPr>
            <w:r>
              <w:rPr>
                <w:sz w:val="20"/>
                <w:szCs w:val="20"/>
              </w:rPr>
              <w:t>Participant observation/ethnography</w:t>
            </w:r>
          </w:p>
        </w:tc>
        <w:tc>
          <w:tcPr>
            <w:tcW w:w="1515" w:type="dxa"/>
            <w:shd w:val="clear" w:color="auto" w:fill="auto"/>
            <w:tcMar>
              <w:top w:w="100" w:type="dxa"/>
              <w:left w:w="100" w:type="dxa"/>
              <w:bottom w:w="100" w:type="dxa"/>
              <w:right w:w="100" w:type="dxa"/>
            </w:tcMar>
          </w:tcPr>
          <w:p w14:paraId="6AF0E4BB" w14:textId="77777777" w:rsidR="00E74425" w:rsidRDefault="00AB70F2">
            <w:pPr>
              <w:spacing w:line="240" w:lineRule="auto"/>
              <w:rPr>
                <w:sz w:val="20"/>
                <w:szCs w:val="20"/>
              </w:rPr>
            </w:pPr>
            <w:r>
              <w:rPr>
                <w:sz w:val="20"/>
                <w:szCs w:val="20"/>
              </w:rPr>
              <w:t>Individual</w:t>
            </w:r>
          </w:p>
        </w:tc>
        <w:tc>
          <w:tcPr>
            <w:tcW w:w="1080" w:type="dxa"/>
            <w:shd w:val="clear" w:color="auto" w:fill="auto"/>
            <w:tcMar>
              <w:top w:w="100" w:type="dxa"/>
              <w:left w:w="100" w:type="dxa"/>
              <w:bottom w:w="100" w:type="dxa"/>
              <w:right w:w="100" w:type="dxa"/>
            </w:tcMar>
          </w:tcPr>
          <w:p w14:paraId="3683BE6A" w14:textId="77777777" w:rsidR="00E74425" w:rsidRDefault="00AB70F2">
            <w:pPr>
              <w:spacing w:line="240" w:lineRule="auto"/>
              <w:jc w:val="right"/>
              <w:rPr>
                <w:sz w:val="20"/>
                <w:szCs w:val="20"/>
              </w:rPr>
            </w:pPr>
            <w:r>
              <w:rPr>
                <w:sz w:val="20"/>
                <w:szCs w:val="20"/>
              </w:rPr>
              <w:t>10</w:t>
            </w:r>
          </w:p>
        </w:tc>
      </w:tr>
      <w:tr w:rsidR="00E74425" w14:paraId="333CBF65" w14:textId="77777777">
        <w:tc>
          <w:tcPr>
            <w:tcW w:w="5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C17DAF" w14:textId="77777777" w:rsidR="00E74425" w:rsidRDefault="00AB70F2">
            <w:pPr>
              <w:spacing w:line="240" w:lineRule="auto"/>
              <w:rPr>
                <w:sz w:val="20"/>
                <w:szCs w:val="20"/>
              </w:rPr>
            </w:pPr>
            <w:r>
              <w:rPr>
                <w:sz w:val="20"/>
                <w:szCs w:val="20"/>
              </w:rPr>
              <w:t>Survey</w:t>
            </w:r>
          </w:p>
        </w:tc>
        <w:tc>
          <w:tcPr>
            <w:tcW w:w="1515" w:type="dxa"/>
            <w:shd w:val="clear" w:color="auto" w:fill="auto"/>
            <w:tcMar>
              <w:top w:w="100" w:type="dxa"/>
              <w:left w:w="100" w:type="dxa"/>
              <w:bottom w:w="100" w:type="dxa"/>
              <w:right w:w="100" w:type="dxa"/>
            </w:tcMar>
          </w:tcPr>
          <w:p w14:paraId="01FF5528" w14:textId="77777777" w:rsidR="00E74425" w:rsidRDefault="00AB70F2">
            <w:pPr>
              <w:spacing w:line="240" w:lineRule="auto"/>
              <w:rPr>
                <w:sz w:val="20"/>
                <w:szCs w:val="20"/>
              </w:rPr>
            </w:pPr>
            <w:r>
              <w:rPr>
                <w:sz w:val="20"/>
                <w:szCs w:val="20"/>
              </w:rPr>
              <w:t>Group</w:t>
            </w:r>
          </w:p>
        </w:tc>
        <w:tc>
          <w:tcPr>
            <w:tcW w:w="1080" w:type="dxa"/>
            <w:shd w:val="clear" w:color="auto" w:fill="auto"/>
            <w:tcMar>
              <w:top w:w="100" w:type="dxa"/>
              <w:left w:w="100" w:type="dxa"/>
              <w:bottom w:w="100" w:type="dxa"/>
              <w:right w:w="100" w:type="dxa"/>
            </w:tcMar>
          </w:tcPr>
          <w:p w14:paraId="3B7283F2" w14:textId="77777777" w:rsidR="00E74425" w:rsidRDefault="00AB70F2">
            <w:pPr>
              <w:spacing w:line="240" w:lineRule="auto"/>
              <w:jc w:val="right"/>
              <w:rPr>
                <w:sz w:val="20"/>
                <w:szCs w:val="20"/>
              </w:rPr>
            </w:pPr>
            <w:r>
              <w:rPr>
                <w:sz w:val="20"/>
                <w:szCs w:val="20"/>
              </w:rPr>
              <w:t>10</w:t>
            </w:r>
          </w:p>
        </w:tc>
      </w:tr>
      <w:tr w:rsidR="00E74425" w14:paraId="13F92BEA" w14:textId="77777777">
        <w:tc>
          <w:tcPr>
            <w:tcW w:w="5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666D" w14:textId="77777777" w:rsidR="00E74425" w:rsidRDefault="00AB70F2">
            <w:pPr>
              <w:spacing w:line="240" w:lineRule="auto"/>
              <w:rPr>
                <w:sz w:val="20"/>
                <w:szCs w:val="20"/>
              </w:rPr>
            </w:pPr>
            <w:r>
              <w:rPr>
                <w:sz w:val="20"/>
                <w:szCs w:val="20"/>
              </w:rPr>
              <w:lastRenderedPageBreak/>
              <w:t>Experiment</w:t>
            </w:r>
          </w:p>
        </w:tc>
        <w:tc>
          <w:tcPr>
            <w:tcW w:w="1515" w:type="dxa"/>
            <w:shd w:val="clear" w:color="auto" w:fill="auto"/>
            <w:tcMar>
              <w:top w:w="100" w:type="dxa"/>
              <w:left w:w="100" w:type="dxa"/>
              <w:bottom w:w="100" w:type="dxa"/>
              <w:right w:w="100" w:type="dxa"/>
            </w:tcMar>
          </w:tcPr>
          <w:p w14:paraId="31712A2E" w14:textId="77777777" w:rsidR="00E74425" w:rsidRDefault="00AB70F2">
            <w:pPr>
              <w:spacing w:line="240" w:lineRule="auto"/>
              <w:rPr>
                <w:sz w:val="20"/>
                <w:szCs w:val="20"/>
              </w:rPr>
            </w:pPr>
            <w:r>
              <w:rPr>
                <w:sz w:val="20"/>
                <w:szCs w:val="20"/>
              </w:rPr>
              <w:t>Group</w:t>
            </w:r>
          </w:p>
        </w:tc>
        <w:tc>
          <w:tcPr>
            <w:tcW w:w="1080" w:type="dxa"/>
            <w:shd w:val="clear" w:color="auto" w:fill="auto"/>
            <w:tcMar>
              <w:top w:w="100" w:type="dxa"/>
              <w:left w:w="100" w:type="dxa"/>
              <w:bottom w:w="100" w:type="dxa"/>
              <w:right w:w="100" w:type="dxa"/>
            </w:tcMar>
          </w:tcPr>
          <w:p w14:paraId="5D6C0498" w14:textId="77777777" w:rsidR="00E74425" w:rsidRDefault="00AB70F2">
            <w:pPr>
              <w:spacing w:line="240" w:lineRule="auto"/>
              <w:jc w:val="right"/>
              <w:rPr>
                <w:sz w:val="20"/>
                <w:szCs w:val="20"/>
              </w:rPr>
            </w:pPr>
            <w:r>
              <w:rPr>
                <w:sz w:val="20"/>
                <w:szCs w:val="20"/>
              </w:rPr>
              <w:t>10</w:t>
            </w:r>
          </w:p>
        </w:tc>
      </w:tr>
      <w:tr w:rsidR="00E74425" w14:paraId="1D28207D" w14:textId="77777777">
        <w:tc>
          <w:tcPr>
            <w:tcW w:w="5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166AAD" w14:textId="77777777" w:rsidR="00E74425" w:rsidRDefault="00AB70F2">
            <w:pPr>
              <w:spacing w:line="240" w:lineRule="auto"/>
              <w:rPr>
                <w:sz w:val="20"/>
                <w:szCs w:val="20"/>
              </w:rPr>
            </w:pPr>
            <w:r>
              <w:rPr>
                <w:sz w:val="20"/>
                <w:szCs w:val="20"/>
              </w:rPr>
              <w:t>Final project (written &amp; presentation)</w:t>
            </w:r>
          </w:p>
        </w:tc>
        <w:tc>
          <w:tcPr>
            <w:tcW w:w="1515" w:type="dxa"/>
            <w:shd w:val="clear" w:color="auto" w:fill="auto"/>
            <w:tcMar>
              <w:top w:w="100" w:type="dxa"/>
              <w:left w:w="100" w:type="dxa"/>
              <w:bottom w:w="100" w:type="dxa"/>
              <w:right w:w="100" w:type="dxa"/>
            </w:tcMar>
          </w:tcPr>
          <w:p w14:paraId="4C07514E" w14:textId="77777777" w:rsidR="00E74425" w:rsidRDefault="00AB70F2">
            <w:pPr>
              <w:spacing w:line="240" w:lineRule="auto"/>
              <w:rPr>
                <w:sz w:val="20"/>
                <w:szCs w:val="20"/>
              </w:rPr>
            </w:pPr>
            <w:r>
              <w:rPr>
                <w:sz w:val="20"/>
                <w:szCs w:val="20"/>
              </w:rPr>
              <w:t>Group</w:t>
            </w:r>
          </w:p>
        </w:tc>
        <w:tc>
          <w:tcPr>
            <w:tcW w:w="1080" w:type="dxa"/>
            <w:shd w:val="clear" w:color="auto" w:fill="auto"/>
            <w:tcMar>
              <w:top w:w="100" w:type="dxa"/>
              <w:left w:w="100" w:type="dxa"/>
              <w:bottom w:w="100" w:type="dxa"/>
              <w:right w:w="100" w:type="dxa"/>
            </w:tcMar>
          </w:tcPr>
          <w:p w14:paraId="4FC6EABC" w14:textId="77777777" w:rsidR="00E74425" w:rsidRDefault="00AB70F2">
            <w:pPr>
              <w:spacing w:line="240" w:lineRule="auto"/>
              <w:jc w:val="right"/>
              <w:rPr>
                <w:sz w:val="20"/>
                <w:szCs w:val="20"/>
              </w:rPr>
            </w:pPr>
            <w:r>
              <w:rPr>
                <w:sz w:val="20"/>
                <w:szCs w:val="20"/>
              </w:rPr>
              <w:t>20</w:t>
            </w:r>
          </w:p>
        </w:tc>
      </w:tr>
      <w:tr w:rsidR="00E74425" w14:paraId="515A7332" w14:textId="77777777">
        <w:tc>
          <w:tcPr>
            <w:tcW w:w="5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732E5C" w14:textId="77777777" w:rsidR="00E74425" w:rsidRDefault="00AB70F2">
            <w:pPr>
              <w:spacing w:line="240" w:lineRule="auto"/>
              <w:rPr>
                <w:sz w:val="20"/>
                <w:szCs w:val="20"/>
              </w:rPr>
            </w:pPr>
            <w:r>
              <w:rPr>
                <w:sz w:val="20"/>
                <w:szCs w:val="20"/>
              </w:rPr>
              <w:t>Peer evals (mid-semester and end; 5 points each)</w:t>
            </w:r>
          </w:p>
        </w:tc>
        <w:tc>
          <w:tcPr>
            <w:tcW w:w="1515" w:type="dxa"/>
            <w:shd w:val="clear" w:color="auto" w:fill="auto"/>
            <w:tcMar>
              <w:top w:w="100" w:type="dxa"/>
              <w:left w:w="100" w:type="dxa"/>
              <w:bottom w:w="100" w:type="dxa"/>
              <w:right w:w="100" w:type="dxa"/>
            </w:tcMar>
          </w:tcPr>
          <w:p w14:paraId="08C635D3" w14:textId="77777777" w:rsidR="00E74425" w:rsidRDefault="00AB70F2">
            <w:pPr>
              <w:spacing w:line="240" w:lineRule="auto"/>
              <w:rPr>
                <w:sz w:val="20"/>
                <w:szCs w:val="20"/>
              </w:rPr>
            </w:pPr>
            <w:r>
              <w:rPr>
                <w:sz w:val="20"/>
                <w:szCs w:val="20"/>
              </w:rPr>
              <w:t>Individual</w:t>
            </w:r>
          </w:p>
        </w:tc>
        <w:tc>
          <w:tcPr>
            <w:tcW w:w="1080" w:type="dxa"/>
            <w:shd w:val="clear" w:color="auto" w:fill="auto"/>
            <w:tcMar>
              <w:top w:w="100" w:type="dxa"/>
              <w:left w:w="100" w:type="dxa"/>
              <w:bottom w:w="100" w:type="dxa"/>
              <w:right w:w="100" w:type="dxa"/>
            </w:tcMar>
          </w:tcPr>
          <w:p w14:paraId="370B8E2F" w14:textId="77777777" w:rsidR="00E74425" w:rsidRDefault="00AB70F2">
            <w:pPr>
              <w:spacing w:line="240" w:lineRule="auto"/>
              <w:jc w:val="right"/>
              <w:rPr>
                <w:sz w:val="20"/>
                <w:szCs w:val="20"/>
              </w:rPr>
            </w:pPr>
            <w:r>
              <w:rPr>
                <w:sz w:val="20"/>
                <w:szCs w:val="20"/>
              </w:rPr>
              <w:t>10</w:t>
            </w:r>
          </w:p>
        </w:tc>
      </w:tr>
      <w:tr w:rsidR="00E74425" w14:paraId="0A3026CF" w14:textId="77777777">
        <w:tc>
          <w:tcPr>
            <w:tcW w:w="5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022201" w14:textId="77777777" w:rsidR="00E74425" w:rsidRDefault="00AB70F2">
            <w:pPr>
              <w:spacing w:line="240" w:lineRule="auto"/>
              <w:rPr>
                <w:sz w:val="20"/>
                <w:szCs w:val="20"/>
              </w:rPr>
            </w:pPr>
            <w:r>
              <w:rPr>
                <w:sz w:val="20"/>
                <w:szCs w:val="20"/>
              </w:rPr>
              <w:t>Exam</w:t>
            </w:r>
          </w:p>
        </w:tc>
        <w:tc>
          <w:tcPr>
            <w:tcW w:w="1515" w:type="dxa"/>
            <w:shd w:val="clear" w:color="auto" w:fill="auto"/>
            <w:tcMar>
              <w:top w:w="100" w:type="dxa"/>
              <w:left w:w="100" w:type="dxa"/>
              <w:bottom w:w="100" w:type="dxa"/>
              <w:right w:w="100" w:type="dxa"/>
            </w:tcMar>
          </w:tcPr>
          <w:p w14:paraId="6ADF35DC" w14:textId="77777777" w:rsidR="00E74425" w:rsidRDefault="00AB70F2">
            <w:pPr>
              <w:spacing w:line="240" w:lineRule="auto"/>
              <w:rPr>
                <w:sz w:val="20"/>
                <w:szCs w:val="20"/>
              </w:rPr>
            </w:pPr>
            <w:r>
              <w:rPr>
                <w:sz w:val="20"/>
                <w:szCs w:val="20"/>
              </w:rPr>
              <w:t>Individual</w:t>
            </w:r>
          </w:p>
        </w:tc>
        <w:tc>
          <w:tcPr>
            <w:tcW w:w="1080" w:type="dxa"/>
            <w:shd w:val="clear" w:color="auto" w:fill="auto"/>
            <w:tcMar>
              <w:top w:w="100" w:type="dxa"/>
              <w:left w:w="100" w:type="dxa"/>
              <w:bottom w:w="100" w:type="dxa"/>
              <w:right w:w="100" w:type="dxa"/>
            </w:tcMar>
          </w:tcPr>
          <w:p w14:paraId="10222D4A" w14:textId="77777777" w:rsidR="00E74425" w:rsidRDefault="00AB70F2">
            <w:pPr>
              <w:spacing w:line="240" w:lineRule="auto"/>
              <w:jc w:val="right"/>
              <w:rPr>
                <w:sz w:val="20"/>
                <w:szCs w:val="20"/>
              </w:rPr>
            </w:pPr>
            <w:r>
              <w:rPr>
                <w:sz w:val="20"/>
                <w:szCs w:val="20"/>
              </w:rPr>
              <w:t>10</w:t>
            </w:r>
          </w:p>
        </w:tc>
      </w:tr>
      <w:tr w:rsidR="00E74425" w14:paraId="3A44C3A7" w14:textId="77777777">
        <w:tc>
          <w:tcPr>
            <w:tcW w:w="5265" w:type="dxa"/>
            <w:shd w:val="clear" w:color="auto" w:fill="auto"/>
            <w:tcMar>
              <w:top w:w="100" w:type="dxa"/>
              <w:left w:w="100" w:type="dxa"/>
              <w:bottom w:w="100" w:type="dxa"/>
              <w:right w:w="100" w:type="dxa"/>
            </w:tcMar>
          </w:tcPr>
          <w:p w14:paraId="744D8C24" w14:textId="77777777" w:rsidR="00E74425" w:rsidRDefault="00AB70F2">
            <w:pPr>
              <w:spacing w:line="240" w:lineRule="auto"/>
              <w:rPr>
                <w:sz w:val="20"/>
                <w:szCs w:val="20"/>
              </w:rPr>
            </w:pPr>
            <w:r>
              <w:rPr>
                <w:sz w:val="20"/>
                <w:szCs w:val="20"/>
              </w:rPr>
              <w:t>TOTAL</w:t>
            </w:r>
          </w:p>
        </w:tc>
        <w:tc>
          <w:tcPr>
            <w:tcW w:w="1515" w:type="dxa"/>
            <w:shd w:val="clear" w:color="auto" w:fill="auto"/>
            <w:tcMar>
              <w:top w:w="100" w:type="dxa"/>
              <w:left w:w="100" w:type="dxa"/>
              <w:bottom w:w="100" w:type="dxa"/>
              <w:right w:w="100" w:type="dxa"/>
            </w:tcMar>
          </w:tcPr>
          <w:p w14:paraId="5E064314" w14:textId="77777777" w:rsidR="00E74425" w:rsidRDefault="00E74425">
            <w:pPr>
              <w:spacing w:line="240" w:lineRule="auto"/>
              <w:rPr>
                <w:sz w:val="20"/>
                <w:szCs w:val="20"/>
              </w:rPr>
            </w:pPr>
          </w:p>
        </w:tc>
        <w:tc>
          <w:tcPr>
            <w:tcW w:w="1080" w:type="dxa"/>
            <w:shd w:val="clear" w:color="auto" w:fill="auto"/>
            <w:tcMar>
              <w:top w:w="100" w:type="dxa"/>
              <w:left w:w="100" w:type="dxa"/>
              <w:bottom w:w="100" w:type="dxa"/>
              <w:right w:w="100" w:type="dxa"/>
            </w:tcMar>
          </w:tcPr>
          <w:p w14:paraId="314835CD" w14:textId="77777777" w:rsidR="00E74425" w:rsidRDefault="00AB70F2">
            <w:pPr>
              <w:spacing w:line="240" w:lineRule="auto"/>
              <w:jc w:val="right"/>
              <w:rPr>
                <w:sz w:val="20"/>
                <w:szCs w:val="20"/>
              </w:rPr>
            </w:pPr>
            <w:r>
              <w:rPr>
                <w:sz w:val="20"/>
                <w:szCs w:val="20"/>
              </w:rPr>
              <w:t>100</w:t>
            </w:r>
          </w:p>
        </w:tc>
      </w:tr>
    </w:tbl>
    <w:p w14:paraId="7B12B0C3" w14:textId="77777777" w:rsidR="00E74425" w:rsidRDefault="00E74425">
      <w:pPr>
        <w:rPr>
          <w:sz w:val="20"/>
          <w:szCs w:val="20"/>
        </w:rPr>
      </w:pPr>
    </w:p>
    <w:p w14:paraId="1714138A" w14:textId="77777777" w:rsidR="00E74425" w:rsidRDefault="00AB70F2">
      <w:pPr>
        <w:spacing w:line="360" w:lineRule="auto"/>
        <w:rPr>
          <w:rFonts w:ascii="Cambria" w:eastAsia="Cambria" w:hAnsi="Cambria" w:cs="Cambria"/>
          <w:sz w:val="24"/>
          <w:szCs w:val="24"/>
        </w:rPr>
      </w:pPr>
      <w:r>
        <w:rPr>
          <w:rFonts w:ascii="Cambria" w:eastAsia="Cambria" w:hAnsi="Cambria" w:cs="Cambria"/>
          <w:sz w:val="24"/>
          <w:szCs w:val="24"/>
        </w:rPr>
        <w:t xml:space="preserve"> </w:t>
      </w:r>
    </w:p>
    <w:tbl>
      <w:tblPr>
        <w:tblStyle w:val="a0"/>
        <w:tblW w:w="9105" w:type="dxa"/>
        <w:tblBorders>
          <w:top w:val="nil"/>
          <w:left w:val="nil"/>
          <w:bottom w:val="nil"/>
          <w:right w:val="nil"/>
          <w:insideH w:val="nil"/>
          <w:insideV w:val="nil"/>
        </w:tblBorders>
        <w:tblLayout w:type="fixed"/>
        <w:tblLook w:val="0600" w:firstRow="0" w:lastRow="0" w:firstColumn="0" w:lastColumn="0" w:noHBand="1" w:noVBand="1"/>
      </w:tblPr>
      <w:tblGrid>
        <w:gridCol w:w="1650"/>
        <w:gridCol w:w="3495"/>
        <w:gridCol w:w="3960"/>
      </w:tblGrid>
      <w:tr w:rsidR="00E74425" w14:paraId="6F302E65" w14:textId="77777777">
        <w:trPr>
          <w:trHeight w:val="1505"/>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E61C8" w14:textId="77777777" w:rsidR="00E74425" w:rsidRDefault="00E74425">
            <w:pPr>
              <w:spacing w:line="312" w:lineRule="auto"/>
              <w:rPr>
                <w:rFonts w:ascii="Cambria" w:eastAsia="Cambria" w:hAnsi="Cambria" w:cs="Cambria"/>
                <w:sz w:val="24"/>
                <w:szCs w:val="24"/>
              </w:rPr>
            </w:pPr>
          </w:p>
          <w:p w14:paraId="0C3A2EE5" w14:textId="77777777" w:rsidR="00E74425" w:rsidRDefault="00AB70F2">
            <w:pPr>
              <w:spacing w:line="312" w:lineRule="auto"/>
              <w:rPr>
                <w:rFonts w:ascii="Calibri" w:eastAsia="Calibri" w:hAnsi="Calibri" w:cs="Calibri"/>
                <w:b/>
              </w:rPr>
            </w:pPr>
            <w:r>
              <w:rPr>
                <w:rFonts w:ascii="Calibri" w:eastAsia="Calibri" w:hAnsi="Calibri" w:cs="Calibri"/>
                <w:b/>
              </w:rPr>
              <w:t>Letter grade</w:t>
            </w:r>
          </w:p>
        </w:tc>
        <w:tc>
          <w:tcPr>
            <w:tcW w:w="3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25B6C6" w14:textId="77777777" w:rsidR="00E74425" w:rsidRDefault="00AB70F2">
            <w:pPr>
              <w:spacing w:line="312" w:lineRule="auto"/>
              <w:rPr>
                <w:rFonts w:ascii="Calibri" w:eastAsia="Calibri" w:hAnsi="Calibri" w:cs="Calibri"/>
                <w:b/>
              </w:rPr>
            </w:pPr>
            <w:r>
              <w:rPr>
                <w:rFonts w:ascii="Calibri" w:eastAsia="Calibri" w:hAnsi="Calibri" w:cs="Calibri"/>
                <w:b/>
              </w:rPr>
              <w:t>Range of points</w:t>
            </w:r>
          </w:p>
          <w:p w14:paraId="54E18A84" w14:textId="77777777" w:rsidR="00E74425" w:rsidRDefault="00AB70F2">
            <w:pPr>
              <w:spacing w:line="360" w:lineRule="auto"/>
              <w:rPr>
                <w:rFonts w:ascii="Calibri" w:eastAsia="Calibri" w:hAnsi="Calibri" w:cs="Calibri"/>
                <w:b/>
              </w:rPr>
            </w:pPr>
            <w:r>
              <w:rPr>
                <w:rFonts w:ascii="Calibri" w:eastAsia="Calibri" w:hAnsi="Calibri" w:cs="Calibri"/>
              </w:rPr>
              <w:t>Scores falling in between point ranges will be rounded to the nearest whole number.</w:t>
            </w:r>
          </w:p>
        </w:tc>
        <w:tc>
          <w:tcPr>
            <w:tcW w:w="3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8BD9D2" w14:textId="77777777" w:rsidR="00E74425" w:rsidRDefault="00AB70F2">
            <w:pPr>
              <w:spacing w:line="312" w:lineRule="auto"/>
              <w:rPr>
                <w:rFonts w:ascii="Calibri" w:eastAsia="Calibri" w:hAnsi="Calibri" w:cs="Calibri"/>
                <w:b/>
              </w:rPr>
            </w:pPr>
            <w:r>
              <w:rPr>
                <w:rFonts w:ascii="Calibri" w:eastAsia="Calibri" w:hAnsi="Calibri" w:cs="Calibri"/>
                <w:b/>
              </w:rPr>
              <w:t>Interpretation</w:t>
            </w:r>
          </w:p>
        </w:tc>
      </w:tr>
      <w:tr w:rsidR="00E74425" w14:paraId="70F450D1" w14:textId="77777777">
        <w:trPr>
          <w:trHeight w:val="78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70C21E" w14:textId="77777777" w:rsidR="00E74425" w:rsidRDefault="00AB70F2">
            <w:pPr>
              <w:spacing w:line="312" w:lineRule="auto"/>
              <w:rPr>
                <w:rFonts w:ascii="Calibri" w:eastAsia="Calibri" w:hAnsi="Calibri" w:cs="Calibri"/>
              </w:rPr>
            </w:pPr>
            <w:r>
              <w:rPr>
                <w:rFonts w:ascii="Calibri" w:eastAsia="Calibri" w:hAnsi="Calibri" w:cs="Calibri"/>
              </w:rPr>
              <w:t>A</w:t>
            </w:r>
          </w:p>
          <w:p w14:paraId="4ED3C241" w14:textId="77777777" w:rsidR="00E74425" w:rsidRDefault="00AB70F2">
            <w:pPr>
              <w:spacing w:line="312" w:lineRule="auto"/>
              <w:rPr>
                <w:rFonts w:ascii="Calibri" w:eastAsia="Calibri" w:hAnsi="Calibri" w:cs="Calibri"/>
              </w:rPr>
            </w:pPr>
            <w:r>
              <w:rPr>
                <w:rFonts w:ascii="Calibri" w:eastAsia="Calibri" w:hAnsi="Calibri" w:cs="Calibri"/>
              </w:rPr>
              <w:t>A-</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14:paraId="2CD00AC9" w14:textId="77777777" w:rsidR="00E74425" w:rsidRDefault="00AB70F2">
            <w:pPr>
              <w:spacing w:line="312" w:lineRule="auto"/>
              <w:rPr>
                <w:rFonts w:ascii="Calibri" w:eastAsia="Calibri" w:hAnsi="Calibri" w:cs="Calibri"/>
              </w:rPr>
            </w:pPr>
            <w:r>
              <w:rPr>
                <w:rFonts w:ascii="Calibri" w:eastAsia="Calibri" w:hAnsi="Calibri" w:cs="Calibri"/>
              </w:rPr>
              <w:t>95-100</w:t>
            </w:r>
          </w:p>
          <w:p w14:paraId="443A8C53" w14:textId="77777777" w:rsidR="00E74425" w:rsidRDefault="00AB70F2">
            <w:pPr>
              <w:spacing w:line="312" w:lineRule="auto"/>
              <w:rPr>
                <w:rFonts w:ascii="Calibri" w:eastAsia="Calibri" w:hAnsi="Calibri" w:cs="Calibri"/>
              </w:rPr>
            </w:pPr>
            <w:r>
              <w:rPr>
                <w:rFonts w:ascii="Calibri" w:eastAsia="Calibri" w:hAnsi="Calibri" w:cs="Calibri"/>
              </w:rPr>
              <w:t>90-94</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152614B0" w14:textId="77777777" w:rsidR="00E74425" w:rsidRDefault="00AB70F2">
            <w:pPr>
              <w:spacing w:line="312" w:lineRule="auto"/>
              <w:rPr>
                <w:rFonts w:ascii="Calibri" w:eastAsia="Calibri" w:hAnsi="Calibri" w:cs="Calibri"/>
              </w:rPr>
            </w:pPr>
            <w:r>
              <w:rPr>
                <w:rFonts w:ascii="Calibri" w:eastAsia="Calibri" w:hAnsi="Calibri" w:cs="Calibri"/>
              </w:rPr>
              <w:t>Highest level of attainment</w:t>
            </w:r>
          </w:p>
        </w:tc>
      </w:tr>
      <w:tr w:rsidR="00E74425" w14:paraId="718BB030" w14:textId="77777777">
        <w:trPr>
          <w:trHeight w:val="107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CD5A8F" w14:textId="77777777" w:rsidR="00E74425" w:rsidRDefault="00AB70F2">
            <w:pPr>
              <w:spacing w:line="312" w:lineRule="auto"/>
              <w:rPr>
                <w:rFonts w:ascii="Calibri" w:eastAsia="Calibri" w:hAnsi="Calibri" w:cs="Calibri"/>
              </w:rPr>
            </w:pPr>
            <w:r>
              <w:rPr>
                <w:rFonts w:ascii="Calibri" w:eastAsia="Calibri" w:hAnsi="Calibri" w:cs="Calibri"/>
              </w:rPr>
              <w:t>B+</w:t>
            </w:r>
          </w:p>
          <w:p w14:paraId="4C180ADF" w14:textId="77777777" w:rsidR="00E74425" w:rsidRDefault="00AB70F2">
            <w:pPr>
              <w:spacing w:line="312" w:lineRule="auto"/>
              <w:rPr>
                <w:rFonts w:ascii="Calibri" w:eastAsia="Calibri" w:hAnsi="Calibri" w:cs="Calibri"/>
              </w:rPr>
            </w:pPr>
            <w:r>
              <w:rPr>
                <w:rFonts w:ascii="Calibri" w:eastAsia="Calibri" w:hAnsi="Calibri" w:cs="Calibri"/>
              </w:rPr>
              <w:t>B</w:t>
            </w:r>
          </w:p>
          <w:p w14:paraId="5165EE91" w14:textId="77777777" w:rsidR="00E74425" w:rsidRDefault="00AB70F2">
            <w:pPr>
              <w:spacing w:line="312" w:lineRule="auto"/>
              <w:rPr>
                <w:rFonts w:ascii="Calibri" w:eastAsia="Calibri" w:hAnsi="Calibri" w:cs="Calibri"/>
              </w:rPr>
            </w:pPr>
            <w:r>
              <w:rPr>
                <w:rFonts w:ascii="Calibri" w:eastAsia="Calibri" w:hAnsi="Calibri" w:cs="Calibri"/>
              </w:rPr>
              <w:t>B-</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14:paraId="4E7E1D8C" w14:textId="77777777" w:rsidR="00E74425" w:rsidRDefault="00AB70F2">
            <w:pPr>
              <w:spacing w:line="312" w:lineRule="auto"/>
              <w:rPr>
                <w:rFonts w:ascii="Calibri" w:eastAsia="Calibri" w:hAnsi="Calibri" w:cs="Calibri"/>
              </w:rPr>
            </w:pPr>
            <w:r>
              <w:rPr>
                <w:rFonts w:ascii="Calibri" w:eastAsia="Calibri" w:hAnsi="Calibri" w:cs="Calibri"/>
              </w:rPr>
              <w:t>87-89</w:t>
            </w:r>
          </w:p>
          <w:p w14:paraId="57405AC6" w14:textId="77777777" w:rsidR="00E74425" w:rsidRDefault="00AB70F2">
            <w:pPr>
              <w:spacing w:line="312" w:lineRule="auto"/>
              <w:rPr>
                <w:rFonts w:ascii="Calibri" w:eastAsia="Calibri" w:hAnsi="Calibri" w:cs="Calibri"/>
              </w:rPr>
            </w:pPr>
            <w:r>
              <w:rPr>
                <w:rFonts w:ascii="Calibri" w:eastAsia="Calibri" w:hAnsi="Calibri" w:cs="Calibri"/>
              </w:rPr>
              <w:t>83-86</w:t>
            </w:r>
          </w:p>
          <w:p w14:paraId="5AE752BE" w14:textId="77777777" w:rsidR="00E74425" w:rsidRDefault="00AB70F2">
            <w:pPr>
              <w:spacing w:line="312" w:lineRule="auto"/>
              <w:rPr>
                <w:rFonts w:ascii="Calibri" w:eastAsia="Calibri" w:hAnsi="Calibri" w:cs="Calibri"/>
              </w:rPr>
            </w:pPr>
            <w:r>
              <w:rPr>
                <w:rFonts w:ascii="Calibri" w:eastAsia="Calibri" w:hAnsi="Calibri" w:cs="Calibri"/>
              </w:rPr>
              <w:t>80-82</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775E23AE" w14:textId="77777777" w:rsidR="00E74425" w:rsidRDefault="00AB70F2">
            <w:pPr>
              <w:spacing w:line="312" w:lineRule="auto"/>
              <w:rPr>
                <w:rFonts w:ascii="Calibri" w:eastAsia="Calibri" w:hAnsi="Calibri" w:cs="Calibri"/>
              </w:rPr>
            </w:pPr>
            <w:r>
              <w:rPr>
                <w:rFonts w:ascii="Calibri" w:eastAsia="Calibri" w:hAnsi="Calibri" w:cs="Calibri"/>
              </w:rPr>
              <w:t>High level of attainment</w:t>
            </w:r>
          </w:p>
        </w:tc>
      </w:tr>
      <w:tr w:rsidR="00E74425" w14:paraId="79071120" w14:textId="77777777">
        <w:trPr>
          <w:trHeight w:val="107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F30385" w14:textId="77777777" w:rsidR="00E74425" w:rsidRDefault="00AB70F2">
            <w:pPr>
              <w:spacing w:line="312" w:lineRule="auto"/>
              <w:rPr>
                <w:rFonts w:ascii="Calibri" w:eastAsia="Calibri" w:hAnsi="Calibri" w:cs="Calibri"/>
              </w:rPr>
            </w:pPr>
            <w:r>
              <w:rPr>
                <w:rFonts w:ascii="Calibri" w:eastAsia="Calibri" w:hAnsi="Calibri" w:cs="Calibri"/>
              </w:rPr>
              <w:t>C+</w:t>
            </w:r>
          </w:p>
          <w:p w14:paraId="03DAD651" w14:textId="77777777" w:rsidR="00E74425" w:rsidRDefault="00AB70F2">
            <w:pPr>
              <w:spacing w:line="312" w:lineRule="auto"/>
              <w:rPr>
                <w:rFonts w:ascii="Calibri" w:eastAsia="Calibri" w:hAnsi="Calibri" w:cs="Calibri"/>
              </w:rPr>
            </w:pPr>
            <w:r>
              <w:rPr>
                <w:rFonts w:ascii="Calibri" w:eastAsia="Calibri" w:hAnsi="Calibri" w:cs="Calibri"/>
              </w:rPr>
              <w:t>C</w:t>
            </w:r>
          </w:p>
          <w:p w14:paraId="7D5CA276" w14:textId="77777777" w:rsidR="00E74425" w:rsidRDefault="00AB70F2">
            <w:pPr>
              <w:spacing w:line="312" w:lineRule="auto"/>
              <w:rPr>
                <w:rFonts w:ascii="Calibri" w:eastAsia="Calibri" w:hAnsi="Calibri" w:cs="Calibri"/>
              </w:rPr>
            </w:pPr>
            <w:r>
              <w:rPr>
                <w:rFonts w:ascii="Calibri" w:eastAsia="Calibri" w:hAnsi="Calibri" w:cs="Calibri"/>
              </w:rPr>
              <w:t>C-</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14:paraId="65D17C2E" w14:textId="77777777" w:rsidR="00E74425" w:rsidRDefault="00AB70F2">
            <w:pPr>
              <w:spacing w:line="312" w:lineRule="auto"/>
              <w:rPr>
                <w:rFonts w:ascii="Calibri" w:eastAsia="Calibri" w:hAnsi="Calibri" w:cs="Calibri"/>
              </w:rPr>
            </w:pPr>
            <w:r>
              <w:rPr>
                <w:rFonts w:ascii="Calibri" w:eastAsia="Calibri" w:hAnsi="Calibri" w:cs="Calibri"/>
              </w:rPr>
              <w:t>77-79</w:t>
            </w:r>
          </w:p>
          <w:p w14:paraId="3095DF88" w14:textId="77777777" w:rsidR="00E74425" w:rsidRDefault="00AB70F2">
            <w:pPr>
              <w:spacing w:line="312" w:lineRule="auto"/>
              <w:rPr>
                <w:rFonts w:ascii="Calibri" w:eastAsia="Calibri" w:hAnsi="Calibri" w:cs="Calibri"/>
              </w:rPr>
            </w:pPr>
            <w:r>
              <w:rPr>
                <w:rFonts w:ascii="Calibri" w:eastAsia="Calibri" w:hAnsi="Calibri" w:cs="Calibri"/>
              </w:rPr>
              <w:t>73-76</w:t>
            </w:r>
          </w:p>
          <w:p w14:paraId="00AD30B0" w14:textId="77777777" w:rsidR="00E74425" w:rsidRDefault="00AB70F2">
            <w:pPr>
              <w:spacing w:line="312" w:lineRule="auto"/>
              <w:rPr>
                <w:rFonts w:ascii="Calibri" w:eastAsia="Calibri" w:hAnsi="Calibri" w:cs="Calibri"/>
              </w:rPr>
            </w:pPr>
            <w:r>
              <w:rPr>
                <w:rFonts w:ascii="Calibri" w:eastAsia="Calibri" w:hAnsi="Calibri" w:cs="Calibri"/>
              </w:rPr>
              <w:t>70-72</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0F317FF8" w14:textId="77777777" w:rsidR="00E74425" w:rsidRDefault="00AB70F2">
            <w:pPr>
              <w:spacing w:line="312" w:lineRule="auto"/>
              <w:rPr>
                <w:rFonts w:ascii="Calibri" w:eastAsia="Calibri" w:hAnsi="Calibri" w:cs="Calibri"/>
              </w:rPr>
            </w:pPr>
            <w:r>
              <w:rPr>
                <w:rFonts w:ascii="Calibri" w:eastAsia="Calibri" w:hAnsi="Calibri" w:cs="Calibri"/>
              </w:rPr>
              <w:t>An adequate level of attainment</w:t>
            </w:r>
          </w:p>
        </w:tc>
      </w:tr>
      <w:tr w:rsidR="00E74425" w14:paraId="09717222" w14:textId="77777777">
        <w:trPr>
          <w:trHeight w:val="78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2901A2" w14:textId="77777777" w:rsidR="00E74425" w:rsidRDefault="00AB70F2">
            <w:pPr>
              <w:spacing w:line="312" w:lineRule="auto"/>
              <w:rPr>
                <w:rFonts w:ascii="Calibri" w:eastAsia="Calibri" w:hAnsi="Calibri" w:cs="Calibri"/>
              </w:rPr>
            </w:pPr>
            <w:r>
              <w:rPr>
                <w:rFonts w:ascii="Calibri" w:eastAsia="Calibri" w:hAnsi="Calibri" w:cs="Calibri"/>
              </w:rPr>
              <w:t>D+</w:t>
            </w:r>
          </w:p>
          <w:p w14:paraId="03306F9C" w14:textId="77777777" w:rsidR="00E74425" w:rsidRDefault="00AB70F2">
            <w:pPr>
              <w:spacing w:line="312" w:lineRule="auto"/>
              <w:rPr>
                <w:rFonts w:ascii="Calibri" w:eastAsia="Calibri" w:hAnsi="Calibri" w:cs="Calibri"/>
              </w:rPr>
            </w:pPr>
            <w:r>
              <w:rPr>
                <w:rFonts w:ascii="Calibri" w:eastAsia="Calibri" w:hAnsi="Calibri" w:cs="Calibri"/>
              </w:rPr>
              <w:t>D</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14:paraId="74365948" w14:textId="77777777" w:rsidR="00E74425" w:rsidRDefault="00AB70F2">
            <w:pPr>
              <w:spacing w:line="312" w:lineRule="auto"/>
              <w:rPr>
                <w:rFonts w:ascii="Calibri" w:eastAsia="Calibri" w:hAnsi="Calibri" w:cs="Calibri"/>
              </w:rPr>
            </w:pPr>
            <w:r>
              <w:rPr>
                <w:rFonts w:ascii="Calibri" w:eastAsia="Calibri" w:hAnsi="Calibri" w:cs="Calibri"/>
              </w:rPr>
              <w:t>67-69</w:t>
            </w:r>
          </w:p>
          <w:p w14:paraId="640C2667" w14:textId="77777777" w:rsidR="00E74425" w:rsidRDefault="00AB70F2">
            <w:pPr>
              <w:spacing w:line="312" w:lineRule="auto"/>
              <w:rPr>
                <w:rFonts w:ascii="Calibri" w:eastAsia="Calibri" w:hAnsi="Calibri" w:cs="Calibri"/>
              </w:rPr>
            </w:pPr>
            <w:r>
              <w:rPr>
                <w:rFonts w:ascii="Calibri" w:eastAsia="Calibri" w:hAnsi="Calibri" w:cs="Calibri"/>
              </w:rPr>
              <w:t>63-66</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412A28F1" w14:textId="77777777" w:rsidR="00E74425" w:rsidRDefault="00AB70F2">
            <w:pPr>
              <w:spacing w:line="312" w:lineRule="auto"/>
              <w:rPr>
                <w:rFonts w:ascii="Calibri" w:eastAsia="Calibri" w:hAnsi="Calibri" w:cs="Calibri"/>
              </w:rPr>
            </w:pPr>
            <w:r>
              <w:rPr>
                <w:rFonts w:ascii="Calibri" w:eastAsia="Calibri" w:hAnsi="Calibri" w:cs="Calibri"/>
              </w:rPr>
              <w:t>Minimal passing level of attainment</w:t>
            </w:r>
          </w:p>
        </w:tc>
      </w:tr>
      <w:tr w:rsidR="00E74425" w14:paraId="6989A306" w14:textId="77777777">
        <w:trPr>
          <w:trHeight w:val="50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3427E4" w14:textId="77777777" w:rsidR="00E74425" w:rsidRDefault="00AB70F2">
            <w:pPr>
              <w:spacing w:line="312" w:lineRule="auto"/>
              <w:rPr>
                <w:rFonts w:ascii="Calibri" w:eastAsia="Calibri" w:hAnsi="Calibri" w:cs="Calibri"/>
              </w:rPr>
            </w:pPr>
            <w:r>
              <w:rPr>
                <w:rFonts w:ascii="Calibri" w:eastAsia="Calibri" w:hAnsi="Calibri" w:cs="Calibri"/>
              </w:rPr>
              <w:t>F</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14:paraId="4BEB2FBE" w14:textId="77777777" w:rsidR="00E74425" w:rsidRDefault="00AB70F2">
            <w:pPr>
              <w:spacing w:line="312" w:lineRule="auto"/>
              <w:rPr>
                <w:rFonts w:ascii="Calibri" w:eastAsia="Calibri" w:hAnsi="Calibri" w:cs="Calibri"/>
              </w:rPr>
            </w:pPr>
            <w:r>
              <w:rPr>
                <w:rFonts w:ascii="Calibri" w:eastAsia="Calibri" w:hAnsi="Calibri" w:cs="Calibri"/>
              </w:rPr>
              <w:t>Below 63</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189364AB" w14:textId="77777777" w:rsidR="00E74425" w:rsidRDefault="00AB70F2">
            <w:pPr>
              <w:spacing w:line="312" w:lineRule="auto"/>
              <w:rPr>
                <w:rFonts w:ascii="Calibri" w:eastAsia="Calibri" w:hAnsi="Calibri" w:cs="Calibri"/>
              </w:rPr>
            </w:pPr>
            <w:r>
              <w:rPr>
                <w:rFonts w:ascii="Calibri" w:eastAsia="Calibri" w:hAnsi="Calibri" w:cs="Calibri"/>
              </w:rPr>
              <w:t>Failed, unacceptable performance</w:t>
            </w:r>
          </w:p>
        </w:tc>
      </w:tr>
    </w:tbl>
    <w:p w14:paraId="60401224" w14:textId="77777777" w:rsidR="00E74425" w:rsidRDefault="00E74425">
      <w:pPr>
        <w:spacing w:line="360" w:lineRule="auto"/>
        <w:rPr>
          <w:rFonts w:ascii="Cambria" w:eastAsia="Cambria" w:hAnsi="Cambria" w:cs="Cambria"/>
          <w:b/>
          <w:sz w:val="20"/>
          <w:szCs w:val="20"/>
        </w:rPr>
      </w:pPr>
    </w:p>
    <w:p w14:paraId="1504DDAD" w14:textId="77777777" w:rsidR="00E74425" w:rsidRDefault="00AB70F2">
      <w:pPr>
        <w:spacing w:line="360" w:lineRule="auto"/>
        <w:rPr>
          <w:rFonts w:ascii="Cambria" w:eastAsia="Cambria" w:hAnsi="Cambria" w:cs="Cambria"/>
          <w:sz w:val="20"/>
          <w:szCs w:val="20"/>
        </w:rPr>
      </w:pPr>
      <w:r>
        <w:rPr>
          <w:rFonts w:ascii="Cambria" w:eastAsia="Cambria" w:hAnsi="Cambria" w:cs="Cambria"/>
          <w:b/>
          <w:sz w:val="20"/>
          <w:szCs w:val="20"/>
        </w:rPr>
        <w:t xml:space="preserve">Late assignments: </w:t>
      </w:r>
      <w:r>
        <w:rPr>
          <w:rFonts w:ascii="Cambria" w:eastAsia="Cambria" w:hAnsi="Cambria" w:cs="Cambria"/>
          <w:sz w:val="20"/>
          <w:szCs w:val="20"/>
        </w:rPr>
        <w:t xml:space="preserve"> I will aim to be flexible here. If you need to submit something late, please communicate with me honestly about why you may need an extension.</w:t>
      </w:r>
    </w:p>
    <w:p w14:paraId="76B8ED37" w14:textId="77777777" w:rsidR="00E74425" w:rsidRDefault="00E74425">
      <w:pPr>
        <w:spacing w:line="360" w:lineRule="auto"/>
        <w:rPr>
          <w:rFonts w:ascii="Cambria" w:eastAsia="Cambria" w:hAnsi="Cambria" w:cs="Cambria"/>
          <w:sz w:val="20"/>
          <w:szCs w:val="20"/>
        </w:rPr>
      </w:pPr>
    </w:p>
    <w:p w14:paraId="2F71601A" w14:textId="77777777" w:rsidR="00E74425" w:rsidRDefault="00AB70F2">
      <w:pPr>
        <w:spacing w:line="360" w:lineRule="auto"/>
        <w:rPr>
          <w:rFonts w:ascii="Cambria" w:eastAsia="Cambria" w:hAnsi="Cambria" w:cs="Cambria"/>
          <w:sz w:val="20"/>
          <w:szCs w:val="20"/>
        </w:rPr>
      </w:pPr>
      <w:r>
        <w:rPr>
          <w:rFonts w:ascii="Cambria" w:eastAsia="Cambria" w:hAnsi="Cambria" w:cs="Cambria"/>
          <w:b/>
          <w:sz w:val="20"/>
          <w:szCs w:val="20"/>
        </w:rPr>
        <w:t xml:space="preserve">Extra credit: </w:t>
      </w:r>
      <w:r>
        <w:rPr>
          <w:rFonts w:ascii="Cambria" w:eastAsia="Cambria" w:hAnsi="Cambria" w:cs="Cambria"/>
          <w:sz w:val="20"/>
          <w:szCs w:val="20"/>
        </w:rPr>
        <w:t xml:space="preserve"> In the rare and unlikely event that extra credit opportunities occur, they will be class-wide, s</w:t>
      </w:r>
      <w:r>
        <w:rPr>
          <w:rFonts w:ascii="Cambria" w:eastAsia="Cambria" w:hAnsi="Cambria" w:cs="Cambria"/>
          <w:sz w:val="20"/>
          <w:szCs w:val="20"/>
        </w:rPr>
        <w:t>o please don’t ask for individual extra credit assignments.</w:t>
      </w:r>
    </w:p>
    <w:p w14:paraId="2B808882" w14:textId="77777777" w:rsidR="00E74425" w:rsidRDefault="00E74425">
      <w:pPr>
        <w:spacing w:line="360" w:lineRule="auto"/>
        <w:rPr>
          <w:rFonts w:ascii="Cambria" w:eastAsia="Cambria" w:hAnsi="Cambria" w:cs="Cambria"/>
          <w:sz w:val="20"/>
          <w:szCs w:val="20"/>
        </w:rPr>
      </w:pPr>
    </w:p>
    <w:p w14:paraId="7D01AC81" w14:textId="77777777" w:rsidR="00E74425" w:rsidRDefault="00E74425">
      <w:pPr>
        <w:spacing w:line="360" w:lineRule="auto"/>
        <w:rPr>
          <w:rFonts w:ascii="Cambria" w:eastAsia="Cambria" w:hAnsi="Cambria" w:cs="Cambria"/>
          <w:sz w:val="20"/>
          <w:szCs w:val="20"/>
        </w:rPr>
      </w:pPr>
    </w:p>
    <w:p w14:paraId="4443C36E" w14:textId="77777777" w:rsidR="00E74425" w:rsidRDefault="00E74425">
      <w:pPr>
        <w:spacing w:line="360" w:lineRule="auto"/>
        <w:rPr>
          <w:rFonts w:ascii="Cambria" w:eastAsia="Cambria" w:hAnsi="Cambria" w:cs="Cambria"/>
          <w:sz w:val="20"/>
          <w:szCs w:val="20"/>
        </w:rPr>
      </w:pPr>
    </w:p>
    <w:p w14:paraId="76AD2275" w14:textId="77777777" w:rsidR="00E74425" w:rsidRDefault="00AB70F2">
      <w:pPr>
        <w:spacing w:line="360" w:lineRule="auto"/>
        <w:rPr>
          <w:rFonts w:ascii="Cambria" w:eastAsia="Cambria" w:hAnsi="Cambria" w:cs="Cambria"/>
          <w:b/>
          <w:sz w:val="20"/>
          <w:szCs w:val="20"/>
          <w:u w:val="single"/>
        </w:rPr>
      </w:pPr>
      <w:r>
        <w:rPr>
          <w:rFonts w:ascii="Cambria" w:eastAsia="Cambria" w:hAnsi="Cambria" w:cs="Cambria"/>
          <w:b/>
          <w:sz w:val="20"/>
          <w:szCs w:val="20"/>
          <w:u w:val="single"/>
        </w:rPr>
        <w:t>Course Schedule</w:t>
      </w:r>
    </w:p>
    <w:p w14:paraId="6B0FD7FD" w14:textId="77777777" w:rsidR="00E74425" w:rsidRDefault="00E74425">
      <w:pPr>
        <w:spacing w:line="360" w:lineRule="auto"/>
        <w:rPr>
          <w:rFonts w:ascii="Cambria" w:eastAsia="Cambria" w:hAnsi="Cambria" w:cs="Cambria"/>
          <w:sz w:val="20"/>
          <w:szCs w:val="20"/>
        </w:rPr>
      </w:pPr>
    </w:p>
    <w:p w14:paraId="59DDFDEB" w14:textId="77777777" w:rsidR="00E74425" w:rsidRDefault="00AB70F2">
      <w:pPr>
        <w:spacing w:line="360" w:lineRule="auto"/>
        <w:rPr>
          <w:rFonts w:ascii="Cambria" w:eastAsia="Cambria" w:hAnsi="Cambria" w:cs="Cambria"/>
          <w:sz w:val="20"/>
          <w:szCs w:val="20"/>
          <w:shd w:val="clear" w:color="auto" w:fill="FFE599"/>
        </w:rPr>
      </w:pPr>
      <w:r>
        <w:rPr>
          <w:rFonts w:ascii="Cambria" w:eastAsia="Cambria" w:hAnsi="Cambria" w:cs="Cambria"/>
          <w:sz w:val="20"/>
          <w:szCs w:val="20"/>
        </w:rPr>
        <w:t>This schedule represents a good faith effort to outline our work over the course of the semester.  However, as we have all learned over the past two years, things can change qu</w:t>
      </w:r>
      <w:r>
        <w:rPr>
          <w:rFonts w:ascii="Cambria" w:eastAsia="Cambria" w:hAnsi="Cambria" w:cs="Cambria"/>
          <w:sz w:val="20"/>
          <w:szCs w:val="20"/>
        </w:rPr>
        <w:t xml:space="preserve">ickly. I will let you know of any </w:t>
      </w:r>
      <w:proofErr w:type="gramStart"/>
      <w:r>
        <w:rPr>
          <w:rFonts w:ascii="Cambria" w:eastAsia="Cambria" w:hAnsi="Cambria" w:cs="Cambria"/>
          <w:sz w:val="20"/>
          <w:szCs w:val="20"/>
        </w:rPr>
        <w:t>changes</w:t>
      </w:r>
      <w:proofErr w:type="gramEnd"/>
      <w:r>
        <w:rPr>
          <w:rFonts w:ascii="Cambria" w:eastAsia="Cambria" w:hAnsi="Cambria" w:cs="Cambria"/>
          <w:sz w:val="20"/>
          <w:szCs w:val="20"/>
        </w:rPr>
        <w:t xml:space="preserve"> and we can discuss them together. </w:t>
      </w:r>
      <w:r>
        <w:rPr>
          <w:rFonts w:ascii="Cambria" w:eastAsia="Cambria" w:hAnsi="Cambria" w:cs="Cambria"/>
          <w:sz w:val="20"/>
          <w:szCs w:val="20"/>
          <w:shd w:val="clear" w:color="auto" w:fill="FFE599"/>
        </w:rPr>
        <w:t>Due dates for readings are to be completed before that class.</w:t>
      </w:r>
    </w:p>
    <w:p w14:paraId="346307B3" w14:textId="77777777" w:rsidR="00E74425" w:rsidRDefault="00E74425">
      <w:pPr>
        <w:rPr>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5205"/>
        <w:gridCol w:w="3120"/>
      </w:tblGrid>
      <w:tr w:rsidR="00E74425" w14:paraId="52A5BD34" w14:textId="77777777">
        <w:tc>
          <w:tcPr>
            <w:tcW w:w="1035" w:type="dxa"/>
            <w:shd w:val="clear" w:color="auto" w:fill="auto"/>
            <w:tcMar>
              <w:top w:w="100" w:type="dxa"/>
              <w:left w:w="100" w:type="dxa"/>
              <w:bottom w:w="100" w:type="dxa"/>
              <w:right w:w="100" w:type="dxa"/>
            </w:tcMar>
          </w:tcPr>
          <w:p w14:paraId="562B2402" w14:textId="77777777" w:rsidR="00E74425" w:rsidRDefault="00AB70F2">
            <w:pPr>
              <w:widowControl w:val="0"/>
              <w:pBdr>
                <w:top w:val="nil"/>
                <w:left w:val="nil"/>
                <w:bottom w:val="nil"/>
                <w:right w:val="nil"/>
                <w:between w:val="nil"/>
              </w:pBdr>
              <w:spacing w:line="240" w:lineRule="auto"/>
              <w:rPr>
                <w:sz w:val="18"/>
                <w:szCs w:val="18"/>
              </w:rPr>
            </w:pPr>
            <w:r>
              <w:rPr>
                <w:sz w:val="18"/>
                <w:szCs w:val="18"/>
              </w:rPr>
              <w:t>DATE</w:t>
            </w:r>
          </w:p>
        </w:tc>
        <w:tc>
          <w:tcPr>
            <w:tcW w:w="5205" w:type="dxa"/>
            <w:shd w:val="clear" w:color="auto" w:fill="auto"/>
            <w:tcMar>
              <w:top w:w="100" w:type="dxa"/>
              <w:left w:w="100" w:type="dxa"/>
              <w:bottom w:w="100" w:type="dxa"/>
              <w:right w:w="100" w:type="dxa"/>
            </w:tcMar>
          </w:tcPr>
          <w:p w14:paraId="50115397" w14:textId="77777777" w:rsidR="00E74425" w:rsidRDefault="00AB70F2">
            <w:pPr>
              <w:widowControl w:val="0"/>
              <w:pBdr>
                <w:top w:val="nil"/>
                <w:left w:val="nil"/>
                <w:bottom w:val="nil"/>
                <w:right w:val="nil"/>
                <w:between w:val="nil"/>
              </w:pBdr>
              <w:spacing w:line="240" w:lineRule="auto"/>
              <w:rPr>
                <w:sz w:val="18"/>
                <w:szCs w:val="18"/>
              </w:rPr>
            </w:pPr>
            <w:r>
              <w:rPr>
                <w:sz w:val="18"/>
                <w:szCs w:val="18"/>
              </w:rPr>
              <w:t>TOPIC</w:t>
            </w:r>
          </w:p>
        </w:tc>
        <w:tc>
          <w:tcPr>
            <w:tcW w:w="3120" w:type="dxa"/>
            <w:shd w:val="clear" w:color="auto" w:fill="auto"/>
            <w:tcMar>
              <w:top w:w="100" w:type="dxa"/>
              <w:left w:w="100" w:type="dxa"/>
              <w:bottom w:w="100" w:type="dxa"/>
              <w:right w:w="100" w:type="dxa"/>
            </w:tcMar>
          </w:tcPr>
          <w:p w14:paraId="43C0B327" w14:textId="77777777" w:rsidR="00E74425" w:rsidRDefault="00AB70F2">
            <w:pPr>
              <w:widowControl w:val="0"/>
              <w:pBdr>
                <w:top w:val="nil"/>
                <w:left w:val="nil"/>
                <w:bottom w:val="nil"/>
                <w:right w:val="nil"/>
                <w:between w:val="nil"/>
              </w:pBdr>
              <w:spacing w:line="240" w:lineRule="auto"/>
              <w:rPr>
                <w:sz w:val="18"/>
                <w:szCs w:val="18"/>
              </w:rPr>
            </w:pPr>
            <w:r>
              <w:rPr>
                <w:sz w:val="18"/>
                <w:szCs w:val="18"/>
              </w:rPr>
              <w:t>DUE</w:t>
            </w:r>
          </w:p>
        </w:tc>
      </w:tr>
      <w:tr w:rsidR="00E74425" w14:paraId="0B7F43FF" w14:textId="77777777">
        <w:tc>
          <w:tcPr>
            <w:tcW w:w="1035" w:type="dxa"/>
            <w:shd w:val="clear" w:color="auto" w:fill="auto"/>
            <w:tcMar>
              <w:top w:w="100" w:type="dxa"/>
              <w:left w:w="100" w:type="dxa"/>
              <w:bottom w:w="100" w:type="dxa"/>
              <w:right w:w="100" w:type="dxa"/>
            </w:tcMar>
          </w:tcPr>
          <w:p w14:paraId="3B584C28" w14:textId="77777777" w:rsidR="00E74425" w:rsidRDefault="00AB70F2">
            <w:pPr>
              <w:widowControl w:val="0"/>
              <w:pBdr>
                <w:top w:val="nil"/>
                <w:left w:val="nil"/>
                <w:bottom w:val="nil"/>
                <w:right w:val="nil"/>
                <w:between w:val="nil"/>
              </w:pBdr>
              <w:spacing w:line="240" w:lineRule="auto"/>
              <w:rPr>
                <w:sz w:val="18"/>
                <w:szCs w:val="18"/>
              </w:rPr>
            </w:pPr>
            <w:r>
              <w:rPr>
                <w:sz w:val="18"/>
                <w:szCs w:val="18"/>
              </w:rPr>
              <w:t>Jan 11</w:t>
            </w:r>
          </w:p>
        </w:tc>
        <w:tc>
          <w:tcPr>
            <w:tcW w:w="5205" w:type="dxa"/>
            <w:shd w:val="clear" w:color="auto" w:fill="auto"/>
            <w:tcMar>
              <w:top w:w="100" w:type="dxa"/>
              <w:left w:w="100" w:type="dxa"/>
              <w:bottom w:w="100" w:type="dxa"/>
              <w:right w:w="100" w:type="dxa"/>
            </w:tcMar>
          </w:tcPr>
          <w:p w14:paraId="456E7352" w14:textId="77777777" w:rsidR="00E74425" w:rsidRDefault="00AB70F2">
            <w:pPr>
              <w:widowControl w:val="0"/>
              <w:pBdr>
                <w:top w:val="nil"/>
                <w:left w:val="nil"/>
                <w:bottom w:val="nil"/>
                <w:right w:val="nil"/>
                <w:between w:val="nil"/>
              </w:pBdr>
              <w:spacing w:line="240" w:lineRule="auto"/>
              <w:rPr>
                <w:sz w:val="18"/>
                <w:szCs w:val="18"/>
              </w:rPr>
            </w:pPr>
            <w:r>
              <w:rPr>
                <w:sz w:val="18"/>
                <w:szCs w:val="18"/>
              </w:rPr>
              <w:t>Welcome + introduction</w:t>
            </w:r>
          </w:p>
        </w:tc>
        <w:tc>
          <w:tcPr>
            <w:tcW w:w="3120" w:type="dxa"/>
            <w:shd w:val="clear" w:color="auto" w:fill="auto"/>
            <w:tcMar>
              <w:top w:w="100" w:type="dxa"/>
              <w:left w:w="100" w:type="dxa"/>
              <w:bottom w:w="100" w:type="dxa"/>
              <w:right w:w="100" w:type="dxa"/>
            </w:tcMar>
          </w:tcPr>
          <w:p w14:paraId="394AF3FF" w14:textId="77777777" w:rsidR="00E74425" w:rsidRDefault="00E74425">
            <w:pPr>
              <w:widowControl w:val="0"/>
              <w:pBdr>
                <w:top w:val="nil"/>
                <w:left w:val="nil"/>
                <w:bottom w:val="nil"/>
                <w:right w:val="nil"/>
                <w:between w:val="nil"/>
              </w:pBdr>
              <w:spacing w:line="240" w:lineRule="auto"/>
              <w:rPr>
                <w:sz w:val="18"/>
                <w:szCs w:val="18"/>
                <w:shd w:val="clear" w:color="auto" w:fill="134F5C"/>
              </w:rPr>
            </w:pPr>
          </w:p>
        </w:tc>
      </w:tr>
      <w:tr w:rsidR="00E74425" w14:paraId="6D8D9546" w14:textId="77777777">
        <w:tc>
          <w:tcPr>
            <w:tcW w:w="1035" w:type="dxa"/>
            <w:shd w:val="clear" w:color="auto" w:fill="auto"/>
            <w:tcMar>
              <w:top w:w="100" w:type="dxa"/>
              <w:left w:w="100" w:type="dxa"/>
              <w:bottom w:w="100" w:type="dxa"/>
              <w:right w:w="100" w:type="dxa"/>
            </w:tcMar>
          </w:tcPr>
          <w:p w14:paraId="2C60569E" w14:textId="77777777" w:rsidR="00E74425" w:rsidRDefault="00AB70F2">
            <w:pPr>
              <w:widowControl w:val="0"/>
              <w:pBdr>
                <w:top w:val="nil"/>
                <w:left w:val="nil"/>
                <w:bottom w:val="nil"/>
                <w:right w:val="nil"/>
                <w:between w:val="nil"/>
              </w:pBdr>
              <w:spacing w:line="240" w:lineRule="auto"/>
              <w:rPr>
                <w:sz w:val="18"/>
                <w:szCs w:val="18"/>
              </w:rPr>
            </w:pPr>
            <w:r>
              <w:rPr>
                <w:sz w:val="18"/>
                <w:szCs w:val="18"/>
              </w:rPr>
              <w:t>Jan 13</w:t>
            </w:r>
          </w:p>
        </w:tc>
        <w:tc>
          <w:tcPr>
            <w:tcW w:w="5205" w:type="dxa"/>
            <w:shd w:val="clear" w:color="auto" w:fill="auto"/>
            <w:tcMar>
              <w:top w:w="100" w:type="dxa"/>
              <w:left w:w="100" w:type="dxa"/>
              <w:bottom w:w="100" w:type="dxa"/>
              <w:right w:w="100" w:type="dxa"/>
            </w:tcMar>
          </w:tcPr>
          <w:p w14:paraId="06E7C218" w14:textId="77777777" w:rsidR="00E74425" w:rsidRDefault="00AB70F2">
            <w:pPr>
              <w:widowControl w:val="0"/>
              <w:pBdr>
                <w:top w:val="nil"/>
                <w:left w:val="nil"/>
                <w:bottom w:val="nil"/>
                <w:right w:val="nil"/>
                <w:between w:val="nil"/>
              </w:pBdr>
              <w:spacing w:line="240" w:lineRule="auto"/>
              <w:rPr>
                <w:sz w:val="18"/>
                <w:szCs w:val="18"/>
              </w:rPr>
            </w:pPr>
            <w:r>
              <w:rPr>
                <w:sz w:val="18"/>
                <w:szCs w:val="18"/>
              </w:rPr>
              <w:t>Lecture: Need for research, key concepts/definitions</w:t>
            </w:r>
          </w:p>
          <w:p w14:paraId="040DCC45" w14:textId="77777777" w:rsidR="00E74425" w:rsidRDefault="00AB70F2">
            <w:pPr>
              <w:widowControl w:val="0"/>
              <w:pBdr>
                <w:top w:val="nil"/>
                <w:left w:val="nil"/>
                <w:bottom w:val="nil"/>
                <w:right w:val="nil"/>
                <w:between w:val="nil"/>
              </w:pBdr>
              <w:spacing w:line="240" w:lineRule="auto"/>
              <w:rPr>
                <w:sz w:val="18"/>
                <w:szCs w:val="18"/>
              </w:rPr>
            </w:pPr>
            <w:r>
              <w:rPr>
                <w:sz w:val="18"/>
                <w:szCs w:val="18"/>
              </w:rPr>
              <w:t>Overview: Assignment and written work format</w:t>
            </w:r>
          </w:p>
        </w:tc>
        <w:tc>
          <w:tcPr>
            <w:tcW w:w="3120" w:type="dxa"/>
            <w:shd w:val="clear" w:color="auto" w:fill="auto"/>
            <w:tcMar>
              <w:top w:w="100" w:type="dxa"/>
              <w:left w:w="100" w:type="dxa"/>
              <w:bottom w:w="100" w:type="dxa"/>
              <w:right w:w="100" w:type="dxa"/>
            </w:tcMar>
          </w:tcPr>
          <w:p w14:paraId="2062135D" w14:textId="77777777" w:rsidR="00E74425" w:rsidRDefault="00AB70F2">
            <w:pPr>
              <w:widowControl w:val="0"/>
              <w:pBdr>
                <w:top w:val="nil"/>
                <w:left w:val="nil"/>
                <w:bottom w:val="nil"/>
                <w:right w:val="nil"/>
                <w:between w:val="nil"/>
              </w:pBdr>
              <w:spacing w:line="240" w:lineRule="auto"/>
              <w:rPr>
                <w:sz w:val="18"/>
                <w:szCs w:val="18"/>
              </w:rPr>
            </w:pPr>
            <w:r>
              <w:rPr>
                <w:sz w:val="18"/>
                <w:szCs w:val="18"/>
              </w:rPr>
              <w:t>Ch. 1-2</w:t>
            </w:r>
          </w:p>
        </w:tc>
      </w:tr>
      <w:tr w:rsidR="00E74425" w14:paraId="4EA27724" w14:textId="77777777">
        <w:tc>
          <w:tcPr>
            <w:tcW w:w="1035" w:type="dxa"/>
            <w:shd w:val="clear" w:color="auto" w:fill="auto"/>
            <w:tcMar>
              <w:top w:w="100" w:type="dxa"/>
              <w:left w:w="100" w:type="dxa"/>
              <w:bottom w:w="100" w:type="dxa"/>
              <w:right w:w="100" w:type="dxa"/>
            </w:tcMar>
          </w:tcPr>
          <w:p w14:paraId="6BA48B00" w14:textId="77777777" w:rsidR="00E74425" w:rsidRDefault="00AB70F2">
            <w:pPr>
              <w:widowControl w:val="0"/>
              <w:pBdr>
                <w:top w:val="nil"/>
                <w:left w:val="nil"/>
                <w:bottom w:val="nil"/>
                <w:right w:val="nil"/>
                <w:between w:val="nil"/>
              </w:pBdr>
              <w:spacing w:line="240" w:lineRule="auto"/>
              <w:rPr>
                <w:sz w:val="18"/>
                <w:szCs w:val="18"/>
              </w:rPr>
            </w:pPr>
            <w:r>
              <w:rPr>
                <w:sz w:val="18"/>
                <w:szCs w:val="18"/>
              </w:rPr>
              <w:t>Jan 18</w:t>
            </w:r>
          </w:p>
        </w:tc>
        <w:tc>
          <w:tcPr>
            <w:tcW w:w="5205" w:type="dxa"/>
            <w:shd w:val="clear" w:color="auto" w:fill="auto"/>
            <w:tcMar>
              <w:top w:w="100" w:type="dxa"/>
              <w:left w:w="100" w:type="dxa"/>
              <w:bottom w:w="100" w:type="dxa"/>
              <w:right w:w="100" w:type="dxa"/>
            </w:tcMar>
          </w:tcPr>
          <w:p w14:paraId="2275607C" w14:textId="77777777" w:rsidR="00E74425" w:rsidRDefault="00AB70F2">
            <w:pPr>
              <w:widowControl w:val="0"/>
              <w:pBdr>
                <w:top w:val="nil"/>
                <w:left w:val="nil"/>
                <w:bottom w:val="nil"/>
                <w:right w:val="nil"/>
                <w:between w:val="nil"/>
              </w:pBdr>
              <w:spacing w:line="240" w:lineRule="auto"/>
              <w:rPr>
                <w:sz w:val="18"/>
                <w:szCs w:val="18"/>
              </w:rPr>
            </w:pPr>
            <w:r>
              <w:rPr>
                <w:sz w:val="18"/>
                <w:szCs w:val="18"/>
              </w:rPr>
              <w:t>Lecture:  Planning, using, and designing research, introduce background research assignment</w:t>
            </w:r>
          </w:p>
          <w:p w14:paraId="0C0334AA" w14:textId="77777777" w:rsidR="00E74425" w:rsidRDefault="00E74425">
            <w:pPr>
              <w:widowControl w:val="0"/>
              <w:pBdr>
                <w:top w:val="nil"/>
                <w:left w:val="nil"/>
                <w:bottom w:val="nil"/>
                <w:right w:val="nil"/>
                <w:between w:val="nil"/>
              </w:pBdr>
              <w:spacing w:line="240" w:lineRule="auto"/>
              <w:rPr>
                <w:sz w:val="18"/>
                <w:szCs w:val="18"/>
              </w:rPr>
            </w:pPr>
          </w:p>
          <w:p w14:paraId="72081966" w14:textId="77777777" w:rsidR="00E74425" w:rsidRDefault="00AB70F2">
            <w:pPr>
              <w:widowControl w:val="0"/>
              <w:pBdr>
                <w:top w:val="nil"/>
                <w:left w:val="nil"/>
                <w:bottom w:val="nil"/>
                <w:right w:val="nil"/>
                <w:between w:val="nil"/>
              </w:pBdr>
              <w:spacing w:line="240" w:lineRule="auto"/>
              <w:rPr>
                <w:sz w:val="18"/>
                <w:szCs w:val="18"/>
              </w:rPr>
            </w:pPr>
            <w:r>
              <w:rPr>
                <w:sz w:val="18"/>
                <w:szCs w:val="18"/>
              </w:rPr>
              <w:t>Group work:  Team assignments, select client, set ground rules, etc.</w:t>
            </w:r>
          </w:p>
        </w:tc>
        <w:tc>
          <w:tcPr>
            <w:tcW w:w="3120" w:type="dxa"/>
            <w:shd w:val="clear" w:color="auto" w:fill="auto"/>
            <w:tcMar>
              <w:top w:w="100" w:type="dxa"/>
              <w:left w:w="100" w:type="dxa"/>
              <w:bottom w:w="100" w:type="dxa"/>
              <w:right w:w="100" w:type="dxa"/>
            </w:tcMar>
          </w:tcPr>
          <w:p w14:paraId="3BC34E5F" w14:textId="77777777" w:rsidR="00E74425" w:rsidRDefault="00AB70F2">
            <w:pPr>
              <w:widowControl w:val="0"/>
              <w:pBdr>
                <w:top w:val="nil"/>
                <w:left w:val="nil"/>
                <w:bottom w:val="nil"/>
                <w:right w:val="nil"/>
                <w:between w:val="nil"/>
              </w:pBdr>
              <w:spacing w:line="240" w:lineRule="auto"/>
              <w:rPr>
                <w:sz w:val="18"/>
                <w:szCs w:val="18"/>
              </w:rPr>
            </w:pPr>
            <w:r>
              <w:rPr>
                <w:sz w:val="18"/>
                <w:szCs w:val="18"/>
              </w:rPr>
              <w:t>Ch. 3-4</w:t>
            </w:r>
          </w:p>
        </w:tc>
      </w:tr>
      <w:tr w:rsidR="00E74425" w14:paraId="3C841BB7" w14:textId="77777777">
        <w:tc>
          <w:tcPr>
            <w:tcW w:w="1035" w:type="dxa"/>
            <w:shd w:val="clear" w:color="auto" w:fill="auto"/>
            <w:tcMar>
              <w:top w:w="100" w:type="dxa"/>
              <w:left w:w="100" w:type="dxa"/>
              <w:bottom w:w="100" w:type="dxa"/>
              <w:right w:w="100" w:type="dxa"/>
            </w:tcMar>
          </w:tcPr>
          <w:p w14:paraId="49C177BE" w14:textId="77777777" w:rsidR="00E74425" w:rsidRDefault="00AB70F2">
            <w:pPr>
              <w:widowControl w:val="0"/>
              <w:pBdr>
                <w:top w:val="nil"/>
                <w:left w:val="nil"/>
                <w:bottom w:val="nil"/>
                <w:right w:val="nil"/>
                <w:between w:val="nil"/>
              </w:pBdr>
              <w:spacing w:line="240" w:lineRule="auto"/>
              <w:rPr>
                <w:sz w:val="18"/>
                <w:szCs w:val="18"/>
              </w:rPr>
            </w:pPr>
            <w:r>
              <w:rPr>
                <w:sz w:val="18"/>
                <w:szCs w:val="18"/>
              </w:rPr>
              <w:t>Jan 20</w:t>
            </w:r>
          </w:p>
        </w:tc>
        <w:tc>
          <w:tcPr>
            <w:tcW w:w="5205" w:type="dxa"/>
            <w:shd w:val="clear" w:color="auto" w:fill="auto"/>
            <w:tcMar>
              <w:top w:w="100" w:type="dxa"/>
              <w:left w:w="100" w:type="dxa"/>
              <w:bottom w:w="100" w:type="dxa"/>
              <w:right w:w="100" w:type="dxa"/>
            </w:tcMar>
          </w:tcPr>
          <w:p w14:paraId="1E1BA1CC" w14:textId="77777777" w:rsidR="00E74425" w:rsidRDefault="00AB70F2">
            <w:pPr>
              <w:widowControl w:val="0"/>
              <w:spacing w:line="240" w:lineRule="auto"/>
              <w:rPr>
                <w:sz w:val="18"/>
                <w:szCs w:val="18"/>
              </w:rPr>
            </w:pPr>
            <w:r>
              <w:rPr>
                <w:sz w:val="18"/>
                <w:szCs w:val="18"/>
              </w:rPr>
              <w:t>Lecture:  Intro to secondary research, SWOT analysis</w:t>
            </w:r>
          </w:p>
          <w:p w14:paraId="251AC68F" w14:textId="77777777" w:rsidR="00E74425" w:rsidRDefault="00E74425">
            <w:pPr>
              <w:widowControl w:val="0"/>
              <w:spacing w:line="240" w:lineRule="auto"/>
              <w:rPr>
                <w:sz w:val="18"/>
                <w:szCs w:val="18"/>
              </w:rPr>
            </w:pPr>
          </w:p>
          <w:p w14:paraId="0F401F50" w14:textId="77777777" w:rsidR="00E74425" w:rsidRDefault="00AB70F2">
            <w:pPr>
              <w:widowControl w:val="0"/>
              <w:spacing w:line="240" w:lineRule="auto"/>
              <w:rPr>
                <w:sz w:val="18"/>
                <w:szCs w:val="18"/>
              </w:rPr>
            </w:pPr>
            <w:r>
              <w:rPr>
                <w:sz w:val="18"/>
                <w:szCs w:val="18"/>
              </w:rPr>
              <w:t>Group work:  Discuss needs for background research on client</w:t>
            </w:r>
          </w:p>
        </w:tc>
        <w:tc>
          <w:tcPr>
            <w:tcW w:w="3120" w:type="dxa"/>
            <w:shd w:val="clear" w:color="auto" w:fill="auto"/>
            <w:tcMar>
              <w:top w:w="100" w:type="dxa"/>
              <w:left w:w="100" w:type="dxa"/>
              <w:bottom w:w="100" w:type="dxa"/>
              <w:right w:w="100" w:type="dxa"/>
            </w:tcMar>
          </w:tcPr>
          <w:p w14:paraId="29FDFEDB" w14:textId="77777777" w:rsidR="00E74425" w:rsidRDefault="00AB70F2">
            <w:pPr>
              <w:widowControl w:val="0"/>
              <w:spacing w:line="240" w:lineRule="auto"/>
              <w:rPr>
                <w:sz w:val="18"/>
                <w:szCs w:val="18"/>
              </w:rPr>
            </w:pPr>
            <w:r>
              <w:rPr>
                <w:sz w:val="18"/>
                <w:szCs w:val="18"/>
              </w:rPr>
              <w:t>Ch. 5</w:t>
            </w:r>
          </w:p>
          <w:p w14:paraId="1026D348" w14:textId="77777777" w:rsidR="00E74425" w:rsidRDefault="00AB70F2">
            <w:pPr>
              <w:widowControl w:val="0"/>
              <w:spacing w:line="240" w:lineRule="auto"/>
              <w:rPr>
                <w:sz w:val="18"/>
                <w:szCs w:val="18"/>
              </w:rPr>
            </w:pPr>
            <w:r>
              <w:rPr>
                <w:sz w:val="18"/>
                <w:szCs w:val="18"/>
              </w:rPr>
              <w:t>SWOT analysis reading under Resources/Readings</w:t>
            </w:r>
          </w:p>
        </w:tc>
      </w:tr>
      <w:tr w:rsidR="00E74425" w14:paraId="5C0300B0" w14:textId="77777777">
        <w:tc>
          <w:tcPr>
            <w:tcW w:w="1035" w:type="dxa"/>
            <w:shd w:val="clear" w:color="auto" w:fill="auto"/>
            <w:tcMar>
              <w:top w:w="100" w:type="dxa"/>
              <w:left w:w="100" w:type="dxa"/>
              <w:bottom w:w="100" w:type="dxa"/>
              <w:right w:w="100" w:type="dxa"/>
            </w:tcMar>
          </w:tcPr>
          <w:p w14:paraId="33281BEA" w14:textId="77777777" w:rsidR="00E74425" w:rsidRDefault="00AB70F2">
            <w:pPr>
              <w:widowControl w:val="0"/>
              <w:pBdr>
                <w:top w:val="nil"/>
                <w:left w:val="nil"/>
                <w:bottom w:val="nil"/>
                <w:right w:val="nil"/>
                <w:between w:val="nil"/>
              </w:pBdr>
              <w:spacing w:line="240" w:lineRule="auto"/>
              <w:rPr>
                <w:sz w:val="18"/>
                <w:szCs w:val="18"/>
              </w:rPr>
            </w:pPr>
            <w:r>
              <w:rPr>
                <w:sz w:val="18"/>
                <w:szCs w:val="18"/>
              </w:rPr>
              <w:t>Ja</w:t>
            </w:r>
            <w:r>
              <w:rPr>
                <w:sz w:val="18"/>
                <w:szCs w:val="18"/>
              </w:rPr>
              <w:t>n 25</w:t>
            </w:r>
          </w:p>
        </w:tc>
        <w:tc>
          <w:tcPr>
            <w:tcW w:w="5205" w:type="dxa"/>
            <w:shd w:val="clear" w:color="auto" w:fill="auto"/>
            <w:tcMar>
              <w:top w:w="100" w:type="dxa"/>
              <w:left w:w="100" w:type="dxa"/>
              <w:bottom w:w="100" w:type="dxa"/>
              <w:right w:w="100" w:type="dxa"/>
            </w:tcMar>
          </w:tcPr>
          <w:p w14:paraId="24C3B115" w14:textId="77777777" w:rsidR="00E74425" w:rsidRDefault="00AB70F2">
            <w:pPr>
              <w:widowControl w:val="0"/>
              <w:pBdr>
                <w:top w:val="nil"/>
                <w:left w:val="nil"/>
                <w:bottom w:val="nil"/>
                <w:right w:val="nil"/>
                <w:between w:val="nil"/>
              </w:pBdr>
              <w:spacing w:line="240" w:lineRule="auto"/>
              <w:rPr>
                <w:sz w:val="18"/>
                <w:szCs w:val="18"/>
              </w:rPr>
            </w:pPr>
            <w:r>
              <w:rPr>
                <w:sz w:val="18"/>
                <w:szCs w:val="18"/>
              </w:rPr>
              <w:t>Lecture: Syndicated resources</w:t>
            </w:r>
          </w:p>
          <w:p w14:paraId="026D3AA4" w14:textId="77777777" w:rsidR="00E74425" w:rsidRDefault="00E74425">
            <w:pPr>
              <w:widowControl w:val="0"/>
              <w:pBdr>
                <w:top w:val="nil"/>
                <w:left w:val="nil"/>
                <w:bottom w:val="nil"/>
                <w:right w:val="nil"/>
                <w:between w:val="nil"/>
              </w:pBdr>
              <w:spacing w:line="240" w:lineRule="auto"/>
              <w:rPr>
                <w:sz w:val="18"/>
                <w:szCs w:val="18"/>
              </w:rPr>
            </w:pPr>
          </w:p>
          <w:p w14:paraId="336F480C" w14:textId="77777777" w:rsidR="00E74425" w:rsidRDefault="00AB70F2">
            <w:pPr>
              <w:widowControl w:val="0"/>
              <w:pBdr>
                <w:top w:val="nil"/>
                <w:left w:val="nil"/>
                <w:bottom w:val="nil"/>
                <w:right w:val="nil"/>
                <w:between w:val="nil"/>
              </w:pBdr>
              <w:spacing w:line="240" w:lineRule="auto"/>
              <w:rPr>
                <w:sz w:val="18"/>
                <w:szCs w:val="18"/>
              </w:rPr>
            </w:pPr>
            <w:r>
              <w:rPr>
                <w:sz w:val="18"/>
                <w:szCs w:val="18"/>
              </w:rPr>
              <w:t>Group work: Secondary research reports</w:t>
            </w:r>
          </w:p>
        </w:tc>
        <w:tc>
          <w:tcPr>
            <w:tcW w:w="3120" w:type="dxa"/>
            <w:shd w:val="clear" w:color="auto" w:fill="auto"/>
            <w:tcMar>
              <w:top w:w="100" w:type="dxa"/>
              <w:left w:w="100" w:type="dxa"/>
              <w:bottom w:w="100" w:type="dxa"/>
              <w:right w:w="100" w:type="dxa"/>
            </w:tcMar>
          </w:tcPr>
          <w:p w14:paraId="4F2BBD1E" w14:textId="77777777" w:rsidR="00E74425" w:rsidRDefault="00AB70F2">
            <w:pPr>
              <w:widowControl w:val="0"/>
              <w:pBdr>
                <w:top w:val="nil"/>
                <w:left w:val="nil"/>
                <w:bottom w:val="nil"/>
                <w:right w:val="nil"/>
                <w:between w:val="nil"/>
              </w:pBdr>
              <w:spacing w:line="240" w:lineRule="auto"/>
              <w:rPr>
                <w:sz w:val="18"/>
                <w:szCs w:val="18"/>
              </w:rPr>
            </w:pPr>
            <w:r>
              <w:rPr>
                <w:sz w:val="18"/>
                <w:szCs w:val="18"/>
              </w:rPr>
              <w:t>Ch. 6</w:t>
            </w:r>
          </w:p>
        </w:tc>
      </w:tr>
      <w:tr w:rsidR="00E74425" w14:paraId="64E291BE" w14:textId="77777777">
        <w:tc>
          <w:tcPr>
            <w:tcW w:w="1035" w:type="dxa"/>
            <w:shd w:val="clear" w:color="auto" w:fill="auto"/>
            <w:tcMar>
              <w:top w:w="100" w:type="dxa"/>
              <w:left w:w="100" w:type="dxa"/>
              <w:bottom w:w="100" w:type="dxa"/>
              <w:right w:w="100" w:type="dxa"/>
            </w:tcMar>
          </w:tcPr>
          <w:p w14:paraId="7A3E4324" w14:textId="77777777" w:rsidR="00E74425" w:rsidRDefault="00AB70F2">
            <w:pPr>
              <w:widowControl w:val="0"/>
              <w:pBdr>
                <w:top w:val="nil"/>
                <w:left w:val="nil"/>
                <w:bottom w:val="nil"/>
                <w:right w:val="nil"/>
                <w:between w:val="nil"/>
              </w:pBdr>
              <w:spacing w:line="240" w:lineRule="auto"/>
              <w:rPr>
                <w:sz w:val="18"/>
                <w:szCs w:val="18"/>
              </w:rPr>
            </w:pPr>
            <w:r>
              <w:rPr>
                <w:sz w:val="18"/>
                <w:szCs w:val="18"/>
              </w:rPr>
              <w:t>Jan 27</w:t>
            </w:r>
          </w:p>
        </w:tc>
        <w:tc>
          <w:tcPr>
            <w:tcW w:w="5205" w:type="dxa"/>
            <w:shd w:val="clear" w:color="auto" w:fill="auto"/>
            <w:tcMar>
              <w:top w:w="100" w:type="dxa"/>
              <w:left w:w="100" w:type="dxa"/>
              <w:bottom w:w="100" w:type="dxa"/>
              <w:right w:w="100" w:type="dxa"/>
            </w:tcMar>
          </w:tcPr>
          <w:p w14:paraId="41A2A8CD" w14:textId="77777777" w:rsidR="00E74425" w:rsidRDefault="00AB70F2">
            <w:pPr>
              <w:widowControl w:val="0"/>
              <w:pBdr>
                <w:top w:val="nil"/>
                <w:left w:val="nil"/>
                <w:bottom w:val="nil"/>
                <w:right w:val="nil"/>
                <w:between w:val="nil"/>
              </w:pBdr>
              <w:spacing w:line="240" w:lineRule="auto"/>
              <w:rPr>
                <w:sz w:val="18"/>
                <w:szCs w:val="18"/>
              </w:rPr>
            </w:pPr>
            <w:r>
              <w:rPr>
                <w:sz w:val="18"/>
                <w:szCs w:val="18"/>
              </w:rPr>
              <w:t>Lecture:  Online and other resources</w:t>
            </w:r>
          </w:p>
          <w:p w14:paraId="18328988" w14:textId="77777777" w:rsidR="00E74425" w:rsidRDefault="00E74425">
            <w:pPr>
              <w:widowControl w:val="0"/>
              <w:pBdr>
                <w:top w:val="nil"/>
                <w:left w:val="nil"/>
                <w:bottom w:val="nil"/>
                <w:right w:val="nil"/>
                <w:between w:val="nil"/>
              </w:pBdr>
              <w:spacing w:line="240" w:lineRule="auto"/>
              <w:rPr>
                <w:sz w:val="18"/>
                <w:szCs w:val="18"/>
              </w:rPr>
            </w:pPr>
          </w:p>
          <w:p w14:paraId="65D2DDB4" w14:textId="77777777" w:rsidR="00E74425" w:rsidRDefault="00AB70F2">
            <w:pPr>
              <w:widowControl w:val="0"/>
              <w:pBdr>
                <w:top w:val="nil"/>
                <w:left w:val="nil"/>
                <w:bottom w:val="nil"/>
                <w:right w:val="nil"/>
                <w:between w:val="nil"/>
              </w:pBdr>
              <w:spacing w:line="240" w:lineRule="auto"/>
              <w:rPr>
                <w:sz w:val="18"/>
                <w:szCs w:val="18"/>
              </w:rPr>
            </w:pPr>
            <w:r>
              <w:rPr>
                <w:sz w:val="18"/>
                <w:szCs w:val="18"/>
              </w:rPr>
              <w:t>Group work:  Continue working on secondary research reports</w:t>
            </w:r>
          </w:p>
        </w:tc>
        <w:tc>
          <w:tcPr>
            <w:tcW w:w="3120" w:type="dxa"/>
            <w:shd w:val="clear" w:color="auto" w:fill="auto"/>
            <w:tcMar>
              <w:top w:w="100" w:type="dxa"/>
              <w:left w:w="100" w:type="dxa"/>
              <w:bottom w:w="100" w:type="dxa"/>
              <w:right w:w="100" w:type="dxa"/>
            </w:tcMar>
          </w:tcPr>
          <w:p w14:paraId="65901E2D" w14:textId="77777777" w:rsidR="00E74425" w:rsidRDefault="00AB70F2">
            <w:pPr>
              <w:widowControl w:val="0"/>
              <w:pBdr>
                <w:top w:val="nil"/>
                <w:left w:val="nil"/>
                <w:bottom w:val="nil"/>
                <w:right w:val="nil"/>
                <w:between w:val="nil"/>
              </w:pBdr>
              <w:spacing w:line="240" w:lineRule="auto"/>
              <w:rPr>
                <w:sz w:val="18"/>
                <w:szCs w:val="18"/>
              </w:rPr>
            </w:pPr>
            <w:r>
              <w:rPr>
                <w:sz w:val="18"/>
                <w:szCs w:val="18"/>
              </w:rPr>
              <w:t>Ch. 7-8</w:t>
            </w:r>
          </w:p>
        </w:tc>
      </w:tr>
      <w:tr w:rsidR="00E74425" w14:paraId="5790433F" w14:textId="77777777">
        <w:tc>
          <w:tcPr>
            <w:tcW w:w="1035" w:type="dxa"/>
            <w:shd w:val="clear" w:color="auto" w:fill="auto"/>
            <w:tcMar>
              <w:top w:w="100" w:type="dxa"/>
              <w:left w:w="100" w:type="dxa"/>
              <w:bottom w:w="100" w:type="dxa"/>
              <w:right w:w="100" w:type="dxa"/>
            </w:tcMar>
          </w:tcPr>
          <w:p w14:paraId="62FE075A" w14:textId="77777777" w:rsidR="00E74425" w:rsidRDefault="00AB70F2">
            <w:pPr>
              <w:widowControl w:val="0"/>
              <w:pBdr>
                <w:top w:val="nil"/>
                <w:left w:val="nil"/>
                <w:bottom w:val="nil"/>
                <w:right w:val="nil"/>
                <w:between w:val="nil"/>
              </w:pBdr>
              <w:spacing w:line="240" w:lineRule="auto"/>
              <w:rPr>
                <w:sz w:val="18"/>
                <w:szCs w:val="18"/>
              </w:rPr>
            </w:pPr>
            <w:r>
              <w:rPr>
                <w:sz w:val="18"/>
                <w:szCs w:val="18"/>
              </w:rPr>
              <w:t>Feb 1</w:t>
            </w:r>
          </w:p>
        </w:tc>
        <w:tc>
          <w:tcPr>
            <w:tcW w:w="5205" w:type="dxa"/>
            <w:shd w:val="clear" w:color="auto" w:fill="auto"/>
            <w:tcMar>
              <w:top w:w="100" w:type="dxa"/>
              <w:left w:w="100" w:type="dxa"/>
              <w:bottom w:w="100" w:type="dxa"/>
              <w:right w:w="100" w:type="dxa"/>
            </w:tcMar>
          </w:tcPr>
          <w:p w14:paraId="466D0606" w14:textId="77777777" w:rsidR="00E74425" w:rsidRDefault="00AB70F2">
            <w:pPr>
              <w:widowControl w:val="0"/>
              <w:pBdr>
                <w:top w:val="nil"/>
                <w:left w:val="nil"/>
                <w:bottom w:val="nil"/>
                <w:right w:val="nil"/>
                <w:between w:val="nil"/>
              </w:pBdr>
              <w:spacing w:line="240" w:lineRule="auto"/>
              <w:rPr>
                <w:sz w:val="18"/>
                <w:szCs w:val="18"/>
              </w:rPr>
            </w:pPr>
            <w:r>
              <w:rPr>
                <w:sz w:val="18"/>
                <w:szCs w:val="18"/>
              </w:rPr>
              <w:t>Lecture:  Intro to qualitative research methods, research ethics</w:t>
            </w:r>
          </w:p>
        </w:tc>
        <w:tc>
          <w:tcPr>
            <w:tcW w:w="3120" w:type="dxa"/>
            <w:shd w:val="clear" w:color="auto" w:fill="auto"/>
            <w:tcMar>
              <w:top w:w="100" w:type="dxa"/>
              <w:left w:w="100" w:type="dxa"/>
              <w:bottom w:w="100" w:type="dxa"/>
              <w:right w:w="100" w:type="dxa"/>
            </w:tcMar>
          </w:tcPr>
          <w:p w14:paraId="5F8CF775" w14:textId="77777777" w:rsidR="00E74425" w:rsidRDefault="00AB70F2">
            <w:pPr>
              <w:widowControl w:val="0"/>
              <w:pBdr>
                <w:top w:val="nil"/>
                <w:left w:val="nil"/>
                <w:bottom w:val="nil"/>
                <w:right w:val="nil"/>
                <w:between w:val="nil"/>
              </w:pBdr>
              <w:spacing w:line="240" w:lineRule="auto"/>
              <w:rPr>
                <w:sz w:val="18"/>
                <w:szCs w:val="18"/>
              </w:rPr>
            </w:pPr>
            <w:r>
              <w:rPr>
                <w:sz w:val="18"/>
                <w:szCs w:val="18"/>
              </w:rPr>
              <w:t>Ch. 9, 37</w:t>
            </w:r>
          </w:p>
          <w:p w14:paraId="3DFE3732" w14:textId="77777777" w:rsidR="00E74425" w:rsidRDefault="00E74425">
            <w:pPr>
              <w:widowControl w:val="0"/>
              <w:pBdr>
                <w:top w:val="nil"/>
                <w:left w:val="nil"/>
                <w:bottom w:val="nil"/>
                <w:right w:val="nil"/>
                <w:between w:val="nil"/>
              </w:pBdr>
              <w:spacing w:line="240" w:lineRule="auto"/>
              <w:rPr>
                <w:sz w:val="18"/>
                <w:szCs w:val="18"/>
              </w:rPr>
            </w:pPr>
          </w:p>
          <w:p w14:paraId="5C983E06" w14:textId="77777777" w:rsidR="00E74425" w:rsidRDefault="00AB70F2">
            <w:pPr>
              <w:widowControl w:val="0"/>
              <w:pBdr>
                <w:top w:val="nil"/>
                <w:left w:val="nil"/>
                <w:bottom w:val="nil"/>
                <w:right w:val="nil"/>
                <w:between w:val="nil"/>
              </w:pBdr>
              <w:spacing w:line="240" w:lineRule="auto"/>
              <w:rPr>
                <w:sz w:val="18"/>
                <w:szCs w:val="18"/>
                <w:shd w:val="clear" w:color="auto" w:fill="D9EAD3"/>
              </w:rPr>
            </w:pPr>
            <w:r>
              <w:rPr>
                <w:sz w:val="18"/>
                <w:szCs w:val="18"/>
                <w:shd w:val="clear" w:color="auto" w:fill="D9EAD3"/>
              </w:rPr>
              <w:t>Submit secondary research reports (one per group, due by the start of class)</w:t>
            </w:r>
          </w:p>
        </w:tc>
      </w:tr>
      <w:tr w:rsidR="00E74425" w14:paraId="6F2A5B20" w14:textId="77777777">
        <w:tc>
          <w:tcPr>
            <w:tcW w:w="1035" w:type="dxa"/>
            <w:shd w:val="clear" w:color="auto" w:fill="auto"/>
            <w:tcMar>
              <w:top w:w="100" w:type="dxa"/>
              <w:left w:w="100" w:type="dxa"/>
              <w:bottom w:w="100" w:type="dxa"/>
              <w:right w:w="100" w:type="dxa"/>
            </w:tcMar>
          </w:tcPr>
          <w:p w14:paraId="5470A446" w14:textId="77777777" w:rsidR="00E74425" w:rsidRDefault="00AB70F2">
            <w:pPr>
              <w:widowControl w:val="0"/>
              <w:pBdr>
                <w:top w:val="nil"/>
                <w:left w:val="nil"/>
                <w:bottom w:val="nil"/>
                <w:right w:val="nil"/>
                <w:between w:val="nil"/>
              </w:pBdr>
              <w:spacing w:line="240" w:lineRule="auto"/>
              <w:rPr>
                <w:sz w:val="18"/>
                <w:szCs w:val="18"/>
              </w:rPr>
            </w:pPr>
            <w:r>
              <w:rPr>
                <w:sz w:val="18"/>
                <w:szCs w:val="18"/>
              </w:rPr>
              <w:t>Feb 3</w:t>
            </w:r>
          </w:p>
        </w:tc>
        <w:tc>
          <w:tcPr>
            <w:tcW w:w="5205" w:type="dxa"/>
            <w:shd w:val="clear" w:color="auto" w:fill="auto"/>
            <w:tcMar>
              <w:top w:w="100" w:type="dxa"/>
              <w:left w:w="100" w:type="dxa"/>
              <w:bottom w:w="100" w:type="dxa"/>
              <w:right w:w="100" w:type="dxa"/>
            </w:tcMar>
          </w:tcPr>
          <w:p w14:paraId="005AE9D9" w14:textId="77777777" w:rsidR="00E74425" w:rsidRDefault="00AB70F2">
            <w:pPr>
              <w:widowControl w:val="0"/>
              <w:pBdr>
                <w:top w:val="nil"/>
                <w:left w:val="nil"/>
                <w:bottom w:val="nil"/>
                <w:right w:val="nil"/>
                <w:between w:val="nil"/>
              </w:pBdr>
              <w:spacing w:line="240" w:lineRule="auto"/>
              <w:rPr>
                <w:sz w:val="18"/>
                <w:szCs w:val="18"/>
              </w:rPr>
            </w:pPr>
            <w:r>
              <w:rPr>
                <w:sz w:val="18"/>
                <w:szCs w:val="18"/>
              </w:rPr>
              <w:t>Lecture:  Focus groups, handling qualitative data</w:t>
            </w:r>
          </w:p>
        </w:tc>
        <w:tc>
          <w:tcPr>
            <w:tcW w:w="3120" w:type="dxa"/>
            <w:shd w:val="clear" w:color="auto" w:fill="auto"/>
            <w:tcMar>
              <w:top w:w="100" w:type="dxa"/>
              <w:left w:w="100" w:type="dxa"/>
              <w:bottom w:w="100" w:type="dxa"/>
              <w:right w:w="100" w:type="dxa"/>
            </w:tcMar>
          </w:tcPr>
          <w:p w14:paraId="3AC9EA32" w14:textId="77777777" w:rsidR="00E74425" w:rsidRDefault="00AB70F2">
            <w:pPr>
              <w:widowControl w:val="0"/>
              <w:pBdr>
                <w:top w:val="nil"/>
                <w:left w:val="nil"/>
                <w:bottom w:val="nil"/>
                <w:right w:val="nil"/>
                <w:between w:val="nil"/>
              </w:pBdr>
              <w:spacing w:line="240" w:lineRule="auto"/>
              <w:rPr>
                <w:sz w:val="18"/>
                <w:szCs w:val="18"/>
              </w:rPr>
            </w:pPr>
            <w:r>
              <w:rPr>
                <w:sz w:val="18"/>
                <w:szCs w:val="18"/>
              </w:rPr>
              <w:t>Ch. 10, 15</w:t>
            </w:r>
          </w:p>
        </w:tc>
      </w:tr>
      <w:tr w:rsidR="00E74425" w14:paraId="0FAD5FE0" w14:textId="77777777">
        <w:tc>
          <w:tcPr>
            <w:tcW w:w="1035" w:type="dxa"/>
            <w:shd w:val="clear" w:color="auto" w:fill="auto"/>
            <w:tcMar>
              <w:top w:w="100" w:type="dxa"/>
              <w:left w:w="100" w:type="dxa"/>
              <w:bottom w:w="100" w:type="dxa"/>
              <w:right w:w="100" w:type="dxa"/>
            </w:tcMar>
          </w:tcPr>
          <w:p w14:paraId="46F6D67B" w14:textId="77777777" w:rsidR="00E74425" w:rsidRDefault="00AB70F2">
            <w:pPr>
              <w:widowControl w:val="0"/>
              <w:pBdr>
                <w:top w:val="nil"/>
                <w:left w:val="nil"/>
                <w:bottom w:val="nil"/>
                <w:right w:val="nil"/>
                <w:between w:val="nil"/>
              </w:pBdr>
              <w:spacing w:line="240" w:lineRule="auto"/>
              <w:rPr>
                <w:sz w:val="18"/>
                <w:szCs w:val="18"/>
              </w:rPr>
            </w:pPr>
            <w:r>
              <w:rPr>
                <w:sz w:val="18"/>
                <w:szCs w:val="18"/>
              </w:rPr>
              <w:t>Feb 8</w:t>
            </w:r>
          </w:p>
        </w:tc>
        <w:tc>
          <w:tcPr>
            <w:tcW w:w="5205" w:type="dxa"/>
            <w:shd w:val="clear" w:color="auto" w:fill="auto"/>
            <w:tcMar>
              <w:top w:w="100" w:type="dxa"/>
              <w:left w:w="100" w:type="dxa"/>
              <w:bottom w:w="100" w:type="dxa"/>
              <w:right w:w="100" w:type="dxa"/>
            </w:tcMar>
          </w:tcPr>
          <w:p w14:paraId="068F1044" w14:textId="77777777" w:rsidR="00E74425" w:rsidRDefault="00AB70F2">
            <w:pPr>
              <w:widowControl w:val="0"/>
              <w:pBdr>
                <w:top w:val="nil"/>
                <w:left w:val="nil"/>
                <w:bottom w:val="nil"/>
                <w:right w:val="nil"/>
                <w:between w:val="nil"/>
              </w:pBdr>
              <w:spacing w:line="240" w:lineRule="auto"/>
              <w:rPr>
                <w:sz w:val="18"/>
                <w:szCs w:val="18"/>
              </w:rPr>
            </w:pPr>
            <w:r>
              <w:rPr>
                <w:sz w:val="18"/>
                <w:szCs w:val="18"/>
              </w:rPr>
              <w:t>IN-CLASS DATA COLLECTION: Conduct your focus groups</w:t>
            </w:r>
          </w:p>
        </w:tc>
        <w:tc>
          <w:tcPr>
            <w:tcW w:w="3120" w:type="dxa"/>
            <w:shd w:val="clear" w:color="auto" w:fill="auto"/>
            <w:tcMar>
              <w:top w:w="100" w:type="dxa"/>
              <w:left w:w="100" w:type="dxa"/>
              <w:bottom w:w="100" w:type="dxa"/>
              <w:right w:w="100" w:type="dxa"/>
            </w:tcMar>
          </w:tcPr>
          <w:p w14:paraId="396FC38A" w14:textId="77777777" w:rsidR="00E74425" w:rsidRDefault="00E74425">
            <w:pPr>
              <w:widowControl w:val="0"/>
              <w:pBdr>
                <w:top w:val="nil"/>
                <w:left w:val="nil"/>
                <w:bottom w:val="nil"/>
                <w:right w:val="nil"/>
                <w:between w:val="nil"/>
              </w:pBdr>
              <w:spacing w:line="240" w:lineRule="auto"/>
              <w:rPr>
                <w:sz w:val="18"/>
                <w:szCs w:val="18"/>
              </w:rPr>
            </w:pPr>
          </w:p>
        </w:tc>
      </w:tr>
    </w:tbl>
    <w:p w14:paraId="0943C695" w14:textId="77777777" w:rsidR="00E74425" w:rsidRDefault="00E74425">
      <w:pPr>
        <w:rPr>
          <w:sz w:val="18"/>
          <w:szCs w:val="18"/>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5205"/>
        <w:gridCol w:w="3120"/>
      </w:tblGrid>
      <w:tr w:rsidR="00E74425" w14:paraId="05B3E9EA" w14:textId="77777777">
        <w:tc>
          <w:tcPr>
            <w:tcW w:w="1035" w:type="dxa"/>
            <w:shd w:val="clear" w:color="auto" w:fill="auto"/>
            <w:tcMar>
              <w:top w:w="100" w:type="dxa"/>
              <w:left w:w="100" w:type="dxa"/>
              <w:bottom w:w="100" w:type="dxa"/>
              <w:right w:w="100" w:type="dxa"/>
            </w:tcMar>
          </w:tcPr>
          <w:p w14:paraId="0825EA12" w14:textId="77777777" w:rsidR="00E74425" w:rsidRDefault="00AB70F2">
            <w:pPr>
              <w:widowControl w:val="0"/>
              <w:pBdr>
                <w:top w:val="nil"/>
                <w:left w:val="nil"/>
                <w:bottom w:val="nil"/>
                <w:right w:val="nil"/>
                <w:between w:val="nil"/>
              </w:pBdr>
              <w:spacing w:line="240" w:lineRule="auto"/>
              <w:rPr>
                <w:sz w:val="18"/>
                <w:szCs w:val="18"/>
              </w:rPr>
            </w:pPr>
            <w:r>
              <w:rPr>
                <w:sz w:val="18"/>
                <w:szCs w:val="18"/>
              </w:rPr>
              <w:t>Feb 10</w:t>
            </w:r>
          </w:p>
        </w:tc>
        <w:tc>
          <w:tcPr>
            <w:tcW w:w="5205" w:type="dxa"/>
            <w:shd w:val="clear" w:color="auto" w:fill="auto"/>
            <w:tcMar>
              <w:top w:w="100" w:type="dxa"/>
              <w:left w:w="100" w:type="dxa"/>
              <w:bottom w:w="100" w:type="dxa"/>
              <w:right w:w="100" w:type="dxa"/>
            </w:tcMar>
          </w:tcPr>
          <w:p w14:paraId="319160E6" w14:textId="77777777" w:rsidR="00E74425" w:rsidRDefault="00AB70F2">
            <w:pPr>
              <w:widowControl w:val="0"/>
              <w:pBdr>
                <w:top w:val="nil"/>
                <w:left w:val="nil"/>
                <w:bottom w:val="nil"/>
                <w:right w:val="nil"/>
                <w:between w:val="nil"/>
              </w:pBdr>
              <w:spacing w:line="240" w:lineRule="auto"/>
              <w:rPr>
                <w:sz w:val="18"/>
                <w:szCs w:val="18"/>
              </w:rPr>
            </w:pPr>
            <w:r>
              <w:rPr>
                <w:sz w:val="18"/>
                <w:szCs w:val="18"/>
              </w:rPr>
              <w:t>Lecture:  Interviews</w:t>
            </w:r>
          </w:p>
          <w:p w14:paraId="313F1F6A" w14:textId="77777777" w:rsidR="00E74425" w:rsidRDefault="00E74425">
            <w:pPr>
              <w:widowControl w:val="0"/>
              <w:pBdr>
                <w:top w:val="nil"/>
                <w:left w:val="nil"/>
                <w:bottom w:val="nil"/>
                <w:right w:val="nil"/>
                <w:between w:val="nil"/>
              </w:pBdr>
              <w:spacing w:line="240" w:lineRule="auto"/>
              <w:rPr>
                <w:sz w:val="18"/>
                <w:szCs w:val="18"/>
              </w:rPr>
            </w:pPr>
          </w:p>
          <w:p w14:paraId="5DA4E066" w14:textId="77777777" w:rsidR="00E74425" w:rsidRDefault="00AB70F2">
            <w:pPr>
              <w:widowControl w:val="0"/>
              <w:pBdr>
                <w:top w:val="nil"/>
                <w:left w:val="nil"/>
                <w:bottom w:val="nil"/>
                <w:right w:val="nil"/>
                <w:between w:val="nil"/>
              </w:pBdr>
              <w:spacing w:line="240" w:lineRule="auto"/>
              <w:rPr>
                <w:sz w:val="18"/>
                <w:szCs w:val="18"/>
              </w:rPr>
            </w:pPr>
            <w:r>
              <w:rPr>
                <w:sz w:val="18"/>
                <w:szCs w:val="18"/>
              </w:rPr>
              <w:t>Group work:  Prep for interview</w:t>
            </w:r>
          </w:p>
        </w:tc>
        <w:tc>
          <w:tcPr>
            <w:tcW w:w="3120" w:type="dxa"/>
            <w:shd w:val="clear" w:color="auto" w:fill="auto"/>
            <w:tcMar>
              <w:top w:w="100" w:type="dxa"/>
              <w:left w:w="100" w:type="dxa"/>
              <w:bottom w:w="100" w:type="dxa"/>
              <w:right w:w="100" w:type="dxa"/>
            </w:tcMar>
          </w:tcPr>
          <w:p w14:paraId="1941A06B" w14:textId="77777777" w:rsidR="00E74425" w:rsidRDefault="00AB70F2">
            <w:pPr>
              <w:widowControl w:val="0"/>
              <w:pBdr>
                <w:top w:val="nil"/>
                <w:left w:val="nil"/>
                <w:bottom w:val="nil"/>
                <w:right w:val="nil"/>
                <w:between w:val="nil"/>
              </w:pBdr>
              <w:spacing w:line="240" w:lineRule="auto"/>
              <w:rPr>
                <w:sz w:val="18"/>
                <w:szCs w:val="18"/>
              </w:rPr>
            </w:pPr>
            <w:r>
              <w:rPr>
                <w:sz w:val="18"/>
                <w:szCs w:val="18"/>
              </w:rPr>
              <w:t>Ch. 12-13, 20</w:t>
            </w:r>
          </w:p>
        </w:tc>
      </w:tr>
      <w:tr w:rsidR="00E74425" w14:paraId="652B4825" w14:textId="77777777">
        <w:tc>
          <w:tcPr>
            <w:tcW w:w="1035" w:type="dxa"/>
            <w:shd w:val="clear" w:color="auto" w:fill="auto"/>
            <w:tcMar>
              <w:top w:w="100" w:type="dxa"/>
              <w:left w:w="100" w:type="dxa"/>
              <w:bottom w:w="100" w:type="dxa"/>
              <w:right w:w="100" w:type="dxa"/>
            </w:tcMar>
          </w:tcPr>
          <w:p w14:paraId="62215C98" w14:textId="77777777" w:rsidR="00E74425" w:rsidRDefault="00AB70F2">
            <w:pPr>
              <w:widowControl w:val="0"/>
              <w:pBdr>
                <w:top w:val="nil"/>
                <w:left w:val="nil"/>
                <w:bottom w:val="nil"/>
                <w:right w:val="nil"/>
                <w:between w:val="nil"/>
              </w:pBdr>
              <w:spacing w:line="240" w:lineRule="auto"/>
              <w:rPr>
                <w:sz w:val="18"/>
                <w:szCs w:val="18"/>
              </w:rPr>
            </w:pPr>
            <w:r>
              <w:rPr>
                <w:sz w:val="18"/>
                <w:szCs w:val="18"/>
              </w:rPr>
              <w:t>Feb 15</w:t>
            </w:r>
          </w:p>
        </w:tc>
        <w:tc>
          <w:tcPr>
            <w:tcW w:w="5205" w:type="dxa"/>
            <w:shd w:val="clear" w:color="auto" w:fill="auto"/>
            <w:tcMar>
              <w:top w:w="100" w:type="dxa"/>
              <w:left w:w="100" w:type="dxa"/>
              <w:bottom w:w="100" w:type="dxa"/>
              <w:right w:w="100" w:type="dxa"/>
            </w:tcMar>
          </w:tcPr>
          <w:p w14:paraId="34EA21F7" w14:textId="77777777" w:rsidR="00E74425" w:rsidRDefault="00AB70F2">
            <w:pPr>
              <w:widowControl w:val="0"/>
              <w:pBdr>
                <w:top w:val="nil"/>
                <w:left w:val="nil"/>
                <w:bottom w:val="nil"/>
                <w:right w:val="nil"/>
                <w:between w:val="nil"/>
              </w:pBdr>
              <w:spacing w:line="240" w:lineRule="auto"/>
              <w:rPr>
                <w:sz w:val="18"/>
                <w:szCs w:val="18"/>
              </w:rPr>
            </w:pPr>
            <w:r>
              <w:rPr>
                <w:sz w:val="18"/>
                <w:szCs w:val="18"/>
              </w:rPr>
              <w:t>IN-CLASS DATA COLLECTION:  Take turns conducting interviews and being interviewed</w:t>
            </w:r>
          </w:p>
        </w:tc>
        <w:tc>
          <w:tcPr>
            <w:tcW w:w="3120" w:type="dxa"/>
            <w:shd w:val="clear" w:color="auto" w:fill="auto"/>
            <w:tcMar>
              <w:top w:w="100" w:type="dxa"/>
              <w:left w:w="100" w:type="dxa"/>
              <w:bottom w:w="100" w:type="dxa"/>
              <w:right w:w="100" w:type="dxa"/>
            </w:tcMar>
          </w:tcPr>
          <w:p w14:paraId="1525C60B" w14:textId="77777777" w:rsidR="00E74425" w:rsidRDefault="00E74425">
            <w:pPr>
              <w:widowControl w:val="0"/>
              <w:pBdr>
                <w:top w:val="nil"/>
                <w:left w:val="nil"/>
                <w:bottom w:val="nil"/>
                <w:right w:val="nil"/>
                <w:between w:val="nil"/>
              </w:pBdr>
              <w:spacing w:line="240" w:lineRule="auto"/>
              <w:rPr>
                <w:sz w:val="18"/>
                <w:szCs w:val="18"/>
              </w:rPr>
            </w:pPr>
          </w:p>
        </w:tc>
      </w:tr>
      <w:tr w:rsidR="00E74425" w14:paraId="275D430A" w14:textId="77777777">
        <w:tc>
          <w:tcPr>
            <w:tcW w:w="1035" w:type="dxa"/>
            <w:shd w:val="clear" w:color="auto" w:fill="auto"/>
            <w:tcMar>
              <w:top w:w="100" w:type="dxa"/>
              <w:left w:w="100" w:type="dxa"/>
              <w:bottom w:w="100" w:type="dxa"/>
              <w:right w:w="100" w:type="dxa"/>
            </w:tcMar>
          </w:tcPr>
          <w:p w14:paraId="487B9D77" w14:textId="77777777" w:rsidR="00E74425" w:rsidRDefault="00AB70F2">
            <w:pPr>
              <w:widowControl w:val="0"/>
              <w:pBdr>
                <w:top w:val="nil"/>
                <w:left w:val="nil"/>
                <w:bottom w:val="nil"/>
                <w:right w:val="nil"/>
                <w:between w:val="nil"/>
              </w:pBdr>
              <w:spacing w:line="240" w:lineRule="auto"/>
              <w:rPr>
                <w:sz w:val="18"/>
                <w:szCs w:val="18"/>
              </w:rPr>
            </w:pPr>
            <w:r>
              <w:rPr>
                <w:sz w:val="18"/>
                <w:szCs w:val="18"/>
              </w:rPr>
              <w:t>Feb 17</w:t>
            </w:r>
          </w:p>
        </w:tc>
        <w:tc>
          <w:tcPr>
            <w:tcW w:w="5205" w:type="dxa"/>
            <w:shd w:val="clear" w:color="auto" w:fill="auto"/>
            <w:tcMar>
              <w:top w:w="100" w:type="dxa"/>
              <w:left w:w="100" w:type="dxa"/>
              <w:bottom w:w="100" w:type="dxa"/>
              <w:right w:w="100" w:type="dxa"/>
            </w:tcMar>
          </w:tcPr>
          <w:p w14:paraId="4954B8E5" w14:textId="77777777" w:rsidR="00E74425" w:rsidRDefault="00AB70F2">
            <w:pPr>
              <w:widowControl w:val="0"/>
              <w:pBdr>
                <w:top w:val="nil"/>
                <w:left w:val="nil"/>
                <w:bottom w:val="nil"/>
                <w:right w:val="nil"/>
                <w:between w:val="nil"/>
              </w:pBdr>
              <w:spacing w:line="240" w:lineRule="auto"/>
              <w:rPr>
                <w:sz w:val="18"/>
                <w:szCs w:val="18"/>
              </w:rPr>
            </w:pPr>
            <w:r>
              <w:rPr>
                <w:sz w:val="18"/>
                <w:szCs w:val="18"/>
              </w:rPr>
              <w:t>Lecture:  Ethnographic observation/ wrap up of qual methods</w:t>
            </w:r>
          </w:p>
          <w:p w14:paraId="5245FACA" w14:textId="77777777" w:rsidR="00E74425" w:rsidRDefault="00E74425">
            <w:pPr>
              <w:widowControl w:val="0"/>
              <w:pBdr>
                <w:top w:val="nil"/>
                <w:left w:val="nil"/>
                <w:bottom w:val="nil"/>
                <w:right w:val="nil"/>
                <w:between w:val="nil"/>
              </w:pBdr>
              <w:spacing w:line="240" w:lineRule="auto"/>
              <w:rPr>
                <w:sz w:val="18"/>
                <w:szCs w:val="18"/>
              </w:rPr>
            </w:pPr>
          </w:p>
          <w:p w14:paraId="61B2E9CD" w14:textId="77777777" w:rsidR="00E74425" w:rsidRDefault="00AB70F2">
            <w:pPr>
              <w:widowControl w:val="0"/>
              <w:pBdr>
                <w:top w:val="nil"/>
                <w:left w:val="nil"/>
                <w:bottom w:val="nil"/>
                <w:right w:val="nil"/>
                <w:between w:val="nil"/>
              </w:pBdr>
              <w:spacing w:line="240" w:lineRule="auto"/>
              <w:rPr>
                <w:sz w:val="18"/>
                <w:szCs w:val="18"/>
              </w:rPr>
            </w:pPr>
            <w:r>
              <w:rPr>
                <w:sz w:val="18"/>
                <w:szCs w:val="18"/>
              </w:rPr>
              <w:t>Group work:  Prep for observations</w:t>
            </w:r>
          </w:p>
        </w:tc>
        <w:tc>
          <w:tcPr>
            <w:tcW w:w="3120" w:type="dxa"/>
            <w:shd w:val="clear" w:color="auto" w:fill="auto"/>
            <w:tcMar>
              <w:top w:w="100" w:type="dxa"/>
              <w:left w:w="100" w:type="dxa"/>
              <w:bottom w:w="100" w:type="dxa"/>
              <w:right w:w="100" w:type="dxa"/>
            </w:tcMar>
          </w:tcPr>
          <w:p w14:paraId="27C0562F" w14:textId="77777777" w:rsidR="00E74425" w:rsidRDefault="00AB70F2">
            <w:pPr>
              <w:widowControl w:val="0"/>
              <w:pBdr>
                <w:top w:val="nil"/>
                <w:left w:val="nil"/>
                <w:bottom w:val="nil"/>
                <w:right w:val="nil"/>
                <w:between w:val="nil"/>
              </w:pBdr>
              <w:spacing w:line="240" w:lineRule="auto"/>
              <w:rPr>
                <w:sz w:val="18"/>
                <w:szCs w:val="18"/>
              </w:rPr>
            </w:pPr>
            <w:r>
              <w:rPr>
                <w:sz w:val="18"/>
                <w:szCs w:val="18"/>
              </w:rPr>
              <w:t>Readings on Sakai</w:t>
            </w:r>
          </w:p>
          <w:p w14:paraId="18B71474" w14:textId="77777777" w:rsidR="00E74425" w:rsidRDefault="00E74425">
            <w:pPr>
              <w:widowControl w:val="0"/>
              <w:pBdr>
                <w:top w:val="nil"/>
                <w:left w:val="nil"/>
                <w:bottom w:val="nil"/>
                <w:right w:val="nil"/>
                <w:between w:val="nil"/>
              </w:pBdr>
              <w:spacing w:line="240" w:lineRule="auto"/>
              <w:rPr>
                <w:sz w:val="18"/>
                <w:szCs w:val="18"/>
              </w:rPr>
            </w:pPr>
          </w:p>
          <w:p w14:paraId="429875A4" w14:textId="77777777" w:rsidR="00E74425" w:rsidRDefault="00AB70F2">
            <w:pPr>
              <w:widowControl w:val="0"/>
              <w:pBdr>
                <w:top w:val="nil"/>
                <w:left w:val="nil"/>
                <w:bottom w:val="nil"/>
                <w:right w:val="nil"/>
                <w:between w:val="nil"/>
              </w:pBdr>
              <w:spacing w:line="240" w:lineRule="auto"/>
              <w:rPr>
                <w:sz w:val="18"/>
                <w:szCs w:val="18"/>
                <w:shd w:val="clear" w:color="auto" w:fill="D9EAD3"/>
              </w:rPr>
            </w:pPr>
            <w:r>
              <w:rPr>
                <w:sz w:val="18"/>
                <w:szCs w:val="18"/>
                <w:shd w:val="clear" w:color="auto" w:fill="D9EAD3"/>
              </w:rPr>
              <w:t>Submit focus group assignment</w:t>
            </w:r>
          </w:p>
          <w:p w14:paraId="6DE5E3B3" w14:textId="77777777" w:rsidR="00E74425" w:rsidRDefault="00E74425">
            <w:pPr>
              <w:widowControl w:val="0"/>
              <w:pBdr>
                <w:top w:val="nil"/>
                <w:left w:val="nil"/>
                <w:bottom w:val="nil"/>
                <w:right w:val="nil"/>
                <w:between w:val="nil"/>
              </w:pBdr>
              <w:spacing w:line="240" w:lineRule="auto"/>
              <w:rPr>
                <w:sz w:val="18"/>
                <w:szCs w:val="18"/>
              </w:rPr>
            </w:pPr>
          </w:p>
        </w:tc>
      </w:tr>
      <w:tr w:rsidR="00E74425" w14:paraId="403732A5" w14:textId="77777777">
        <w:tc>
          <w:tcPr>
            <w:tcW w:w="1035" w:type="dxa"/>
            <w:shd w:val="clear" w:color="auto" w:fill="auto"/>
            <w:tcMar>
              <w:top w:w="100" w:type="dxa"/>
              <w:left w:w="100" w:type="dxa"/>
              <w:bottom w:w="100" w:type="dxa"/>
              <w:right w:w="100" w:type="dxa"/>
            </w:tcMar>
          </w:tcPr>
          <w:p w14:paraId="3FE19799" w14:textId="77777777" w:rsidR="00E74425" w:rsidRDefault="00AB70F2">
            <w:pPr>
              <w:widowControl w:val="0"/>
              <w:pBdr>
                <w:top w:val="nil"/>
                <w:left w:val="nil"/>
                <w:bottom w:val="nil"/>
                <w:right w:val="nil"/>
                <w:between w:val="nil"/>
              </w:pBdr>
              <w:spacing w:line="240" w:lineRule="auto"/>
              <w:rPr>
                <w:sz w:val="18"/>
                <w:szCs w:val="18"/>
              </w:rPr>
            </w:pPr>
            <w:r>
              <w:rPr>
                <w:sz w:val="18"/>
                <w:szCs w:val="18"/>
              </w:rPr>
              <w:t>Feb 22</w:t>
            </w:r>
          </w:p>
        </w:tc>
        <w:tc>
          <w:tcPr>
            <w:tcW w:w="5205" w:type="dxa"/>
            <w:shd w:val="clear" w:color="auto" w:fill="auto"/>
            <w:tcMar>
              <w:top w:w="100" w:type="dxa"/>
              <w:left w:w="100" w:type="dxa"/>
              <w:bottom w:w="100" w:type="dxa"/>
              <w:right w:w="100" w:type="dxa"/>
            </w:tcMar>
          </w:tcPr>
          <w:p w14:paraId="4C818E91" w14:textId="77777777" w:rsidR="00E74425" w:rsidRDefault="00AB70F2">
            <w:pPr>
              <w:widowControl w:val="0"/>
              <w:pBdr>
                <w:top w:val="nil"/>
                <w:left w:val="nil"/>
                <w:bottom w:val="nil"/>
                <w:right w:val="nil"/>
                <w:between w:val="nil"/>
              </w:pBdr>
              <w:spacing w:line="240" w:lineRule="auto"/>
              <w:rPr>
                <w:sz w:val="18"/>
                <w:szCs w:val="18"/>
              </w:rPr>
            </w:pPr>
            <w:r>
              <w:rPr>
                <w:sz w:val="18"/>
                <w:szCs w:val="18"/>
              </w:rPr>
              <w:t xml:space="preserve">DATA COLLECTION:  Observations around campus or other </w:t>
            </w:r>
            <w:r>
              <w:rPr>
                <w:sz w:val="18"/>
                <w:szCs w:val="18"/>
              </w:rPr>
              <w:lastRenderedPageBreak/>
              <w:t>locations</w:t>
            </w:r>
          </w:p>
        </w:tc>
        <w:tc>
          <w:tcPr>
            <w:tcW w:w="3120" w:type="dxa"/>
            <w:shd w:val="clear" w:color="auto" w:fill="auto"/>
            <w:tcMar>
              <w:top w:w="100" w:type="dxa"/>
              <w:left w:w="100" w:type="dxa"/>
              <w:bottom w:w="100" w:type="dxa"/>
              <w:right w:w="100" w:type="dxa"/>
            </w:tcMar>
          </w:tcPr>
          <w:p w14:paraId="21471D2E" w14:textId="77777777" w:rsidR="00E74425" w:rsidRDefault="00E74425">
            <w:pPr>
              <w:widowControl w:val="0"/>
              <w:pBdr>
                <w:top w:val="nil"/>
                <w:left w:val="nil"/>
                <w:bottom w:val="nil"/>
                <w:right w:val="nil"/>
                <w:between w:val="nil"/>
              </w:pBdr>
              <w:spacing w:line="240" w:lineRule="auto"/>
              <w:rPr>
                <w:sz w:val="18"/>
                <w:szCs w:val="18"/>
              </w:rPr>
            </w:pPr>
          </w:p>
        </w:tc>
      </w:tr>
      <w:tr w:rsidR="00E74425" w14:paraId="0214BBDE" w14:textId="77777777">
        <w:tc>
          <w:tcPr>
            <w:tcW w:w="1035" w:type="dxa"/>
            <w:shd w:val="clear" w:color="auto" w:fill="auto"/>
            <w:tcMar>
              <w:top w:w="100" w:type="dxa"/>
              <w:left w:w="100" w:type="dxa"/>
              <w:bottom w:w="100" w:type="dxa"/>
              <w:right w:w="100" w:type="dxa"/>
            </w:tcMar>
          </w:tcPr>
          <w:p w14:paraId="209EC1FB" w14:textId="77777777" w:rsidR="00E74425" w:rsidRDefault="00AB70F2">
            <w:pPr>
              <w:widowControl w:val="0"/>
              <w:pBdr>
                <w:top w:val="nil"/>
                <w:left w:val="nil"/>
                <w:bottom w:val="nil"/>
                <w:right w:val="nil"/>
                <w:between w:val="nil"/>
              </w:pBdr>
              <w:spacing w:line="240" w:lineRule="auto"/>
              <w:rPr>
                <w:sz w:val="18"/>
                <w:szCs w:val="18"/>
              </w:rPr>
            </w:pPr>
            <w:r>
              <w:rPr>
                <w:sz w:val="18"/>
                <w:szCs w:val="18"/>
              </w:rPr>
              <w:t>Feb 24</w:t>
            </w:r>
          </w:p>
        </w:tc>
        <w:tc>
          <w:tcPr>
            <w:tcW w:w="5205" w:type="dxa"/>
            <w:shd w:val="clear" w:color="auto" w:fill="auto"/>
            <w:tcMar>
              <w:top w:w="100" w:type="dxa"/>
              <w:left w:w="100" w:type="dxa"/>
              <w:bottom w:w="100" w:type="dxa"/>
              <w:right w:w="100" w:type="dxa"/>
            </w:tcMar>
          </w:tcPr>
          <w:p w14:paraId="05846C17" w14:textId="77777777" w:rsidR="00E74425" w:rsidRDefault="00AB70F2">
            <w:pPr>
              <w:widowControl w:val="0"/>
              <w:pBdr>
                <w:top w:val="nil"/>
                <w:left w:val="nil"/>
                <w:bottom w:val="nil"/>
                <w:right w:val="nil"/>
                <w:between w:val="nil"/>
              </w:pBdr>
              <w:spacing w:line="240" w:lineRule="auto"/>
              <w:rPr>
                <w:sz w:val="18"/>
                <w:szCs w:val="18"/>
              </w:rPr>
            </w:pPr>
            <w:r>
              <w:rPr>
                <w:sz w:val="18"/>
                <w:szCs w:val="18"/>
              </w:rPr>
              <w:t>Lecture: Content analysis</w:t>
            </w:r>
          </w:p>
        </w:tc>
        <w:tc>
          <w:tcPr>
            <w:tcW w:w="3120" w:type="dxa"/>
            <w:shd w:val="clear" w:color="auto" w:fill="auto"/>
            <w:tcMar>
              <w:top w:w="100" w:type="dxa"/>
              <w:left w:w="100" w:type="dxa"/>
              <w:bottom w:w="100" w:type="dxa"/>
              <w:right w:w="100" w:type="dxa"/>
            </w:tcMar>
          </w:tcPr>
          <w:p w14:paraId="443360C8" w14:textId="77777777" w:rsidR="00E74425" w:rsidRDefault="00E74425">
            <w:pPr>
              <w:widowControl w:val="0"/>
              <w:pBdr>
                <w:top w:val="nil"/>
                <w:left w:val="nil"/>
                <w:bottom w:val="nil"/>
                <w:right w:val="nil"/>
                <w:between w:val="nil"/>
              </w:pBdr>
              <w:spacing w:line="240" w:lineRule="auto"/>
              <w:rPr>
                <w:sz w:val="18"/>
                <w:szCs w:val="18"/>
                <w:shd w:val="clear" w:color="auto" w:fill="D9EAD3"/>
              </w:rPr>
            </w:pPr>
          </w:p>
        </w:tc>
      </w:tr>
      <w:tr w:rsidR="00E74425" w14:paraId="31CCF869" w14:textId="77777777">
        <w:tc>
          <w:tcPr>
            <w:tcW w:w="1035" w:type="dxa"/>
            <w:shd w:val="clear" w:color="auto" w:fill="auto"/>
            <w:tcMar>
              <w:top w:w="100" w:type="dxa"/>
              <w:left w:w="100" w:type="dxa"/>
              <w:bottom w:w="100" w:type="dxa"/>
              <w:right w:w="100" w:type="dxa"/>
            </w:tcMar>
          </w:tcPr>
          <w:p w14:paraId="7077D3A4" w14:textId="77777777" w:rsidR="00E74425" w:rsidRDefault="00AB70F2">
            <w:pPr>
              <w:widowControl w:val="0"/>
              <w:pBdr>
                <w:top w:val="nil"/>
                <w:left w:val="nil"/>
                <w:bottom w:val="nil"/>
                <w:right w:val="nil"/>
                <w:between w:val="nil"/>
              </w:pBdr>
              <w:spacing w:line="240" w:lineRule="auto"/>
              <w:rPr>
                <w:sz w:val="18"/>
                <w:szCs w:val="18"/>
              </w:rPr>
            </w:pPr>
            <w:r>
              <w:rPr>
                <w:sz w:val="18"/>
                <w:szCs w:val="18"/>
              </w:rPr>
              <w:t>Mar 1</w:t>
            </w:r>
          </w:p>
        </w:tc>
        <w:tc>
          <w:tcPr>
            <w:tcW w:w="5205" w:type="dxa"/>
            <w:shd w:val="clear" w:color="auto" w:fill="auto"/>
            <w:tcMar>
              <w:top w:w="100" w:type="dxa"/>
              <w:left w:w="100" w:type="dxa"/>
              <w:bottom w:w="100" w:type="dxa"/>
              <w:right w:w="100" w:type="dxa"/>
            </w:tcMar>
          </w:tcPr>
          <w:p w14:paraId="3FFF29ED" w14:textId="77777777" w:rsidR="00E74425" w:rsidRDefault="00AB70F2">
            <w:pPr>
              <w:widowControl w:val="0"/>
              <w:pBdr>
                <w:top w:val="nil"/>
                <w:left w:val="nil"/>
                <w:bottom w:val="nil"/>
                <w:right w:val="nil"/>
                <w:between w:val="nil"/>
              </w:pBdr>
              <w:spacing w:line="240" w:lineRule="auto"/>
              <w:rPr>
                <w:sz w:val="18"/>
                <w:szCs w:val="18"/>
              </w:rPr>
            </w:pPr>
            <w:r>
              <w:rPr>
                <w:sz w:val="18"/>
                <w:szCs w:val="18"/>
              </w:rPr>
              <w:t>Lecture:  Intro to quantitative methods and “the battle”</w:t>
            </w:r>
          </w:p>
          <w:p w14:paraId="3AF83081" w14:textId="77777777" w:rsidR="00E74425" w:rsidRDefault="00AB70F2">
            <w:pPr>
              <w:widowControl w:val="0"/>
              <w:pBdr>
                <w:top w:val="nil"/>
                <w:left w:val="nil"/>
                <w:bottom w:val="nil"/>
                <w:right w:val="nil"/>
                <w:between w:val="nil"/>
              </w:pBdr>
              <w:spacing w:line="240" w:lineRule="auto"/>
              <w:rPr>
                <w:sz w:val="18"/>
                <w:szCs w:val="18"/>
              </w:rPr>
            </w:pPr>
            <w:r>
              <w:rPr>
                <w:sz w:val="18"/>
                <w:szCs w:val="18"/>
              </w:rPr>
              <w:t>Survey research, sampling</w:t>
            </w:r>
          </w:p>
        </w:tc>
        <w:tc>
          <w:tcPr>
            <w:tcW w:w="3120" w:type="dxa"/>
            <w:shd w:val="clear" w:color="auto" w:fill="auto"/>
            <w:tcMar>
              <w:top w:w="100" w:type="dxa"/>
              <w:left w:w="100" w:type="dxa"/>
              <w:bottom w:w="100" w:type="dxa"/>
              <w:right w:w="100" w:type="dxa"/>
            </w:tcMar>
          </w:tcPr>
          <w:p w14:paraId="5E69A2AC" w14:textId="77777777" w:rsidR="00E74425" w:rsidRDefault="00AB70F2">
            <w:pPr>
              <w:widowControl w:val="0"/>
              <w:pBdr>
                <w:top w:val="nil"/>
                <w:left w:val="nil"/>
                <w:bottom w:val="nil"/>
                <w:right w:val="nil"/>
                <w:between w:val="nil"/>
              </w:pBdr>
              <w:spacing w:line="240" w:lineRule="auto"/>
              <w:rPr>
                <w:sz w:val="18"/>
                <w:szCs w:val="18"/>
              </w:rPr>
            </w:pPr>
            <w:r>
              <w:rPr>
                <w:sz w:val="18"/>
                <w:szCs w:val="18"/>
              </w:rPr>
              <w:t>Ch. 16-17</w:t>
            </w:r>
          </w:p>
          <w:p w14:paraId="15928A36" w14:textId="77777777" w:rsidR="00E74425" w:rsidRDefault="00AB70F2">
            <w:pPr>
              <w:widowControl w:val="0"/>
              <w:spacing w:line="240" w:lineRule="auto"/>
              <w:rPr>
                <w:sz w:val="18"/>
                <w:szCs w:val="18"/>
              </w:rPr>
            </w:pPr>
            <w:r>
              <w:rPr>
                <w:sz w:val="18"/>
                <w:szCs w:val="18"/>
                <w:shd w:val="clear" w:color="auto" w:fill="D9EAD3"/>
              </w:rPr>
              <w:t>Submit interview assignment</w:t>
            </w:r>
          </w:p>
        </w:tc>
      </w:tr>
      <w:tr w:rsidR="00E74425" w14:paraId="5C1BAC10" w14:textId="77777777">
        <w:tc>
          <w:tcPr>
            <w:tcW w:w="1035" w:type="dxa"/>
            <w:shd w:val="clear" w:color="auto" w:fill="auto"/>
            <w:tcMar>
              <w:top w:w="100" w:type="dxa"/>
              <w:left w:w="100" w:type="dxa"/>
              <w:bottom w:w="100" w:type="dxa"/>
              <w:right w:w="100" w:type="dxa"/>
            </w:tcMar>
          </w:tcPr>
          <w:p w14:paraId="1F628FDD" w14:textId="77777777" w:rsidR="00E74425" w:rsidRDefault="00AB70F2">
            <w:pPr>
              <w:widowControl w:val="0"/>
              <w:pBdr>
                <w:top w:val="nil"/>
                <w:left w:val="nil"/>
                <w:bottom w:val="nil"/>
                <w:right w:val="nil"/>
                <w:between w:val="nil"/>
              </w:pBdr>
              <w:spacing w:line="240" w:lineRule="auto"/>
              <w:rPr>
                <w:sz w:val="18"/>
                <w:szCs w:val="18"/>
              </w:rPr>
            </w:pPr>
            <w:r>
              <w:rPr>
                <w:sz w:val="18"/>
                <w:szCs w:val="18"/>
              </w:rPr>
              <w:t>Mar 3</w:t>
            </w:r>
          </w:p>
        </w:tc>
        <w:tc>
          <w:tcPr>
            <w:tcW w:w="5205" w:type="dxa"/>
            <w:shd w:val="clear" w:color="auto" w:fill="auto"/>
            <w:tcMar>
              <w:top w:w="100" w:type="dxa"/>
              <w:left w:w="100" w:type="dxa"/>
              <w:bottom w:w="100" w:type="dxa"/>
              <w:right w:w="100" w:type="dxa"/>
            </w:tcMar>
          </w:tcPr>
          <w:p w14:paraId="2335E236" w14:textId="77777777" w:rsidR="00E74425" w:rsidRDefault="00AB70F2">
            <w:pPr>
              <w:widowControl w:val="0"/>
              <w:pBdr>
                <w:top w:val="nil"/>
                <w:left w:val="nil"/>
                <w:bottom w:val="nil"/>
                <w:right w:val="nil"/>
                <w:between w:val="nil"/>
              </w:pBdr>
              <w:spacing w:line="240" w:lineRule="auto"/>
              <w:rPr>
                <w:sz w:val="18"/>
                <w:szCs w:val="18"/>
              </w:rPr>
            </w:pPr>
            <w:r>
              <w:rPr>
                <w:sz w:val="18"/>
                <w:szCs w:val="18"/>
              </w:rPr>
              <w:t>Lecture:  Measurement instruments, question-wording</w:t>
            </w:r>
          </w:p>
          <w:p w14:paraId="6533EBAF" w14:textId="77777777" w:rsidR="00E74425" w:rsidRDefault="00E74425">
            <w:pPr>
              <w:widowControl w:val="0"/>
              <w:pBdr>
                <w:top w:val="nil"/>
                <w:left w:val="nil"/>
                <w:bottom w:val="nil"/>
                <w:right w:val="nil"/>
                <w:between w:val="nil"/>
              </w:pBdr>
              <w:spacing w:line="240" w:lineRule="auto"/>
              <w:rPr>
                <w:sz w:val="18"/>
                <w:szCs w:val="18"/>
              </w:rPr>
            </w:pPr>
          </w:p>
          <w:p w14:paraId="13E59003" w14:textId="77777777" w:rsidR="00E74425" w:rsidRDefault="00AB70F2">
            <w:pPr>
              <w:widowControl w:val="0"/>
              <w:pBdr>
                <w:top w:val="nil"/>
                <w:left w:val="nil"/>
                <w:bottom w:val="nil"/>
                <w:right w:val="nil"/>
                <w:between w:val="nil"/>
              </w:pBdr>
              <w:spacing w:line="240" w:lineRule="auto"/>
              <w:rPr>
                <w:sz w:val="18"/>
                <w:szCs w:val="18"/>
              </w:rPr>
            </w:pPr>
            <w:r>
              <w:rPr>
                <w:sz w:val="18"/>
                <w:szCs w:val="18"/>
              </w:rPr>
              <w:t>Group work:  Brainstorm survey questions</w:t>
            </w:r>
          </w:p>
        </w:tc>
        <w:tc>
          <w:tcPr>
            <w:tcW w:w="3120" w:type="dxa"/>
            <w:shd w:val="clear" w:color="auto" w:fill="auto"/>
            <w:tcMar>
              <w:top w:w="100" w:type="dxa"/>
              <w:left w:w="100" w:type="dxa"/>
              <w:bottom w:w="100" w:type="dxa"/>
              <w:right w:w="100" w:type="dxa"/>
            </w:tcMar>
          </w:tcPr>
          <w:p w14:paraId="68D28B18" w14:textId="77777777" w:rsidR="00E74425" w:rsidRDefault="00AB70F2">
            <w:pPr>
              <w:widowControl w:val="0"/>
              <w:pBdr>
                <w:top w:val="nil"/>
                <w:left w:val="nil"/>
                <w:bottom w:val="nil"/>
                <w:right w:val="nil"/>
                <w:between w:val="nil"/>
              </w:pBdr>
              <w:spacing w:line="240" w:lineRule="auto"/>
              <w:rPr>
                <w:sz w:val="18"/>
                <w:szCs w:val="18"/>
              </w:rPr>
            </w:pPr>
            <w:r>
              <w:rPr>
                <w:sz w:val="18"/>
                <w:szCs w:val="18"/>
              </w:rPr>
              <w:t>Ch. 18-19</w:t>
            </w:r>
          </w:p>
          <w:p w14:paraId="702F06E9" w14:textId="77777777" w:rsidR="00E74425" w:rsidRDefault="00E74425">
            <w:pPr>
              <w:widowControl w:val="0"/>
              <w:pBdr>
                <w:top w:val="nil"/>
                <w:left w:val="nil"/>
                <w:bottom w:val="nil"/>
                <w:right w:val="nil"/>
                <w:between w:val="nil"/>
              </w:pBdr>
              <w:spacing w:line="240" w:lineRule="auto"/>
              <w:rPr>
                <w:sz w:val="18"/>
                <w:szCs w:val="18"/>
              </w:rPr>
            </w:pPr>
          </w:p>
          <w:p w14:paraId="572907C3" w14:textId="77777777" w:rsidR="00E74425" w:rsidRDefault="00E74425">
            <w:pPr>
              <w:widowControl w:val="0"/>
              <w:pBdr>
                <w:top w:val="nil"/>
                <w:left w:val="nil"/>
                <w:bottom w:val="nil"/>
                <w:right w:val="nil"/>
                <w:between w:val="nil"/>
              </w:pBdr>
              <w:spacing w:line="240" w:lineRule="auto"/>
              <w:rPr>
                <w:sz w:val="18"/>
                <w:szCs w:val="18"/>
                <w:shd w:val="clear" w:color="auto" w:fill="D9EAD3"/>
              </w:rPr>
            </w:pPr>
          </w:p>
        </w:tc>
      </w:tr>
      <w:tr w:rsidR="00E74425" w14:paraId="11AEE521" w14:textId="77777777">
        <w:tc>
          <w:tcPr>
            <w:tcW w:w="1035" w:type="dxa"/>
            <w:shd w:val="clear" w:color="auto" w:fill="auto"/>
            <w:tcMar>
              <w:top w:w="100" w:type="dxa"/>
              <w:left w:w="100" w:type="dxa"/>
              <w:bottom w:w="100" w:type="dxa"/>
              <w:right w:w="100" w:type="dxa"/>
            </w:tcMar>
          </w:tcPr>
          <w:p w14:paraId="2CA4D50E" w14:textId="77777777" w:rsidR="00E74425" w:rsidRDefault="00AB70F2">
            <w:pPr>
              <w:widowControl w:val="0"/>
              <w:pBdr>
                <w:top w:val="nil"/>
                <w:left w:val="nil"/>
                <w:bottom w:val="nil"/>
                <w:right w:val="nil"/>
                <w:between w:val="nil"/>
              </w:pBdr>
              <w:spacing w:line="240" w:lineRule="auto"/>
              <w:rPr>
                <w:sz w:val="18"/>
                <w:szCs w:val="18"/>
              </w:rPr>
            </w:pPr>
            <w:r>
              <w:rPr>
                <w:sz w:val="18"/>
                <w:szCs w:val="18"/>
              </w:rPr>
              <w:t>Mar 8</w:t>
            </w:r>
          </w:p>
        </w:tc>
        <w:tc>
          <w:tcPr>
            <w:tcW w:w="5205" w:type="dxa"/>
            <w:shd w:val="clear" w:color="auto" w:fill="auto"/>
            <w:tcMar>
              <w:top w:w="100" w:type="dxa"/>
              <w:left w:w="100" w:type="dxa"/>
              <w:bottom w:w="100" w:type="dxa"/>
              <w:right w:w="100" w:type="dxa"/>
            </w:tcMar>
          </w:tcPr>
          <w:p w14:paraId="4A8E3B7F" w14:textId="77777777" w:rsidR="00E74425" w:rsidRDefault="00AB70F2">
            <w:pPr>
              <w:widowControl w:val="0"/>
              <w:pBdr>
                <w:top w:val="nil"/>
                <w:left w:val="nil"/>
                <w:bottom w:val="nil"/>
                <w:right w:val="nil"/>
                <w:between w:val="nil"/>
              </w:pBdr>
              <w:spacing w:line="240" w:lineRule="auto"/>
              <w:rPr>
                <w:sz w:val="18"/>
                <w:szCs w:val="18"/>
              </w:rPr>
            </w:pPr>
            <w:r>
              <w:rPr>
                <w:sz w:val="18"/>
                <w:szCs w:val="18"/>
              </w:rPr>
              <w:t>Group workday to develop surveys</w:t>
            </w:r>
          </w:p>
        </w:tc>
        <w:tc>
          <w:tcPr>
            <w:tcW w:w="3120" w:type="dxa"/>
            <w:shd w:val="clear" w:color="auto" w:fill="auto"/>
            <w:tcMar>
              <w:top w:w="100" w:type="dxa"/>
              <w:left w:w="100" w:type="dxa"/>
              <w:bottom w:w="100" w:type="dxa"/>
              <w:right w:w="100" w:type="dxa"/>
            </w:tcMar>
          </w:tcPr>
          <w:p w14:paraId="4D8D66EE" w14:textId="77777777" w:rsidR="00E74425" w:rsidRDefault="00AB70F2">
            <w:pPr>
              <w:widowControl w:val="0"/>
              <w:pBdr>
                <w:top w:val="nil"/>
                <w:left w:val="nil"/>
                <w:bottom w:val="nil"/>
                <w:right w:val="nil"/>
                <w:between w:val="nil"/>
              </w:pBdr>
              <w:spacing w:line="240" w:lineRule="auto"/>
              <w:rPr>
                <w:sz w:val="18"/>
                <w:szCs w:val="18"/>
                <w:shd w:val="clear" w:color="auto" w:fill="D9EAD3"/>
              </w:rPr>
            </w:pPr>
            <w:r>
              <w:rPr>
                <w:sz w:val="18"/>
                <w:szCs w:val="18"/>
                <w:shd w:val="clear" w:color="auto" w:fill="D9EAD3"/>
              </w:rPr>
              <w:t>Submit peer evaluations</w:t>
            </w:r>
          </w:p>
          <w:p w14:paraId="44B2929A" w14:textId="77777777" w:rsidR="00E74425" w:rsidRDefault="00AB70F2">
            <w:pPr>
              <w:widowControl w:val="0"/>
              <w:spacing w:line="240" w:lineRule="auto"/>
              <w:rPr>
                <w:sz w:val="18"/>
                <w:szCs w:val="18"/>
                <w:shd w:val="clear" w:color="auto" w:fill="D9EAD3"/>
              </w:rPr>
            </w:pPr>
            <w:r>
              <w:rPr>
                <w:sz w:val="18"/>
                <w:szCs w:val="18"/>
                <w:shd w:val="clear" w:color="auto" w:fill="D9EAD3"/>
              </w:rPr>
              <w:t>Submit ethnography assignment</w:t>
            </w:r>
          </w:p>
        </w:tc>
      </w:tr>
      <w:tr w:rsidR="00E74425" w14:paraId="7E4C858A" w14:textId="77777777">
        <w:tc>
          <w:tcPr>
            <w:tcW w:w="1035" w:type="dxa"/>
            <w:shd w:val="clear" w:color="auto" w:fill="auto"/>
            <w:tcMar>
              <w:top w:w="100" w:type="dxa"/>
              <w:left w:w="100" w:type="dxa"/>
              <w:bottom w:w="100" w:type="dxa"/>
              <w:right w:w="100" w:type="dxa"/>
            </w:tcMar>
          </w:tcPr>
          <w:p w14:paraId="7D98EBE4" w14:textId="77777777" w:rsidR="00E74425" w:rsidRDefault="00AB70F2">
            <w:pPr>
              <w:widowControl w:val="0"/>
              <w:pBdr>
                <w:top w:val="nil"/>
                <w:left w:val="nil"/>
                <w:bottom w:val="nil"/>
                <w:right w:val="nil"/>
                <w:between w:val="nil"/>
              </w:pBdr>
              <w:spacing w:line="240" w:lineRule="auto"/>
              <w:rPr>
                <w:sz w:val="18"/>
                <w:szCs w:val="18"/>
              </w:rPr>
            </w:pPr>
            <w:r>
              <w:rPr>
                <w:sz w:val="18"/>
                <w:szCs w:val="18"/>
              </w:rPr>
              <w:t>Mar 10</w:t>
            </w:r>
          </w:p>
        </w:tc>
        <w:tc>
          <w:tcPr>
            <w:tcW w:w="5205" w:type="dxa"/>
            <w:shd w:val="clear" w:color="auto" w:fill="auto"/>
            <w:tcMar>
              <w:top w:w="100" w:type="dxa"/>
              <w:left w:w="100" w:type="dxa"/>
              <w:bottom w:w="100" w:type="dxa"/>
              <w:right w:w="100" w:type="dxa"/>
            </w:tcMar>
          </w:tcPr>
          <w:p w14:paraId="6E9E7FEA" w14:textId="77777777" w:rsidR="00E74425" w:rsidRDefault="00AB70F2">
            <w:pPr>
              <w:widowControl w:val="0"/>
              <w:pBdr>
                <w:top w:val="nil"/>
                <w:left w:val="nil"/>
                <w:bottom w:val="nil"/>
                <w:right w:val="nil"/>
                <w:between w:val="nil"/>
              </w:pBdr>
              <w:spacing w:line="240" w:lineRule="auto"/>
              <w:rPr>
                <w:sz w:val="18"/>
                <w:szCs w:val="18"/>
              </w:rPr>
            </w:pPr>
            <w:r>
              <w:rPr>
                <w:sz w:val="18"/>
                <w:szCs w:val="18"/>
              </w:rPr>
              <w:t>Lecture:  Obtaining accurate responses</w:t>
            </w:r>
          </w:p>
          <w:p w14:paraId="519E1809" w14:textId="77777777" w:rsidR="00E74425" w:rsidRDefault="00E74425">
            <w:pPr>
              <w:widowControl w:val="0"/>
              <w:pBdr>
                <w:top w:val="nil"/>
                <w:left w:val="nil"/>
                <w:bottom w:val="nil"/>
                <w:right w:val="nil"/>
                <w:between w:val="nil"/>
              </w:pBdr>
              <w:spacing w:line="240" w:lineRule="auto"/>
              <w:rPr>
                <w:sz w:val="18"/>
                <w:szCs w:val="18"/>
              </w:rPr>
            </w:pPr>
          </w:p>
          <w:p w14:paraId="390CFDFE" w14:textId="77777777" w:rsidR="00E74425" w:rsidRDefault="00AB70F2">
            <w:pPr>
              <w:widowControl w:val="0"/>
              <w:pBdr>
                <w:top w:val="nil"/>
                <w:left w:val="nil"/>
                <w:bottom w:val="nil"/>
                <w:right w:val="nil"/>
                <w:between w:val="nil"/>
              </w:pBdr>
              <w:spacing w:line="240" w:lineRule="auto"/>
              <w:rPr>
                <w:sz w:val="18"/>
                <w:szCs w:val="18"/>
              </w:rPr>
            </w:pPr>
            <w:r>
              <w:rPr>
                <w:sz w:val="18"/>
                <w:szCs w:val="18"/>
              </w:rPr>
              <w:t>Group work:  Developing your survey</w:t>
            </w:r>
          </w:p>
        </w:tc>
        <w:tc>
          <w:tcPr>
            <w:tcW w:w="3120" w:type="dxa"/>
            <w:shd w:val="clear" w:color="auto" w:fill="auto"/>
            <w:tcMar>
              <w:top w:w="100" w:type="dxa"/>
              <w:left w:w="100" w:type="dxa"/>
              <w:bottom w:w="100" w:type="dxa"/>
              <w:right w:w="100" w:type="dxa"/>
            </w:tcMar>
          </w:tcPr>
          <w:p w14:paraId="4278C241" w14:textId="77777777" w:rsidR="00E74425" w:rsidRDefault="00AB70F2">
            <w:pPr>
              <w:widowControl w:val="0"/>
              <w:pBdr>
                <w:top w:val="nil"/>
                <w:left w:val="nil"/>
                <w:bottom w:val="nil"/>
                <w:right w:val="nil"/>
                <w:between w:val="nil"/>
              </w:pBdr>
              <w:spacing w:line="240" w:lineRule="auto"/>
              <w:rPr>
                <w:sz w:val="18"/>
                <w:szCs w:val="18"/>
              </w:rPr>
            </w:pPr>
            <w:r>
              <w:rPr>
                <w:sz w:val="18"/>
                <w:szCs w:val="18"/>
              </w:rPr>
              <w:t>Ch. 21</w:t>
            </w:r>
          </w:p>
          <w:p w14:paraId="2DC10E4F" w14:textId="77777777" w:rsidR="00E74425" w:rsidRDefault="00E74425">
            <w:pPr>
              <w:widowControl w:val="0"/>
              <w:pBdr>
                <w:top w:val="nil"/>
                <w:left w:val="nil"/>
                <w:bottom w:val="nil"/>
                <w:right w:val="nil"/>
                <w:between w:val="nil"/>
              </w:pBdr>
              <w:spacing w:line="240" w:lineRule="auto"/>
              <w:rPr>
                <w:sz w:val="18"/>
                <w:szCs w:val="18"/>
              </w:rPr>
            </w:pPr>
          </w:p>
          <w:p w14:paraId="624EA63E" w14:textId="77777777" w:rsidR="00E74425" w:rsidRDefault="00AB70F2">
            <w:pPr>
              <w:widowControl w:val="0"/>
              <w:pBdr>
                <w:top w:val="nil"/>
                <w:left w:val="nil"/>
                <w:bottom w:val="nil"/>
                <w:right w:val="nil"/>
                <w:between w:val="nil"/>
              </w:pBdr>
              <w:spacing w:line="240" w:lineRule="auto"/>
              <w:rPr>
                <w:sz w:val="18"/>
                <w:szCs w:val="18"/>
                <w:shd w:val="clear" w:color="auto" w:fill="D9EAD3"/>
              </w:rPr>
            </w:pPr>
            <w:r>
              <w:rPr>
                <w:sz w:val="18"/>
                <w:szCs w:val="18"/>
              </w:rPr>
              <w:t xml:space="preserve">Bring the survey questions you have been developing as a group; </w:t>
            </w:r>
            <w:r>
              <w:rPr>
                <w:sz w:val="18"/>
                <w:szCs w:val="18"/>
                <w:shd w:val="clear" w:color="auto" w:fill="D9EAD3"/>
              </w:rPr>
              <w:t>submit preview link by end of class.</w:t>
            </w:r>
          </w:p>
        </w:tc>
      </w:tr>
      <w:tr w:rsidR="00E74425" w14:paraId="2E4549DF" w14:textId="77777777">
        <w:tc>
          <w:tcPr>
            <w:tcW w:w="1035" w:type="dxa"/>
            <w:shd w:val="clear" w:color="auto" w:fill="auto"/>
            <w:tcMar>
              <w:top w:w="100" w:type="dxa"/>
              <w:left w:w="100" w:type="dxa"/>
              <w:bottom w:w="100" w:type="dxa"/>
              <w:right w:w="100" w:type="dxa"/>
            </w:tcMar>
          </w:tcPr>
          <w:p w14:paraId="58AC0A59" w14:textId="77777777" w:rsidR="00E74425" w:rsidRDefault="00AB70F2">
            <w:pPr>
              <w:widowControl w:val="0"/>
              <w:pBdr>
                <w:top w:val="nil"/>
                <w:left w:val="nil"/>
                <w:bottom w:val="nil"/>
                <w:right w:val="nil"/>
                <w:between w:val="nil"/>
              </w:pBdr>
              <w:spacing w:line="240" w:lineRule="auto"/>
              <w:rPr>
                <w:sz w:val="18"/>
                <w:szCs w:val="18"/>
              </w:rPr>
            </w:pPr>
            <w:r>
              <w:rPr>
                <w:sz w:val="18"/>
                <w:szCs w:val="18"/>
              </w:rPr>
              <w:t>Mar 15</w:t>
            </w:r>
          </w:p>
        </w:tc>
        <w:tc>
          <w:tcPr>
            <w:tcW w:w="5205" w:type="dxa"/>
            <w:shd w:val="clear" w:color="auto" w:fill="auto"/>
            <w:tcMar>
              <w:top w:w="100" w:type="dxa"/>
              <w:left w:w="100" w:type="dxa"/>
              <w:bottom w:w="100" w:type="dxa"/>
              <w:right w:w="100" w:type="dxa"/>
            </w:tcMar>
          </w:tcPr>
          <w:p w14:paraId="5B15E50D" w14:textId="77777777" w:rsidR="00E74425" w:rsidRDefault="00AB70F2">
            <w:pPr>
              <w:widowControl w:val="0"/>
              <w:pBdr>
                <w:top w:val="nil"/>
                <w:left w:val="nil"/>
                <w:bottom w:val="nil"/>
                <w:right w:val="nil"/>
                <w:between w:val="nil"/>
              </w:pBdr>
              <w:spacing w:line="240" w:lineRule="auto"/>
              <w:rPr>
                <w:sz w:val="18"/>
                <w:szCs w:val="18"/>
              </w:rPr>
            </w:pPr>
            <w:r>
              <w:rPr>
                <w:sz w:val="18"/>
                <w:szCs w:val="18"/>
              </w:rPr>
              <w:t>NO CLASS - SPRING BREAK</w:t>
            </w:r>
          </w:p>
        </w:tc>
        <w:tc>
          <w:tcPr>
            <w:tcW w:w="3120" w:type="dxa"/>
            <w:shd w:val="clear" w:color="auto" w:fill="auto"/>
            <w:tcMar>
              <w:top w:w="100" w:type="dxa"/>
              <w:left w:w="100" w:type="dxa"/>
              <w:bottom w:w="100" w:type="dxa"/>
              <w:right w:w="100" w:type="dxa"/>
            </w:tcMar>
          </w:tcPr>
          <w:p w14:paraId="72011310" w14:textId="77777777" w:rsidR="00E74425" w:rsidRDefault="00E74425">
            <w:pPr>
              <w:widowControl w:val="0"/>
              <w:pBdr>
                <w:top w:val="nil"/>
                <w:left w:val="nil"/>
                <w:bottom w:val="nil"/>
                <w:right w:val="nil"/>
                <w:between w:val="nil"/>
              </w:pBdr>
              <w:spacing w:line="240" w:lineRule="auto"/>
              <w:rPr>
                <w:sz w:val="18"/>
                <w:szCs w:val="18"/>
              </w:rPr>
            </w:pPr>
          </w:p>
        </w:tc>
      </w:tr>
      <w:tr w:rsidR="00E74425" w14:paraId="384DC5AB" w14:textId="77777777">
        <w:tc>
          <w:tcPr>
            <w:tcW w:w="1035" w:type="dxa"/>
            <w:shd w:val="clear" w:color="auto" w:fill="auto"/>
            <w:tcMar>
              <w:top w:w="100" w:type="dxa"/>
              <w:left w:w="100" w:type="dxa"/>
              <w:bottom w:w="100" w:type="dxa"/>
              <w:right w:w="100" w:type="dxa"/>
            </w:tcMar>
          </w:tcPr>
          <w:p w14:paraId="332FA9A2" w14:textId="77777777" w:rsidR="00E74425" w:rsidRDefault="00AB70F2">
            <w:pPr>
              <w:widowControl w:val="0"/>
              <w:pBdr>
                <w:top w:val="nil"/>
                <w:left w:val="nil"/>
                <w:bottom w:val="nil"/>
                <w:right w:val="nil"/>
                <w:between w:val="nil"/>
              </w:pBdr>
              <w:spacing w:line="240" w:lineRule="auto"/>
              <w:rPr>
                <w:sz w:val="18"/>
                <w:szCs w:val="18"/>
              </w:rPr>
            </w:pPr>
            <w:r>
              <w:rPr>
                <w:sz w:val="18"/>
                <w:szCs w:val="18"/>
              </w:rPr>
              <w:t>Mar 17</w:t>
            </w:r>
          </w:p>
        </w:tc>
        <w:tc>
          <w:tcPr>
            <w:tcW w:w="5205" w:type="dxa"/>
            <w:shd w:val="clear" w:color="auto" w:fill="auto"/>
            <w:tcMar>
              <w:top w:w="100" w:type="dxa"/>
              <w:left w:w="100" w:type="dxa"/>
              <w:bottom w:w="100" w:type="dxa"/>
              <w:right w:w="100" w:type="dxa"/>
            </w:tcMar>
          </w:tcPr>
          <w:p w14:paraId="468B797A" w14:textId="77777777" w:rsidR="00E74425" w:rsidRDefault="00AB70F2">
            <w:pPr>
              <w:widowControl w:val="0"/>
              <w:pBdr>
                <w:top w:val="nil"/>
                <w:left w:val="nil"/>
                <w:bottom w:val="nil"/>
                <w:right w:val="nil"/>
                <w:between w:val="nil"/>
              </w:pBdr>
              <w:spacing w:line="240" w:lineRule="auto"/>
              <w:rPr>
                <w:sz w:val="18"/>
                <w:szCs w:val="18"/>
              </w:rPr>
            </w:pPr>
            <w:r>
              <w:rPr>
                <w:sz w:val="18"/>
                <w:szCs w:val="18"/>
              </w:rPr>
              <w:t>NO CLASS - SPRING BREAK</w:t>
            </w:r>
          </w:p>
        </w:tc>
        <w:tc>
          <w:tcPr>
            <w:tcW w:w="3120" w:type="dxa"/>
            <w:shd w:val="clear" w:color="auto" w:fill="auto"/>
            <w:tcMar>
              <w:top w:w="100" w:type="dxa"/>
              <w:left w:w="100" w:type="dxa"/>
              <w:bottom w:w="100" w:type="dxa"/>
              <w:right w:w="100" w:type="dxa"/>
            </w:tcMar>
          </w:tcPr>
          <w:p w14:paraId="6FC01E0D" w14:textId="77777777" w:rsidR="00E74425" w:rsidRDefault="00E74425">
            <w:pPr>
              <w:widowControl w:val="0"/>
              <w:pBdr>
                <w:top w:val="nil"/>
                <w:left w:val="nil"/>
                <w:bottom w:val="nil"/>
                <w:right w:val="nil"/>
                <w:between w:val="nil"/>
              </w:pBdr>
              <w:spacing w:line="240" w:lineRule="auto"/>
              <w:rPr>
                <w:sz w:val="18"/>
                <w:szCs w:val="18"/>
              </w:rPr>
            </w:pPr>
          </w:p>
        </w:tc>
      </w:tr>
      <w:tr w:rsidR="00E74425" w14:paraId="7BC66581" w14:textId="77777777">
        <w:tc>
          <w:tcPr>
            <w:tcW w:w="1035" w:type="dxa"/>
            <w:shd w:val="clear" w:color="auto" w:fill="auto"/>
            <w:tcMar>
              <w:top w:w="100" w:type="dxa"/>
              <w:left w:w="100" w:type="dxa"/>
              <w:bottom w:w="100" w:type="dxa"/>
              <w:right w:w="100" w:type="dxa"/>
            </w:tcMar>
          </w:tcPr>
          <w:p w14:paraId="1AA50F29" w14:textId="77777777" w:rsidR="00E74425" w:rsidRDefault="00AB70F2">
            <w:pPr>
              <w:widowControl w:val="0"/>
              <w:pBdr>
                <w:top w:val="nil"/>
                <w:left w:val="nil"/>
                <w:bottom w:val="nil"/>
                <w:right w:val="nil"/>
                <w:between w:val="nil"/>
              </w:pBdr>
              <w:spacing w:line="240" w:lineRule="auto"/>
              <w:rPr>
                <w:sz w:val="18"/>
                <w:szCs w:val="18"/>
              </w:rPr>
            </w:pPr>
            <w:r>
              <w:rPr>
                <w:sz w:val="18"/>
                <w:szCs w:val="18"/>
              </w:rPr>
              <w:t>Mar 22</w:t>
            </w:r>
          </w:p>
        </w:tc>
        <w:tc>
          <w:tcPr>
            <w:tcW w:w="5205" w:type="dxa"/>
            <w:shd w:val="clear" w:color="auto" w:fill="auto"/>
            <w:tcMar>
              <w:top w:w="100" w:type="dxa"/>
              <w:left w:w="100" w:type="dxa"/>
              <w:bottom w:w="100" w:type="dxa"/>
              <w:right w:w="100" w:type="dxa"/>
            </w:tcMar>
          </w:tcPr>
          <w:p w14:paraId="494349CC" w14:textId="77777777" w:rsidR="00E74425" w:rsidRDefault="00AB70F2">
            <w:pPr>
              <w:widowControl w:val="0"/>
              <w:pBdr>
                <w:top w:val="nil"/>
                <w:left w:val="nil"/>
                <w:bottom w:val="nil"/>
                <w:right w:val="nil"/>
                <w:between w:val="nil"/>
              </w:pBdr>
              <w:spacing w:line="240" w:lineRule="auto"/>
              <w:rPr>
                <w:sz w:val="18"/>
                <w:szCs w:val="18"/>
              </w:rPr>
            </w:pPr>
            <w:r>
              <w:rPr>
                <w:sz w:val="18"/>
                <w:szCs w:val="18"/>
              </w:rPr>
              <w:t>Lecture:  Data analysis, statistics, and Excel</w:t>
            </w:r>
          </w:p>
          <w:p w14:paraId="3572EFE6" w14:textId="77777777" w:rsidR="00E74425" w:rsidRDefault="00E74425">
            <w:pPr>
              <w:widowControl w:val="0"/>
              <w:pBdr>
                <w:top w:val="nil"/>
                <w:left w:val="nil"/>
                <w:bottom w:val="nil"/>
                <w:right w:val="nil"/>
                <w:between w:val="nil"/>
              </w:pBdr>
              <w:spacing w:line="240" w:lineRule="auto"/>
              <w:rPr>
                <w:sz w:val="18"/>
                <w:szCs w:val="18"/>
              </w:rPr>
            </w:pPr>
          </w:p>
          <w:p w14:paraId="156A2DC3" w14:textId="77777777" w:rsidR="00E74425" w:rsidRDefault="00AB70F2">
            <w:pPr>
              <w:widowControl w:val="0"/>
              <w:pBdr>
                <w:top w:val="nil"/>
                <w:left w:val="nil"/>
                <w:bottom w:val="nil"/>
                <w:right w:val="nil"/>
                <w:between w:val="nil"/>
              </w:pBdr>
              <w:spacing w:line="240" w:lineRule="auto"/>
              <w:rPr>
                <w:sz w:val="18"/>
                <w:szCs w:val="18"/>
              </w:rPr>
            </w:pPr>
            <w:r>
              <w:rPr>
                <w:sz w:val="18"/>
                <w:szCs w:val="18"/>
              </w:rPr>
              <w:t>Group work:  In-class activity</w:t>
            </w:r>
          </w:p>
        </w:tc>
        <w:tc>
          <w:tcPr>
            <w:tcW w:w="3120" w:type="dxa"/>
            <w:shd w:val="clear" w:color="auto" w:fill="auto"/>
            <w:tcMar>
              <w:top w:w="100" w:type="dxa"/>
              <w:left w:w="100" w:type="dxa"/>
              <w:bottom w:w="100" w:type="dxa"/>
              <w:right w:w="100" w:type="dxa"/>
            </w:tcMar>
          </w:tcPr>
          <w:p w14:paraId="256A5833" w14:textId="77777777" w:rsidR="00E74425" w:rsidRDefault="00AB70F2">
            <w:pPr>
              <w:widowControl w:val="0"/>
              <w:pBdr>
                <w:top w:val="nil"/>
                <w:left w:val="nil"/>
                <w:bottom w:val="nil"/>
                <w:right w:val="nil"/>
                <w:between w:val="nil"/>
              </w:pBdr>
              <w:spacing w:line="240" w:lineRule="auto"/>
              <w:rPr>
                <w:sz w:val="18"/>
                <w:szCs w:val="18"/>
              </w:rPr>
            </w:pPr>
            <w:r>
              <w:rPr>
                <w:sz w:val="18"/>
                <w:szCs w:val="18"/>
              </w:rPr>
              <w:t>Ch. 22, 32</w:t>
            </w:r>
          </w:p>
        </w:tc>
      </w:tr>
      <w:tr w:rsidR="00E74425" w14:paraId="429AEC31" w14:textId="77777777">
        <w:tc>
          <w:tcPr>
            <w:tcW w:w="1035" w:type="dxa"/>
            <w:shd w:val="clear" w:color="auto" w:fill="auto"/>
            <w:tcMar>
              <w:top w:w="100" w:type="dxa"/>
              <w:left w:w="100" w:type="dxa"/>
              <w:bottom w:w="100" w:type="dxa"/>
              <w:right w:w="100" w:type="dxa"/>
            </w:tcMar>
          </w:tcPr>
          <w:p w14:paraId="053102EC" w14:textId="77777777" w:rsidR="00E74425" w:rsidRDefault="00AB70F2">
            <w:pPr>
              <w:widowControl w:val="0"/>
              <w:pBdr>
                <w:top w:val="nil"/>
                <w:left w:val="nil"/>
                <w:bottom w:val="nil"/>
                <w:right w:val="nil"/>
                <w:between w:val="nil"/>
              </w:pBdr>
              <w:spacing w:line="240" w:lineRule="auto"/>
              <w:rPr>
                <w:sz w:val="18"/>
                <w:szCs w:val="18"/>
              </w:rPr>
            </w:pPr>
            <w:r>
              <w:rPr>
                <w:sz w:val="18"/>
                <w:szCs w:val="18"/>
              </w:rPr>
              <w:t>Mar 24</w:t>
            </w:r>
          </w:p>
        </w:tc>
        <w:tc>
          <w:tcPr>
            <w:tcW w:w="5205" w:type="dxa"/>
            <w:shd w:val="clear" w:color="auto" w:fill="auto"/>
            <w:tcMar>
              <w:top w:w="100" w:type="dxa"/>
              <w:left w:w="100" w:type="dxa"/>
              <w:bottom w:w="100" w:type="dxa"/>
              <w:right w:w="100" w:type="dxa"/>
            </w:tcMar>
          </w:tcPr>
          <w:p w14:paraId="4449D15B" w14:textId="77777777" w:rsidR="00E74425" w:rsidRDefault="00AB70F2">
            <w:pPr>
              <w:widowControl w:val="0"/>
              <w:pBdr>
                <w:top w:val="nil"/>
                <w:left w:val="nil"/>
                <w:bottom w:val="nil"/>
                <w:right w:val="nil"/>
                <w:between w:val="nil"/>
              </w:pBdr>
              <w:spacing w:line="240" w:lineRule="auto"/>
              <w:rPr>
                <w:sz w:val="18"/>
                <w:szCs w:val="18"/>
              </w:rPr>
            </w:pPr>
            <w:r>
              <w:rPr>
                <w:sz w:val="18"/>
                <w:szCs w:val="18"/>
              </w:rPr>
              <w:t>Lecture:  Experimental research</w:t>
            </w:r>
          </w:p>
          <w:p w14:paraId="5EF15DAF" w14:textId="77777777" w:rsidR="00E74425" w:rsidRDefault="00E74425">
            <w:pPr>
              <w:widowControl w:val="0"/>
              <w:pBdr>
                <w:top w:val="nil"/>
                <w:left w:val="nil"/>
                <w:bottom w:val="nil"/>
                <w:right w:val="nil"/>
                <w:between w:val="nil"/>
              </w:pBdr>
              <w:spacing w:line="240" w:lineRule="auto"/>
              <w:rPr>
                <w:sz w:val="18"/>
                <w:szCs w:val="18"/>
              </w:rPr>
            </w:pPr>
          </w:p>
          <w:p w14:paraId="6CA3E34E" w14:textId="77777777" w:rsidR="00E74425" w:rsidRDefault="00AB70F2">
            <w:pPr>
              <w:widowControl w:val="0"/>
              <w:pBdr>
                <w:top w:val="nil"/>
                <w:left w:val="nil"/>
                <w:bottom w:val="nil"/>
                <w:right w:val="nil"/>
                <w:between w:val="nil"/>
              </w:pBdr>
              <w:spacing w:line="240" w:lineRule="auto"/>
              <w:rPr>
                <w:sz w:val="18"/>
                <w:szCs w:val="18"/>
              </w:rPr>
            </w:pPr>
            <w:r>
              <w:rPr>
                <w:sz w:val="18"/>
                <w:szCs w:val="18"/>
              </w:rPr>
              <w:t>Group work - in class activity</w:t>
            </w:r>
          </w:p>
        </w:tc>
        <w:tc>
          <w:tcPr>
            <w:tcW w:w="3120" w:type="dxa"/>
            <w:shd w:val="clear" w:color="auto" w:fill="auto"/>
            <w:tcMar>
              <w:top w:w="100" w:type="dxa"/>
              <w:left w:w="100" w:type="dxa"/>
              <w:bottom w:w="100" w:type="dxa"/>
              <w:right w:w="100" w:type="dxa"/>
            </w:tcMar>
          </w:tcPr>
          <w:p w14:paraId="66541448" w14:textId="77777777" w:rsidR="00E74425" w:rsidRDefault="00AB70F2">
            <w:pPr>
              <w:widowControl w:val="0"/>
              <w:pBdr>
                <w:top w:val="nil"/>
                <w:left w:val="nil"/>
                <w:bottom w:val="nil"/>
                <w:right w:val="nil"/>
                <w:between w:val="nil"/>
              </w:pBdr>
              <w:spacing w:line="240" w:lineRule="auto"/>
              <w:rPr>
                <w:sz w:val="18"/>
                <w:szCs w:val="18"/>
              </w:rPr>
            </w:pPr>
            <w:r>
              <w:rPr>
                <w:sz w:val="18"/>
                <w:szCs w:val="18"/>
              </w:rPr>
              <w:t>Ch. 24-25</w:t>
            </w:r>
          </w:p>
        </w:tc>
      </w:tr>
      <w:tr w:rsidR="00E74425" w14:paraId="43CABED0" w14:textId="77777777">
        <w:tc>
          <w:tcPr>
            <w:tcW w:w="1035" w:type="dxa"/>
            <w:shd w:val="clear" w:color="auto" w:fill="auto"/>
            <w:tcMar>
              <w:top w:w="100" w:type="dxa"/>
              <w:left w:w="100" w:type="dxa"/>
              <w:bottom w:w="100" w:type="dxa"/>
              <w:right w:w="100" w:type="dxa"/>
            </w:tcMar>
          </w:tcPr>
          <w:p w14:paraId="4C63EC11" w14:textId="77777777" w:rsidR="00E74425" w:rsidRDefault="00AB70F2">
            <w:pPr>
              <w:widowControl w:val="0"/>
              <w:pBdr>
                <w:top w:val="nil"/>
                <w:left w:val="nil"/>
                <w:bottom w:val="nil"/>
                <w:right w:val="nil"/>
                <w:between w:val="nil"/>
              </w:pBdr>
              <w:spacing w:line="240" w:lineRule="auto"/>
              <w:rPr>
                <w:sz w:val="18"/>
                <w:szCs w:val="18"/>
              </w:rPr>
            </w:pPr>
            <w:r>
              <w:rPr>
                <w:sz w:val="18"/>
                <w:szCs w:val="18"/>
              </w:rPr>
              <w:t>Mar 29</w:t>
            </w:r>
          </w:p>
        </w:tc>
        <w:tc>
          <w:tcPr>
            <w:tcW w:w="5205" w:type="dxa"/>
            <w:shd w:val="clear" w:color="auto" w:fill="auto"/>
            <w:tcMar>
              <w:top w:w="100" w:type="dxa"/>
              <w:left w:w="100" w:type="dxa"/>
              <w:bottom w:w="100" w:type="dxa"/>
              <w:right w:w="100" w:type="dxa"/>
            </w:tcMar>
          </w:tcPr>
          <w:p w14:paraId="306420F8" w14:textId="77777777" w:rsidR="00E74425" w:rsidRDefault="00AB70F2">
            <w:pPr>
              <w:widowControl w:val="0"/>
              <w:pBdr>
                <w:top w:val="nil"/>
                <w:left w:val="nil"/>
                <w:bottom w:val="nil"/>
                <w:right w:val="nil"/>
                <w:between w:val="nil"/>
              </w:pBdr>
              <w:spacing w:line="240" w:lineRule="auto"/>
              <w:rPr>
                <w:sz w:val="18"/>
                <w:szCs w:val="18"/>
              </w:rPr>
            </w:pPr>
            <w:r>
              <w:rPr>
                <w:sz w:val="18"/>
                <w:szCs w:val="18"/>
              </w:rPr>
              <w:t>Lecture:  Guidelines for group presentations and final projects.</w:t>
            </w:r>
          </w:p>
          <w:p w14:paraId="0C5186F0" w14:textId="77777777" w:rsidR="00E74425" w:rsidRDefault="00E74425">
            <w:pPr>
              <w:widowControl w:val="0"/>
              <w:pBdr>
                <w:top w:val="nil"/>
                <w:left w:val="nil"/>
                <w:bottom w:val="nil"/>
                <w:right w:val="nil"/>
                <w:between w:val="nil"/>
              </w:pBdr>
              <w:spacing w:line="240" w:lineRule="auto"/>
              <w:rPr>
                <w:sz w:val="18"/>
                <w:szCs w:val="18"/>
              </w:rPr>
            </w:pPr>
          </w:p>
          <w:p w14:paraId="2EB26B8C" w14:textId="77777777" w:rsidR="00E74425" w:rsidRDefault="00AB70F2">
            <w:pPr>
              <w:widowControl w:val="0"/>
              <w:pBdr>
                <w:top w:val="nil"/>
                <w:left w:val="nil"/>
                <w:bottom w:val="nil"/>
                <w:right w:val="nil"/>
                <w:between w:val="nil"/>
              </w:pBdr>
              <w:spacing w:line="240" w:lineRule="auto"/>
              <w:rPr>
                <w:sz w:val="18"/>
                <w:szCs w:val="18"/>
              </w:rPr>
            </w:pPr>
            <w:r>
              <w:rPr>
                <w:sz w:val="18"/>
                <w:szCs w:val="18"/>
              </w:rPr>
              <w:t>Group work:  Put experiment online</w:t>
            </w:r>
          </w:p>
        </w:tc>
        <w:tc>
          <w:tcPr>
            <w:tcW w:w="3120" w:type="dxa"/>
            <w:shd w:val="clear" w:color="auto" w:fill="auto"/>
            <w:tcMar>
              <w:top w:w="100" w:type="dxa"/>
              <w:left w:w="100" w:type="dxa"/>
              <w:bottom w:w="100" w:type="dxa"/>
              <w:right w:w="100" w:type="dxa"/>
            </w:tcMar>
          </w:tcPr>
          <w:p w14:paraId="0DD4A2D8" w14:textId="77777777" w:rsidR="00E74425" w:rsidRDefault="00AB70F2">
            <w:pPr>
              <w:widowControl w:val="0"/>
              <w:pBdr>
                <w:top w:val="nil"/>
                <w:left w:val="nil"/>
                <w:bottom w:val="nil"/>
                <w:right w:val="nil"/>
                <w:between w:val="nil"/>
              </w:pBdr>
              <w:spacing w:line="240" w:lineRule="auto"/>
              <w:rPr>
                <w:sz w:val="18"/>
                <w:szCs w:val="18"/>
              </w:rPr>
            </w:pPr>
            <w:r>
              <w:rPr>
                <w:sz w:val="18"/>
                <w:szCs w:val="18"/>
              </w:rPr>
              <w:t>No readings due.</w:t>
            </w:r>
          </w:p>
          <w:p w14:paraId="3177E8CC" w14:textId="77777777" w:rsidR="00E74425" w:rsidRDefault="00AB70F2">
            <w:pPr>
              <w:widowControl w:val="0"/>
              <w:pBdr>
                <w:top w:val="nil"/>
                <w:left w:val="nil"/>
                <w:bottom w:val="nil"/>
                <w:right w:val="nil"/>
                <w:between w:val="nil"/>
              </w:pBdr>
              <w:spacing w:line="240" w:lineRule="auto"/>
              <w:rPr>
                <w:sz w:val="18"/>
                <w:szCs w:val="18"/>
                <w:shd w:val="clear" w:color="auto" w:fill="D9EAD3"/>
              </w:rPr>
            </w:pPr>
            <w:r>
              <w:rPr>
                <w:sz w:val="18"/>
                <w:szCs w:val="18"/>
                <w:shd w:val="clear" w:color="auto" w:fill="D9EAD3"/>
              </w:rPr>
              <w:t>Submit survey assignment</w:t>
            </w:r>
          </w:p>
          <w:p w14:paraId="602ABA04" w14:textId="77777777" w:rsidR="00E74425" w:rsidRDefault="00E74425">
            <w:pPr>
              <w:widowControl w:val="0"/>
              <w:pBdr>
                <w:top w:val="nil"/>
                <w:left w:val="nil"/>
                <w:bottom w:val="nil"/>
                <w:right w:val="nil"/>
                <w:between w:val="nil"/>
              </w:pBdr>
              <w:spacing w:line="240" w:lineRule="auto"/>
              <w:rPr>
                <w:sz w:val="18"/>
                <w:szCs w:val="18"/>
                <w:shd w:val="clear" w:color="auto" w:fill="D9EAD3"/>
              </w:rPr>
            </w:pPr>
          </w:p>
          <w:p w14:paraId="622F1879" w14:textId="77777777" w:rsidR="00E74425" w:rsidRDefault="00AB70F2">
            <w:pPr>
              <w:widowControl w:val="0"/>
              <w:pBdr>
                <w:top w:val="nil"/>
                <w:left w:val="nil"/>
                <w:bottom w:val="nil"/>
                <w:right w:val="nil"/>
                <w:between w:val="nil"/>
              </w:pBdr>
              <w:spacing w:line="240" w:lineRule="auto"/>
              <w:rPr>
                <w:sz w:val="18"/>
                <w:szCs w:val="18"/>
                <w:shd w:val="clear" w:color="auto" w:fill="D9EAD3"/>
              </w:rPr>
            </w:pPr>
            <w:r>
              <w:rPr>
                <w:sz w:val="18"/>
                <w:szCs w:val="18"/>
                <w:shd w:val="clear" w:color="auto" w:fill="D9EAD3"/>
              </w:rPr>
              <w:t>Submit preview link for experiment</w:t>
            </w:r>
          </w:p>
        </w:tc>
      </w:tr>
      <w:tr w:rsidR="00E74425" w14:paraId="5503D77C" w14:textId="77777777">
        <w:tc>
          <w:tcPr>
            <w:tcW w:w="1035" w:type="dxa"/>
            <w:shd w:val="clear" w:color="auto" w:fill="auto"/>
            <w:tcMar>
              <w:top w:w="100" w:type="dxa"/>
              <w:left w:w="100" w:type="dxa"/>
              <w:bottom w:w="100" w:type="dxa"/>
              <w:right w:w="100" w:type="dxa"/>
            </w:tcMar>
          </w:tcPr>
          <w:p w14:paraId="5406F7C5" w14:textId="77777777" w:rsidR="00E74425" w:rsidRDefault="00AB70F2">
            <w:pPr>
              <w:widowControl w:val="0"/>
              <w:pBdr>
                <w:top w:val="nil"/>
                <w:left w:val="nil"/>
                <w:bottom w:val="nil"/>
                <w:right w:val="nil"/>
                <w:between w:val="nil"/>
              </w:pBdr>
              <w:spacing w:line="240" w:lineRule="auto"/>
              <w:rPr>
                <w:sz w:val="18"/>
                <w:szCs w:val="18"/>
              </w:rPr>
            </w:pPr>
            <w:r>
              <w:rPr>
                <w:sz w:val="18"/>
                <w:szCs w:val="18"/>
              </w:rPr>
              <w:t>Mar 31</w:t>
            </w:r>
          </w:p>
        </w:tc>
        <w:tc>
          <w:tcPr>
            <w:tcW w:w="5205" w:type="dxa"/>
            <w:shd w:val="clear" w:color="auto" w:fill="auto"/>
            <w:tcMar>
              <w:top w:w="100" w:type="dxa"/>
              <w:left w:w="100" w:type="dxa"/>
              <w:bottom w:w="100" w:type="dxa"/>
              <w:right w:w="100" w:type="dxa"/>
            </w:tcMar>
          </w:tcPr>
          <w:p w14:paraId="2A5C21FA" w14:textId="77777777" w:rsidR="00E74425" w:rsidRDefault="00AB70F2">
            <w:pPr>
              <w:widowControl w:val="0"/>
              <w:pBdr>
                <w:top w:val="nil"/>
                <w:left w:val="nil"/>
                <w:bottom w:val="nil"/>
                <w:right w:val="nil"/>
                <w:between w:val="nil"/>
              </w:pBdr>
              <w:spacing w:line="240" w:lineRule="auto"/>
              <w:rPr>
                <w:sz w:val="18"/>
                <w:szCs w:val="18"/>
              </w:rPr>
            </w:pPr>
            <w:r>
              <w:rPr>
                <w:sz w:val="18"/>
                <w:szCs w:val="18"/>
              </w:rPr>
              <w:t>Take experiments in class and write up worksheet</w:t>
            </w:r>
          </w:p>
        </w:tc>
        <w:tc>
          <w:tcPr>
            <w:tcW w:w="3120" w:type="dxa"/>
            <w:shd w:val="clear" w:color="auto" w:fill="auto"/>
            <w:tcMar>
              <w:top w:w="100" w:type="dxa"/>
              <w:left w:w="100" w:type="dxa"/>
              <w:bottom w:w="100" w:type="dxa"/>
              <w:right w:w="100" w:type="dxa"/>
            </w:tcMar>
          </w:tcPr>
          <w:p w14:paraId="2B902C65" w14:textId="77777777" w:rsidR="00E74425" w:rsidRDefault="00AB70F2">
            <w:pPr>
              <w:widowControl w:val="0"/>
              <w:pBdr>
                <w:top w:val="nil"/>
                <w:left w:val="nil"/>
                <w:bottom w:val="nil"/>
                <w:right w:val="nil"/>
                <w:between w:val="nil"/>
              </w:pBdr>
              <w:spacing w:line="240" w:lineRule="auto"/>
              <w:rPr>
                <w:sz w:val="18"/>
                <w:szCs w:val="18"/>
                <w:shd w:val="clear" w:color="auto" w:fill="D9EAD3"/>
              </w:rPr>
            </w:pPr>
            <w:r>
              <w:rPr>
                <w:sz w:val="18"/>
                <w:szCs w:val="18"/>
                <w:shd w:val="clear" w:color="auto" w:fill="D9EAD3"/>
              </w:rPr>
              <w:t>Submit experiment worksheet by end of the day</w:t>
            </w:r>
          </w:p>
        </w:tc>
      </w:tr>
      <w:tr w:rsidR="00E74425" w14:paraId="4B7DEC00" w14:textId="77777777">
        <w:tc>
          <w:tcPr>
            <w:tcW w:w="1035" w:type="dxa"/>
            <w:shd w:val="clear" w:color="auto" w:fill="auto"/>
            <w:tcMar>
              <w:top w:w="100" w:type="dxa"/>
              <w:left w:w="100" w:type="dxa"/>
              <w:bottom w:w="100" w:type="dxa"/>
              <w:right w:w="100" w:type="dxa"/>
            </w:tcMar>
          </w:tcPr>
          <w:p w14:paraId="0F6EA41D" w14:textId="77777777" w:rsidR="00E74425" w:rsidRDefault="00AB70F2">
            <w:pPr>
              <w:widowControl w:val="0"/>
              <w:pBdr>
                <w:top w:val="nil"/>
                <w:left w:val="nil"/>
                <w:bottom w:val="nil"/>
                <w:right w:val="nil"/>
                <w:between w:val="nil"/>
              </w:pBdr>
              <w:spacing w:line="240" w:lineRule="auto"/>
              <w:rPr>
                <w:sz w:val="18"/>
                <w:szCs w:val="18"/>
              </w:rPr>
            </w:pPr>
            <w:r>
              <w:rPr>
                <w:sz w:val="18"/>
                <w:szCs w:val="18"/>
              </w:rPr>
              <w:t>April 5</w:t>
            </w:r>
          </w:p>
        </w:tc>
        <w:tc>
          <w:tcPr>
            <w:tcW w:w="5205" w:type="dxa"/>
            <w:shd w:val="clear" w:color="auto" w:fill="auto"/>
            <w:tcMar>
              <w:top w:w="100" w:type="dxa"/>
              <w:left w:w="100" w:type="dxa"/>
              <w:bottom w:w="100" w:type="dxa"/>
              <w:right w:w="100" w:type="dxa"/>
            </w:tcMar>
          </w:tcPr>
          <w:p w14:paraId="229AADE0" w14:textId="77777777" w:rsidR="00E74425" w:rsidRDefault="00AB70F2">
            <w:pPr>
              <w:widowControl w:val="0"/>
              <w:pBdr>
                <w:top w:val="nil"/>
                <w:left w:val="nil"/>
                <w:bottom w:val="nil"/>
                <w:right w:val="nil"/>
                <w:between w:val="nil"/>
              </w:pBdr>
              <w:spacing w:line="240" w:lineRule="auto"/>
              <w:rPr>
                <w:sz w:val="18"/>
                <w:szCs w:val="18"/>
              </w:rPr>
            </w:pPr>
            <w:r>
              <w:rPr>
                <w:sz w:val="18"/>
                <w:szCs w:val="18"/>
              </w:rPr>
              <w:t>“Exam”</w:t>
            </w:r>
          </w:p>
        </w:tc>
        <w:tc>
          <w:tcPr>
            <w:tcW w:w="3120" w:type="dxa"/>
            <w:shd w:val="clear" w:color="auto" w:fill="auto"/>
            <w:tcMar>
              <w:top w:w="100" w:type="dxa"/>
              <w:left w:w="100" w:type="dxa"/>
              <w:bottom w:w="100" w:type="dxa"/>
              <w:right w:w="100" w:type="dxa"/>
            </w:tcMar>
          </w:tcPr>
          <w:p w14:paraId="230D2CD7" w14:textId="77777777" w:rsidR="00E74425" w:rsidRDefault="00E74425">
            <w:pPr>
              <w:widowControl w:val="0"/>
              <w:pBdr>
                <w:top w:val="nil"/>
                <w:left w:val="nil"/>
                <w:bottom w:val="nil"/>
                <w:right w:val="nil"/>
                <w:between w:val="nil"/>
              </w:pBdr>
              <w:spacing w:line="240" w:lineRule="auto"/>
              <w:rPr>
                <w:sz w:val="18"/>
                <w:szCs w:val="18"/>
              </w:rPr>
            </w:pPr>
          </w:p>
        </w:tc>
      </w:tr>
      <w:tr w:rsidR="00E74425" w14:paraId="4178FEE9" w14:textId="77777777">
        <w:tc>
          <w:tcPr>
            <w:tcW w:w="1035" w:type="dxa"/>
            <w:shd w:val="clear" w:color="auto" w:fill="auto"/>
            <w:tcMar>
              <w:top w:w="100" w:type="dxa"/>
              <w:left w:w="100" w:type="dxa"/>
              <w:bottom w:w="100" w:type="dxa"/>
              <w:right w:w="100" w:type="dxa"/>
            </w:tcMar>
          </w:tcPr>
          <w:p w14:paraId="38D3A92C" w14:textId="77777777" w:rsidR="00E74425" w:rsidRDefault="00AB70F2">
            <w:pPr>
              <w:widowControl w:val="0"/>
              <w:spacing w:line="240" w:lineRule="auto"/>
              <w:rPr>
                <w:sz w:val="18"/>
                <w:szCs w:val="18"/>
              </w:rPr>
            </w:pPr>
            <w:r>
              <w:rPr>
                <w:sz w:val="18"/>
                <w:szCs w:val="18"/>
              </w:rPr>
              <w:t>April 7</w:t>
            </w:r>
          </w:p>
        </w:tc>
        <w:tc>
          <w:tcPr>
            <w:tcW w:w="5205" w:type="dxa"/>
            <w:shd w:val="clear" w:color="auto" w:fill="auto"/>
            <w:tcMar>
              <w:top w:w="100" w:type="dxa"/>
              <w:left w:w="100" w:type="dxa"/>
              <w:bottom w:w="100" w:type="dxa"/>
              <w:right w:w="100" w:type="dxa"/>
            </w:tcMar>
          </w:tcPr>
          <w:p w14:paraId="2B0DC96A" w14:textId="77777777" w:rsidR="00E74425" w:rsidRDefault="00AB70F2">
            <w:pPr>
              <w:widowControl w:val="0"/>
              <w:spacing w:line="240" w:lineRule="auto"/>
              <w:rPr>
                <w:sz w:val="18"/>
                <w:szCs w:val="18"/>
              </w:rPr>
            </w:pPr>
            <w:r>
              <w:rPr>
                <w:sz w:val="18"/>
                <w:szCs w:val="18"/>
              </w:rPr>
              <w:t>Lecture: Planning for the future (what to consider: where to live, lifestyle, personality, goals, and priorities)</w:t>
            </w:r>
          </w:p>
          <w:p w14:paraId="4AF4A579" w14:textId="77777777" w:rsidR="00E74425" w:rsidRDefault="00E74425">
            <w:pPr>
              <w:widowControl w:val="0"/>
              <w:spacing w:line="240" w:lineRule="auto"/>
              <w:rPr>
                <w:sz w:val="18"/>
                <w:szCs w:val="18"/>
              </w:rPr>
            </w:pPr>
          </w:p>
          <w:p w14:paraId="267CF51D" w14:textId="77777777" w:rsidR="00E74425" w:rsidRDefault="00AB70F2">
            <w:pPr>
              <w:widowControl w:val="0"/>
              <w:spacing w:line="240" w:lineRule="auto"/>
              <w:rPr>
                <w:sz w:val="18"/>
                <w:szCs w:val="18"/>
              </w:rPr>
            </w:pPr>
            <w:r>
              <w:rPr>
                <w:sz w:val="18"/>
                <w:szCs w:val="18"/>
              </w:rPr>
              <w:t>Group work</w:t>
            </w:r>
          </w:p>
        </w:tc>
        <w:tc>
          <w:tcPr>
            <w:tcW w:w="3120" w:type="dxa"/>
            <w:shd w:val="clear" w:color="auto" w:fill="auto"/>
            <w:tcMar>
              <w:top w:w="100" w:type="dxa"/>
              <w:left w:w="100" w:type="dxa"/>
              <w:bottom w:w="100" w:type="dxa"/>
              <w:right w:w="100" w:type="dxa"/>
            </w:tcMar>
          </w:tcPr>
          <w:p w14:paraId="22D4316E" w14:textId="77777777" w:rsidR="00E74425" w:rsidRDefault="00E74425">
            <w:pPr>
              <w:widowControl w:val="0"/>
              <w:pBdr>
                <w:top w:val="nil"/>
                <w:left w:val="nil"/>
                <w:bottom w:val="nil"/>
                <w:right w:val="nil"/>
                <w:between w:val="nil"/>
              </w:pBdr>
              <w:spacing w:line="240" w:lineRule="auto"/>
              <w:rPr>
                <w:sz w:val="18"/>
                <w:szCs w:val="18"/>
              </w:rPr>
            </w:pPr>
          </w:p>
        </w:tc>
      </w:tr>
      <w:tr w:rsidR="00E74425" w14:paraId="219B7448" w14:textId="77777777">
        <w:tc>
          <w:tcPr>
            <w:tcW w:w="1035" w:type="dxa"/>
            <w:shd w:val="clear" w:color="auto" w:fill="auto"/>
            <w:tcMar>
              <w:top w:w="100" w:type="dxa"/>
              <w:left w:w="100" w:type="dxa"/>
              <w:bottom w:w="100" w:type="dxa"/>
              <w:right w:w="100" w:type="dxa"/>
            </w:tcMar>
          </w:tcPr>
          <w:p w14:paraId="59D80217" w14:textId="77777777" w:rsidR="00E74425" w:rsidRDefault="00AB70F2">
            <w:pPr>
              <w:widowControl w:val="0"/>
              <w:spacing w:line="240" w:lineRule="auto"/>
              <w:rPr>
                <w:sz w:val="18"/>
                <w:szCs w:val="18"/>
              </w:rPr>
            </w:pPr>
            <w:r>
              <w:rPr>
                <w:sz w:val="18"/>
                <w:szCs w:val="18"/>
              </w:rPr>
              <w:t>April 12</w:t>
            </w:r>
          </w:p>
        </w:tc>
        <w:tc>
          <w:tcPr>
            <w:tcW w:w="5205" w:type="dxa"/>
            <w:shd w:val="clear" w:color="auto" w:fill="auto"/>
            <w:tcMar>
              <w:top w:w="100" w:type="dxa"/>
              <w:left w:w="100" w:type="dxa"/>
              <w:bottom w:w="100" w:type="dxa"/>
              <w:right w:w="100" w:type="dxa"/>
            </w:tcMar>
          </w:tcPr>
          <w:p w14:paraId="4ED51734" w14:textId="77777777" w:rsidR="00E74425" w:rsidRDefault="00AB70F2">
            <w:pPr>
              <w:widowControl w:val="0"/>
              <w:spacing w:line="240" w:lineRule="auto"/>
              <w:rPr>
                <w:sz w:val="18"/>
                <w:szCs w:val="18"/>
              </w:rPr>
            </w:pPr>
            <w:r>
              <w:rPr>
                <w:sz w:val="18"/>
                <w:szCs w:val="18"/>
              </w:rPr>
              <w:t>Lecture: Getting a Job (interpreting job postings, resumes and cover letters, asking for references)</w:t>
            </w:r>
          </w:p>
          <w:p w14:paraId="5FE8007A" w14:textId="77777777" w:rsidR="00E74425" w:rsidRDefault="00E74425">
            <w:pPr>
              <w:widowControl w:val="0"/>
              <w:spacing w:line="240" w:lineRule="auto"/>
              <w:rPr>
                <w:sz w:val="18"/>
                <w:szCs w:val="18"/>
              </w:rPr>
            </w:pPr>
          </w:p>
          <w:p w14:paraId="6267394F" w14:textId="77777777" w:rsidR="00E74425" w:rsidRDefault="00AB70F2">
            <w:pPr>
              <w:widowControl w:val="0"/>
              <w:spacing w:line="240" w:lineRule="auto"/>
              <w:rPr>
                <w:sz w:val="18"/>
                <w:szCs w:val="18"/>
              </w:rPr>
            </w:pPr>
            <w:r>
              <w:rPr>
                <w:sz w:val="18"/>
                <w:szCs w:val="18"/>
              </w:rPr>
              <w:t>Group work</w:t>
            </w:r>
          </w:p>
        </w:tc>
        <w:tc>
          <w:tcPr>
            <w:tcW w:w="3120" w:type="dxa"/>
            <w:shd w:val="clear" w:color="auto" w:fill="auto"/>
            <w:tcMar>
              <w:top w:w="100" w:type="dxa"/>
              <w:left w:w="100" w:type="dxa"/>
              <w:bottom w:w="100" w:type="dxa"/>
              <w:right w:w="100" w:type="dxa"/>
            </w:tcMar>
          </w:tcPr>
          <w:p w14:paraId="2D0E889B" w14:textId="77777777" w:rsidR="00E74425" w:rsidRDefault="00E74425">
            <w:pPr>
              <w:widowControl w:val="0"/>
              <w:pBdr>
                <w:top w:val="nil"/>
                <w:left w:val="nil"/>
                <w:bottom w:val="nil"/>
                <w:right w:val="nil"/>
                <w:between w:val="nil"/>
              </w:pBdr>
              <w:spacing w:line="240" w:lineRule="auto"/>
              <w:rPr>
                <w:sz w:val="18"/>
                <w:szCs w:val="18"/>
              </w:rPr>
            </w:pPr>
          </w:p>
        </w:tc>
      </w:tr>
      <w:tr w:rsidR="00E74425" w14:paraId="151C37BE" w14:textId="77777777">
        <w:tc>
          <w:tcPr>
            <w:tcW w:w="1035" w:type="dxa"/>
            <w:shd w:val="clear" w:color="auto" w:fill="auto"/>
            <w:tcMar>
              <w:top w:w="100" w:type="dxa"/>
              <w:left w:w="100" w:type="dxa"/>
              <w:bottom w:w="100" w:type="dxa"/>
              <w:right w:w="100" w:type="dxa"/>
            </w:tcMar>
          </w:tcPr>
          <w:p w14:paraId="63C8BD0E" w14:textId="77777777" w:rsidR="00E74425" w:rsidRDefault="00AB70F2">
            <w:pPr>
              <w:widowControl w:val="0"/>
              <w:spacing w:line="240" w:lineRule="auto"/>
              <w:rPr>
                <w:sz w:val="18"/>
                <w:szCs w:val="18"/>
              </w:rPr>
            </w:pPr>
            <w:r>
              <w:rPr>
                <w:sz w:val="18"/>
                <w:szCs w:val="18"/>
              </w:rPr>
              <w:t>April 14</w:t>
            </w:r>
          </w:p>
        </w:tc>
        <w:tc>
          <w:tcPr>
            <w:tcW w:w="5205" w:type="dxa"/>
            <w:shd w:val="clear" w:color="auto" w:fill="auto"/>
            <w:tcMar>
              <w:top w:w="100" w:type="dxa"/>
              <w:left w:w="100" w:type="dxa"/>
              <w:bottom w:w="100" w:type="dxa"/>
              <w:right w:w="100" w:type="dxa"/>
            </w:tcMar>
          </w:tcPr>
          <w:p w14:paraId="2709A631" w14:textId="77777777" w:rsidR="00E74425" w:rsidRDefault="00AB70F2">
            <w:pPr>
              <w:widowControl w:val="0"/>
              <w:spacing w:line="240" w:lineRule="auto"/>
              <w:rPr>
                <w:sz w:val="18"/>
                <w:szCs w:val="18"/>
              </w:rPr>
            </w:pPr>
            <w:r>
              <w:rPr>
                <w:sz w:val="18"/>
                <w:szCs w:val="18"/>
              </w:rPr>
              <w:t xml:space="preserve">Lecture: Going to Grad School (getting an MA, PhD, </w:t>
            </w:r>
            <w:proofErr w:type="spellStart"/>
            <w:r>
              <w:rPr>
                <w:sz w:val="18"/>
                <w:szCs w:val="18"/>
              </w:rPr>
              <w:t>etc</w:t>
            </w:r>
            <w:proofErr w:type="spellEnd"/>
            <w:r>
              <w:rPr>
                <w:sz w:val="18"/>
                <w:szCs w:val="18"/>
              </w:rPr>
              <w:t>)</w:t>
            </w:r>
          </w:p>
          <w:p w14:paraId="3839730D" w14:textId="77777777" w:rsidR="00E74425" w:rsidRDefault="00E74425">
            <w:pPr>
              <w:widowControl w:val="0"/>
              <w:spacing w:line="240" w:lineRule="auto"/>
              <w:rPr>
                <w:sz w:val="18"/>
                <w:szCs w:val="18"/>
              </w:rPr>
            </w:pPr>
          </w:p>
          <w:p w14:paraId="0EFF9DFB" w14:textId="77777777" w:rsidR="00E74425" w:rsidRDefault="00AB70F2">
            <w:pPr>
              <w:widowControl w:val="0"/>
              <w:spacing w:line="240" w:lineRule="auto"/>
              <w:rPr>
                <w:sz w:val="18"/>
                <w:szCs w:val="18"/>
              </w:rPr>
            </w:pPr>
            <w:r>
              <w:rPr>
                <w:sz w:val="18"/>
                <w:szCs w:val="18"/>
              </w:rPr>
              <w:t>Group work</w:t>
            </w:r>
          </w:p>
        </w:tc>
        <w:tc>
          <w:tcPr>
            <w:tcW w:w="3120" w:type="dxa"/>
            <w:shd w:val="clear" w:color="auto" w:fill="auto"/>
            <w:tcMar>
              <w:top w:w="100" w:type="dxa"/>
              <w:left w:w="100" w:type="dxa"/>
              <w:bottom w:w="100" w:type="dxa"/>
              <w:right w:w="100" w:type="dxa"/>
            </w:tcMar>
          </w:tcPr>
          <w:p w14:paraId="7F5C5B01" w14:textId="77777777" w:rsidR="00E74425" w:rsidRDefault="00E74425">
            <w:pPr>
              <w:widowControl w:val="0"/>
              <w:pBdr>
                <w:top w:val="nil"/>
                <w:left w:val="nil"/>
                <w:bottom w:val="nil"/>
                <w:right w:val="nil"/>
                <w:between w:val="nil"/>
              </w:pBdr>
              <w:spacing w:line="240" w:lineRule="auto"/>
              <w:rPr>
                <w:sz w:val="18"/>
                <w:szCs w:val="18"/>
              </w:rPr>
            </w:pPr>
          </w:p>
        </w:tc>
      </w:tr>
      <w:tr w:rsidR="00E74425" w14:paraId="08C78686" w14:textId="77777777">
        <w:tc>
          <w:tcPr>
            <w:tcW w:w="1035" w:type="dxa"/>
            <w:shd w:val="clear" w:color="auto" w:fill="auto"/>
            <w:tcMar>
              <w:top w:w="100" w:type="dxa"/>
              <w:left w:w="100" w:type="dxa"/>
              <w:bottom w:w="100" w:type="dxa"/>
              <w:right w:w="100" w:type="dxa"/>
            </w:tcMar>
          </w:tcPr>
          <w:p w14:paraId="76932998" w14:textId="77777777" w:rsidR="00E74425" w:rsidRDefault="00AB70F2">
            <w:pPr>
              <w:widowControl w:val="0"/>
              <w:spacing w:line="240" w:lineRule="auto"/>
              <w:rPr>
                <w:sz w:val="18"/>
                <w:szCs w:val="18"/>
              </w:rPr>
            </w:pPr>
            <w:r>
              <w:rPr>
                <w:sz w:val="18"/>
                <w:szCs w:val="18"/>
              </w:rPr>
              <w:t>April 19</w:t>
            </w:r>
          </w:p>
        </w:tc>
        <w:tc>
          <w:tcPr>
            <w:tcW w:w="5205" w:type="dxa"/>
            <w:shd w:val="clear" w:color="auto" w:fill="auto"/>
            <w:tcMar>
              <w:top w:w="100" w:type="dxa"/>
              <w:left w:w="100" w:type="dxa"/>
              <w:bottom w:w="100" w:type="dxa"/>
              <w:right w:w="100" w:type="dxa"/>
            </w:tcMar>
          </w:tcPr>
          <w:p w14:paraId="06AFA78E" w14:textId="77777777" w:rsidR="00E74425" w:rsidRDefault="00AB70F2">
            <w:pPr>
              <w:widowControl w:val="0"/>
              <w:spacing w:line="240" w:lineRule="auto"/>
              <w:rPr>
                <w:sz w:val="18"/>
                <w:szCs w:val="18"/>
              </w:rPr>
            </w:pPr>
            <w:r>
              <w:rPr>
                <w:sz w:val="18"/>
                <w:szCs w:val="18"/>
              </w:rPr>
              <w:t>Final Presentations (groups 1-3)</w:t>
            </w:r>
          </w:p>
        </w:tc>
        <w:tc>
          <w:tcPr>
            <w:tcW w:w="3120" w:type="dxa"/>
            <w:shd w:val="clear" w:color="auto" w:fill="auto"/>
            <w:tcMar>
              <w:top w:w="100" w:type="dxa"/>
              <w:left w:w="100" w:type="dxa"/>
              <w:bottom w:w="100" w:type="dxa"/>
              <w:right w:w="100" w:type="dxa"/>
            </w:tcMar>
          </w:tcPr>
          <w:p w14:paraId="1BBBA577" w14:textId="77777777" w:rsidR="00E74425" w:rsidRDefault="00E74425">
            <w:pPr>
              <w:widowControl w:val="0"/>
              <w:pBdr>
                <w:top w:val="nil"/>
                <w:left w:val="nil"/>
                <w:bottom w:val="nil"/>
                <w:right w:val="nil"/>
                <w:between w:val="nil"/>
              </w:pBdr>
              <w:spacing w:line="240" w:lineRule="auto"/>
              <w:rPr>
                <w:sz w:val="18"/>
                <w:szCs w:val="18"/>
              </w:rPr>
            </w:pPr>
          </w:p>
        </w:tc>
      </w:tr>
      <w:tr w:rsidR="00E74425" w14:paraId="03B65AA5" w14:textId="77777777">
        <w:tc>
          <w:tcPr>
            <w:tcW w:w="1035" w:type="dxa"/>
            <w:shd w:val="clear" w:color="auto" w:fill="auto"/>
            <w:tcMar>
              <w:top w:w="100" w:type="dxa"/>
              <w:left w:w="100" w:type="dxa"/>
              <w:bottom w:w="100" w:type="dxa"/>
              <w:right w:w="100" w:type="dxa"/>
            </w:tcMar>
          </w:tcPr>
          <w:p w14:paraId="6980704F" w14:textId="77777777" w:rsidR="00E74425" w:rsidRDefault="00AB70F2">
            <w:pPr>
              <w:widowControl w:val="0"/>
              <w:spacing w:line="240" w:lineRule="auto"/>
              <w:rPr>
                <w:sz w:val="18"/>
                <w:szCs w:val="18"/>
              </w:rPr>
            </w:pPr>
            <w:r>
              <w:rPr>
                <w:sz w:val="18"/>
                <w:szCs w:val="18"/>
              </w:rPr>
              <w:t>April 21</w:t>
            </w:r>
          </w:p>
        </w:tc>
        <w:tc>
          <w:tcPr>
            <w:tcW w:w="5205" w:type="dxa"/>
            <w:shd w:val="clear" w:color="auto" w:fill="auto"/>
            <w:tcMar>
              <w:top w:w="100" w:type="dxa"/>
              <w:left w:w="100" w:type="dxa"/>
              <w:bottom w:w="100" w:type="dxa"/>
              <w:right w:w="100" w:type="dxa"/>
            </w:tcMar>
          </w:tcPr>
          <w:p w14:paraId="7F617849" w14:textId="77777777" w:rsidR="00E74425" w:rsidRDefault="00AB70F2">
            <w:pPr>
              <w:widowControl w:val="0"/>
              <w:spacing w:line="240" w:lineRule="auto"/>
              <w:rPr>
                <w:sz w:val="18"/>
                <w:szCs w:val="18"/>
              </w:rPr>
            </w:pPr>
            <w:r>
              <w:rPr>
                <w:sz w:val="18"/>
                <w:szCs w:val="18"/>
              </w:rPr>
              <w:t>Final Presentations (groups 4-6)</w:t>
            </w:r>
          </w:p>
        </w:tc>
        <w:tc>
          <w:tcPr>
            <w:tcW w:w="3120" w:type="dxa"/>
            <w:shd w:val="clear" w:color="auto" w:fill="auto"/>
            <w:tcMar>
              <w:top w:w="100" w:type="dxa"/>
              <w:left w:w="100" w:type="dxa"/>
              <w:bottom w:w="100" w:type="dxa"/>
              <w:right w:w="100" w:type="dxa"/>
            </w:tcMar>
          </w:tcPr>
          <w:p w14:paraId="595096CF" w14:textId="77777777" w:rsidR="00E74425" w:rsidRDefault="00E74425">
            <w:pPr>
              <w:widowControl w:val="0"/>
              <w:pBdr>
                <w:top w:val="nil"/>
                <w:left w:val="nil"/>
                <w:bottom w:val="nil"/>
                <w:right w:val="nil"/>
                <w:between w:val="nil"/>
              </w:pBdr>
              <w:spacing w:line="240" w:lineRule="auto"/>
              <w:rPr>
                <w:sz w:val="18"/>
                <w:szCs w:val="18"/>
                <w:shd w:val="clear" w:color="auto" w:fill="D9EAD3"/>
              </w:rPr>
            </w:pPr>
          </w:p>
        </w:tc>
      </w:tr>
      <w:tr w:rsidR="00E74425" w14:paraId="49CA5E0E" w14:textId="77777777">
        <w:tc>
          <w:tcPr>
            <w:tcW w:w="1035" w:type="dxa"/>
            <w:shd w:val="clear" w:color="auto" w:fill="auto"/>
            <w:tcMar>
              <w:top w:w="100" w:type="dxa"/>
              <w:left w:w="100" w:type="dxa"/>
              <w:bottom w:w="100" w:type="dxa"/>
              <w:right w:w="100" w:type="dxa"/>
            </w:tcMar>
          </w:tcPr>
          <w:p w14:paraId="05C01E72" w14:textId="77777777" w:rsidR="00E74425" w:rsidRDefault="00AB70F2">
            <w:pPr>
              <w:widowControl w:val="0"/>
              <w:spacing w:line="240" w:lineRule="auto"/>
              <w:rPr>
                <w:sz w:val="18"/>
                <w:szCs w:val="18"/>
              </w:rPr>
            </w:pPr>
            <w:r>
              <w:rPr>
                <w:sz w:val="18"/>
                <w:szCs w:val="18"/>
              </w:rPr>
              <w:lastRenderedPageBreak/>
              <w:t>April 26</w:t>
            </w:r>
          </w:p>
        </w:tc>
        <w:tc>
          <w:tcPr>
            <w:tcW w:w="5205" w:type="dxa"/>
            <w:shd w:val="clear" w:color="auto" w:fill="auto"/>
            <w:tcMar>
              <w:top w:w="100" w:type="dxa"/>
              <w:left w:w="100" w:type="dxa"/>
              <w:bottom w:w="100" w:type="dxa"/>
              <w:right w:w="100" w:type="dxa"/>
            </w:tcMar>
          </w:tcPr>
          <w:p w14:paraId="365CBF3A" w14:textId="77777777" w:rsidR="00E74425" w:rsidRDefault="00AB70F2">
            <w:pPr>
              <w:widowControl w:val="0"/>
              <w:spacing w:line="240" w:lineRule="auto"/>
              <w:rPr>
                <w:b/>
                <w:sz w:val="18"/>
                <w:szCs w:val="18"/>
                <w:shd w:val="clear" w:color="auto" w:fill="F4CCCC"/>
              </w:rPr>
            </w:pPr>
            <w:r>
              <w:rPr>
                <w:sz w:val="18"/>
                <w:szCs w:val="18"/>
              </w:rPr>
              <w:t>Last day of class: The Soapbox Lecture</w:t>
            </w:r>
          </w:p>
        </w:tc>
        <w:tc>
          <w:tcPr>
            <w:tcW w:w="3120" w:type="dxa"/>
            <w:shd w:val="clear" w:color="auto" w:fill="auto"/>
            <w:tcMar>
              <w:top w:w="100" w:type="dxa"/>
              <w:left w:w="100" w:type="dxa"/>
              <w:bottom w:w="100" w:type="dxa"/>
              <w:right w:w="100" w:type="dxa"/>
            </w:tcMar>
          </w:tcPr>
          <w:p w14:paraId="1F20D64F" w14:textId="77777777" w:rsidR="00E74425" w:rsidRDefault="00AB70F2">
            <w:pPr>
              <w:widowControl w:val="0"/>
              <w:pBdr>
                <w:top w:val="nil"/>
                <w:left w:val="nil"/>
                <w:bottom w:val="nil"/>
                <w:right w:val="nil"/>
                <w:between w:val="nil"/>
              </w:pBdr>
              <w:spacing w:line="240" w:lineRule="auto"/>
              <w:rPr>
                <w:sz w:val="18"/>
                <w:szCs w:val="18"/>
                <w:shd w:val="clear" w:color="auto" w:fill="D9EAD3"/>
              </w:rPr>
            </w:pPr>
            <w:r>
              <w:rPr>
                <w:sz w:val="18"/>
                <w:szCs w:val="18"/>
                <w:shd w:val="clear" w:color="auto" w:fill="D9EAD3"/>
              </w:rPr>
              <w:t>Final papers due by 7pm</w:t>
            </w:r>
          </w:p>
        </w:tc>
      </w:tr>
    </w:tbl>
    <w:p w14:paraId="73871241" w14:textId="77777777" w:rsidR="00E74425" w:rsidRDefault="00E74425">
      <w:pPr>
        <w:rPr>
          <w:sz w:val="18"/>
          <w:szCs w:val="18"/>
        </w:rPr>
      </w:pPr>
    </w:p>
    <w:sectPr w:rsidR="00E74425">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01103" w14:textId="77777777" w:rsidR="00000000" w:rsidRDefault="00AB70F2">
      <w:pPr>
        <w:spacing w:line="240" w:lineRule="auto"/>
      </w:pPr>
      <w:r>
        <w:separator/>
      </w:r>
    </w:p>
  </w:endnote>
  <w:endnote w:type="continuationSeparator" w:id="0">
    <w:p w14:paraId="733A257E" w14:textId="77777777" w:rsidR="00000000" w:rsidRDefault="00AB70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BF93" w14:textId="77777777" w:rsidR="00E74425" w:rsidRDefault="00AB70F2">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47C3" w14:textId="77777777" w:rsidR="00000000" w:rsidRDefault="00AB70F2">
      <w:pPr>
        <w:spacing w:line="240" w:lineRule="auto"/>
      </w:pPr>
      <w:r>
        <w:separator/>
      </w:r>
    </w:p>
  </w:footnote>
  <w:footnote w:type="continuationSeparator" w:id="0">
    <w:p w14:paraId="39228D3D" w14:textId="77777777" w:rsidR="00000000" w:rsidRDefault="00AB70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3A58"/>
    <w:multiLevelType w:val="multilevel"/>
    <w:tmpl w:val="10F62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1F64E6"/>
    <w:multiLevelType w:val="multilevel"/>
    <w:tmpl w:val="37A07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605834"/>
    <w:multiLevelType w:val="multilevel"/>
    <w:tmpl w:val="32EA9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nlaMA9RJfnFUgxQgUu9ZJjIoIrVUcHbr8rNPtwYZBU7VqHxSQLCekzZlw83E8vEe2ijAqwmjAhQMW8aw+thYQ==" w:salt="4IEagN0Czo+ahI1earJA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425"/>
    <w:rsid w:val="00AB70F2"/>
    <w:rsid w:val="00E7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1E223F"/>
  <w15:docId w15:val="{CBFA01E5-B6A4-4AD3-B4E5-A10853A4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ophianoorkiser@unc.edu" TargetMode="External"/><Relationship Id="rId13" Type="http://schemas.openxmlformats.org/officeDocument/2006/relationships/hyperlink" Target="mailto:titleixcoordinator@unc.edu" TargetMode="External"/><Relationship Id="rId18" Type="http://schemas.openxmlformats.org/officeDocument/2006/relationships/hyperlink" Target="https://carolinatogether.unc.edu/university-guidelines-for-facemask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zoom.us/j/5452335707?pwd=QU1ybHhaSHVEUmM2ZmwrTWpWalUxQT09" TargetMode="External"/><Relationship Id="rId12" Type="http://schemas.openxmlformats.org/officeDocument/2006/relationships/hyperlink" Target="https://eoc.unc.edu/report-an-incident/" TargetMode="External"/><Relationship Id="rId17" Type="http://schemas.openxmlformats.org/officeDocument/2006/relationships/hyperlink" Target="https://eoc.unc.edu/report-an-incident/" TargetMode="External"/><Relationship Id="rId2" Type="http://schemas.openxmlformats.org/officeDocument/2006/relationships/styles" Target="styles.xml"/><Relationship Id="rId16" Type="http://schemas.openxmlformats.org/officeDocument/2006/relationships/hyperlink" Target="https://safe.unc.edu" TargetMode="External"/><Relationship Id="rId20" Type="http://schemas.openxmlformats.org/officeDocument/2006/relationships/hyperlink" Target="http://sakai.un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ps.unc.edu/" TargetMode="External"/><Relationship Id="rId5" Type="http://schemas.openxmlformats.org/officeDocument/2006/relationships/footnotes" Target="footnotes.xml"/><Relationship Id="rId15" Type="http://schemas.openxmlformats.org/officeDocument/2006/relationships/hyperlink" Target="mailto:gvsc@unc.edu" TargetMode="External"/><Relationship Id="rId23" Type="http://schemas.openxmlformats.org/officeDocument/2006/relationships/theme" Target="theme/theme1.xml"/><Relationship Id="rId10" Type="http://schemas.openxmlformats.org/officeDocument/2006/relationships/hyperlink" Target="http://honor.unc.edu" TargetMode="External"/><Relationship Id="rId19" Type="http://schemas.openxmlformats.org/officeDocument/2006/relationships/hyperlink" Target="http://www.tandfebooks.com.libproxy.lib.unc.edu/isbn/9781315716565" TargetMode="External"/><Relationship Id="rId4" Type="http://schemas.openxmlformats.org/officeDocument/2006/relationships/webSettings" Target="webSettings.xml"/><Relationship Id="rId9" Type="http://schemas.openxmlformats.org/officeDocument/2006/relationships/hyperlink" Target="http://www2.ku.edu/~acejmc/PROGRAM/PRINCIPLES.SHTML" TargetMode="External"/><Relationship Id="rId14" Type="http://schemas.openxmlformats.org/officeDocument/2006/relationships/hyperlink" Target="mailto:reportandresponse@unc.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3014</Words>
  <Characters>17182</Characters>
  <Application>Microsoft Office Word</Application>
  <DocSecurity>8</DocSecurity>
  <Lines>143</Lines>
  <Paragraphs>40</Paragraphs>
  <ScaleCrop>false</ScaleCrop>
  <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Brown, Crystal S</cp:lastModifiedBy>
  <cp:revision>2</cp:revision>
  <dcterms:created xsi:type="dcterms:W3CDTF">2022-01-13T19:48:00Z</dcterms:created>
  <dcterms:modified xsi:type="dcterms:W3CDTF">2022-01-13T19:48:00Z</dcterms:modified>
</cp:coreProperties>
</file>