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A3EAA" w14:textId="6B4EA43F" w:rsidR="004A38A8" w:rsidRPr="00E72FD0" w:rsidRDefault="004A38A8" w:rsidP="008D4910">
      <w:pPr>
        <w:jc w:val="center"/>
        <w:rPr>
          <w:rFonts w:ascii="Arial" w:hAnsi="Arial" w:cs="Arial"/>
          <w:sz w:val="22"/>
          <w:szCs w:val="22"/>
        </w:rPr>
      </w:pPr>
      <w:r w:rsidRPr="00E72FD0">
        <w:rPr>
          <w:rFonts w:ascii="Arial" w:hAnsi="Arial" w:cs="Arial"/>
          <w:b/>
          <w:sz w:val="22"/>
          <w:szCs w:val="22"/>
        </w:rPr>
        <w:t>MEJO 670</w:t>
      </w:r>
      <w:r w:rsidR="00AC3B0E" w:rsidRPr="00E72FD0">
        <w:rPr>
          <w:rFonts w:ascii="Arial" w:hAnsi="Arial" w:cs="Arial"/>
          <w:b/>
          <w:sz w:val="22"/>
          <w:szCs w:val="22"/>
        </w:rPr>
        <w:t>H</w:t>
      </w:r>
      <w:r w:rsidR="00245A5D" w:rsidRPr="00E72FD0">
        <w:rPr>
          <w:rFonts w:ascii="Arial" w:hAnsi="Arial" w:cs="Arial"/>
          <w:b/>
          <w:sz w:val="22"/>
          <w:szCs w:val="22"/>
        </w:rPr>
        <w:t>-1</w:t>
      </w:r>
      <w:r w:rsidRPr="00E72FD0">
        <w:rPr>
          <w:rFonts w:ascii="Arial" w:hAnsi="Arial" w:cs="Arial"/>
          <w:b/>
          <w:sz w:val="22"/>
          <w:szCs w:val="22"/>
        </w:rPr>
        <w:t xml:space="preserve">: Digital </w:t>
      </w:r>
      <w:r w:rsidR="00245A5D" w:rsidRPr="00E72FD0">
        <w:rPr>
          <w:rFonts w:ascii="Arial" w:hAnsi="Arial" w:cs="Arial"/>
          <w:b/>
          <w:sz w:val="22"/>
          <w:szCs w:val="22"/>
        </w:rPr>
        <w:t>AD &amp; Marketing</w:t>
      </w:r>
      <w:r w:rsidRPr="00E72FD0">
        <w:rPr>
          <w:rFonts w:ascii="Arial" w:hAnsi="Arial" w:cs="Arial"/>
          <w:b/>
          <w:sz w:val="22"/>
          <w:szCs w:val="22"/>
        </w:rPr>
        <w:br/>
      </w:r>
      <w:r w:rsidR="00AC3B0E" w:rsidRPr="00E72FD0">
        <w:rPr>
          <w:rFonts w:ascii="Arial" w:hAnsi="Arial" w:cs="Arial"/>
          <w:sz w:val="22"/>
          <w:szCs w:val="22"/>
        </w:rPr>
        <w:t>M</w:t>
      </w:r>
      <w:r w:rsidR="00821D12" w:rsidRPr="00E72FD0">
        <w:rPr>
          <w:rFonts w:ascii="Arial" w:hAnsi="Arial" w:cs="Arial"/>
          <w:sz w:val="22"/>
          <w:szCs w:val="22"/>
        </w:rPr>
        <w:t>&amp;</w:t>
      </w:r>
      <w:r w:rsidR="00AC3B0E" w:rsidRPr="00E72FD0">
        <w:rPr>
          <w:rFonts w:ascii="Arial" w:hAnsi="Arial" w:cs="Arial"/>
          <w:sz w:val="22"/>
          <w:szCs w:val="22"/>
        </w:rPr>
        <w:t>W</w:t>
      </w:r>
      <w:r w:rsidRPr="00E72FD0">
        <w:rPr>
          <w:rFonts w:ascii="Arial" w:hAnsi="Arial" w:cs="Arial"/>
          <w:sz w:val="22"/>
          <w:szCs w:val="22"/>
        </w:rPr>
        <w:t xml:space="preserve"> </w:t>
      </w:r>
      <w:r w:rsidR="008B5716" w:rsidRPr="00E72FD0">
        <w:rPr>
          <w:rFonts w:ascii="Arial" w:hAnsi="Arial" w:cs="Arial"/>
          <w:sz w:val="22"/>
          <w:szCs w:val="22"/>
        </w:rPr>
        <w:t>11</w:t>
      </w:r>
      <w:r w:rsidRPr="00E72FD0">
        <w:rPr>
          <w:rFonts w:ascii="Arial" w:hAnsi="Arial" w:cs="Arial"/>
          <w:sz w:val="22"/>
          <w:szCs w:val="22"/>
        </w:rPr>
        <w:t xml:space="preserve">:00 – </w:t>
      </w:r>
      <w:r w:rsidR="008B5716" w:rsidRPr="00E72FD0">
        <w:rPr>
          <w:rFonts w:ascii="Arial" w:hAnsi="Arial" w:cs="Arial"/>
          <w:sz w:val="22"/>
          <w:szCs w:val="22"/>
        </w:rPr>
        <w:t>12</w:t>
      </w:r>
      <w:r w:rsidRPr="00E72FD0">
        <w:rPr>
          <w:rFonts w:ascii="Arial" w:hAnsi="Arial" w:cs="Arial"/>
          <w:sz w:val="22"/>
          <w:szCs w:val="22"/>
        </w:rPr>
        <w:t>:15 pm</w:t>
      </w:r>
      <w:r w:rsidR="006D4F03">
        <w:rPr>
          <w:rFonts w:ascii="Arial" w:hAnsi="Arial" w:cs="Arial"/>
          <w:sz w:val="22"/>
          <w:szCs w:val="22"/>
        </w:rPr>
        <w:t xml:space="preserve"> | </w:t>
      </w:r>
      <w:r w:rsidR="006D4F03" w:rsidRPr="006D4F03">
        <w:rPr>
          <w:rFonts w:ascii="Arial" w:hAnsi="Arial" w:cs="Arial"/>
          <w:color w:val="000000" w:themeColor="text1"/>
          <w:sz w:val="22"/>
          <w:szCs w:val="22"/>
        </w:rPr>
        <w:t>Carrol Hall 0283</w:t>
      </w:r>
    </w:p>
    <w:p w14:paraId="779D82E4" w14:textId="77777777" w:rsidR="00DE1317" w:rsidRPr="00E72FD0" w:rsidRDefault="00DE1317" w:rsidP="008D4910">
      <w:pPr>
        <w:rPr>
          <w:rFonts w:ascii="Arial" w:hAnsi="Arial" w:cs="Arial"/>
          <w:b/>
          <w:bCs/>
          <w:sz w:val="22"/>
          <w:szCs w:val="22"/>
        </w:rPr>
      </w:pPr>
    </w:p>
    <w:p w14:paraId="50835ED1" w14:textId="11FED0D0" w:rsidR="009B1511" w:rsidRPr="00392312" w:rsidRDefault="009B1511" w:rsidP="009531FC">
      <w:pPr>
        <w:spacing w:before="100"/>
        <w:rPr>
          <w:rFonts w:ascii="Arial" w:hAnsi="Arial" w:cs="Arial"/>
          <w:b/>
          <w:bCs/>
          <w:sz w:val="22"/>
          <w:szCs w:val="22"/>
        </w:rPr>
      </w:pPr>
      <w:r w:rsidRPr="00392312">
        <w:rPr>
          <w:rFonts w:ascii="Arial" w:hAnsi="Arial" w:cs="Arial"/>
          <w:b/>
          <w:bCs/>
          <w:sz w:val="22"/>
          <w:szCs w:val="22"/>
        </w:rPr>
        <w:t>Instructor</w:t>
      </w:r>
      <w:r w:rsidRPr="00392312">
        <w:rPr>
          <w:rFonts w:ascii="Arial" w:hAnsi="Arial" w:cs="Arial"/>
          <w:sz w:val="22"/>
          <w:szCs w:val="22"/>
        </w:rPr>
        <w:t xml:space="preserve">: </w:t>
      </w:r>
      <w:r w:rsidR="00B76486" w:rsidRPr="00392312">
        <w:rPr>
          <w:rFonts w:ascii="Arial" w:hAnsi="Arial" w:cs="Arial"/>
          <w:sz w:val="22"/>
          <w:szCs w:val="22"/>
        </w:rPr>
        <w:t xml:space="preserve">Dr. </w:t>
      </w:r>
      <w:r w:rsidRPr="00392312">
        <w:rPr>
          <w:rFonts w:ascii="Arial" w:hAnsi="Arial" w:cs="Arial"/>
          <w:sz w:val="22"/>
          <w:szCs w:val="22"/>
        </w:rPr>
        <w:t>Xinyan (Eva) Zhao</w:t>
      </w:r>
    </w:p>
    <w:p w14:paraId="5AD963AC" w14:textId="6B16597D" w:rsidR="009B1511" w:rsidRPr="00392312" w:rsidRDefault="009B1511" w:rsidP="009531FC">
      <w:pPr>
        <w:spacing w:before="100"/>
        <w:rPr>
          <w:rStyle w:val="Hyperlink"/>
          <w:rFonts w:ascii="Arial" w:hAnsi="Arial" w:cs="Arial"/>
          <w:sz w:val="22"/>
          <w:szCs w:val="22"/>
        </w:rPr>
      </w:pPr>
      <w:r w:rsidRPr="00392312">
        <w:rPr>
          <w:rFonts w:ascii="Arial" w:hAnsi="Arial" w:cs="Arial"/>
          <w:b/>
          <w:bCs/>
          <w:sz w:val="22"/>
          <w:szCs w:val="22"/>
        </w:rPr>
        <w:t xml:space="preserve">Email: </w:t>
      </w:r>
      <w:r w:rsidRPr="00392312">
        <w:rPr>
          <w:rFonts w:ascii="Arial" w:hAnsi="Arial" w:cs="Arial"/>
          <w:sz w:val="22"/>
          <w:szCs w:val="22"/>
        </w:rPr>
        <w:t>ezhao@unc.edu</w:t>
      </w:r>
      <w:r w:rsidRPr="00392312">
        <w:rPr>
          <w:rStyle w:val="Hyperlink"/>
          <w:rFonts w:ascii="Arial" w:hAnsi="Arial" w:cs="Arial"/>
          <w:sz w:val="22"/>
          <w:szCs w:val="22"/>
        </w:rPr>
        <w:t xml:space="preserve"> </w:t>
      </w:r>
    </w:p>
    <w:p w14:paraId="4E9DA091" w14:textId="34EE3BA6" w:rsidR="001B06BD" w:rsidRPr="006D4F03" w:rsidRDefault="001B06BD" w:rsidP="009531FC">
      <w:pPr>
        <w:spacing w:before="100"/>
        <w:rPr>
          <w:rStyle w:val="Hyperlink"/>
          <w:rFonts w:ascii="Arial" w:hAnsi="Arial" w:cs="Arial"/>
          <w:color w:val="auto"/>
          <w:sz w:val="22"/>
          <w:szCs w:val="22"/>
          <w:u w:val="none"/>
        </w:rPr>
      </w:pPr>
      <w:r w:rsidRPr="006D4F03">
        <w:rPr>
          <w:rFonts w:ascii="Arial" w:hAnsi="Arial" w:cs="Arial"/>
          <w:b/>
          <w:bCs/>
          <w:sz w:val="22"/>
          <w:szCs w:val="22"/>
        </w:rPr>
        <w:t xml:space="preserve">Learning Mode: </w:t>
      </w:r>
      <w:r w:rsidRPr="006D4F03">
        <w:rPr>
          <w:rFonts w:ascii="Arial" w:hAnsi="Arial" w:cs="Arial"/>
          <w:sz w:val="22"/>
          <w:szCs w:val="22"/>
        </w:rPr>
        <w:t xml:space="preserve">In-person </w:t>
      </w:r>
      <w:r w:rsidR="006D4F03" w:rsidRPr="006D4F03">
        <w:rPr>
          <w:rFonts w:ascii="Arial" w:hAnsi="Arial" w:cs="Arial"/>
          <w:sz w:val="22"/>
          <w:szCs w:val="22"/>
        </w:rPr>
        <w:t>(mask-to-mask)</w:t>
      </w:r>
      <w:r w:rsidRPr="006D4F03">
        <w:rPr>
          <w:rFonts w:ascii="Arial" w:hAnsi="Arial" w:cs="Arial"/>
          <w:sz w:val="22"/>
          <w:szCs w:val="22"/>
        </w:rPr>
        <w:t xml:space="preserve">. </w:t>
      </w:r>
      <w:r w:rsidR="006D4F03" w:rsidRPr="006D4F03">
        <w:rPr>
          <w:rFonts w:ascii="Arial" w:hAnsi="Arial" w:cs="Arial"/>
          <w:sz w:val="22"/>
          <w:szCs w:val="22"/>
        </w:rPr>
        <w:t xml:space="preserve">You can also access the course through Zoom </w:t>
      </w:r>
      <w:r w:rsidRPr="006D4F03">
        <w:rPr>
          <w:rFonts w:ascii="Arial" w:hAnsi="Arial" w:cs="Arial"/>
          <w:sz w:val="22"/>
          <w:szCs w:val="22"/>
        </w:rPr>
        <w:t>(</w:t>
      </w:r>
      <w:r w:rsidR="00392312" w:rsidRPr="006D4F03">
        <w:rPr>
          <w:rFonts w:ascii="Arial" w:hAnsi="Arial" w:cs="Arial"/>
          <w:color w:val="232333"/>
          <w:sz w:val="22"/>
          <w:szCs w:val="22"/>
          <w:shd w:val="clear" w:color="auto" w:fill="FFFFFF"/>
        </w:rPr>
        <w:t> </w:t>
      </w:r>
      <w:hyperlink r:id="rId7" w:tgtFrame="_blank" w:history="1">
        <w:r w:rsidR="00392312" w:rsidRPr="006D4F03">
          <w:rPr>
            <w:rFonts w:ascii="Arial" w:hAnsi="Arial" w:cs="Arial"/>
            <w:color w:val="0E71EB"/>
            <w:sz w:val="22"/>
            <w:szCs w:val="22"/>
            <w:u w:val="single"/>
            <w:shd w:val="clear" w:color="auto" w:fill="FFFFFF"/>
          </w:rPr>
          <w:t>https://unc.zoom.us/j/96471074844</w:t>
        </w:r>
      </w:hyperlink>
      <w:r w:rsidRPr="006D4F03">
        <w:rPr>
          <w:rFonts w:ascii="Arial" w:hAnsi="Arial" w:cs="Arial"/>
          <w:sz w:val="22"/>
          <w:szCs w:val="22"/>
        </w:rPr>
        <w:t xml:space="preserve">, meeting ID: </w:t>
      </w:r>
      <w:r w:rsidR="00392312" w:rsidRPr="006D4F03">
        <w:rPr>
          <w:rFonts w:ascii="Arial" w:hAnsi="Arial" w:cs="Arial"/>
          <w:color w:val="232333"/>
          <w:sz w:val="22"/>
          <w:szCs w:val="22"/>
          <w:shd w:val="clear" w:color="auto" w:fill="FFFFFF"/>
        </w:rPr>
        <w:t>964 7107 4844</w:t>
      </w:r>
      <w:r w:rsidRPr="006D4F03">
        <w:rPr>
          <w:rFonts w:ascii="Arial" w:hAnsi="Arial" w:cs="Arial"/>
          <w:sz w:val="22"/>
          <w:szCs w:val="22"/>
        </w:rPr>
        <w:t xml:space="preserve">, password: </w:t>
      </w:r>
      <w:r w:rsidR="00392312" w:rsidRPr="006D4F03">
        <w:rPr>
          <w:rFonts w:ascii="Arial" w:hAnsi="Arial" w:cs="Arial"/>
          <w:sz w:val="22"/>
          <w:szCs w:val="22"/>
        </w:rPr>
        <w:t>670001</w:t>
      </w:r>
      <w:r w:rsidRPr="006D4F03">
        <w:rPr>
          <w:rFonts w:ascii="Arial" w:hAnsi="Arial" w:cs="Arial"/>
          <w:sz w:val="22"/>
          <w:szCs w:val="22"/>
        </w:rPr>
        <w:t xml:space="preserve">). </w:t>
      </w:r>
      <w:r w:rsidR="006D4F03" w:rsidRPr="006D4F03">
        <w:rPr>
          <w:rFonts w:ascii="Arial" w:hAnsi="Arial" w:cs="Arial"/>
          <w:sz w:val="22"/>
          <w:szCs w:val="22"/>
        </w:rPr>
        <w:t xml:space="preserve">All classes will be recorded, and the videos will be available on Sakai.  </w:t>
      </w:r>
    </w:p>
    <w:p w14:paraId="05E952AE" w14:textId="21BE6F6D" w:rsidR="009531FC" w:rsidRPr="009531FC" w:rsidRDefault="009531FC" w:rsidP="009531FC">
      <w:pPr>
        <w:spacing w:before="100" w:afterLines="40" w:after="96"/>
        <w:rPr>
          <w:rFonts w:ascii="Arial" w:hAnsi="Arial" w:cs="Arial"/>
          <w:color w:val="0563C1" w:themeColor="hyperlink"/>
          <w:sz w:val="22"/>
          <w:szCs w:val="22"/>
          <w:u w:val="single"/>
        </w:rPr>
      </w:pPr>
      <w:r w:rsidRPr="009531FC">
        <w:rPr>
          <w:rFonts w:ascii="Arial" w:hAnsi="Arial" w:cs="Arial"/>
          <w:b/>
          <w:sz w:val="22"/>
          <w:szCs w:val="22"/>
        </w:rPr>
        <w:t>Office:</w:t>
      </w:r>
      <w:r w:rsidRPr="009531FC">
        <w:rPr>
          <w:rFonts w:ascii="Arial" w:hAnsi="Arial" w:cs="Arial"/>
          <w:sz w:val="22"/>
          <w:szCs w:val="22"/>
        </w:rPr>
        <w:t xml:space="preserve"> 356 Carrel Hall</w:t>
      </w:r>
    </w:p>
    <w:p w14:paraId="128A163C" w14:textId="0001FA03" w:rsidR="00DB7978" w:rsidRPr="009531FC" w:rsidRDefault="00815358" w:rsidP="009531FC">
      <w:pPr>
        <w:spacing w:before="100"/>
        <w:rPr>
          <w:rFonts w:ascii="Arial" w:hAnsi="Arial" w:cs="Arial"/>
          <w:sz w:val="22"/>
          <w:szCs w:val="22"/>
        </w:rPr>
      </w:pPr>
      <w:r w:rsidRPr="009531FC">
        <w:rPr>
          <w:rFonts w:ascii="Arial" w:hAnsi="Arial" w:cs="Arial"/>
          <w:b/>
          <w:sz w:val="22"/>
          <w:szCs w:val="22"/>
        </w:rPr>
        <w:t xml:space="preserve">Office </w:t>
      </w:r>
      <w:r w:rsidR="009B1511" w:rsidRPr="009531FC">
        <w:rPr>
          <w:rFonts w:ascii="Arial" w:hAnsi="Arial" w:cs="Arial"/>
          <w:b/>
          <w:sz w:val="22"/>
          <w:szCs w:val="22"/>
        </w:rPr>
        <w:t>hours:</w:t>
      </w:r>
      <w:r w:rsidR="009B1511" w:rsidRPr="009531FC">
        <w:rPr>
          <w:rFonts w:ascii="Arial" w:hAnsi="Arial" w:cs="Arial"/>
          <w:sz w:val="22"/>
          <w:szCs w:val="22"/>
        </w:rPr>
        <w:t xml:space="preserve"> </w:t>
      </w:r>
      <w:r w:rsidR="00C651A4" w:rsidRPr="009531FC">
        <w:rPr>
          <w:rFonts w:ascii="Arial" w:hAnsi="Arial" w:cs="Arial"/>
          <w:sz w:val="22"/>
          <w:szCs w:val="22"/>
        </w:rPr>
        <w:t>M&amp;W</w:t>
      </w:r>
      <w:r w:rsidR="009B1511" w:rsidRPr="009531FC">
        <w:rPr>
          <w:rFonts w:ascii="Arial" w:hAnsi="Arial" w:cs="Arial"/>
          <w:sz w:val="22"/>
          <w:szCs w:val="22"/>
        </w:rPr>
        <w:t xml:space="preserve"> 3:20– 4:</w:t>
      </w:r>
      <w:r w:rsidR="00F204BA" w:rsidRPr="009531FC">
        <w:rPr>
          <w:rFonts w:ascii="Arial" w:hAnsi="Arial" w:cs="Arial"/>
          <w:sz w:val="22"/>
          <w:szCs w:val="22"/>
        </w:rPr>
        <w:t>2</w:t>
      </w:r>
      <w:r w:rsidR="009B1511" w:rsidRPr="009531FC">
        <w:rPr>
          <w:rFonts w:ascii="Arial" w:hAnsi="Arial" w:cs="Arial"/>
          <w:sz w:val="22"/>
          <w:szCs w:val="22"/>
        </w:rPr>
        <w:t xml:space="preserve">0 pm </w:t>
      </w:r>
      <w:r w:rsidRPr="009531FC">
        <w:rPr>
          <w:rFonts w:ascii="Arial" w:hAnsi="Arial" w:cs="Arial"/>
          <w:sz w:val="22"/>
          <w:szCs w:val="22"/>
        </w:rPr>
        <w:t xml:space="preserve">in person or </w:t>
      </w:r>
      <w:r w:rsidR="008407BD" w:rsidRPr="009531FC">
        <w:rPr>
          <w:rFonts w:ascii="Arial" w:hAnsi="Arial" w:cs="Arial"/>
          <w:sz w:val="22"/>
          <w:szCs w:val="22"/>
        </w:rPr>
        <w:t xml:space="preserve">via </w:t>
      </w:r>
      <w:r w:rsidR="00323887" w:rsidRPr="009531FC">
        <w:rPr>
          <w:rFonts w:ascii="Arial" w:hAnsi="Arial" w:cs="Arial"/>
          <w:sz w:val="22"/>
          <w:szCs w:val="22"/>
        </w:rPr>
        <w:t>Zoom</w:t>
      </w:r>
      <w:r w:rsidR="008407BD" w:rsidRPr="009531FC">
        <w:rPr>
          <w:rFonts w:ascii="Arial" w:hAnsi="Arial" w:cs="Arial"/>
          <w:sz w:val="22"/>
          <w:szCs w:val="22"/>
        </w:rPr>
        <w:t xml:space="preserve"> </w:t>
      </w:r>
      <w:r w:rsidR="001B06BD" w:rsidRPr="009531FC">
        <w:rPr>
          <w:rFonts w:ascii="Arial" w:hAnsi="Arial" w:cs="Arial"/>
          <w:sz w:val="22"/>
          <w:szCs w:val="22"/>
        </w:rPr>
        <w:t>(</w:t>
      </w:r>
      <w:hyperlink r:id="rId8" w:tgtFrame="_blank" w:history="1">
        <w:r w:rsidR="008407BD" w:rsidRPr="009531FC">
          <w:rPr>
            <w:rStyle w:val="Hyperlink"/>
            <w:rFonts w:ascii="Arial" w:hAnsi="Arial" w:cs="Arial"/>
            <w:color w:val="0E71EB"/>
            <w:sz w:val="22"/>
            <w:szCs w:val="22"/>
            <w:shd w:val="clear" w:color="auto" w:fill="FFFFFF"/>
          </w:rPr>
          <w:t>https://unc.zoom.us/j/5742089274</w:t>
        </w:r>
      </w:hyperlink>
      <w:r w:rsidR="001B06BD" w:rsidRPr="009531FC">
        <w:rPr>
          <w:rFonts w:ascii="Arial" w:hAnsi="Arial" w:cs="Arial"/>
          <w:color w:val="232333"/>
          <w:sz w:val="22"/>
          <w:szCs w:val="22"/>
          <w:shd w:val="clear" w:color="auto" w:fill="FFFFFF"/>
        </w:rPr>
        <w:t>,</w:t>
      </w:r>
      <w:r w:rsidR="008407BD" w:rsidRPr="009531FC">
        <w:rPr>
          <w:rStyle w:val="Hyperlink"/>
          <w:rFonts w:ascii="Arial" w:hAnsi="Arial" w:cs="Arial"/>
          <w:color w:val="0E71EB"/>
          <w:sz w:val="22"/>
          <w:szCs w:val="22"/>
          <w:u w:val="none"/>
          <w:shd w:val="clear" w:color="auto" w:fill="FFFFFF"/>
        </w:rPr>
        <w:t xml:space="preserve"> </w:t>
      </w:r>
      <w:r w:rsidR="008407BD" w:rsidRPr="009531FC">
        <w:rPr>
          <w:rFonts w:ascii="Arial" w:hAnsi="Arial" w:cs="Arial"/>
          <w:sz w:val="22"/>
          <w:szCs w:val="22"/>
        </w:rPr>
        <w:t xml:space="preserve">Meeting ID: </w:t>
      </w:r>
      <w:r w:rsidR="008407BD" w:rsidRPr="009531FC">
        <w:rPr>
          <w:rFonts w:ascii="Arial" w:hAnsi="Arial" w:cs="Arial"/>
          <w:color w:val="232333"/>
          <w:sz w:val="22"/>
          <w:szCs w:val="22"/>
          <w:shd w:val="clear" w:color="auto" w:fill="FFFFFF"/>
        </w:rPr>
        <w:t>574 208 9274</w:t>
      </w:r>
      <w:r w:rsidR="001B06BD" w:rsidRPr="009531FC">
        <w:rPr>
          <w:rFonts w:ascii="Arial" w:hAnsi="Arial" w:cs="Arial"/>
          <w:color w:val="232333"/>
          <w:sz w:val="22"/>
          <w:szCs w:val="22"/>
          <w:shd w:val="clear" w:color="auto" w:fill="FFFFFF"/>
        </w:rPr>
        <w:t>, no password, with waiting room</w:t>
      </w:r>
      <w:r w:rsidR="008407BD" w:rsidRPr="009531FC">
        <w:rPr>
          <w:rFonts w:ascii="Arial" w:hAnsi="Arial" w:cs="Arial"/>
          <w:sz w:val="22"/>
          <w:szCs w:val="22"/>
        </w:rPr>
        <w:t>)</w:t>
      </w:r>
      <w:r w:rsidR="00C651A4" w:rsidRPr="009531FC">
        <w:rPr>
          <w:rFonts w:ascii="Arial" w:hAnsi="Arial" w:cs="Arial"/>
          <w:sz w:val="22"/>
          <w:szCs w:val="22"/>
        </w:rPr>
        <w:t>. Or by appointment.</w:t>
      </w:r>
    </w:p>
    <w:p w14:paraId="37AFDD0A" w14:textId="77777777" w:rsidR="00BF3AD2" w:rsidRPr="00E72FD0" w:rsidRDefault="00BF3AD2" w:rsidP="008D4910">
      <w:pPr>
        <w:rPr>
          <w:rFonts w:ascii="Arial" w:hAnsi="Arial" w:cs="Arial"/>
          <w:color w:val="000000"/>
          <w:sz w:val="22"/>
          <w:szCs w:val="22"/>
        </w:rPr>
      </w:pPr>
    </w:p>
    <w:p w14:paraId="62A8C879" w14:textId="315B02EF" w:rsidR="0063375C" w:rsidRPr="00E72FD0" w:rsidRDefault="00517D53" w:rsidP="008D4910">
      <w:pPr>
        <w:rPr>
          <w:rFonts w:ascii="Arial" w:hAnsi="Arial" w:cs="Arial"/>
          <w:b/>
          <w:sz w:val="22"/>
          <w:szCs w:val="22"/>
        </w:rPr>
      </w:pPr>
      <w:r w:rsidRPr="00E72FD0">
        <w:rPr>
          <w:rFonts w:ascii="Arial" w:hAnsi="Arial" w:cs="Arial"/>
          <w:b/>
          <w:sz w:val="22"/>
          <w:szCs w:val="22"/>
        </w:rPr>
        <w:t>COURSE OVERVIEW</w:t>
      </w:r>
    </w:p>
    <w:p w14:paraId="7008CEAE" w14:textId="63AB6683" w:rsidR="00487F44" w:rsidRPr="00E72FD0" w:rsidRDefault="00700C72" w:rsidP="008D49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E72FD0">
        <w:rPr>
          <w:rFonts w:ascii="Arial" w:hAnsi="Arial" w:cs="Arial"/>
          <w:sz w:val="22"/>
          <w:szCs w:val="22"/>
        </w:rPr>
        <w:t>This course will acquaint you with practical knowledge and analytical skills necessary to create, evaluate, and execute social media campaigns</w:t>
      </w:r>
      <w:r w:rsidRPr="00E72FD0">
        <w:rPr>
          <w:rFonts w:ascii="Arial" w:hAnsi="Arial" w:cs="Arial"/>
          <w:bCs/>
          <w:sz w:val="22"/>
          <w:szCs w:val="22"/>
        </w:rPr>
        <w:t>.</w:t>
      </w:r>
      <w:r w:rsidRPr="00E72FD0">
        <w:rPr>
          <w:rFonts w:ascii="Arial" w:hAnsi="Arial" w:cs="Arial"/>
          <w:bCs/>
          <w:color w:val="0000FF"/>
          <w:sz w:val="22"/>
          <w:szCs w:val="22"/>
        </w:rPr>
        <w:t xml:space="preserve"> </w:t>
      </w:r>
      <w:r w:rsidRPr="00E72FD0">
        <w:rPr>
          <w:rFonts w:ascii="Arial" w:hAnsi="Arial" w:cs="Arial"/>
          <w:bCs/>
          <w:sz w:val="22"/>
          <w:szCs w:val="22"/>
        </w:rPr>
        <w:t>I</w:t>
      </w:r>
      <w:r w:rsidRPr="00E72FD0">
        <w:rPr>
          <w:rFonts w:ascii="Arial" w:hAnsi="Arial" w:cs="Arial"/>
          <w:b/>
          <w:sz w:val="22"/>
          <w:szCs w:val="22"/>
        </w:rPr>
        <w:t xml:space="preserve"> </w:t>
      </w:r>
      <w:r w:rsidRPr="00E72FD0">
        <w:rPr>
          <w:rFonts w:ascii="Arial" w:hAnsi="Arial" w:cs="Arial"/>
          <w:sz w:val="22"/>
          <w:szCs w:val="22"/>
        </w:rPr>
        <w:t xml:space="preserve">will provide lectures, case studies, hands-on assignments, and engaged activities that will help you in developing a strong social media skill set to take to future job and/or internship in </w:t>
      </w:r>
      <w:r w:rsidR="00A12BEC" w:rsidRPr="00E72FD0">
        <w:rPr>
          <w:rFonts w:ascii="Arial" w:hAnsi="Arial" w:cs="Arial"/>
          <w:sz w:val="22"/>
          <w:szCs w:val="22"/>
        </w:rPr>
        <w:t>strategic communication.</w:t>
      </w:r>
      <w:r w:rsidR="00CE7EFF" w:rsidRPr="00E72FD0">
        <w:rPr>
          <w:rFonts w:ascii="Arial" w:hAnsi="Arial" w:cs="Arial"/>
          <w:sz w:val="22"/>
          <w:szCs w:val="22"/>
        </w:rPr>
        <w:t xml:space="preserve"> </w:t>
      </w:r>
      <w:r w:rsidRPr="00E72FD0">
        <w:rPr>
          <w:rFonts w:ascii="Arial" w:hAnsi="Arial" w:cs="Arial"/>
          <w:sz w:val="22"/>
          <w:szCs w:val="22"/>
        </w:rPr>
        <w:t xml:space="preserve"> </w:t>
      </w:r>
    </w:p>
    <w:p w14:paraId="1FA1B915" w14:textId="77777777" w:rsidR="00B712F1" w:rsidRPr="00E72FD0" w:rsidRDefault="00B712F1" w:rsidP="008D4910">
      <w:pPr>
        <w:rPr>
          <w:rFonts w:ascii="Arial" w:hAnsi="Arial" w:cs="Arial"/>
          <w:b/>
          <w:sz w:val="22"/>
          <w:szCs w:val="22"/>
        </w:rPr>
      </w:pPr>
    </w:p>
    <w:p w14:paraId="4DCEF695" w14:textId="6681E100" w:rsidR="00487F44" w:rsidRPr="00E72FD0" w:rsidRDefault="004A2A55" w:rsidP="008D4910">
      <w:pPr>
        <w:rPr>
          <w:rFonts w:ascii="Arial" w:hAnsi="Arial" w:cs="Arial"/>
          <w:b/>
          <w:sz w:val="22"/>
          <w:szCs w:val="22"/>
        </w:rPr>
      </w:pPr>
      <w:r w:rsidRPr="00E72FD0">
        <w:rPr>
          <w:rFonts w:ascii="Arial" w:hAnsi="Arial" w:cs="Arial"/>
          <w:b/>
          <w:sz w:val="22"/>
          <w:szCs w:val="22"/>
        </w:rPr>
        <w:t>LEARNING OBJECTIVES</w:t>
      </w:r>
    </w:p>
    <w:p w14:paraId="1EB259B5" w14:textId="2A5832C2" w:rsidR="00487F44" w:rsidRPr="00E72FD0" w:rsidRDefault="00487F44" w:rsidP="008D4910">
      <w:pPr>
        <w:pStyle w:val="ListParagraph"/>
        <w:numPr>
          <w:ilvl w:val="0"/>
          <w:numId w:val="4"/>
        </w:numPr>
        <w:rPr>
          <w:rFonts w:ascii="Arial" w:hAnsi="Arial" w:cs="Arial"/>
          <w:b/>
          <w:sz w:val="22"/>
          <w:szCs w:val="22"/>
        </w:rPr>
      </w:pPr>
      <w:r w:rsidRPr="00E72FD0">
        <w:rPr>
          <w:rFonts w:ascii="Arial" w:hAnsi="Arial" w:cs="Arial"/>
          <w:sz w:val="22"/>
          <w:szCs w:val="22"/>
        </w:rPr>
        <w:t>Provide insight about and experience with current and emerging social media tools and digital technologies</w:t>
      </w:r>
      <w:r w:rsidR="007C1146" w:rsidRPr="00E72FD0">
        <w:rPr>
          <w:rFonts w:ascii="Arial" w:hAnsi="Arial" w:cs="Arial"/>
          <w:sz w:val="22"/>
          <w:szCs w:val="22"/>
        </w:rPr>
        <w:t>.</w:t>
      </w:r>
    </w:p>
    <w:p w14:paraId="558FD288" w14:textId="371C4763" w:rsidR="004B7FDE" w:rsidRPr="00E72FD0" w:rsidRDefault="00487F44" w:rsidP="008D4910">
      <w:pPr>
        <w:pStyle w:val="ListParagraph"/>
        <w:numPr>
          <w:ilvl w:val="0"/>
          <w:numId w:val="4"/>
        </w:numPr>
        <w:rPr>
          <w:rFonts w:ascii="Arial" w:hAnsi="Arial" w:cs="Arial"/>
          <w:b/>
          <w:sz w:val="22"/>
          <w:szCs w:val="22"/>
        </w:rPr>
      </w:pPr>
      <w:r w:rsidRPr="00E72FD0">
        <w:rPr>
          <w:rFonts w:ascii="Arial" w:hAnsi="Arial" w:cs="Arial"/>
          <w:sz w:val="22"/>
          <w:szCs w:val="22"/>
        </w:rPr>
        <w:t>Have knowledge about various opportunities for strategically implementing digital, social, and mobile media into strategic communication practices and research</w:t>
      </w:r>
      <w:r w:rsidR="007C1146" w:rsidRPr="00E72FD0">
        <w:rPr>
          <w:rFonts w:ascii="Arial" w:hAnsi="Arial" w:cs="Arial"/>
          <w:sz w:val="22"/>
          <w:szCs w:val="22"/>
        </w:rPr>
        <w:t xml:space="preserve">. </w:t>
      </w:r>
    </w:p>
    <w:p w14:paraId="66E41F6F" w14:textId="0C29E4CC" w:rsidR="004B7FDE" w:rsidRPr="00E72FD0" w:rsidRDefault="004B7FDE" w:rsidP="008D4910">
      <w:pPr>
        <w:pStyle w:val="ListParagraph"/>
        <w:numPr>
          <w:ilvl w:val="0"/>
          <w:numId w:val="4"/>
        </w:numPr>
        <w:rPr>
          <w:rFonts w:ascii="Arial" w:hAnsi="Arial" w:cs="Arial"/>
          <w:b/>
          <w:sz w:val="22"/>
          <w:szCs w:val="22"/>
        </w:rPr>
      </w:pPr>
      <w:r w:rsidRPr="00E72FD0">
        <w:rPr>
          <w:rFonts w:ascii="Arial" w:hAnsi="Arial" w:cs="Arial"/>
          <w:sz w:val="22"/>
          <w:szCs w:val="22"/>
        </w:rPr>
        <w:t>Understand the importance of managing online reputation and a business/organization’s brand persona through social media applications</w:t>
      </w:r>
      <w:r w:rsidR="007C1146" w:rsidRPr="00E72FD0">
        <w:rPr>
          <w:rFonts w:ascii="Arial" w:hAnsi="Arial" w:cs="Arial"/>
          <w:sz w:val="22"/>
          <w:szCs w:val="22"/>
        </w:rPr>
        <w:t>.</w:t>
      </w:r>
    </w:p>
    <w:p w14:paraId="25DE0433" w14:textId="474FCB8A" w:rsidR="004B7FDE" w:rsidRPr="00E72FD0" w:rsidRDefault="004B7FDE" w:rsidP="008D4910">
      <w:pPr>
        <w:pStyle w:val="ListParagraph"/>
        <w:numPr>
          <w:ilvl w:val="0"/>
          <w:numId w:val="4"/>
        </w:numPr>
        <w:rPr>
          <w:rFonts w:ascii="Arial" w:hAnsi="Arial" w:cs="Arial"/>
          <w:b/>
          <w:sz w:val="22"/>
          <w:szCs w:val="22"/>
        </w:rPr>
      </w:pPr>
      <w:r w:rsidRPr="00E72FD0">
        <w:rPr>
          <w:rFonts w:ascii="Arial" w:hAnsi="Arial" w:cs="Arial"/>
          <w:sz w:val="22"/>
          <w:szCs w:val="22"/>
        </w:rPr>
        <w:t>Provide awareness of ethical, legal, and privacy issues when using social media outlets</w:t>
      </w:r>
      <w:r w:rsidR="007C1146" w:rsidRPr="00E72FD0">
        <w:rPr>
          <w:rFonts w:ascii="Arial" w:hAnsi="Arial" w:cs="Arial"/>
          <w:sz w:val="22"/>
          <w:szCs w:val="22"/>
        </w:rPr>
        <w:t>.</w:t>
      </w:r>
    </w:p>
    <w:p w14:paraId="6B9A11E2" w14:textId="7FC3E38E" w:rsidR="004B7FDE" w:rsidRPr="00E72FD0" w:rsidRDefault="004B7FDE" w:rsidP="008D4910">
      <w:pPr>
        <w:pStyle w:val="ListParagraph"/>
        <w:numPr>
          <w:ilvl w:val="0"/>
          <w:numId w:val="4"/>
        </w:numPr>
        <w:rPr>
          <w:rFonts w:ascii="Arial" w:hAnsi="Arial" w:cs="Arial"/>
          <w:b/>
          <w:sz w:val="22"/>
          <w:szCs w:val="22"/>
        </w:rPr>
      </w:pPr>
      <w:r w:rsidRPr="00E72FD0">
        <w:rPr>
          <w:rFonts w:ascii="Arial" w:hAnsi="Arial" w:cs="Arial"/>
          <w:sz w:val="22"/>
          <w:szCs w:val="22"/>
        </w:rPr>
        <w:t>Be able to listen, participating in, and monitoring online conversations in a professional and strategic manner</w:t>
      </w:r>
      <w:r w:rsidR="007C1146" w:rsidRPr="00E72FD0">
        <w:rPr>
          <w:rFonts w:ascii="Arial" w:hAnsi="Arial" w:cs="Arial"/>
          <w:sz w:val="22"/>
          <w:szCs w:val="22"/>
        </w:rPr>
        <w:t>.</w:t>
      </w:r>
    </w:p>
    <w:p w14:paraId="00BFDFEA" w14:textId="4581FD1F" w:rsidR="007C1146" w:rsidRPr="00E72FD0" w:rsidRDefault="004B7FDE" w:rsidP="008D4910">
      <w:pPr>
        <w:pStyle w:val="ListParagraph"/>
        <w:numPr>
          <w:ilvl w:val="0"/>
          <w:numId w:val="4"/>
        </w:numPr>
        <w:rPr>
          <w:rFonts w:ascii="Arial" w:hAnsi="Arial" w:cs="Arial"/>
          <w:b/>
          <w:sz w:val="22"/>
          <w:szCs w:val="22"/>
        </w:rPr>
      </w:pPr>
      <w:r w:rsidRPr="00E72FD0">
        <w:rPr>
          <w:rFonts w:ascii="Arial" w:hAnsi="Arial" w:cs="Arial"/>
          <w:sz w:val="22"/>
          <w:szCs w:val="22"/>
        </w:rPr>
        <w:t xml:space="preserve">Present insights and strategies related to </w:t>
      </w:r>
      <w:r w:rsidR="00864FA3" w:rsidRPr="00E72FD0">
        <w:rPr>
          <w:rFonts w:ascii="Arial" w:hAnsi="Arial" w:cs="Arial"/>
          <w:sz w:val="22"/>
          <w:szCs w:val="22"/>
        </w:rPr>
        <w:t>digital campaign</w:t>
      </w:r>
      <w:r w:rsidRPr="00E72FD0">
        <w:rPr>
          <w:rFonts w:ascii="Arial" w:hAnsi="Arial" w:cs="Arial"/>
          <w:sz w:val="22"/>
          <w:szCs w:val="22"/>
        </w:rPr>
        <w:t xml:space="preserve"> implementation and best practices</w:t>
      </w:r>
      <w:r w:rsidR="007C1146" w:rsidRPr="00E72FD0">
        <w:rPr>
          <w:rFonts w:ascii="Arial" w:hAnsi="Arial" w:cs="Arial"/>
          <w:sz w:val="22"/>
          <w:szCs w:val="22"/>
        </w:rPr>
        <w:t>.</w:t>
      </w:r>
      <w:r w:rsidRPr="00E72FD0">
        <w:rPr>
          <w:rFonts w:ascii="Arial" w:hAnsi="Arial" w:cs="Arial"/>
          <w:sz w:val="22"/>
          <w:szCs w:val="22"/>
        </w:rPr>
        <w:t xml:space="preserve"> </w:t>
      </w:r>
    </w:p>
    <w:p w14:paraId="7B7C42F5" w14:textId="77777777" w:rsidR="00864FA3" w:rsidRPr="00E72FD0" w:rsidRDefault="004B7FDE" w:rsidP="008D4910">
      <w:pPr>
        <w:pStyle w:val="ListParagraph"/>
        <w:numPr>
          <w:ilvl w:val="0"/>
          <w:numId w:val="4"/>
        </w:numPr>
        <w:rPr>
          <w:rFonts w:ascii="Arial" w:hAnsi="Arial" w:cs="Arial"/>
          <w:b/>
          <w:sz w:val="22"/>
          <w:szCs w:val="22"/>
        </w:rPr>
      </w:pPr>
      <w:r w:rsidRPr="00E72FD0">
        <w:rPr>
          <w:rFonts w:ascii="Arial" w:hAnsi="Arial" w:cs="Arial"/>
          <w:sz w:val="22"/>
          <w:szCs w:val="22"/>
        </w:rPr>
        <w:t>Connecting theory and application of social media marketing and the strategic decisions made</w:t>
      </w:r>
      <w:r w:rsidR="007C1146" w:rsidRPr="00E72FD0">
        <w:rPr>
          <w:rFonts w:ascii="Arial" w:hAnsi="Arial" w:cs="Arial"/>
          <w:sz w:val="22"/>
          <w:szCs w:val="22"/>
        </w:rPr>
        <w:t xml:space="preserve"> </w:t>
      </w:r>
      <w:r w:rsidRPr="00E72FD0">
        <w:rPr>
          <w:rFonts w:ascii="Arial" w:hAnsi="Arial" w:cs="Arial"/>
          <w:sz w:val="22"/>
          <w:szCs w:val="22"/>
        </w:rPr>
        <w:t xml:space="preserve">prior to the implementation of </w:t>
      </w:r>
      <w:r w:rsidR="00864FA3" w:rsidRPr="00E72FD0">
        <w:rPr>
          <w:rFonts w:ascii="Arial" w:hAnsi="Arial" w:cs="Arial"/>
          <w:sz w:val="22"/>
          <w:szCs w:val="22"/>
        </w:rPr>
        <w:t xml:space="preserve">digital campaign. </w:t>
      </w:r>
    </w:p>
    <w:p w14:paraId="733F9735" w14:textId="33F52685" w:rsidR="004B7FDE" w:rsidRPr="00E72FD0" w:rsidRDefault="004B7FDE" w:rsidP="008D4910">
      <w:pPr>
        <w:pStyle w:val="ListParagraph"/>
        <w:numPr>
          <w:ilvl w:val="0"/>
          <w:numId w:val="4"/>
        </w:numPr>
        <w:rPr>
          <w:rFonts w:ascii="Arial" w:hAnsi="Arial" w:cs="Arial"/>
          <w:b/>
          <w:sz w:val="22"/>
          <w:szCs w:val="22"/>
        </w:rPr>
      </w:pPr>
      <w:r w:rsidRPr="00E72FD0">
        <w:rPr>
          <w:rFonts w:ascii="Arial" w:hAnsi="Arial" w:cs="Arial"/>
          <w:sz w:val="22"/>
          <w:szCs w:val="22"/>
        </w:rPr>
        <w:t xml:space="preserve">Awareness and understanding of the need for research and evaluation when incorporating </w:t>
      </w:r>
      <w:r w:rsidR="00864FA3" w:rsidRPr="00E72FD0">
        <w:rPr>
          <w:rFonts w:ascii="Arial" w:hAnsi="Arial" w:cs="Arial"/>
          <w:sz w:val="22"/>
          <w:szCs w:val="22"/>
        </w:rPr>
        <w:t>digital technologies</w:t>
      </w:r>
      <w:r w:rsidRPr="00E72FD0">
        <w:rPr>
          <w:rFonts w:ascii="Arial" w:hAnsi="Arial" w:cs="Arial"/>
          <w:sz w:val="22"/>
          <w:szCs w:val="22"/>
        </w:rPr>
        <w:t xml:space="preserve"> in an overall IMC campaign.</w:t>
      </w:r>
    </w:p>
    <w:p w14:paraId="5ED39182" w14:textId="6F8AF8C7" w:rsidR="00AA2146" w:rsidRPr="00E72FD0" w:rsidRDefault="00AA2146" w:rsidP="008D4910">
      <w:pPr>
        <w:rPr>
          <w:rFonts w:ascii="Arial" w:hAnsi="Arial" w:cs="Arial"/>
          <w:b/>
          <w:sz w:val="22"/>
          <w:szCs w:val="22"/>
        </w:rPr>
      </w:pPr>
    </w:p>
    <w:p w14:paraId="059C8F1A" w14:textId="25B6E2BA" w:rsidR="00AA2146" w:rsidRPr="00E72FD0" w:rsidRDefault="00E94B64" w:rsidP="008D4910">
      <w:pPr>
        <w:widowControl w:val="0"/>
        <w:ind w:right="-720"/>
        <w:outlineLvl w:val="0"/>
        <w:rPr>
          <w:rFonts w:ascii="Arial" w:hAnsi="Arial" w:cs="Arial"/>
          <w:i/>
          <w:sz w:val="22"/>
          <w:szCs w:val="22"/>
        </w:rPr>
      </w:pPr>
      <w:r w:rsidRPr="00E72FD0">
        <w:rPr>
          <w:rFonts w:ascii="Arial" w:hAnsi="Arial" w:cs="Arial"/>
          <w:b/>
          <w:bCs/>
          <w:sz w:val="22"/>
          <w:szCs w:val="22"/>
        </w:rPr>
        <w:t>TEXTBOOK AND READINGS</w:t>
      </w:r>
    </w:p>
    <w:p w14:paraId="2180A405" w14:textId="77777777" w:rsidR="0068037A" w:rsidRPr="00E72FD0" w:rsidRDefault="0068037A" w:rsidP="008D4910">
      <w:pPr>
        <w:pStyle w:val="ListParagraph"/>
        <w:numPr>
          <w:ilvl w:val="0"/>
          <w:numId w:val="5"/>
        </w:numPr>
        <w:rPr>
          <w:rFonts w:ascii="Arial" w:hAnsi="Arial" w:cs="Arial"/>
          <w:color w:val="000000" w:themeColor="text1"/>
          <w:sz w:val="22"/>
          <w:szCs w:val="22"/>
        </w:rPr>
      </w:pPr>
      <w:r w:rsidRPr="00E72FD0">
        <w:rPr>
          <w:rFonts w:ascii="Arial" w:hAnsi="Arial" w:cs="Arial"/>
          <w:color w:val="000000" w:themeColor="text1"/>
          <w:sz w:val="22"/>
          <w:szCs w:val="22"/>
          <w:shd w:val="clear" w:color="auto" w:fill="FFFFFF"/>
        </w:rPr>
        <w:t xml:space="preserve">No textbook is required. </w:t>
      </w:r>
    </w:p>
    <w:p w14:paraId="622A80C1" w14:textId="766302B7" w:rsidR="00AA2146" w:rsidRPr="00E72FD0" w:rsidRDefault="0068037A" w:rsidP="008D4910">
      <w:pPr>
        <w:pStyle w:val="ListParagraph"/>
        <w:numPr>
          <w:ilvl w:val="0"/>
          <w:numId w:val="5"/>
        </w:numPr>
        <w:rPr>
          <w:rFonts w:ascii="Arial" w:hAnsi="Arial" w:cs="Arial"/>
          <w:color w:val="000000" w:themeColor="text1"/>
          <w:sz w:val="22"/>
          <w:szCs w:val="22"/>
        </w:rPr>
      </w:pPr>
      <w:r w:rsidRPr="00E72FD0">
        <w:rPr>
          <w:rFonts w:ascii="Arial" w:hAnsi="Arial" w:cs="Arial"/>
          <w:color w:val="000000" w:themeColor="text1"/>
          <w:sz w:val="22"/>
          <w:szCs w:val="22"/>
          <w:shd w:val="clear" w:color="auto" w:fill="FFFFFF"/>
        </w:rPr>
        <w:t xml:space="preserve">(Recommended) </w:t>
      </w:r>
      <w:r w:rsidR="00AA2146" w:rsidRPr="00E72FD0">
        <w:rPr>
          <w:rFonts w:ascii="Arial" w:hAnsi="Arial" w:cs="Arial"/>
          <w:color w:val="000000" w:themeColor="text1"/>
          <w:sz w:val="22"/>
          <w:szCs w:val="22"/>
          <w:shd w:val="clear" w:color="auto" w:fill="FFFFFF"/>
        </w:rPr>
        <w:t xml:space="preserve">Kim, C. M. (2016). </w:t>
      </w:r>
      <w:r w:rsidR="00AA2146" w:rsidRPr="00E72FD0">
        <w:rPr>
          <w:rFonts w:ascii="Arial" w:hAnsi="Arial" w:cs="Arial"/>
          <w:i/>
          <w:color w:val="000000" w:themeColor="text1"/>
          <w:sz w:val="22"/>
          <w:szCs w:val="22"/>
          <w:shd w:val="clear" w:color="auto" w:fill="FFFFFF"/>
        </w:rPr>
        <w:t>Social Media Campaigns: Strategies for Public Relations and Marketing</w:t>
      </w:r>
      <w:r w:rsidR="00AA2146" w:rsidRPr="00E72FD0">
        <w:rPr>
          <w:rFonts w:ascii="Arial" w:hAnsi="Arial" w:cs="Arial"/>
          <w:color w:val="000000" w:themeColor="text1"/>
          <w:sz w:val="22"/>
          <w:szCs w:val="22"/>
          <w:shd w:val="clear" w:color="auto" w:fill="FFFFFF"/>
        </w:rPr>
        <w:t xml:space="preserve"> (</w:t>
      </w:r>
      <w:r w:rsidR="00A75C76">
        <w:rPr>
          <w:rFonts w:ascii="Arial" w:hAnsi="Arial" w:cs="Arial"/>
          <w:color w:val="000000" w:themeColor="text1"/>
          <w:sz w:val="22"/>
          <w:szCs w:val="22"/>
          <w:shd w:val="clear" w:color="auto" w:fill="FFFFFF"/>
        </w:rPr>
        <w:t>1</w:t>
      </w:r>
      <w:r w:rsidR="00A75C76" w:rsidRPr="00A75C76">
        <w:rPr>
          <w:rFonts w:ascii="Arial" w:hAnsi="Arial" w:cs="Arial"/>
          <w:color w:val="000000" w:themeColor="text1"/>
          <w:sz w:val="22"/>
          <w:szCs w:val="22"/>
          <w:shd w:val="clear" w:color="auto" w:fill="FFFFFF"/>
          <w:vertAlign w:val="superscript"/>
        </w:rPr>
        <w:t>st</w:t>
      </w:r>
      <w:r w:rsidR="00AA2146" w:rsidRPr="00E72FD0">
        <w:rPr>
          <w:rFonts w:ascii="Arial" w:hAnsi="Arial" w:cs="Arial"/>
          <w:color w:val="000000" w:themeColor="text1"/>
          <w:sz w:val="22"/>
          <w:szCs w:val="22"/>
          <w:shd w:val="clear" w:color="auto" w:fill="FFFFFF"/>
        </w:rPr>
        <w:t xml:space="preserve"> </w:t>
      </w:r>
      <w:r w:rsidR="00A75C76">
        <w:rPr>
          <w:rFonts w:ascii="Arial" w:hAnsi="Arial" w:cs="Arial"/>
          <w:color w:val="000000" w:themeColor="text1"/>
          <w:sz w:val="22"/>
          <w:szCs w:val="22"/>
          <w:shd w:val="clear" w:color="auto" w:fill="FFFFFF"/>
        </w:rPr>
        <w:t>or 2</w:t>
      </w:r>
      <w:r w:rsidR="00A75C76" w:rsidRPr="00A75C76">
        <w:rPr>
          <w:rFonts w:ascii="Arial" w:hAnsi="Arial" w:cs="Arial"/>
          <w:color w:val="000000" w:themeColor="text1"/>
          <w:sz w:val="22"/>
          <w:szCs w:val="22"/>
          <w:shd w:val="clear" w:color="auto" w:fill="FFFFFF"/>
          <w:vertAlign w:val="superscript"/>
        </w:rPr>
        <w:t>nd</w:t>
      </w:r>
      <w:r w:rsidR="00A75C76">
        <w:rPr>
          <w:rFonts w:ascii="Arial" w:hAnsi="Arial" w:cs="Arial"/>
          <w:color w:val="000000" w:themeColor="text1"/>
          <w:sz w:val="22"/>
          <w:szCs w:val="22"/>
          <w:shd w:val="clear" w:color="auto" w:fill="FFFFFF"/>
        </w:rPr>
        <w:t xml:space="preserve"> </w:t>
      </w:r>
      <w:r w:rsidR="00AA2146" w:rsidRPr="00E72FD0">
        <w:rPr>
          <w:rFonts w:ascii="Arial" w:hAnsi="Arial" w:cs="Arial"/>
          <w:color w:val="000000" w:themeColor="text1"/>
          <w:sz w:val="22"/>
          <w:szCs w:val="22"/>
          <w:shd w:val="clear" w:color="auto" w:fill="FFFFFF"/>
        </w:rPr>
        <w:t>Edition). New York: Routledge.</w:t>
      </w:r>
    </w:p>
    <w:p w14:paraId="07C1F594" w14:textId="6B8B318F" w:rsidR="0068037A" w:rsidRPr="00E72FD0" w:rsidRDefault="0068037A" w:rsidP="0068037A">
      <w:pPr>
        <w:widowControl w:val="0"/>
        <w:numPr>
          <w:ilvl w:val="0"/>
          <w:numId w:val="5"/>
        </w:numPr>
        <w:rPr>
          <w:rFonts w:ascii="Arial" w:hAnsi="Arial" w:cs="Arial"/>
          <w:sz w:val="22"/>
          <w:szCs w:val="22"/>
        </w:rPr>
      </w:pPr>
      <w:r w:rsidRPr="00E72FD0">
        <w:rPr>
          <w:rFonts w:ascii="Arial" w:hAnsi="Arial" w:cs="Arial"/>
          <w:sz w:val="22"/>
          <w:szCs w:val="22"/>
        </w:rPr>
        <w:t>All r</w:t>
      </w:r>
      <w:r w:rsidR="00AA2146" w:rsidRPr="00E72FD0">
        <w:rPr>
          <w:rFonts w:ascii="Arial" w:hAnsi="Arial" w:cs="Arial"/>
          <w:sz w:val="22"/>
          <w:szCs w:val="22"/>
        </w:rPr>
        <w:t>equired readings are listed on your syllabus</w:t>
      </w:r>
      <w:r w:rsidRPr="00E72FD0">
        <w:rPr>
          <w:rFonts w:ascii="Arial" w:hAnsi="Arial" w:cs="Arial"/>
          <w:sz w:val="22"/>
          <w:szCs w:val="22"/>
        </w:rPr>
        <w:t xml:space="preserve"> and </w:t>
      </w:r>
      <w:r w:rsidR="00AA2146" w:rsidRPr="00E72FD0">
        <w:rPr>
          <w:rFonts w:ascii="Arial" w:hAnsi="Arial" w:cs="Arial"/>
          <w:sz w:val="22"/>
          <w:szCs w:val="22"/>
        </w:rPr>
        <w:t xml:space="preserve">will be distributed through </w:t>
      </w:r>
      <w:r w:rsidR="00E251BC" w:rsidRPr="00E72FD0">
        <w:rPr>
          <w:rFonts w:ascii="Arial" w:hAnsi="Arial" w:cs="Arial"/>
          <w:sz w:val="22"/>
          <w:szCs w:val="22"/>
        </w:rPr>
        <w:t>Sakai</w:t>
      </w:r>
      <w:r w:rsidRPr="00E72FD0">
        <w:rPr>
          <w:rFonts w:ascii="Arial" w:hAnsi="Arial" w:cs="Arial"/>
          <w:sz w:val="22"/>
          <w:szCs w:val="22"/>
        </w:rPr>
        <w:t xml:space="preserve"> at least </w:t>
      </w:r>
      <w:r w:rsidR="00EC4EBA">
        <w:rPr>
          <w:rFonts w:ascii="Arial" w:hAnsi="Arial" w:cs="Arial"/>
          <w:sz w:val="22"/>
          <w:szCs w:val="22"/>
        </w:rPr>
        <w:t>three days</w:t>
      </w:r>
      <w:r w:rsidRPr="00E72FD0">
        <w:rPr>
          <w:rFonts w:ascii="Arial" w:hAnsi="Arial" w:cs="Arial"/>
          <w:sz w:val="22"/>
          <w:szCs w:val="22"/>
        </w:rPr>
        <w:t xml:space="preserve"> prior to their assigned day.</w:t>
      </w:r>
    </w:p>
    <w:p w14:paraId="2B4ED43A" w14:textId="6476327B" w:rsidR="00323887" w:rsidRPr="00E72FD0" w:rsidRDefault="00323887" w:rsidP="008D4910">
      <w:pPr>
        <w:rPr>
          <w:rFonts w:ascii="Arial" w:hAnsi="Arial" w:cs="Arial"/>
          <w:sz w:val="22"/>
          <w:szCs w:val="22"/>
        </w:rPr>
      </w:pPr>
    </w:p>
    <w:p w14:paraId="34A6C096" w14:textId="0F198575" w:rsidR="00783573" w:rsidRPr="00E72FD0" w:rsidRDefault="00487167" w:rsidP="00487167">
      <w:pPr>
        <w:rPr>
          <w:rFonts w:ascii="Arial" w:hAnsi="Arial" w:cs="Arial"/>
          <w:b/>
          <w:bCs/>
          <w:sz w:val="22"/>
          <w:szCs w:val="22"/>
        </w:rPr>
      </w:pPr>
      <w:r w:rsidRPr="00E72FD0">
        <w:rPr>
          <w:rFonts w:ascii="Arial" w:hAnsi="Arial" w:cs="Arial"/>
          <w:b/>
          <w:bCs/>
          <w:sz w:val="22"/>
          <w:szCs w:val="22"/>
        </w:rPr>
        <w:t>COURSE POLICES</w:t>
      </w:r>
    </w:p>
    <w:p w14:paraId="7893B89C" w14:textId="555EE5E7" w:rsidR="00487167" w:rsidRPr="00830597" w:rsidRDefault="00487167" w:rsidP="00487167">
      <w:pPr>
        <w:rPr>
          <w:rFonts w:ascii="Arial" w:hAnsi="Arial" w:cs="Arial"/>
          <w:b/>
          <w:bCs/>
          <w:sz w:val="22"/>
          <w:szCs w:val="22"/>
        </w:rPr>
      </w:pPr>
      <w:r w:rsidRPr="00830597">
        <w:rPr>
          <w:rFonts w:ascii="Arial" w:hAnsi="Arial" w:cs="Arial"/>
          <w:b/>
          <w:bCs/>
          <w:sz w:val="22"/>
          <w:szCs w:val="22"/>
        </w:rPr>
        <w:t xml:space="preserve">Attendance </w:t>
      </w:r>
    </w:p>
    <w:p w14:paraId="7D633CE5" w14:textId="44903A51" w:rsidR="00A75C76" w:rsidRPr="00A75C76" w:rsidRDefault="00A75C76" w:rsidP="00A75C76">
      <w:pPr>
        <w:pStyle w:val="ListParagraph"/>
        <w:numPr>
          <w:ilvl w:val="0"/>
          <w:numId w:val="26"/>
        </w:numPr>
        <w:rPr>
          <w:rFonts w:ascii="Arial" w:hAnsi="Arial" w:cs="Arial"/>
          <w:sz w:val="22"/>
          <w:szCs w:val="22"/>
        </w:rPr>
      </w:pPr>
      <w:r w:rsidRPr="00A75C76">
        <w:rPr>
          <w:rFonts w:ascii="Arial" w:hAnsi="Arial" w:cs="Arial"/>
          <w:sz w:val="22"/>
          <w:szCs w:val="22"/>
        </w:rPr>
        <w:t xml:space="preserve">Attending all classes is essential for this required course. To accommodate those who are immunocompromised and/or medically venerable, students can attend this class either in person or through Zoom. No formal attendance will be taken. Students who attend in-person sessions are required to wear a mask </w:t>
      </w:r>
      <w:r w:rsidRPr="00A75C76">
        <w:rPr>
          <w:rFonts w:ascii="Arial" w:hAnsi="Arial" w:cs="Arial"/>
          <w:color w:val="000000"/>
          <w:sz w:val="22"/>
          <w:szCs w:val="22"/>
        </w:rPr>
        <w:t>covering the mouth and nose</w:t>
      </w:r>
      <w:r w:rsidRPr="00A75C76">
        <w:rPr>
          <w:rFonts w:ascii="Arial" w:hAnsi="Arial" w:cs="Arial"/>
          <w:sz w:val="22"/>
          <w:szCs w:val="22"/>
        </w:rPr>
        <w:t xml:space="preserve">. </w:t>
      </w:r>
      <w:r w:rsidRPr="00A75C76">
        <w:rPr>
          <w:rFonts w:ascii="Arial" w:hAnsi="Arial" w:cs="Arial"/>
          <w:sz w:val="22"/>
          <w:szCs w:val="22"/>
        </w:rPr>
        <w:lastRenderedPageBreak/>
        <w:t>This course is heavy on group projects (</w:t>
      </w:r>
      <w:r w:rsidR="00C94DF3">
        <w:rPr>
          <w:rFonts w:ascii="Arial" w:hAnsi="Arial" w:cs="Arial"/>
          <w:sz w:val="22"/>
          <w:szCs w:val="22"/>
        </w:rPr>
        <w:t>50</w:t>
      </w:r>
      <w:r w:rsidRPr="00A75C76">
        <w:rPr>
          <w:rFonts w:ascii="Arial" w:hAnsi="Arial" w:cs="Arial"/>
          <w:sz w:val="22"/>
          <w:szCs w:val="22"/>
        </w:rPr>
        <w:t>% of the total grade), and you will have time to work with your group members in class. If you are absent from a synchronous session, it is important to watch the lecture videos and coordinate with your group so you can contribute to any group work.</w:t>
      </w:r>
    </w:p>
    <w:p w14:paraId="63240723" w14:textId="77777777" w:rsidR="00A75C76" w:rsidRPr="004C04B4" w:rsidRDefault="00A75C76" w:rsidP="00A75C76">
      <w:pPr>
        <w:pStyle w:val="ListParagraph"/>
        <w:rPr>
          <w:rFonts w:ascii="Arial" w:hAnsi="Arial" w:cs="Arial"/>
          <w:sz w:val="22"/>
          <w:szCs w:val="22"/>
        </w:rPr>
      </w:pPr>
    </w:p>
    <w:p w14:paraId="299A3534" w14:textId="77777777" w:rsidR="004C04B4" w:rsidRPr="004C04B4" w:rsidRDefault="004C04B4" w:rsidP="004C04B4">
      <w:pPr>
        <w:pStyle w:val="ListParagraph"/>
        <w:numPr>
          <w:ilvl w:val="0"/>
          <w:numId w:val="27"/>
        </w:numPr>
        <w:ind w:right="-720"/>
        <w:rPr>
          <w:rFonts w:ascii="Arial" w:hAnsi="Arial" w:cs="Arial"/>
          <w:sz w:val="22"/>
          <w:szCs w:val="22"/>
        </w:rPr>
      </w:pPr>
      <w:r w:rsidRPr="004C04B4">
        <w:rPr>
          <w:rFonts w:ascii="Arial" w:hAnsi="Arial" w:cs="Arial"/>
          <w:sz w:val="22"/>
          <w:szCs w:val="22"/>
        </w:rPr>
        <w:t>If you are absent from any grading event, such as a quiz or a graded class activity, you need an excused absence to make up for the missing work. University approved absences are recognized as excused absences in this class. You must notify me your request with appropriate documents in advance to the class. University approved absences include:</w:t>
      </w:r>
    </w:p>
    <w:p w14:paraId="1BF7C2AA" w14:textId="77777777" w:rsidR="004C04B4" w:rsidRPr="004C04B4" w:rsidRDefault="004C04B4" w:rsidP="004C04B4">
      <w:pPr>
        <w:pStyle w:val="ListParagraph"/>
        <w:numPr>
          <w:ilvl w:val="1"/>
          <w:numId w:val="27"/>
        </w:numPr>
        <w:ind w:right="-720"/>
        <w:rPr>
          <w:rFonts w:ascii="Arial" w:hAnsi="Arial" w:cs="Arial"/>
          <w:sz w:val="22"/>
          <w:szCs w:val="22"/>
        </w:rPr>
      </w:pPr>
      <w:r w:rsidRPr="004C04B4">
        <w:rPr>
          <w:rFonts w:ascii="Arial" w:hAnsi="Arial" w:cs="Arial"/>
          <w:sz w:val="22"/>
          <w:szCs w:val="22"/>
        </w:rPr>
        <w:t>University authorized activities such as NCAA.</w:t>
      </w:r>
    </w:p>
    <w:p w14:paraId="0AF3C522" w14:textId="77777777" w:rsidR="004C04B4" w:rsidRPr="004C04B4" w:rsidRDefault="004C04B4" w:rsidP="004C04B4">
      <w:pPr>
        <w:pStyle w:val="ListParagraph"/>
        <w:numPr>
          <w:ilvl w:val="1"/>
          <w:numId w:val="12"/>
        </w:numPr>
        <w:ind w:right="-720"/>
        <w:rPr>
          <w:rFonts w:ascii="Arial" w:hAnsi="Arial" w:cs="Arial"/>
          <w:sz w:val="22"/>
          <w:szCs w:val="22"/>
        </w:rPr>
      </w:pPr>
      <w:r w:rsidRPr="004C04B4">
        <w:rPr>
          <w:rFonts w:ascii="Arial" w:hAnsi="Arial" w:cs="Arial"/>
          <w:sz w:val="22"/>
          <w:szCs w:val="22"/>
        </w:rPr>
        <w:t>Disability/religious observance/pregnancy as required by law and approved by Accessibility Resources and Service and/or the Equal Opportunity and Compliance Office (EOC).</w:t>
      </w:r>
    </w:p>
    <w:p w14:paraId="44DE66DE" w14:textId="77777777" w:rsidR="004C04B4" w:rsidRPr="004C04B4" w:rsidRDefault="004C04B4" w:rsidP="004C04B4">
      <w:pPr>
        <w:pStyle w:val="ListParagraph"/>
        <w:numPr>
          <w:ilvl w:val="1"/>
          <w:numId w:val="12"/>
        </w:numPr>
        <w:ind w:right="-720"/>
        <w:rPr>
          <w:rFonts w:ascii="Arial" w:hAnsi="Arial" w:cs="Arial"/>
          <w:sz w:val="22"/>
          <w:szCs w:val="22"/>
        </w:rPr>
      </w:pPr>
      <w:r w:rsidRPr="004C04B4">
        <w:rPr>
          <w:rFonts w:ascii="Arial" w:hAnsi="Arial" w:cs="Arial"/>
          <w:sz w:val="22"/>
          <w:szCs w:val="22"/>
        </w:rPr>
        <w:t xml:space="preserve">Significant health condition and/or personal/family emergency as approved by the Office of the Dean of Students, Gender Violence Service Coordinators, and/or the Equal Opportunity and Compliance Office (EOC). </w:t>
      </w:r>
    </w:p>
    <w:p w14:paraId="231D315C" w14:textId="77777777" w:rsidR="004C04B4" w:rsidRPr="004C04B4" w:rsidRDefault="004C04B4" w:rsidP="004C04B4">
      <w:pPr>
        <w:pStyle w:val="ListParagraph"/>
        <w:ind w:left="1440" w:right="-720"/>
        <w:rPr>
          <w:rFonts w:ascii="Arial" w:hAnsi="Arial" w:cs="Arial"/>
          <w:sz w:val="22"/>
          <w:szCs w:val="22"/>
        </w:rPr>
      </w:pPr>
    </w:p>
    <w:p w14:paraId="31FB60AD" w14:textId="77777777" w:rsidR="004C04B4" w:rsidRPr="004C04B4" w:rsidRDefault="004C04B4" w:rsidP="004C04B4">
      <w:pPr>
        <w:pStyle w:val="ListParagraph"/>
        <w:numPr>
          <w:ilvl w:val="0"/>
          <w:numId w:val="28"/>
        </w:numPr>
        <w:ind w:right="-720"/>
        <w:rPr>
          <w:rFonts w:ascii="Arial" w:hAnsi="Arial" w:cs="Arial"/>
          <w:sz w:val="22"/>
          <w:szCs w:val="22"/>
        </w:rPr>
      </w:pPr>
      <w:r w:rsidRPr="004C04B4">
        <w:rPr>
          <w:rFonts w:ascii="Arial" w:hAnsi="Arial" w:cs="Arial"/>
          <w:sz w:val="22"/>
          <w:szCs w:val="22"/>
        </w:rPr>
        <w:t>If you believe your absence should be excused for other relevant event or a religious holiday, please send me an email detailing the event beforehand. I may require evidence justifying the request as I see fit.</w:t>
      </w:r>
    </w:p>
    <w:p w14:paraId="6435F613" w14:textId="2E718E9A" w:rsidR="00446242" w:rsidRPr="00830597" w:rsidRDefault="00446242" w:rsidP="00487167">
      <w:pPr>
        <w:ind w:right="-720"/>
        <w:outlineLvl w:val="0"/>
        <w:rPr>
          <w:rFonts w:ascii="Arial" w:hAnsi="Arial" w:cs="Arial"/>
          <w:b/>
          <w:sz w:val="22"/>
          <w:szCs w:val="22"/>
        </w:rPr>
      </w:pPr>
    </w:p>
    <w:p w14:paraId="3316C31D" w14:textId="77777777" w:rsidR="00830597" w:rsidRPr="00830597" w:rsidRDefault="00830597" w:rsidP="00830597">
      <w:pPr>
        <w:shd w:val="clear" w:color="auto" w:fill="FFFFFF"/>
        <w:rPr>
          <w:rFonts w:ascii="Arial" w:hAnsi="Arial" w:cs="Arial"/>
          <w:b/>
          <w:bCs/>
          <w:color w:val="000000"/>
          <w:sz w:val="22"/>
          <w:szCs w:val="22"/>
        </w:rPr>
      </w:pPr>
      <w:r w:rsidRPr="00830597">
        <w:rPr>
          <w:rFonts w:ascii="Arial" w:hAnsi="Arial" w:cs="Arial"/>
          <w:b/>
          <w:bCs/>
          <w:color w:val="000000"/>
          <w:sz w:val="22"/>
          <w:szCs w:val="22"/>
        </w:rPr>
        <w:t>Mask Use in the Classroom</w:t>
      </w:r>
    </w:p>
    <w:p w14:paraId="09685CC1" w14:textId="77777777" w:rsidR="00E72FD0" w:rsidRPr="00830597" w:rsidRDefault="00E72FD0" w:rsidP="00E72FD0">
      <w:pPr>
        <w:shd w:val="clear" w:color="auto" w:fill="FFFFFF"/>
        <w:rPr>
          <w:rFonts w:ascii="Arial" w:hAnsi="Arial" w:cs="Arial"/>
          <w:color w:val="000000"/>
          <w:sz w:val="22"/>
          <w:szCs w:val="22"/>
        </w:rPr>
      </w:pPr>
      <w:r w:rsidRPr="00830597">
        <w:rPr>
          <w:rFonts w:ascii="Arial" w:hAnsi="Arial" w:cs="Arial"/>
          <w:color w:val="000000"/>
          <w:sz w:val="22"/>
          <w:szCs w:val="22"/>
        </w:rPr>
        <w:t xml:space="preserve">All enrolled students are required to wear a mask </w:t>
      </w:r>
      <w:proofErr w:type="gramStart"/>
      <w:r w:rsidRPr="00830597">
        <w:rPr>
          <w:rFonts w:ascii="Arial" w:hAnsi="Arial" w:cs="Arial"/>
          <w:color w:val="000000"/>
          <w:sz w:val="22"/>
          <w:szCs w:val="22"/>
        </w:rPr>
        <w:t>covering your mouth and nose at all times</w:t>
      </w:r>
      <w:proofErr w:type="gramEnd"/>
      <w:r w:rsidRPr="00830597">
        <w:rPr>
          <w:rFonts w:ascii="Arial" w:hAnsi="Arial" w:cs="Arial"/>
          <w:color w:val="000000"/>
          <w:sz w:val="22"/>
          <w:szCs w:val="22"/>
        </w:rPr>
        <w:t xml:space="preserve"> in our classroom. This requirement is to protect our educational community -- your classmates and me – as we learn together. If you choose not to wear a mask, or wear it improperly, I will ask you to leave immediately, and I will submit a report to the</w:t>
      </w:r>
      <w:r w:rsidRPr="00830597">
        <w:rPr>
          <w:rStyle w:val="apple-converted-space"/>
          <w:rFonts w:ascii="Arial" w:hAnsi="Arial" w:cs="Arial"/>
          <w:color w:val="000000"/>
          <w:sz w:val="22"/>
          <w:szCs w:val="22"/>
        </w:rPr>
        <w:t> </w:t>
      </w:r>
      <w:hyperlink r:id="rId9" w:history="1">
        <w:r w:rsidRPr="00830597">
          <w:rPr>
            <w:rStyle w:val="Hyperlink"/>
            <w:rFonts w:ascii="Arial" w:hAnsi="Arial" w:cs="Arial"/>
            <w:sz w:val="22"/>
            <w:szCs w:val="22"/>
          </w:rPr>
          <w:t>Office of Student Conduct</w:t>
        </w:r>
      </w:hyperlink>
      <w:r w:rsidRPr="00830597">
        <w:rPr>
          <w:rFonts w:ascii="Arial" w:hAnsi="Arial" w:cs="Arial"/>
          <w:color w:val="000000"/>
          <w:sz w:val="22"/>
          <w:szCs w:val="22"/>
        </w:rPr>
        <w:t>. </w:t>
      </w:r>
      <w:r w:rsidRPr="00830597">
        <w:rPr>
          <w:rStyle w:val="apple-converted-space"/>
          <w:rFonts w:ascii="Arial" w:hAnsi="Arial" w:cs="Arial"/>
          <w:color w:val="000000"/>
          <w:sz w:val="22"/>
          <w:szCs w:val="22"/>
        </w:rPr>
        <w:t> </w:t>
      </w:r>
      <w:r w:rsidRPr="00830597">
        <w:rPr>
          <w:rFonts w:ascii="Arial" w:hAnsi="Arial" w:cs="Arial"/>
          <w:color w:val="000000"/>
          <w:sz w:val="22"/>
          <w:szCs w:val="22"/>
        </w:rPr>
        <w:t>At that point you will be disenrolled from this course for the protection of our educational community. Students who have an authorized accommodation from Accessibility Resources and Service have an exception. </w:t>
      </w:r>
      <w:r w:rsidRPr="00830597">
        <w:rPr>
          <w:rStyle w:val="apple-converted-space"/>
          <w:rFonts w:ascii="Arial" w:hAnsi="Arial" w:cs="Arial"/>
          <w:color w:val="000000"/>
          <w:sz w:val="22"/>
          <w:szCs w:val="22"/>
        </w:rPr>
        <w:t> </w:t>
      </w:r>
      <w:r w:rsidRPr="00830597">
        <w:rPr>
          <w:rFonts w:ascii="Arial" w:hAnsi="Arial" w:cs="Arial"/>
          <w:color w:val="000000"/>
          <w:sz w:val="22"/>
          <w:szCs w:val="22"/>
        </w:rPr>
        <w:t>For additional information, see </w:t>
      </w:r>
      <w:hyperlink r:id="rId10" w:tooltip="https://carolinatogether.unc.edu/university-guidelines-for-facemasks/" w:history="1">
        <w:r w:rsidRPr="00830597">
          <w:rPr>
            <w:rStyle w:val="Hyperlink"/>
            <w:rFonts w:ascii="Arial" w:hAnsi="Arial" w:cs="Arial"/>
            <w:sz w:val="22"/>
            <w:szCs w:val="22"/>
          </w:rPr>
          <w:t>https://carolinatogether.unc.edu/university-guidelines-for-facemasks/</w:t>
        </w:r>
      </w:hyperlink>
      <w:r w:rsidRPr="00830597">
        <w:rPr>
          <w:rFonts w:ascii="Arial" w:hAnsi="Arial" w:cs="Arial"/>
          <w:color w:val="000000"/>
          <w:sz w:val="22"/>
          <w:szCs w:val="22"/>
        </w:rPr>
        <w:t>.</w:t>
      </w:r>
    </w:p>
    <w:p w14:paraId="0E8A4EAA" w14:textId="77777777" w:rsidR="004C04B4" w:rsidRPr="00830597" w:rsidRDefault="004C04B4" w:rsidP="00487167">
      <w:pPr>
        <w:ind w:right="-720"/>
        <w:outlineLvl w:val="0"/>
        <w:rPr>
          <w:rFonts w:ascii="Arial" w:hAnsi="Arial" w:cs="Arial"/>
          <w:b/>
          <w:sz w:val="22"/>
          <w:szCs w:val="22"/>
        </w:rPr>
      </w:pPr>
    </w:p>
    <w:p w14:paraId="17EC5721" w14:textId="77777777" w:rsidR="00830597" w:rsidRPr="00830597" w:rsidRDefault="00830597" w:rsidP="00830597">
      <w:pPr>
        <w:rPr>
          <w:rFonts w:ascii="Arial" w:hAnsi="Arial" w:cs="Arial"/>
          <w:b/>
          <w:bCs/>
          <w:sz w:val="22"/>
          <w:szCs w:val="22"/>
        </w:rPr>
      </w:pPr>
      <w:r w:rsidRPr="00830597">
        <w:rPr>
          <w:rFonts w:ascii="Arial" w:hAnsi="Arial" w:cs="Arial"/>
          <w:b/>
          <w:bCs/>
          <w:sz w:val="22"/>
          <w:szCs w:val="22"/>
        </w:rPr>
        <w:t>Participation</w:t>
      </w:r>
    </w:p>
    <w:p w14:paraId="60D755F7" w14:textId="77777777" w:rsidR="00830597" w:rsidRPr="00830597" w:rsidRDefault="00830597" w:rsidP="00830597">
      <w:pPr>
        <w:rPr>
          <w:rFonts w:ascii="Arial" w:hAnsi="Arial" w:cs="Arial"/>
          <w:sz w:val="22"/>
          <w:szCs w:val="22"/>
        </w:rPr>
      </w:pPr>
      <w:r w:rsidRPr="00830597">
        <w:rPr>
          <w:rFonts w:ascii="Arial" w:hAnsi="Arial" w:cs="Arial"/>
          <w:sz w:val="22"/>
          <w:szCs w:val="22"/>
        </w:rPr>
        <w:t xml:space="preserve">Students are expected to complete all readings prior to the beginning of class meetings. This is a discussion-heavy course. Students are asked to participate regularly in class by expressing their opinions and raising questions about the course material. Please be respectful and open to others’ opinions and questions. </w:t>
      </w:r>
    </w:p>
    <w:p w14:paraId="1E149D89" w14:textId="4D61601E" w:rsidR="00830597" w:rsidRDefault="00830597" w:rsidP="00487167">
      <w:pPr>
        <w:ind w:right="-720"/>
        <w:outlineLvl w:val="0"/>
        <w:rPr>
          <w:rFonts w:ascii="Arial" w:hAnsi="Arial" w:cs="Arial"/>
          <w:b/>
          <w:sz w:val="22"/>
          <w:szCs w:val="22"/>
        </w:rPr>
      </w:pPr>
    </w:p>
    <w:p w14:paraId="4A810952" w14:textId="046DDD7B" w:rsidR="00830597" w:rsidRPr="00830597" w:rsidRDefault="00830597" w:rsidP="00830597">
      <w:pPr>
        <w:rPr>
          <w:rFonts w:ascii="Arial" w:hAnsi="Arial" w:cs="Arial"/>
          <w:b/>
          <w:sz w:val="22"/>
          <w:szCs w:val="22"/>
        </w:rPr>
      </w:pPr>
      <w:r w:rsidRPr="00830597">
        <w:rPr>
          <w:rFonts w:ascii="Arial" w:hAnsi="Arial" w:cs="Arial"/>
          <w:b/>
          <w:sz w:val="22"/>
          <w:szCs w:val="22"/>
        </w:rPr>
        <w:t>Use of Laptops</w:t>
      </w:r>
      <w:r w:rsidR="00D74807">
        <w:rPr>
          <w:rFonts w:ascii="Arial" w:hAnsi="Arial" w:cs="Arial"/>
          <w:b/>
          <w:sz w:val="22"/>
          <w:szCs w:val="22"/>
        </w:rPr>
        <w:t xml:space="preserve"> and Other Technologies</w:t>
      </w:r>
    </w:p>
    <w:p w14:paraId="534F7032" w14:textId="0597040F" w:rsidR="00830597" w:rsidRPr="00830597" w:rsidRDefault="00830597" w:rsidP="00830597">
      <w:pPr>
        <w:rPr>
          <w:rFonts w:ascii="Arial" w:hAnsi="Arial" w:cs="Arial"/>
          <w:sz w:val="22"/>
          <w:szCs w:val="22"/>
        </w:rPr>
      </w:pPr>
      <w:r w:rsidRPr="00830597">
        <w:rPr>
          <w:rFonts w:ascii="Arial" w:hAnsi="Arial" w:cs="Arial"/>
          <w:sz w:val="22"/>
          <w:szCs w:val="22"/>
        </w:rPr>
        <w:t xml:space="preserve">You are encouraged to use laptops for test-taking, note-taking, research, and other work as assigned in class. However, please minimize use of your laptop </w:t>
      </w:r>
      <w:r w:rsidR="00D74807">
        <w:rPr>
          <w:rFonts w:ascii="Arial" w:hAnsi="Arial" w:cs="Arial"/>
          <w:sz w:val="22"/>
          <w:szCs w:val="22"/>
        </w:rPr>
        <w:t xml:space="preserve">and other technologies </w:t>
      </w:r>
      <w:r w:rsidRPr="00830597">
        <w:rPr>
          <w:rFonts w:ascii="Arial" w:hAnsi="Arial" w:cs="Arial"/>
          <w:sz w:val="22"/>
          <w:szCs w:val="22"/>
        </w:rPr>
        <w:t xml:space="preserve">for non-class purposes to minimize distractions to your classmates and to me. </w:t>
      </w:r>
    </w:p>
    <w:p w14:paraId="2BB143C1" w14:textId="77777777" w:rsidR="00830597" w:rsidRPr="00830597" w:rsidRDefault="00830597" w:rsidP="00487167">
      <w:pPr>
        <w:ind w:right="-720"/>
        <w:outlineLvl w:val="0"/>
        <w:rPr>
          <w:rFonts w:ascii="Arial" w:hAnsi="Arial" w:cs="Arial"/>
          <w:b/>
          <w:sz w:val="22"/>
          <w:szCs w:val="22"/>
        </w:rPr>
      </w:pPr>
    </w:p>
    <w:p w14:paraId="76AE8EAE" w14:textId="219174AE" w:rsidR="00487167" w:rsidRPr="00830597" w:rsidRDefault="00487167" w:rsidP="00487167">
      <w:pPr>
        <w:ind w:right="-720"/>
        <w:outlineLvl w:val="0"/>
        <w:rPr>
          <w:rFonts w:ascii="Arial" w:hAnsi="Arial" w:cs="Arial"/>
          <w:b/>
          <w:sz w:val="22"/>
          <w:szCs w:val="22"/>
        </w:rPr>
      </w:pPr>
      <w:r w:rsidRPr="00830597">
        <w:rPr>
          <w:rFonts w:ascii="Arial" w:hAnsi="Arial" w:cs="Arial"/>
          <w:b/>
          <w:sz w:val="22"/>
          <w:szCs w:val="22"/>
        </w:rPr>
        <w:t>Late Work</w:t>
      </w:r>
    </w:p>
    <w:p w14:paraId="21A49735" w14:textId="77777777" w:rsidR="00487167" w:rsidRPr="00E72FD0" w:rsidRDefault="00487167" w:rsidP="00487167">
      <w:pPr>
        <w:ind w:right="-720"/>
        <w:outlineLvl w:val="0"/>
        <w:rPr>
          <w:rFonts w:ascii="Arial" w:hAnsi="Arial" w:cs="Arial"/>
          <w:b/>
          <w:sz w:val="22"/>
          <w:szCs w:val="22"/>
        </w:rPr>
      </w:pPr>
      <w:r w:rsidRPr="00830597">
        <w:rPr>
          <w:rFonts w:ascii="Arial" w:hAnsi="Arial" w:cs="Arial"/>
          <w:sz w:val="22"/>
          <w:szCs w:val="22"/>
        </w:rPr>
        <w:t>Deductions: 10% is deducted the moment an assignment is past the due date and time. Late assignments</w:t>
      </w:r>
      <w:r w:rsidRPr="00E72FD0">
        <w:rPr>
          <w:rFonts w:ascii="Arial" w:hAnsi="Arial" w:cs="Arial"/>
          <w:sz w:val="22"/>
          <w:szCs w:val="22"/>
        </w:rPr>
        <w:t xml:space="preserve"> will receive an additional 10% deduction each additional day after. After ten days, an assignment can no longer be turned in and receive points. It is the student’s responsibility to check that all assignments have successfully uploaded and that they’ve uploaded the correct file. </w:t>
      </w:r>
    </w:p>
    <w:p w14:paraId="4249989B" w14:textId="77777777" w:rsidR="00487167" w:rsidRPr="00E72FD0" w:rsidRDefault="00487167" w:rsidP="00487167">
      <w:pPr>
        <w:ind w:right="-720"/>
        <w:outlineLvl w:val="0"/>
        <w:rPr>
          <w:rFonts w:ascii="Arial" w:hAnsi="Arial" w:cs="Arial"/>
          <w:b/>
          <w:sz w:val="22"/>
          <w:szCs w:val="22"/>
        </w:rPr>
      </w:pPr>
    </w:p>
    <w:p w14:paraId="1C704FAC" w14:textId="77777777" w:rsidR="00487167" w:rsidRPr="00E72FD0" w:rsidRDefault="00487167" w:rsidP="00487167">
      <w:pPr>
        <w:rPr>
          <w:rFonts w:ascii="Arial" w:hAnsi="Arial" w:cs="Arial"/>
          <w:b/>
          <w:iCs/>
          <w:sz w:val="22"/>
          <w:szCs w:val="22"/>
        </w:rPr>
      </w:pPr>
      <w:r w:rsidRPr="00E72FD0">
        <w:rPr>
          <w:rFonts w:ascii="Arial" w:hAnsi="Arial" w:cs="Arial"/>
          <w:b/>
          <w:iCs/>
          <w:sz w:val="22"/>
          <w:szCs w:val="22"/>
        </w:rPr>
        <w:t>Grade Questions</w:t>
      </w:r>
    </w:p>
    <w:p w14:paraId="6A252FB9" w14:textId="05D65C07" w:rsidR="009564A1" w:rsidRPr="00E72FD0" w:rsidRDefault="009564A1" w:rsidP="009564A1">
      <w:pPr>
        <w:autoSpaceDE w:val="0"/>
        <w:autoSpaceDN w:val="0"/>
        <w:adjustRightInd w:val="0"/>
        <w:ind w:right="-720"/>
        <w:outlineLvl w:val="0"/>
        <w:rPr>
          <w:rFonts w:ascii="Arial" w:hAnsi="Arial" w:cs="Arial"/>
          <w:bCs/>
          <w:sz w:val="22"/>
          <w:szCs w:val="22"/>
        </w:rPr>
      </w:pPr>
      <w:r w:rsidRPr="00E72FD0">
        <w:rPr>
          <w:rFonts w:ascii="Arial" w:hAnsi="Arial" w:cs="Arial"/>
          <w:bCs/>
          <w:sz w:val="22"/>
          <w:szCs w:val="22"/>
        </w:rPr>
        <w:t xml:space="preserve">If you have concerns about a grade, please wait 24 hours after receiving your grade and inform me (and cc Sydney) of this concern via </w:t>
      </w:r>
      <w:r w:rsidRPr="00E72FD0">
        <w:rPr>
          <w:rFonts w:ascii="Arial" w:hAnsi="Arial" w:cs="Arial"/>
          <w:b/>
          <w:bCs/>
          <w:sz w:val="22"/>
          <w:szCs w:val="22"/>
        </w:rPr>
        <w:t>email</w:t>
      </w:r>
      <w:r w:rsidRPr="00E72FD0">
        <w:rPr>
          <w:rFonts w:ascii="Arial" w:hAnsi="Arial" w:cs="Arial"/>
          <w:bCs/>
          <w:sz w:val="22"/>
          <w:szCs w:val="22"/>
        </w:rPr>
        <w:t xml:space="preserve">. You should outline your concerns and provide evidence to </w:t>
      </w:r>
      <w:r w:rsidRPr="00E72FD0">
        <w:rPr>
          <w:rFonts w:ascii="Arial" w:hAnsi="Arial" w:cs="Arial"/>
          <w:bCs/>
          <w:sz w:val="22"/>
          <w:szCs w:val="22"/>
        </w:rPr>
        <w:lastRenderedPageBreak/>
        <w:t xml:space="preserve">support your claim in the email. </w:t>
      </w:r>
      <w:r w:rsidRPr="00E72FD0">
        <w:rPr>
          <w:rFonts w:ascii="Arial" w:hAnsi="Arial" w:cs="Arial"/>
          <w:sz w:val="22"/>
          <w:szCs w:val="22"/>
        </w:rPr>
        <w:t xml:space="preserve">After you contact us about a grade, I will set-up a time to meet with you online or in-person so we can discuss the grade. </w:t>
      </w:r>
      <w:r w:rsidRPr="00E72FD0">
        <w:rPr>
          <w:rFonts w:ascii="Arial" w:hAnsi="Arial" w:cs="Arial"/>
          <w:bCs/>
          <w:sz w:val="22"/>
          <w:szCs w:val="22"/>
        </w:rPr>
        <w:t xml:space="preserve">You have two weeks to challenge a grade after it is posted on Sakai. </w:t>
      </w:r>
    </w:p>
    <w:p w14:paraId="5F7FD592" w14:textId="6B32B113" w:rsidR="00487167" w:rsidRPr="00E72FD0" w:rsidRDefault="00487167" w:rsidP="00487167">
      <w:pPr>
        <w:rPr>
          <w:rFonts w:ascii="Arial" w:hAnsi="Arial" w:cs="Arial"/>
          <w:sz w:val="22"/>
          <w:szCs w:val="22"/>
        </w:rPr>
      </w:pPr>
    </w:p>
    <w:p w14:paraId="6CBCD702" w14:textId="77777777" w:rsidR="00BA1751" w:rsidRPr="00E72FD0" w:rsidRDefault="00BA1751" w:rsidP="00BA1751">
      <w:pPr>
        <w:ind w:right="-720"/>
        <w:outlineLvl w:val="0"/>
        <w:rPr>
          <w:rFonts w:ascii="Arial" w:hAnsi="Arial" w:cs="Arial"/>
          <w:b/>
          <w:sz w:val="22"/>
          <w:szCs w:val="22"/>
        </w:rPr>
      </w:pPr>
      <w:r w:rsidRPr="00E72FD0">
        <w:rPr>
          <w:rFonts w:ascii="Arial" w:hAnsi="Arial" w:cs="Arial"/>
          <w:b/>
          <w:sz w:val="22"/>
          <w:szCs w:val="22"/>
        </w:rPr>
        <w:t>Email &amp; Communication</w:t>
      </w:r>
    </w:p>
    <w:p w14:paraId="23914BAF" w14:textId="77777777" w:rsidR="00BA1751" w:rsidRPr="00E72FD0" w:rsidRDefault="00BA1751" w:rsidP="00BA1751">
      <w:pPr>
        <w:ind w:right="-720"/>
        <w:outlineLvl w:val="0"/>
        <w:rPr>
          <w:rFonts w:ascii="Arial" w:hAnsi="Arial" w:cs="Arial"/>
          <w:bCs/>
          <w:sz w:val="22"/>
          <w:szCs w:val="22"/>
        </w:rPr>
      </w:pPr>
      <w:r w:rsidRPr="00E72FD0">
        <w:rPr>
          <w:rFonts w:ascii="Arial" w:hAnsi="Arial" w:cs="Arial"/>
          <w:bCs/>
          <w:sz w:val="22"/>
          <w:szCs w:val="22"/>
        </w:rPr>
        <w:t xml:space="preserve">I will guarantee a response within 24 hours 9:30 am to 5:30 pm Monday through Thursday. On Fridays and the weekend, I will respond within 24-48 hours as I will work on research projects and grants. Please treat emails to me as professional correspondence. All communication should include your name, your class/session, and a professionally worded message. </w:t>
      </w:r>
    </w:p>
    <w:p w14:paraId="12C00CEF" w14:textId="7334F6A6" w:rsidR="00BA1751" w:rsidRPr="00E72FD0" w:rsidRDefault="00BA1751" w:rsidP="00487167">
      <w:pPr>
        <w:rPr>
          <w:rFonts w:ascii="Arial" w:hAnsi="Arial" w:cs="Arial"/>
          <w:sz w:val="22"/>
          <w:szCs w:val="22"/>
        </w:rPr>
      </w:pPr>
    </w:p>
    <w:p w14:paraId="681AC627" w14:textId="7D1371D0" w:rsidR="00E72FD0" w:rsidRPr="00E72FD0" w:rsidRDefault="00363015" w:rsidP="00E72FD0">
      <w:pPr>
        <w:rPr>
          <w:rFonts w:ascii="Arial" w:hAnsi="Arial" w:cs="Arial"/>
          <w:color w:val="000000" w:themeColor="text1"/>
          <w:sz w:val="22"/>
          <w:szCs w:val="22"/>
        </w:rPr>
      </w:pPr>
      <w:r w:rsidRPr="00363015">
        <w:rPr>
          <w:rFonts w:ascii="Arial" w:hAnsi="Arial" w:cs="Arial"/>
          <w:b/>
          <w:bCs/>
          <w:color w:val="000000"/>
          <w:sz w:val="22"/>
          <w:szCs w:val="22"/>
          <w:bdr w:val="none" w:sz="0" w:space="0" w:color="auto" w:frame="1"/>
          <w:shd w:val="clear" w:color="auto" w:fill="FFFFFF"/>
        </w:rPr>
        <w:t>Honor Code</w:t>
      </w:r>
      <w:r w:rsidR="00E72FD0" w:rsidRPr="00E72FD0">
        <w:rPr>
          <w:rFonts w:ascii="Arial" w:hAnsi="Arial" w:cs="Arial"/>
          <w:caps/>
          <w:color w:val="000000"/>
          <w:sz w:val="22"/>
          <w:szCs w:val="22"/>
          <w:u w:val="single"/>
          <w:bdr w:val="none" w:sz="0" w:space="0" w:color="auto" w:frame="1"/>
          <w:shd w:val="clear" w:color="auto" w:fill="FFFFFF"/>
        </w:rPr>
        <w:br/>
      </w:r>
      <w:r w:rsidR="00E72FD0" w:rsidRPr="00E72FD0">
        <w:rPr>
          <w:rFonts w:ascii="Arial" w:hAnsi="Arial" w:cs="Arial"/>
          <w:color w:val="000000" w:themeColor="text1"/>
          <w:sz w:val="22"/>
          <w:szCs w:val="22"/>
          <w:bdr w:val="none" w:sz="0" w:space="0" w:color="auto" w:frame="1"/>
          <w:shd w:val="clear" w:color="auto" w:fill="FFFFFF"/>
        </w:rPr>
        <w:t>I expect that each student will conduct himself or herself within the guidelines of the University honor system (</w:t>
      </w:r>
      <w:hyperlink r:id="rId11" w:history="1">
        <w:r w:rsidR="00E72FD0" w:rsidRPr="00E72FD0">
          <w:rPr>
            <w:rStyle w:val="Hyperlink"/>
            <w:rFonts w:ascii="Arial" w:hAnsi="Arial" w:cs="Arial"/>
            <w:color w:val="000000" w:themeColor="text1"/>
            <w:sz w:val="22"/>
            <w:szCs w:val="22"/>
            <w:bdr w:val="none" w:sz="0" w:space="0" w:color="auto" w:frame="1"/>
            <w:shd w:val="clear" w:color="auto" w:fill="FFFFFF"/>
          </w:rPr>
          <w:t>http://honor.unc.edu</w:t>
        </w:r>
      </w:hyperlink>
      <w:r w:rsidR="00E72FD0" w:rsidRPr="00E72FD0">
        <w:rPr>
          <w:rFonts w:ascii="Arial" w:hAnsi="Arial" w:cs="Arial"/>
          <w:color w:val="000000" w:themeColor="text1"/>
          <w:sz w:val="22"/>
          <w:szCs w:val="22"/>
          <w:bdr w:val="none" w:sz="0" w:space="0" w:color="auto" w:frame="1"/>
          <w:shd w:val="clear" w:color="auto" w:fill="FFFFFF"/>
        </w:rPr>
        <w:t>). All academic work should be done with the high levels of honesty and integrity that this University demands. You are expected to produce your own work in this class. If you have any questions about your responsibility or your instructor’s responsibility as a faculty member under the Honor Code, please see the course instructor or Senior Associate Dean C. A. Tuggle, or you may speak with a representative of the Student Attorney Office or the Office of the Dean of Students.   </w:t>
      </w:r>
    </w:p>
    <w:p w14:paraId="5A080137" w14:textId="77777777" w:rsidR="00E72FD0" w:rsidRPr="00E72FD0" w:rsidRDefault="00E72FD0" w:rsidP="00E72FD0">
      <w:pPr>
        <w:rPr>
          <w:rFonts w:ascii="Arial" w:hAnsi="Arial" w:cs="Arial"/>
          <w:color w:val="000000" w:themeColor="text1"/>
          <w:sz w:val="22"/>
          <w:szCs w:val="22"/>
          <w:bdr w:val="none" w:sz="0" w:space="0" w:color="auto" w:frame="1"/>
          <w:shd w:val="clear" w:color="auto" w:fill="FFFFFF"/>
        </w:rPr>
      </w:pPr>
    </w:p>
    <w:p w14:paraId="1091F92C" w14:textId="3953AC5B" w:rsidR="00E72FD0" w:rsidRPr="00E72FD0" w:rsidRDefault="00E72FD0" w:rsidP="00E72FD0">
      <w:pPr>
        <w:rPr>
          <w:rFonts w:ascii="Arial" w:hAnsi="Arial" w:cs="Arial"/>
          <w:b/>
          <w:bCs/>
          <w:color w:val="000000" w:themeColor="text1"/>
          <w:sz w:val="22"/>
          <w:szCs w:val="22"/>
        </w:rPr>
      </w:pPr>
      <w:r w:rsidRPr="00E72FD0">
        <w:rPr>
          <w:rFonts w:ascii="Arial" w:hAnsi="Arial" w:cs="Arial"/>
          <w:b/>
          <w:bCs/>
          <w:color w:val="000000" w:themeColor="text1"/>
          <w:sz w:val="22"/>
          <w:szCs w:val="22"/>
          <w:shd w:val="clear" w:color="auto" w:fill="FFFFFF"/>
        </w:rPr>
        <w:t>ARS </w:t>
      </w:r>
    </w:p>
    <w:p w14:paraId="5FDBFC32" w14:textId="1E20ED49" w:rsidR="00E72FD0" w:rsidRPr="00E72FD0" w:rsidRDefault="00E72FD0" w:rsidP="00E72FD0">
      <w:pPr>
        <w:shd w:val="clear" w:color="auto" w:fill="FFFFFF"/>
        <w:spacing w:after="210"/>
        <w:rPr>
          <w:rFonts w:ascii="Arial" w:hAnsi="Arial" w:cs="Arial"/>
          <w:color w:val="000000" w:themeColor="text1"/>
          <w:sz w:val="22"/>
          <w:szCs w:val="22"/>
        </w:rPr>
      </w:pPr>
      <w:r w:rsidRPr="00E72FD0">
        <w:rPr>
          <w:rFonts w:ascii="Arial" w:hAnsi="Arial" w:cs="Arial"/>
          <w:color w:val="000000" w:themeColor="text1"/>
          <w:sz w:val="22"/>
          <w:szCs w:val="22"/>
        </w:rPr>
        <w:t xml:space="preserve">The University of North Carolina at Chapel Hill facilitates the implementation of reasonable accommodations, including resources and services, for students with disabilities, chronic medical conditions, a temporary </w:t>
      </w:r>
      <w:proofErr w:type="gramStart"/>
      <w:r w:rsidRPr="00E72FD0">
        <w:rPr>
          <w:rFonts w:ascii="Arial" w:hAnsi="Arial" w:cs="Arial"/>
          <w:color w:val="000000" w:themeColor="text1"/>
          <w:sz w:val="22"/>
          <w:szCs w:val="22"/>
        </w:rPr>
        <w:t>disability</w:t>
      </w:r>
      <w:proofErr w:type="gramEnd"/>
      <w:r w:rsidRPr="00E72FD0">
        <w:rPr>
          <w:rFonts w:ascii="Arial" w:hAnsi="Arial" w:cs="Arial"/>
          <w:color w:val="000000" w:themeColor="text1"/>
          <w:sz w:val="22"/>
          <w:szCs w:val="22"/>
        </w:rPr>
        <w:t xml:space="preserve"> or pregnancy complications resulting in barriers to fully accessing University courses, programs and activities. Accommodations are determined through the Office of Accessibility Resources and Service (ARS) for individuals with documented qualifying disabilities in accordance with applicable state and federal laws. See the ARS Website for contact information: </w:t>
      </w:r>
      <w:hyperlink r:id="rId12" w:history="1">
        <w:r w:rsidRPr="00E72FD0">
          <w:rPr>
            <w:rStyle w:val="Hyperlink"/>
            <w:rFonts w:ascii="Arial" w:hAnsi="Arial" w:cs="Arial"/>
            <w:color w:val="000000" w:themeColor="text1"/>
            <w:sz w:val="22"/>
            <w:szCs w:val="22"/>
          </w:rPr>
          <w:t>https://ars.unc.edu</w:t>
        </w:r>
      </w:hyperlink>
      <w:r w:rsidRPr="00E72FD0">
        <w:rPr>
          <w:rFonts w:ascii="Arial" w:hAnsi="Arial" w:cs="Arial"/>
          <w:color w:val="000000" w:themeColor="text1"/>
          <w:sz w:val="22"/>
          <w:szCs w:val="22"/>
        </w:rPr>
        <w:t> or email </w:t>
      </w:r>
      <w:hyperlink r:id="rId13" w:history="1">
        <w:r w:rsidRPr="00E72FD0">
          <w:rPr>
            <w:rStyle w:val="Hyperlink"/>
            <w:rFonts w:ascii="Arial" w:hAnsi="Arial" w:cs="Arial"/>
            <w:color w:val="000000" w:themeColor="text1"/>
            <w:sz w:val="22"/>
            <w:szCs w:val="22"/>
          </w:rPr>
          <w:t>ars@unc.edu</w:t>
        </w:r>
      </w:hyperlink>
      <w:r w:rsidRPr="00E72FD0">
        <w:rPr>
          <w:rFonts w:ascii="Arial" w:hAnsi="Arial" w:cs="Arial"/>
          <w:color w:val="000000" w:themeColor="text1"/>
          <w:sz w:val="22"/>
          <w:szCs w:val="22"/>
        </w:rPr>
        <w:t>. </w:t>
      </w:r>
    </w:p>
    <w:p w14:paraId="46BD4FB9" w14:textId="77777777" w:rsidR="00E72FD0" w:rsidRPr="00363015" w:rsidRDefault="00E72FD0" w:rsidP="00E72FD0">
      <w:pPr>
        <w:rPr>
          <w:rFonts w:ascii="Arial" w:hAnsi="Arial" w:cs="Arial"/>
          <w:b/>
          <w:bCs/>
          <w:color w:val="000000" w:themeColor="text1"/>
          <w:sz w:val="22"/>
          <w:szCs w:val="22"/>
        </w:rPr>
      </w:pPr>
      <w:r w:rsidRPr="00363015">
        <w:rPr>
          <w:rFonts w:ascii="Arial" w:hAnsi="Arial" w:cs="Arial"/>
          <w:b/>
          <w:bCs/>
          <w:color w:val="000000" w:themeColor="text1"/>
          <w:sz w:val="22"/>
          <w:szCs w:val="22"/>
        </w:rPr>
        <w:t>Counseling and Psychological Services </w:t>
      </w:r>
    </w:p>
    <w:p w14:paraId="67A83AF4" w14:textId="77777777" w:rsidR="00E72FD0" w:rsidRPr="00E72FD0" w:rsidRDefault="00E72FD0" w:rsidP="00E72FD0">
      <w:pPr>
        <w:rPr>
          <w:rFonts w:ascii="Arial" w:hAnsi="Arial" w:cs="Arial"/>
          <w:color w:val="000000" w:themeColor="text1"/>
          <w:sz w:val="22"/>
          <w:szCs w:val="22"/>
        </w:rPr>
      </w:pPr>
      <w:r w:rsidRPr="00E72FD0">
        <w:rPr>
          <w:rFonts w:ascii="Arial" w:hAnsi="Arial" w:cs="Arial"/>
          <w:color w:val="000000" w:themeColor="text1"/>
          <w:sz w:val="22"/>
          <w:szCs w:val="22"/>
          <w:shd w:val="clear" w:color="auto" w:fill="FFFFFF"/>
        </w:rPr>
        <w:t>CAPS is strongly committed to addressing the mental health needs of a diverse student body through timely access to consultation and connection to clinically appropriate services, whether for short or long-term needs. Go to their website: </w:t>
      </w:r>
      <w:hyperlink r:id="rId14" w:history="1">
        <w:r w:rsidRPr="00E72FD0">
          <w:rPr>
            <w:rStyle w:val="Hyperlink"/>
            <w:rFonts w:ascii="Arial" w:hAnsi="Arial" w:cs="Arial"/>
            <w:color w:val="000000" w:themeColor="text1"/>
            <w:sz w:val="22"/>
            <w:szCs w:val="22"/>
            <w:shd w:val="clear" w:color="auto" w:fill="FFFFFF"/>
          </w:rPr>
          <w:t>https://caps.unc.edu/</w:t>
        </w:r>
      </w:hyperlink>
      <w:r w:rsidRPr="00E72FD0">
        <w:rPr>
          <w:rFonts w:ascii="Arial" w:hAnsi="Arial" w:cs="Arial"/>
          <w:color w:val="000000" w:themeColor="text1"/>
          <w:sz w:val="22"/>
          <w:szCs w:val="22"/>
          <w:shd w:val="clear" w:color="auto" w:fill="FFFFFF"/>
        </w:rPr>
        <w:t> or visit their facilities on the third floor of the Campus Health Services building for a walk-in evaluation to learn more. </w:t>
      </w:r>
      <w:r w:rsidRPr="00E72FD0">
        <w:rPr>
          <w:rFonts w:ascii="Arial" w:hAnsi="Arial" w:cs="Arial"/>
          <w:i/>
          <w:iCs/>
          <w:color w:val="000000" w:themeColor="text1"/>
          <w:sz w:val="22"/>
          <w:szCs w:val="22"/>
          <w:shd w:val="clear" w:color="auto" w:fill="FFFFFF"/>
        </w:rPr>
        <w:t> </w:t>
      </w:r>
    </w:p>
    <w:p w14:paraId="3BEA9F2C" w14:textId="77777777" w:rsidR="00E72FD0" w:rsidRPr="00E72FD0" w:rsidRDefault="00E72FD0" w:rsidP="00E72FD0">
      <w:pPr>
        <w:rPr>
          <w:rFonts w:ascii="Arial" w:hAnsi="Arial" w:cs="Arial"/>
          <w:color w:val="000000" w:themeColor="text1"/>
          <w:sz w:val="22"/>
          <w:szCs w:val="22"/>
        </w:rPr>
      </w:pPr>
      <w:r w:rsidRPr="00E72FD0">
        <w:rPr>
          <w:rFonts w:ascii="Arial" w:hAnsi="Arial" w:cs="Arial"/>
          <w:i/>
          <w:iCs/>
          <w:color w:val="000000" w:themeColor="text1"/>
          <w:sz w:val="22"/>
          <w:szCs w:val="22"/>
          <w:shd w:val="clear" w:color="auto" w:fill="FFFFFF"/>
        </w:rPr>
        <w:t> </w:t>
      </w:r>
    </w:p>
    <w:p w14:paraId="32E9307B" w14:textId="77777777" w:rsidR="00E72FD0" w:rsidRPr="00363015" w:rsidRDefault="00E72FD0" w:rsidP="00E72FD0">
      <w:pPr>
        <w:rPr>
          <w:rFonts w:ascii="Arial" w:hAnsi="Arial" w:cs="Arial"/>
          <w:b/>
          <w:bCs/>
          <w:color w:val="000000" w:themeColor="text1"/>
          <w:sz w:val="22"/>
          <w:szCs w:val="22"/>
        </w:rPr>
      </w:pPr>
      <w:r w:rsidRPr="00363015">
        <w:rPr>
          <w:rFonts w:ascii="Arial" w:hAnsi="Arial" w:cs="Arial"/>
          <w:b/>
          <w:bCs/>
          <w:color w:val="000000" w:themeColor="text1"/>
          <w:sz w:val="22"/>
          <w:szCs w:val="22"/>
          <w:shd w:val="clear" w:color="auto" w:fill="FFFFFF"/>
        </w:rPr>
        <w:t>TITLE IX </w:t>
      </w:r>
    </w:p>
    <w:p w14:paraId="36F59BD3" w14:textId="177CDE40" w:rsidR="00E72FD0" w:rsidRPr="00E72FD0" w:rsidRDefault="00E72FD0" w:rsidP="00E72FD0">
      <w:pPr>
        <w:rPr>
          <w:rFonts w:ascii="Arial" w:hAnsi="Arial" w:cs="Arial"/>
          <w:color w:val="000000" w:themeColor="text1"/>
          <w:sz w:val="22"/>
          <w:szCs w:val="22"/>
        </w:rPr>
      </w:pPr>
      <w:r w:rsidRPr="00E72FD0">
        <w:rPr>
          <w:rFonts w:ascii="Arial" w:hAnsi="Arial" w:cs="Arial"/>
          <w:color w:val="000000" w:themeColor="text1"/>
          <w:sz w:val="22"/>
          <w:szCs w:val="22"/>
          <w:shd w:val="clear" w:color="auto" w:fill="FFFFFF"/>
        </w:rPr>
        <w:t>Any student who is impacted by discrimination, harassment, interpersonal (relationship) violence, sexual violence, sexual exploitation, or stalking is encouraged to seek resources on campus or in the community. Reports can be made online to the EOC at </w:t>
      </w:r>
      <w:hyperlink r:id="rId15" w:history="1">
        <w:r w:rsidRPr="00E72FD0">
          <w:rPr>
            <w:rStyle w:val="Hyperlink"/>
            <w:rFonts w:ascii="Arial" w:hAnsi="Arial" w:cs="Arial"/>
            <w:color w:val="000000" w:themeColor="text1"/>
            <w:sz w:val="22"/>
            <w:szCs w:val="22"/>
            <w:shd w:val="clear" w:color="auto" w:fill="FFFFFF"/>
          </w:rPr>
          <w:t>https://eoc.unc.edu/report-an-incident/</w:t>
        </w:r>
      </w:hyperlink>
      <w:r w:rsidRPr="00E72FD0">
        <w:rPr>
          <w:rFonts w:ascii="Arial" w:hAnsi="Arial" w:cs="Arial"/>
          <w:color w:val="000000" w:themeColor="text1"/>
          <w:sz w:val="22"/>
          <w:szCs w:val="22"/>
          <w:shd w:val="clear" w:color="auto" w:fill="FFFFFF"/>
        </w:rPr>
        <w:t>. Please contact the University’s Title IX Coordinator (Elizabeth Hall, interim – </w:t>
      </w:r>
      <w:hyperlink r:id="rId16" w:history="1">
        <w:r w:rsidRPr="00E72FD0">
          <w:rPr>
            <w:rStyle w:val="Hyperlink"/>
            <w:rFonts w:ascii="Arial" w:hAnsi="Arial" w:cs="Arial"/>
            <w:color w:val="000000" w:themeColor="text1"/>
            <w:sz w:val="22"/>
            <w:szCs w:val="22"/>
            <w:shd w:val="clear" w:color="auto" w:fill="FFFFFF"/>
          </w:rPr>
          <w:t>titleixcoordinator@unc.edu</w:t>
        </w:r>
      </w:hyperlink>
      <w:r w:rsidRPr="00E72FD0">
        <w:rPr>
          <w:rFonts w:ascii="Arial" w:hAnsi="Arial" w:cs="Arial"/>
          <w:color w:val="000000" w:themeColor="text1"/>
          <w:sz w:val="22"/>
          <w:szCs w:val="22"/>
          <w:shd w:val="clear" w:color="auto" w:fill="FFFFFF"/>
        </w:rPr>
        <w:t>), Report and Response Coordinators in the Equal Opportunity and Compliance Office (</w:t>
      </w:r>
      <w:hyperlink r:id="rId17" w:history="1">
        <w:r w:rsidRPr="00E72FD0">
          <w:rPr>
            <w:rStyle w:val="Hyperlink"/>
            <w:rFonts w:ascii="Arial" w:hAnsi="Arial" w:cs="Arial"/>
            <w:color w:val="000000" w:themeColor="text1"/>
            <w:sz w:val="22"/>
            <w:szCs w:val="22"/>
            <w:shd w:val="clear" w:color="auto" w:fill="FFFFFF"/>
          </w:rPr>
          <w:t>reportandresponse@unc.edu</w:t>
        </w:r>
      </w:hyperlink>
      <w:r w:rsidRPr="00E72FD0">
        <w:rPr>
          <w:rFonts w:ascii="Arial" w:hAnsi="Arial" w:cs="Arial"/>
          <w:color w:val="000000" w:themeColor="text1"/>
          <w:sz w:val="22"/>
          <w:szCs w:val="22"/>
          <w:shd w:val="clear" w:color="auto" w:fill="FFFFFF"/>
        </w:rPr>
        <w:t>), Counseling and Psychological Services (confidential), or the Gender Violence Services Coordinators (</w:t>
      </w:r>
      <w:hyperlink r:id="rId18" w:history="1">
        <w:r w:rsidRPr="00E72FD0">
          <w:rPr>
            <w:rStyle w:val="Hyperlink"/>
            <w:rFonts w:ascii="Arial" w:hAnsi="Arial" w:cs="Arial"/>
            <w:color w:val="000000" w:themeColor="text1"/>
            <w:sz w:val="22"/>
            <w:szCs w:val="22"/>
            <w:shd w:val="clear" w:color="auto" w:fill="FFFFFF"/>
          </w:rPr>
          <w:t>gvsc@unc.edu</w:t>
        </w:r>
      </w:hyperlink>
      <w:r w:rsidRPr="00E72FD0">
        <w:rPr>
          <w:rFonts w:ascii="Arial" w:hAnsi="Arial" w:cs="Arial"/>
          <w:color w:val="000000" w:themeColor="text1"/>
          <w:sz w:val="22"/>
          <w:szCs w:val="22"/>
          <w:shd w:val="clear" w:color="auto" w:fill="FFFFFF"/>
        </w:rPr>
        <w:t xml:space="preserve">; confidential) to discuss your specific needs. </w:t>
      </w:r>
      <w:r w:rsidR="001A7ED3">
        <w:rPr>
          <w:rFonts w:ascii="Arial" w:hAnsi="Arial" w:cs="Arial"/>
          <w:color w:val="000000" w:themeColor="text1"/>
          <w:sz w:val="22"/>
          <w:szCs w:val="22"/>
          <w:shd w:val="clear" w:color="auto" w:fill="FFFFFF"/>
        </w:rPr>
        <w:t>Find more</w:t>
      </w:r>
      <w:r w:rsidRPr="00E72FD0">
        <w:rPr>
          <w:rFonts w:ascii="Arial" w:hAnsi="Arial" w:cs="Arial"/>
          <w:color w:val="000000" w:themeColor="text1"/>
          <w:sz w:val="22"/>
          <w:szCs w:val="22"/>
          <w:shd w:val="clear" w:color="auto" w:fill="FFFFFF"/>
        </w:rPr>
        <w:t xml:space="preserve"> at </w:t>
      </w:r>
      <w:hyperlink r:id="rId19" w:history="1">
        <w:r w:rsidRPr="00E72FD0">
          <w:rPr>
            <w:rStyle w:val="Hyperlink"/>
            <w:rFonts w:ascii="Arial" w:hAnsi="Arial" w:cs="Arial"/>
            <w:color w:val="000000" w:themeColor="text1"/>
            <w:sz w:val="22"/>
            <w:szCs w:val="22"/>
            <w:shd w:val="clear" w:color="auto" w:fill="FFFFFF"/>
          </w:rPr>
          <w:t>safe.unc.edu</w:t>
        </w:r>
      </w:hyperlink>
      <w:r w:rsidRPr="00E72FD0">
        <w:rPr>
          <w:rFonts w:ascii="Arial" w:hAnsi="Arial" w:cs="Arial"/>
          <w:color w:val="000000" w:themeColor="text1"/>
          <w:sz w:val="22"/>
          <w:szCs w:val="22"/>
          <w:shd w:val="clear" w:color="auto" w:fill="FFFFFF"/>
        </w:rPr>
        <w:t>. </w:t>
      </w:r>
    </w:p>
    <w:p w14:paraId="0767CFE3" w14:textId="77777777" w:rsidR="00E72FD0" w:rsidRPr="00E72FD0" w:rsidRDefault="00E72FD0" w:rsidP="00E72FD0">
      <w:pPr>
        <w:rPr>
          <w:rFonts w:ascii="Arial" w:hAnsi="Arial" w:cs="Arial"/>
          <w:color w:val="000000" w:themeColor="text1"/>
          <w:sz w:val="22"/>
          <w:szCs w:val="22"/>
        </w:rPr>
      </w:pPr>
      <w:r w:rsidRPr="00E72FD0">
        <w:rPr>
          <w:rFonts w:ascii="Arial" w:hAnsi="Arial" w:cs="Arial"/>
          <w:color w:val="000000" w:themeColor="text1"/>
          <w:sz w:val="22"/>
          <w:szCs w:val="22"/>
          <w:shd w:val="clear" w:color="auto" w:fill="FFFFFF"/>
        </w:rPr>
        <w:t> </w:t>
      </w:r>
    </w:p>
    <w:p w14:paraId="349EEFF6" w14:textId="7FB74427" w:rsidR="00E72FD0" w:rsidRPr="00363015" w:rsidRDefault="00363015" w:rsidP="00E72FD0">
      <w:pPr>
        <w:rPr>
          <w:rFonts w:ascii="Arial" w:hAnsi="Arial" w:cs="Arial"/>
          <w:b/>
          <w:bCs/>
          <w:color w:val="000000" w:themeColor="text1"/>
          <w:sz w:val="22"/>
          <w:szCs w:val="22"/>
        </w:rPr>
      </w:pPr>
      <w:r w:rsidRPr="00363015">
        <w:rPr>
          <w:rFonts w:ascii="Arial" w:hAnsi="Arial" w:cs="Arial"/>
          <w:b/>
          <w:bCs/>
          <w:color w:val="000000" w:themeColor="text1"/>
          <w:sz w:val="22"/>
          <w:szCs w:val="22"/>
          <w:shd w:val="clear" w:color="auto" w:fill="FFFFFF"/>
        </w:rPr>
        <w:t xml:space="preserve">Policy </w:t>
      </w:r>
      <w:r>
        <w:rPr>
          <w:rFonts w:ascii="Arial" w:hAnsi="Arial" w:cs="Arial"/>
          <w:b/>
          <w:bCs/>
          <w:color w:val="000000" w:themeColor="text1"/>
          <w:sz w:val="22"/>
          <w:szCs w:val="22"/>
          <w:shd w:val="clear" w:color="auto" w:fill="FFFFFF"/>
        </w:rPr>
        <w:t>o</w:t>
      </w:r>
      <w:r w:rsidRPr="00363015">
        <w:rPr>
          <w:rFonts w:ascii="Arial" w:hAnsi="Arial" w:cs="Arial"/>
          <w:b/>
          <w:bCs/>
          <w:color w:val="000000" w:themeColor="text1"/>
          <w:sz w:val="22"/>
          <w:szCs w:val="22"/>
          <w:shd w:val="clear" w:color="auto" w:fill="FFFFFF"/>
        </w:rPr>
        <w:t>n Non-Discrimination </w:t>
      </w:r>
    </w:p>
    <w:p w14:paraId="527017E4" w14:textId="598C8EC5" w:rsidR="00E72FD0" w:rsidRPr="00E72FD0" w:rsidRDefault="00E72FD0" w:rsidP="00D0239F">
      <w:pPr>
        <w:rPr>
          <w:rFonts w:ascii="Arial" w:hAnsi="Arial" w:cs="Arial"/>
          <w:color w:val="000000" w:themeColor="text1"/>
          <w:sz w:val="22"/>
          <w:szCs w:val="22"/>
        </w:rPr>
      </w:pPr>
      <w:r w:rsidRPr="00E72FD0">
        <w:rPr>
          <w:rFonts w:ascii="Arial" w:hAnsi="Arial" w:cs="Arial"/>
          <w:color w:val="000000" w:themeColor="text1"/>
          <w:sz w:val="22"/>
          <w:szCs w:val="22"/>
        </w:rPr>
        <w:t>The University is committed to providing an inclusive and welcoming environment for all members of our community and to ensuring that educational and employment decisions are based on individuals’ abilities and qualifications. Consistent with this principle and applicable laws, the University’s </w:t>
      </w:r>
      <w:hyperlink r:id="rId20" w:history="1">
        <w:r w:rsidRPr="00E72FD0">
          <w:rPr>
            <w:rStyle w:val="Hyperlink"/>
            <w:rFonts w:ascii="Arial" w:hAnsi="Arial" w:cs="Arial"/>
            <w:color w:val="000000" w:themeColor="text1"/>
            <w:sz w:val="22"/>
            <w:szCs w:val="22"/>
          </w:rPr>
          <w:t>Policy Statement on Non-Discrimination</w:t>
        </w:r>
      </w:hyperlink>
      <w:r w:rsidRPr="00E72FD0">
        <w:rPr>
          <w:rFonts w:ascii="Arial" w:hAnsi="Arial" w:cs="Arial"/>
          <w:color w:val="000000" w:themeColor="text1"/>
          <w:sz w:val="22"/>
          <w:szCs w:val="22"/>
        </w:rPr>
        <w:t xml:space="preserve"> offers access to its educational programs and activities as well as employment terms and conditions without respect to race, color, gender, national origin, age, religion, creed, genetic information, disability, veteran’s </w:t>
      </w:r>
      <w:r w:rsidRPr="00E72FD0">
        <w:rPr>
          <w:rFonts w:ascii="Arial" w:hAnsi="Arial" w:cs="Arial"/>
          <w:color w:val="000000" w:themeColor="text1"/>
          <w:sz w:val="22"/>
          <w:szCs w:val="22"/>
        </w:rPr>
        <w:lastRenderedPageBreak/>
        <w:t xml:space="preserve">status, sexual orientation, gender identity or gender expression.  Such a policy ensures that only relevant factors are </w:t>
      </w:r>
      <w:proofErr w:type="gramStart"/>
      <w:r w:rsidRPr="00E72FD0">
        <w:rPr>
          <w:rFonts w:ascii="Arial" w:hAnsi="Arial" w:cs="Arial"/>
          <w:color w:val="000000" w:themeColor="text1"/>
          <w:sz w:val="22"/>
          <w:szCs w:val="22"/>
        </w:rPr>
        <w:t>considered</w:t>
      </w:r>
      <w:proofErr w:type="gramEnd"/>
      <w:r w:rsidRPr="00E72FD0">
        <w:rPr>
          <w:rFonts w:ascii="Arial" w:hAnsi="Arial" w:cs="Arial"/>
          <w:color w:val="000000" w:themeColor="text1"/>
          <w:sz w:val="22"/>
          <w:szCs w:val="22"/>
        </w:rPr>
        <w:t xml:space="preserve"> and that equitable and consistent standards of conduct and performance are applied.</w:t>
      </w:r>
      <w:r w:rsidR="00D0239F">
        <w:rPr>
          <w:rFonts w:ascii="Arial" w:hAnsi="Arial" w:cs="Arial"/>
          <w:color w:val="000000" w:themeColor="text1"/>
          <w:sz w:val="22"/>
          <w:szCs w:val="22"/>
        </w:rPr>
        <w:t xml:space="preserve"> </w:t>
      </w:r>
      <w:r w:rsidRPr="00E72FD0">
        <w:rPr>
          <w:rFonts w:ascii="Arial" w:hAnsi="Arial" w:cs="Arial"/>
          <w:color w:val="000000" w:themeColor="text1"/>
          <w:sz w:val="22"/>
          <w:szCs w:val="22"/>
        </w:rPr>
        <w:t>If you are experiencing harassment or discrimination, you can seek assistance and file a report through the Report and Response Coordinators (see contact info at  </w:t>
      </w:r>
      <w:hyperlink r:id="rId21" w:history="1">
        <w:r w:rsidRPr="00E72FD0">
          <w:rPr>
            <w:rStyle w:val="Hyperlink"/>
            <w:rFonts w:ascii="Arial" w:hAnsi="Arial" w:cs="Arial"/>
            <w:color w:val="000000" w:themeColor="text1"/>
            <w:sz w:val="22"/>
            <w:szCs w:val="22"/>
          </w:rPr>
          <w:t>safe.unc.edu</w:t>
        </w:r>
      </w:hyperlink>
      <w:r w:rsidRPr="00E72FD0">
        <w:rPr>
          <w:rFonts w:ascii="Arial" w:hAnsi="Arial" w:cs="Arial"/>
          <w:color w:val="000000" w:themeColor="text1"/>
          <w:sz w:val="22"/>
          <w:szCs w:val="22"/>
        </w:rPr>
        <w:t>) or the </w:t>
      </w:r>
      <w:hyperlink r:id="rId22" w:history="1">
        <w:r w:rsidRPr="00E72FD0">
          <w:rPr>
            <w:rStyle w:val="Hyperlink"/>
            <w:rFonts w:ascii="Arial" w:hAnsi="Arial" w:cs="Arial"/>
            <w:color w:val="000000" w:themeColor="text1"/>
            <w:sz w:val="22"/>
            <w:szCs w:val="22"/>
          </w:rPr>
          <w:t>Equal Opportunity and Compliance Office</w:t>
        </w:r>
      </w:hyperlink>
      <w:r w:rsidRPr="00E72FD0">
        <w:rPr>
          <w:rFonts w:ascii="Arial" w:hAnsi="Arial" w:cs="Arial"/>
          <w:color w:val="000000" w:themeColor="text1"/>
          <w:sz w:val="22"/>
          <w:szCs w:val="22"/>
        </w:rPr>
        <w:t>, or online to the EOC at </w:t>
      </w:r>
      <w:hyperlink r:id="rId23" w:history="1">
        <w:r w:rsidRPr="00E72FD0">
          <w:rPr>
            <w:rStyle w:val="Hyperlink"/>
            <w:rFonts w:ascii="Arial" w:hAnsi="Arial" w:cs="Arial"/>
            <w:color w:val="000000" w:themeColor="text1"/>
            <w:sz w:val="22"/>
            <w:szCs w:val="22"/>
          </w:rPr>
          <w:t>https://eoc.unc.edu/report-an-incident/</w:t>
        </w:r>
      </w:hyperlink>
      <w:r w:rsidRPr="00E72FD0">
        <w:rPr>
          <w:rFonts w:ascii="Arial" w:hAnsi="Arial" w:cs="Arial"/>
          <w:color w:val="000000" w:themeColor="text1"/>
          <w:sz w:val="22"/>
          <w:szCs w:val="22"/>
        </w:rPr>
        <w:t>. </w:t>
      </w:r>
    </w:p>
    <w:p w14:paraId="4BFCFD9F" w14:textId="77777777" w:rsidR="00D0239F" w:rsidRDefault="00D0239F" w:rsidP="00363015">
      <w:pPr>
        <w:shd w:val="clear" w:color="auto" w:fill="FFFFFF"/>
        <w:rPr>
          <w:rFonts w:ascii="Arial" w:hAnsi="Arial" w:cs="Arial"/>
          <w:b/>
          <w:bCs/>
          <w:color w:val="000000" w:themeColor="text1"/>
          <w:sz w:val="22"/>
          <w:szCs w:val="22"/>
        </w:rPr>
      </w:pPr>
    </w:p>
    <w:p w14:paraId="3A484A62" w14:textId="004E0406" w:rsidR="00363015" w:rsidRDefault="00363015" w:rsidP="00363015">
      <w:pPr>
        <w:shd w:val="clear" w:color="auto" w:fill="FFFFFF"/>
        <w:rPr>
          <w:rFonts w:ascii="Arial" w:hAnsi="Arial" w:cs="Arial"/>
          <w:b/>
          <w:bCs/>
          <w:color w:val="000000" w:themeColor="text1"/>
          <w:sz w:val="22"/>
          <w:szCs w:val="22"/>
        </w:rPr>
      </w:pPr>
      <w:r w:rsidRPr="00363015">
        <w:rPr>
          <w:rFonts w:ascii="Arial" w:hAnsi="Arial" w:cs="Arial"/>
          <w:b/>
          <w:bCs/>
          <w:color w:val="000000" w:themeColor="text1"/>
          <w:sz w:val="22"/>
          <w:szCs w:val="22"/>
        </w:rPr>
        <w:t>Diversity Statement </w:t>
      </w:r>
    </w:p>
    <w:p w14:paraId="6E589ACF" w14:textId="5837F77A" w:rsidR="00E2086E" w:rsidRPr="00E2086E" w:rsidRDefault="00D0239F" w:rsidP="00F76173">
      <w:pPr>
        <w:shd w:val="clear" w:color="auto" w:fill="FFFFFF"/>
        <w:spacing w:after="160" w:line="259" w:lineRule="auto"/>
        <w:rPr>
          <w:rFonts w:ascii="Arial" w:hAnsi="Arial" w:cs="Arial"/>
          <w:color w:val="000000" w:themeColor="text1"/>
          <w:sz w:val="22"/>
          <w:szCs w:val="22"/>
        </w:rPr>
      </w:pPr>
      <w:r w:rsidRPr="00D0239F">
        <w:rPr>
          <w:rFonts w:ascii="Arial" w:eastAsia="MS Mincho" w:hAnsi="Arial" w:cs="Arial"/>
          <w:sz w:val="22"/>
          <w:szCs w:val="22"/>
        </w:rPr>
        <w:t xml:space="preserve">The University is committed to fostering a diverse and inclusive academic community and </w:t>
      </w:r>
      <w:hyperlink r:id="rId24" w:history="1">
        <w:r w:rsidRPr="00D0239F">
          <w:rPr>
            <w:rStyle w:val="Hyperlink"/>
            <w:rFonts w:ascii="Arial" w:eastAsia="MS Mincho" w:hAnsi="Arial" w:cs="Arial"/>
            <w:sz w:val="22"/>
            <w:szCs w:val="22"/>
          </w:rPr>
          <w:t>prohibiting discrimination and harassment</w:t>
        </w:r>
      </w:hyperlink>
      <w:r w:rsidRPr="00D0239F">
        <w:rPr>
          <w:rFonts w:ascii="Arial" w:eastAsia="MS Mincho" w:hAnsi="Arial" w:cs="Arial"/>
          <w:sz w:val="22"/>
          <w:szCs w:val="22"/>
        </w:rPr>
        <w:t xml:space="preserve">. </w:t>
      </w:r>
      <w:r w:rsidRPr="00D0239F">
        <w:rPr>
          <w:rFonts w:ascii="Arial" w:hAnsi="Arial" w:cs="Arial"/>
          <w:color w:val="000000" w:themeColor="text1"/>
          <w:sz w:val="22"/>
          <w:szCs w:val="22"/>
          <w:shd w:val="clear" w:color="auto" w:fill="FFFFFF"/>
        </w:rPr>
        <w:t>Our school has adopted diversity and inclusion </w:t>
      </w:r>
      <w:hyperlink r:id="rId25" w:tooltip="http://hussman.unc.edu/diversity-and-inclusion" w:history="1">
        <w:r w:rsidRPr="00D0239F">
          <w:rPr>
            <w:rStyle w:val="Hyperlink"/>
            <w:rFonts w:ascii="Arial" w:hAnsi="Arial" w:cs="Arial"/>
            <w:color w:val="000000" w:themeColor="text1"/>
            <w:sz w:val="22"/>
            <w:szCs w:val="22"/>
            <w:bdr w:val="none" w:sz="0" w:space="0" w:color="auto" w:frame="1"/>
            <w:shd w:val="clear" w:color="auto" w:fill="FFFFFF"/>
          </w:rPr>
          <w:t>mission and vision statements</w:t>
        </w:r>
      </w:hyperlink>
      <w:r w:rsidRPr="00D0239F">
        <w:rPr>
          <w:rFonts w:ascii="Arial" w:hAnsi="Arial" w:cs="Arial"/>
          <w:color w:val="000000" w:themeColor="text1"/>
          <w:sz w:val="22"/>
          <w:szCs w:val="22"/>
          <w:shd w:val="clear" w:color="auto" w:fill="FFFFFF"/>
        </w:rPr>
        <w:t xml:space="preserve"> with accompanying goals. </w:t>
      </w:r>
      <w:r w:rsidRPr="00D0239F">
        <w:rPr>
          <w:rFonts w:ascii="Arial" w:eastAsia="MS Mincho" w:hAnsi="Arial" w:cs="Arial"/>
          <w:sz w:val="22"/>
          <w:szCs w:val="22"/>
        </w:rPr>
        <w:t>Please review these policy statements</w:t>
      </w:r>
      <w:r w:rsidRPr="00D0239F">
        <w:rPr>
          <w:rFonts w:ascii="Arial" w:hAnsi="Arial" w:cs="Arial"/>
          <w:color w:val="000000" w:themeColor="text1"/>
          <w:sz w:val="22"/>
          <w:szCs w:val="22"/>
          <w:shd w:val="clear" w:color="auto" w:fill="FFFFFF"/>
        </w:rPr>
        <w:t xml:space="preserve">. </w:t>
      </w:r>
      <w:r w:rsidRPr="00D0239F">
        <w:rPr>
          <w:rFonts w:ascii="Arial" w:eastAsia="MS Mincho" w:hAnsi="Arial" w:cs="Arial"/>
          <w:sz w:val="22"/>
          <w:szCs w:val="22"/>
        </w:rPr>
        <w:t xml:space="preserve">Please know that I am fully committed to fostering and enforcing these policies. </w:t>
      </w:r>
      <w:r w:rsidRPr="00D0239F">
        <w:rPr>
          <w:rFonts w:ascii="Arial" w:hAnsi="Arial" w:cs="Arial"/>
          <w:color w:val="000000" w:themeColor="text1"/>
          <w:sz w:val="22"/>
          <w:szCs w:val="22"/>
          <w:shd w:val="clear" w:color="auto" w:fill="FFFFFF"/>
        </w:rPr>
        <w:t>The Dean of Students (Suite 1106, Student Academic Services Building, CB# 5100, 450 Ridge Road, Chapel Hill, NC 27599-5100 or [919] 966-4042) has been designated to handle inquiries regarding the University’s nondiscrimination policies.</w:t>
      </w:r>
      <w:r w:rsidRPr="00D0239F">
        <w:rPr>
          <w:rFonts w:ascii="Arial" w:hAnsi="Arial" w:cs="Arial"/>
          <w:color w:val="000000" w:themeColor="text1"/>
          <w:sz w:val="22"/>
          <w:szCs w:val="22"/>
        </w:rPr>
        <w:t> </w:t>
      </w:r>
    </w:p>
    <w:p w14:paraId="257B8D93" w14:textId="4F166E31" w:rsidR="00487167" w:rsidRPr="00E72FD0" w:rsidRDefault="00487167" w:rsidP="008D4910">
      <w:pPr>
        <w:rPr>
          <w:rFonts w:ascii="Arial" w:hAnsi="Arial" w:cs="Arial"/>
          <w:b/>
          <w:bCs/>
          <w:sz w:val="22"/>
          <w:szCs w:val="22"/>
        </w:rPr>
      </w:pPr>
      <w:r w:rsidRPr="00E72FD0">
        <w:rPr>
          <w:rFonts w:ascii="Arial" w:hAnsi="Arial" w:cs="Arial"/>
          <w:b/>
          <w:bCs/>
          <w:sz w:val="22"/>
          <w:szCs w:val="22"/>
        </w:rPr>
        <w:t>ASSESSMENT &amp; GRADE COMPONENTS</w:t>
      </w:r>
    </w:p>
    <w:p w14:paraId="524C91DE" w14:textId="7519E3E1" w:rsidR="00145CFC" w:rsidRPr="000C70DE" w:rsidRDefault="000C70DE" w:rsidP="00DD63FF">
      <w:pPr>
        <w:rPr>
          <w:rFonts w:ascii="Arial" w:hAnsi="Arial" w:cs="Arial"/>
          <w:b/>
          <w:bCs/>
          <w:sz w:val="22"/>
          <w:szCs w:val="22"/>
          <w:u w:val="single"/>
        </w:rPr>
      </w:pPr>
      <w:r w:rsidRPr="000C70DE">
        <w:rPr>
          <w:rFonts w:ascii="Arial" w:hAnsi="Arial" w:cs="Arial"/>
          <w:b/>
          <w:bCs/>
          <w:sz w:val="22"/>
          <w:szCs w:val="22"/>
          <w:u w:val="single"/>
        </w:rPr>
        <w:t xml:space="preserve">Class Participation </w:t>
      </w:r>
      <w:r w:rsidR="00710061" w:rsidRPr="000C70DE">
        <w:rPr>
          <w:rFonts w:ascii="Arial" w:hAnsi="Arial" w:cs="Arial"/>
          <w:b/>
          <w:bCs/>
          <w:sz w:val="22"/>
          <w:szCs w:val="22"/>
          <w:u w:val="single"/>
        </w:rPr>
        <w:t>(</w:t>
      </w:r>
      <w:r w:rsidRPr="000C70DE">
        <w:rPr>
          <w:rFonts w:ascii="Arial" w:hAnsi="Arial" w:cs="Arial"/>
          <w:b/>
          <w:bCs/>
          <w:sz w:val="22"/>
          <w:szCs w:val="22"/>
          <w:u w:val="single"/>
        </w:rPr>
        <w:t>10</w:t>
      </w:r>
      <w:r w:rsidR="0020700F" w:rsidRPr="000C70DE">
        <w:rPr>
          <w:rFonts w:ascii="Arial" w:hAnsi="Arial" w:cs="Arial"/>
          <w:b/>
          <w:bCs/>
          <w:sz w:val="22"/>
          <w:szCs w:val="22"/>
          <w:u w:val="single"/>
        </w:rPr>
        <w:t>%</w:t>
      </w:r>
      <w:r w:rsidR="00710061" w:rsidRPr="000C70DE">
        <w:rPr>
          <w:rFonts w:ascii="Arial" w:hAnsi="Arial" w:cs="Arial"/>
          <w:b/>
          <w:bCs/>
          <w:sz w:val="22"/>
          <w:szCs w:val="22"/>
          <w:u w:val="single"/>
        </w:rPr>
        <w:t>)</w:t>
      </w:r>
    </w:p>
    <w:p w14:paraId="48D6B6D4" w14:textId="1F067B59" w:rsidR="00867DC0" w:rsidRPr="000C70DE" w:rsidRDefault="00AC3142" w:rsidP="000C70DE">
      <w:pPr>
        <w:rPr>
          <w:rFonts w:ascii="Arial" w:hAnsi="Arial" w:cs="Arial"/>
          <w:sz w:val="22"/>
          <w:szCs w:val="22"/>
        </w:rPr>
      </w:pPr>
      <w:r w:rsidRPr="000C70DE">
        <w:rPr>
          <w:rFonts w:ascii="Arial" w:hAnsi="Arial" w:cs="Arial"/>
          <w:sz w:val="22"/>
          <w:szCs w:val="22"/>
        </w:rPr>
        <w:t xml:space="preserve">Everyone is expected to actively participate in class activities and discussions. </w:t>
      </w:r>
      <w:r w:rsidR="000C70DE">
        <w:rPr>
          <w:rFonts w:ascii="Arial" w:hAnsi="Arial" w:cs="Arial"/>
          <w:sz w:val="22"/>
          <w:szCs w:val="22"/>
        </w:rPr>
        <w:t>In addition, e</w:t>
      </w:r>
      <w:r w:rsidR="00145CFC" w:rsidRPr="000C70DE">
        <w:rPr>
          <w:rFonts w:ascii="Arial" w:hAnsi="Arial" w:cs="Arial"/>
          <w:sz w:val="22"/>
          <w:szCs w:val="22"/>
        </w:rPr>
        <w:t xml:space="preserve">veryone </w:t>
      </w:r>
      <w:r w:rsidR="00F84306" w:rsidRPr="000C70DE">
        <w:rPr>
          <w:rFonts w:ascii="Arial" w:hAnsi="Arial" w:cs="Arial"/>
          <w:sz w:val="22"/>
          <w:szCs w:val="22"/>
        </w:rPr>
        <w:t>should participate in the</w:t>
      </w:r>
      <w:r w:rsidR="00145CFC" w:rsidRPr="000C70DE">
        <w:rPr>
          <w:rFonts w:ascii="Arial" w:hAnsi="Arial" w:cs="Arial"/>
          <w:sz w:val="22"/>
          <w:szCs w:val="22"/>
        </w:rPr>
        <w:t xml:space="preserve"> </w:t>
      </w:r>
      <w:r w:rsidR="00F84306" w:rsidRPr="000C70DE">
        <w:rPr>
          <w:rFonts w:ascii="Arial" w:hAnsi="Arial" w:cs="Arial"/>
          <w:sz w:val="22"/>
          <w:szCs w:val="22"/>
        </w:rPr>
        <w:t xml:space="preserve">social media spotlight </w:t>
      </w:r>
      <w:r w:rsidR="00145CFC" w:rsidRPr="000C70DE">
        <w:rPr>
          <w:rFonts w:ascii="Arial" w:hAnsi="Arial" w:cs="Arial"/>
          <w:sz w:val="22"/>
          <w:szCs w:val="22"/>
        </w:rPr>
        <w:t xml:space="preserve">discussion </w:t>
      </w:r>
      <w:r w:rsidR="00F84306" w:rsidRPr="000C70DE">
        <w:rPr>
          <w:rFonts w:ascii="Arial" w:hAnsi="Arial" w:cs="Arial"/>
          <w:sz w:val="22"/>
          <w:szCs w:val="22"/>
        </w:rPr>
        <w:t xml:space="preserve">for </w:t>
      </w:r>
      <w:r w:rsidR="00F84306" w:rsidRPr="000C70DE">
        <w:rPr>
          <w:rFonts w:ascii="Arial" w:hAnsi="Arial" w:cs="Arial"/>
          <w:color w:val="7030A0"/>
          <w:sz w:val="22"/>
          <w:szCs w:val="22"/>
        </w:rPr>
        <w:t xml:space="preserve">at least </w:t>
      </w:r>
      <w:r w:rsidR="004C04B4">
        <w:rPr>
          <w:rFonts w:ascii="Arial" w:hAnsi="Arial" w:cs="Arial"/>
          <w:color w:val="7030A0"/>
          <w:sz w:val="22"/>
          <w:szCs w:val="22"/>
        </w:rPr>
        <w:t>five</w:t>
      </w:r>
      <w:r w:rsidR="00F84306" w:rsidRPr="000C70DE">
        <w:rPr>
          <w:rFonts w:ascii="Arial" w:hAnsi="Arial" w:cs="Arial"/>
          <w:color w:val="7030A0"/>
          <w:sz w:val="22"/>
          <w:szCs w:val="22"/>
        </w:rPr>
        <w:t xml:space="preserve"> times</w:t>
      </w:r>
      <w:r w:rsidR="00F84306" w:rsidRPr="000C70DE">
        <w:rPr>
          <w:rFonts w:ascii="Arial" w:hAnsi="Arial" w:cs="Arial"/>
          <w:sz w:val="22"/>
          <w:szCs w:val="22"/>
        </w:rPr>
        <w:t xml:space="preserve"> during the semester</w:t>
      </w:r>
      <w:r w:rsidR="005E4F0F" w:rsidRPr="000C70DE">
        <w:rPr>
          <w:rFonts w:ascii="Arial" w:hAnsi="Arial" w:cs="Arial"/>
          <w:sz w:val="22"/>
          <w:szCs w:val="22"/>
        </w:rPr>
        <w:t xml:space="preserve"> (5%)</w:t>
      </w:r>
      <w:r w:rsidR="00F84306" w:rsidRPr="000C70DE">
        <w:rPr>
          <w:rFonts w:ascii="Arial" w:hAnsi="Arial" w:cs="Arial"/>
          <w:sz w:val="22"/>
          <w:szCs w:val="22"/>
        </w:rPr>
        <w:t xml:space="preserve">. You can participate in class </w:t>
      </w:r>
      <w:r w:rsidR="00F84306" w:rsidRPr="000C70DE">
        <w:rPr>
          <w:rFonts w:ascii="Arial" w:hAnsi="Arial" w:cs="Arial"/>
          <w:i/>
          <w:iCs/>
          <w:sz w:val="22"/>
          <w:szCs w:val="22"/>
        </w:rPr>
        <w:t>or</w:t>
      </w:r>
      <w:r w:rsidR="00F84306" w:rsidRPr="000C70DE">
        <w:rPr>
          <w:rFonts w:ascii="Arial" w:hAnsi="Arial" w:cs="Arial"/>
          <w:sz w:val="22"/>
          <w:szCs w:val="22"/>
        </w:rPr>
        <w:t xml:space="preserve"> on Sakai </w:t>
      </w:r>
      <w:r w:rsidR="00145CFC" w:rsidRPr="000C70DE">
        <w:rPr>
          <w:rFonts w:ascii="Arial" w:hAnsi="Arial" w:cs="Arial"/>
          <w:sz w:val="22"/>
          <w:szCs w:val="22"/>
        </w:rPr>
        <w:t>(</w:t>
      </w:r>
      <w:r w:rsidR="0069594D">
        <w:rPr>
          <w:rFonts w:ascii="Arial" w:hAnsi="Arial" w:cs="Arial"/>
          <w:sz w:val="22"/>
          <w:szCs w:val="22"/>
        </w:rPr>
        <w:t xml:space="preserve">e.g., </w:t>
      </w:r>
      <w:r w:rsidRPr="000C70DE">
        <w:rPr>
          <w:rFonts w:ascii="Arial" w:hAnsi="Arial" w:cs="Arial"/>
          <w:sz w:val="22"/>
          <w:szCs w:val="22"/>
        </w:rPr>
        <w:t>by replying to the post</w:t>
      </w:r>
      <w:r w:rsidR="0069594D">
        <w:rPr>
          <w:rFonts w:ascii="Arial" w:hAnsi="Arial" w:cs="Arial"/>
          <w:sz w:val="22"/>
          <w:szCs w:val="22"/>
        </w:rPr>
        <w:t xml:space="preserve"> within the week of the presentation</w:t>
      </w:r>
      <w:r w:rsidR="00145CFC" w:rsidRPr="000C70DE">
        <w:rPr>
          <w:rFonts w:ascii="Arial" w:hAnsi="Arial" w:cs="Arial"/>
          <w:sz w:val="22"/>
          <w:szCs w:val="22"/>
        </w:rPr>
        <w:t>)</w:t>
      </w:r>
      <w:r w:rsidR="00F84306" w:rsidRPr="000C70DE">
        <w:rPr>
          <w:rFonts w:ascii="Arial" w:hAnsi="Arial" w:cs="Arial"/>
          <w:sz w:val="22"/>
          <w:szCs w:val="22"/>
        </w:rPr>
        <w:t>.</w:t>
      </w:r>
      <w:r w:rsidR="006E397C" w:rsidRPr="000C70DE">
        <w:rPr>
          <w:rFonts w:ascii="Arial" w:hAnsi="Arial" w:cs="Arial"/>
          <w:sz w:val="22"/>
          <w:szCs w:val="22"/>
        </w:rPr>
        <w:t xml:space="preserve"> </w:t>
      </w:r>
      <w:r w:rsidR="00E2086E">
        <w:rPr>
          <w:rFonts w:ascii="Arial" w:hAnsi="Arial" w:cs="Arial"/>
          <w:sz w:val="22"/>
          <w:szCs w:val="22"/>
        </w:rPr>
        <w:t xml:space="preserve">You </w:t>
      </w:r>
      <w:r w:rsidR="00F84306" w:rsidRPr="000C70DE">
        <w:rPr>
          <w:rFonts w:ascii="Arial" w:hAnsi="Arial" w:cs="Arial"/>
          <w:sz w:val="22"/>
          <w:szCs w:val="22"/>
        </w:rPr>
        <w:t>are expected to engage your classmates and act professionally toward your peers.</w:t>
      </w:r>
    </w:p>
    <w:p w14:paraId="4EDE2BE2" w14:textId="77777777" w:rsidR="00487167" w:rsidRPr="00E72FD0" w:rsidRDefault="00487167" w:rsidP="008D4910">
      <w:pPr>
        <w:rPr>
          <w:rFonts w:ascii="Arial" w:hAnsi="Arial" w:cs="Arial"/>
          <w:b/>
          <w:bCs/>
          <w:sz w:val="22"/>
          <w:szCs w:val="22"/>
        </w:rPr>
      </w:pPr>
    </w:p>
    <w:p w14:paraId="79AA7AEB" w14:textId="4B263F95" w:rsidR="00AF58A8" w:rsidRPr="000C70DE" w:rsidRDefault="006308AD" w:rsidP="00EE1EAE">
      <w:pPr>
        <w:ind w:right="-720"/>
        <w:outlineLvl w:val="0"/>
        <w:rPr>
          <w:rFonts w:ascii="Arial" w:hAnsi="Arial" w:cs="Arial"/>
          <w:b/>
          <w:sz w:val="22"/>
          <w:szCs w:val="22"/>
          <w:u w:val="single"/>
        </w:rPr>
      </w:pPr>
      <w:r w:rsidRPr="000C70DE">
        <w:rPr>
          <w:rFonts w:ascii="Arial" w:hAnsi="Arial" w:cs="Arial"/>
          <w:b/>
          <w:sz w:val="22"/>
          <w:szCs w:val="22"/>
          <w:u w:val="single"/>
        </w:rPr>
        <w:t xml:space="preserve">Individual </w:t>
      </w:r>
      <w:r w:rsidR="00145CFC" w:rsidRPr="000C70DE">
        <w:rPr>
          <w:rFonts w:ascii="Arial" w:hAnsi="Arial" w:cs="Arial"/>
          <w:b/>
          <w:sz w:val="22"/>
          <w:szCs w:val="22"/>
          <w:u w:val="single"/>
        </w:rPr>
        <w:t>Assignments (</w:t>
      </w:r>
      <w:r w:rsidR="000C70DE" w:rsidRPr="006725DF">
        <w:rPr>
          <w:rFonts w:ascii="Arial" w:hAnsi="Arial" w:cs="Arial"/>
          <w:b/>
          <w:sz w:val="22"/>
          <w:szCs w:val="22"/>
          <w:u w:val="single"/>
        </w:rPr>
        <w:t>2</w:t>
      </w:r>
      <w:r w:rsidR="00DC14F5">
        <w:rPr>
          <w:rFonts w:ascii="Arial" w:hAnsi="Arial" w:cs="Arial"/>
          <w:b/>
          <w:sz w:val="22"/>
          <w:szCs w:val="22"/>
          <w:u w:val="single"/>
        </w:rPr>
        <w:t>2</w:t>
      </w:r>
      <w:r w:rsidR="006725DF" w:rsidRPr="006725DF">
        <w:rPr>
          <w:rFonts w:ascii="Arial" w:hAnsi="Arial" w:cs="Arial"/>
          <w:b/>
          <w:sz w:val="22"/>
          <w:szCs w:val="22"/>
          <w:u w:val="single"/>
        </w:rPr>
        <w:t>.5</w:t>
      </w:r>
      <w:r w:rsidR="00145CFC" w:rsidRPr="000C70DE">
        <w:rPr>
          <w:rFonts w:ascii="Arial" w:hAnsi="Arial" w:cs="Arial"/>
          <w:b/>
          <w:sz w:val="22"/>
          <w:szCs w:val="22"/>
          <w:u w:val="single"/>
        </w:rPr>
        <w:t>%)</w:t>
      </w:r>
    </w:p>
    <w:p w14:paraId="723DB725" w14:textId="151BCABD" w:rsidR="008B65F9" w:rsidRPr="00E72FD0" w:rsidRDefault="00145CFC" w:rsidP="00EE1EAE">
      <w:pPr>
        <w:ind w:right="-720"/>
        <w:outlineLvl w:val="0"/>
        <w:rPr>
          <w:rFonts w:ascii="Arial" w:hAnsi="Arial" w:cs="Arial"/>
          <w:bCs/>
          <w:sz w:val="22"/>
          <w:szCs w:val="22"/>
        </w:rPr>
      </w:pPr>
      <w:r w:rsidRPr="00E72FD0">
        <w:rPr>
          <w:rFonts w:ascii="Arial" w:hAnsi="Arial" w:cs="Arial"/>
          <w:bCs/>
          <w:sz w:val="22"/>
          <w:szCs w:val="22"/>
        </w:rPr>
        <w:t xml:space="preserve">There will be a total of </w:t>
      </w:r>
      <w:r w:rsidR="0092635C">
        <w:rPr>
          <w:rFonts w:ascii="Arial" w:hAnsi="Arial" w:cs="Arial"/>
          <w:bCs/>
          <w:sz w:val="22"/>
          <w:szCs w:val="22"/>
        </w:rPr>
        <w:t>5</w:t>
      </w:r>
      <w:r w:rsidRPr="00E72FD0">
        <w:rPr>
          <w:rFonts w:ascii="Arial" w:hAnsi="Arial" w:cs="Arial"/>
          <w:bCs/>
          <w:sz w:val="22"/>
          <w:szCs w:val="22"/>
        </w:rPr>
        <w:t xml:space="preserve"> individual assignments</w:t>
      </w:r>
      <w:r w:rsidR="000C70DE">
        <w:rPr>
          <w:rFonts w:ascii="Arial" w:hAnsi="Arial" w:cs="Arial"/>
          <w:bCs/>
          <w:sz w:val="22"/>
          <w:szCs w:val="22"/>
        </w:rPr>
        <w:t xml:space="preserve">. </w:t>
      </w:r>
      <w:r w:rsidR="00D059AB" w:rsidRPr="00E72FD0">
        <w:rPr>
          <w:rFonts w:ascii="Arial" w:hAnsi="Arial" w:cs="Arial"/>
          <w:bCs/>
          <w:sz w:val="22"/>
          <w:szCs w:val="22"/>
        </w:rPr>
        <w:t xml:space="preserve">These assignments sharpen </w:t>
      </w:r>
      <w:r w:rsidR="00D16066" w:rsidRPr="00E72FD0">
        <w:rPr>
          <w:rFonts w:ascii="Arial" w:hAnsi="Arial" w:cs="Arial"/>
          <w:bCs/>
          <w:sz w:val="22"/>
          <w:szCs w:val="22"/>
        </w:rPr>
        <w:t xml:space="preserve">your </w:t>
      </w:r>
      <w:r w:rsidR="00D059AB" w:rsidRPr="00E72FD0">
        <w:rPr>
          <w:rFonts w:ascii="Arial" w:hAnsi="Arial" w:cs="Arial"/>
          <w:bCs/>
          <w:sz w:val="22"/>
          <w:szCs w:val="22"/>
        </w:rPr>
        <w:t xml:space="preserve">social media skills and help you </w:t>
      </w:r>
      <w:r w:rsidR="00D16066" w:rsidRPr="00E72FD0">
        <w:rPr>
          <w:rFonts w:ascii="Arial" w:hAnsi="Arial" w:cs="Arial"/>
          <w:bCs/>
          <w:sz w:val="22"/>
          <w:szCs w:val="22"/>
        </w:rPr>
        <w:t>create a</w:t>
      </w:r>
      <w:r w:rsidR="00D059AB" w:rsidRPr="00E72FD0">
        <w:rPr>
          <w:rFonts w:ascii="Arial" w:hAnsi="Arial" w:cs="Arial"/>
          <w:bCs/>
          <w:sz w:val="22"/>
          <w:szCs w:val="22"/>
        </w:rPr>
        <w:t xml:space="preserve"> more effective social media campaign for the client. </w:t>
      </w:r>
      <w:r w:rsidR="00D16066" w:rsidRPr="00E72FD0">
        <w:rPr>
          <w:rFonts w:ascii="Arial" w:hAnsi="Arial" w:cs="Arial"/>
          <w:bCs/>
          <w:sz w:val="22"/>
          <w:szCs w:val="22"/>
        </w:rPr>
        <w:t>Assignment d</w:t>
      </w:r>
      <w:r w:rsidR="00F47A35" w:rsidRPr="00E72FD0">
        <w:rPr>
          <w:rFonts w:ascii="Arial" w:hAnsi="Arial" w:cs="Arial"/>
          <w:bCs/>
          <w:sz w:val="22"/>
          <w:szCs w:val="22"/>
        </w:rPr>
        <w:t>etails will be posted on Sakai</w:t>
      </w:r>
      <w:r w:rsidR="00D059AB" w:rsidRPr="00E72FD0">
        <w:rPr>
          <w:rFonts w:ascii="Arial" w:hAnsi="Arial" w:cs="Arial"/>
          <w:bCs/>
          <w:sz w:val="22"/>
          <w:szCs w:val="22"/>
        </w:rPr>
        <w:t xml:space="preserve">. </w:t>
      </w:r>
    </w:p>
    <w:p w14:paraId="3EC5E91F" w14:textId="0BE037DE" w:rsidR="00034E59" w:rsidRDefault="00034E59" w:rsidP="00EE1EAE">
      <w:pPr>
        <w:ind w:right="-720"/>
        <w:outlineLvl w:val="0"/>
        <w:rPr>
          <w:rFonts w:ascii="Arial" w:hAnsi="Arial" w:cs="Arial"/>
          <w:bCs/>
          <w:color w:val="7030A0"/>
          <w:sz w:val="22"/>
          <w:szCs w:val="22"/>
          <w:u w:val="single"/>
        </w:rPr>
      </w:pPr>
    </w:p>
    <w:p w14:paraId="7ED30F35" w14:textId="6FA44658" w:rsidR="00755AF8" w:rsidRPr="00755AF8" w:rsidRDefault="000C70DE" w:rsidP="00755AF8">
      <w:pPr>
        <w:pStyle w:val="ListParagraph"/>
        <w:numPr>
          <w:ilvl w:val="0"/>
          <w:numId w:val="13"/>
        </w:numPr>
        <w:rPr>
          <w:rFonts w:ascii="Arial" w:hAnsi="Arial" w:cs="Arial"/>
          <w:sz w:val="22"/>
          <w:szCs w:val="22"/>
          <w:u w:val="single"/>
        </w:rPr>
      </w:pPr>
      <w:r w:rsidRPr="008B38C7">
        <w:rPr>
          <w:rFonts w:ascii="Arial" w:hAnsi="Arial" w:cs="Arial"/>
          <w:sz w:val="22"/>
          <w:szCs w:val="22"/>
          <w:u w:val="single"/>
        </w:rPr>
        <w:t>Social Media Spotlight Presentation 7.5%</w:t>
      </w:r>
    </w:p>
    <w:p w14:paraId="307962DD" w14:textId="77777777" w:rsidR="00007188" w:rsidRPr="00007188" w:rsidRDefault="000C70DE" w:rsidP="00755AF8">
      <w:pPr>
        <w:pStyle w:val="ListParagraph"/>
        <w:numPr>
          <w:ilvl w:val="1"/>
          <w:numId w:val="25"/>
        </w:numPr>
        <w:ind w:right="-720"/>
        <w:outlineLvl w:val="0"/>
        <w:rPr>
          <w:rFonts w:ascii="Arial" w:hAnsi="Arial" w:cs="Arial"/>
          <w:sz w:val="22"/>
          <w:szCs w:val="22"/>
        </w:rPr>
      </w:pPr>
      <w:r w:rsidRPr="00755AF8">
        <w:rPr>
          <w:rFonts w:ascii="Arial" w:hAnsi="Arial" w:cs="Arial"/>
          <w:color w:val="000000" w:themeColor="text1"/>
          <w:sz w:val="22"/>
          <w:szCs w:val="22"/>
        </w:rPr>
        <w:t xml:space="preserve">Everyone will do a </w:t>
      </w:r>
      <w:r w:rsidRPr="00755AF8">
        <w:rPr>
          <w:rFonts w:ascii="Arial" w:hAnsi="Arial" w:cs="Arial"/>
          <w:i/>
          <w:iCs/>
          <w:color w:val="000000" w:themeColor="text1"/>
          <w:sz w:val="22"/>
          <w:szCs w:val="22"/>
        </w:rPr>
        <w:t>5-minute presentation</w:t>
      </w:r>
      <w:r w:rsidRPr="00755AF8">
        <w:rPr>
          <w:rFonts w:ascii="Arial" w:hAnsi="Arial" w:cs="Arial"/>
          <w:color w:val="000000" w:themeColor="text1"/>
          <w:sz w:val="22"/>
          <w:szCs w:val="22"/>
        </w:rPr>
        <w:t xml:space="preserve"> in class. </w:t>
      </w:r>
    </w:p>
    <w:p w14:paraId="2391B688" w14:textId="74B3CAD6" w:rsidR="00755AF8" w:rsidRPr="00755AF8" w:rsidRDefault="00755AF8" w:rsidP="001F235F">
      <w:pPr>
        <w:pStyle w:val="ListParagraph"/>
        <w:ind w:left="1440" w:right="-720"/>
        <w:outlineLvl w:val="0"/>
        <w:rPr>
          <w:rFonts w:ascii="Arial" w:hAnsi="Arial" w:cs="Arial"/>
          <w:sz w:val="22"/>
          <w:szCs w:val="22"/>
        </w:rPr>
      </w:pPr>
      <w:r w:rsidRPr="00755AF8">
        <w:rPr>
          <w:rFonts w:ascii="Arial" w:hAnsi="Arial" w:cs="Arial"/>
          <w:color w:val="000000" w:themeColor="text1"/>
          <w:sz w:val="22"/>
          <w:szCs w:val="22"/>
        </w:rPr>
        <w:t xml:space="preserve">Before your presentation, </w:t>
      </w:r>
      <w:r w:rsidRPr="00755AF8">
        <w:rPr>
          <w:rFonts w:ascii="Arial" w:hAnsi="Arial" w:cs="Arial"/>
          <w:color w:val="000000" w:themeColor="text1"/>
          <w:sz w:val="22"/>
          <w:szCs w:val="22"/>
          <w:u w:val="single"/>
        </w:rPr>
        <w:t>create a post</w:t>
      </w:r>
      <w:r w:rsidRPr="00755AF8">
        <w:rPr>
          <w:rFonts w:ascii="Arial" w:hAnsi="Arial" w:cs="Arial"/>
          <w:color w:val="000000" w:themeColor="text1"/>
          <w:sz w:val="22"/>
          <w:szCs w:val="22"/>
        </w:rPr>
        <w:t xml:space="preserve"> about your topic </w:t>
      </w:r>
      <w:r w:rsidRPr="00E72FD0">
        <w:rPr>
          <w:rFonts w:ascii="Arial" w:hAnsi="Arial" w:cs="Arial"/>
          <w:sz w:val="22"/>
          <w:szCs w:val="22"/>
        </w:rPr>
        <w:t>on Sakai. You can share information about your topic and/or ask questions to facilitate synchronized or asynchronized discussion. The post should be informative, concise (</w:t>
      </w:r>
      <w:r>
        <w:rPr>
          <w:rFonts w:ascii="Arial" w:hAnsi="Arial" w:cs="Arial"/>
          <w:sz w:val="22"/>
          <w:szCs w:val="22"/>
        </w:rPr>
        <w:t xml:space="preserve">about </w:t>
      </w:r>
      <w:r w:rsidRPr="00E72FD0">
        <w:rPr>
          <w:rFonts w:ascii="Arial" w:hAnsi="Arial" w:cs="Arial"/>
          <w:sz w:val="22"/>
          <w:szCs w:val="22"/>
        </w:rPr>
        <w:t xml:space="preserve">100 words), and engaging, with </w:t>
      </w:r>
      <w:r w:rsidRPr="008B38C7">
        <w:rPr>
          <w:rFonts w:ascii="Arial" w:hAnsi="Arial" w:cs="Arial"/>
          <w:sz w:val="22"/>
          <w:szCs w:val="22"/>
        </w:rPr>
        <w:t>visuals and</w:t>
      </w:r>
      <w:r>
        <w:rPr>
          <w:rFonts w:ascii="Arial" w:hAnsi="Arial" w:cs="Arial"/>
          <w:sz w:val="22"/>
          <w:szCs w:val="22"/>
        </w:rPr>
        <w:t>/or</w:t>
      </w:r>
      <w:r w:rsidRPr="008B38C7">
        <w:rPr>
          <w:rFonts w:ascii="Arial" w:hAnsi="Arial" w:cs="Arial"/>
          <w:sz w:val="22"/>
          <w:szCs w:val="22"/>
        </w:rPr>
        <w:t xml:space="preserve"> URLs</w:t>
      </w:r>
      <w:r>
        <w:rPr>
          <w:rFonts w:ascii="Arial" w:hAnsi="Arial" w:cs="Arial"/>
          <w:sz w:val="22"/>
          <w:szCs w:val="22"/>
        </w:rPr>
        <w:t xml:space="preserve">. </w:t>
      </w:r>
    </w:p>
    <w:p w14:paraId="4DC00D8A" w14:textId="652AC182" w:rsidR="000C70DE" w:rsidRPr="00E72FD0" w:rsidRDefault="000C70DE" w:rsidP="006725DF">
      <w:pPr>
        <w:pStyle w:val="ListParagraph"/>
        <w:numPr>
          <w:ilvl w:val="1"/>
          <w:numId w:val="25"/>
        </w:numPr>
        <w:ind w:right="-720"/>
        <w:outlineLvl w:val="0"/>
        <w:rPr>
          <w:rFonts w:ascii="Arial" w:hAnsi="Arial" w:cs="Arial"/>
          <w:sz w:val="22"/>
          <w:szCs w:val="22"/>
        </w:rPr>
      </w:pPr>
      <w:r w:rsidRPr="00E72FD0">
        <w:rPr>
          <w:rFonts w:ascii="Arial" w:hAnsi="Arial" w:cs="Arial"/>
          <w:sz w:val="22"/>
          <w:szCs w:val="22"/>
        </w:rPr>
        <w:t xml:space="preserve">The </w:t>
      </w:r>
      <w:r w:rsidRPr="00B049D7">
        <w:rPr>
          <w:rFonts w:ascii="Arial" w:hAnsi="Arial" w:cs="Arial"/>
          <w:sz w:val="22"/>
          <w:szCs w:val="22"/>
          <w:u w:val="single"/>
        </w:rPr>
        <w:t xml:space="preserve">topic </w:t>
      </w:r>
      <w:r w:rsidR="00755AF8" w:rsidRPr="00B049D7">
        <w:rPr>
          <w:rFonts w:ascii="Arial" w:hAnsi="Arial" w:cs="Arial"/>
          <w:sz w:val="22"/>
          <w:szCs w:val="22"/>
          <w:u w:val="single"/>
        </w:rPr>
        <w:t>of the presentation</w:t>
      </w:r>
      <w:r w:rsidR="00755AF8">
        <w:rPr>
          <w:rFonts w:ascii="Arial" w:hAnsi="Arial" w:cs="Arial"/>
          <w:sz w:val="22"/>
          <w:szCs w:val="22"/>
        </w:rPr>
        <w:t xml:space="preserve"> </w:t>
      </w:r>
      <w:r w:rsidRPr="00E72FD0">
        <w:rPr>
          <w:rFonts w:ascii="Arial" w:hAnsi="Arial" w:cs="Arial"/>
          <w:sz w:val="22"/>
          <w:szCs w:val="22"/>
        </w:rPr>
        <w:t xml:space="preserve">can be new social media platforms, tools, or functions (e.g., </w:t>
      </w:r>
      <w:r w:rsidR="00007188">
        <w:rPr>
          <w:rFonts w:ascii="Arial" w:hAnsi="Arial" w:cs="Arial"/>
          <w:sz w:val="22"/>
          <w:szCs w:val="22"/>
        </w:rPr>
        <w:t>virtual try on cosmetics</w:t>
      </w:r>
      <w:r w:rsidRPr="00E72FD0">
        <w:rPr>
          <w:rFonts w:ascii="Arial" w:hAnsi="Arial" w:cs="Arial"/>
          <w:sz w:val="22"/>
          <w:szCs w:val="22"/>
        </w:rPr>
        <w:t xml:space="preserve">), social media strategies </w:t>
      </w:r>
      <w:r w:rsidR="00007188">
        <w:rPr>
          <w:rFonts w:ascii="Arial" w:hAnsi="Arial" w:cs="Arial"/>
          <w:sz w:val="22"/>
          <w:szCs w:val="22"/>
        </w:rPr>
        <w:t xml:space="preserve">and tactics </w:t>
      </w:r>
      <w:r w:rsidRPr="00E72FD0">
        <w:rPr>
          <w:rFonts w:ascii="Arial" w:hAnsi="Arial" w:cs="Arial"/>
          <w:sz w:val="22"/>
          <w:szCs w:val="22"/>
        </w:rPr>
        <w:t xml:space="preserve">(e.g., </w:t>
      </w:r>
      <w:r w:rsidR="00007188">
        <w:rPr>
          <w:rFonts w:ascii="Arial" w:hAnsi="Arial" w:cs="Arial"/>
          <w:sz w:val="22"/>
          <w:szCs w:val="22"/>
        </w:rPr>
        <w:t xml:space="preserve">content strategies used by your favorite </w:t>
      </w:r>
      <w:r w:rsidRPr="00E72FD0">
        <w:rPr>
          <w:rFonts w:ascii="Arial" w:hAnsi="Arial" w:cs="Arial"/>
          <w:sz w:val="22"/>
          <w:szCs w:val="22"/>
        </w:rPr>
        <w:t>TikTok</w:t>
      </w:r>
      <w:r w:rsidR="00007188">
        <w:rPr>
          <w:rFonts w:ascii="Arial" w:hAnsi="Arial" w:cs="Arial"/>
          <w:sz w:val="22"/>
          <w:szCs w:val="22"/>
        </w:rPr>
        <w:t xml:space="preserve"> influencers</w:t>
      </w:r>
      <w:r w:rsidRPr="00E72FD0">
        <w:rPr>
          <w:rFonts w:ascii="Arial" w:hAnsi="Arial" w:cs="Arial"/>
          <w:sz w:val="22"/>
          <w:szCs w:val="22"/>
        </w:rPr>
        <w:t>), or any content related to digital communication not covered in this class (e.g.,</w:t>
      </w:r>
      <w:r w:rsidR="00007188" w:rsidRPr="00007188">
        <w:t xml:space="preserve"> </w:t>
      </w:r>
      <w:r w:rsidR="00007188" w:rsidRPr="00007188">
        <w:rPr>
          <w:rFonts w:ascii="Arial" w:hAnsi="Arial" w:cs="Arial"/>
          <w:sz w:val="22"/>
          <w:szCs w:val="22"/>
        </w:rPr>
        <w:t>geocaching</w:t>
      </w:r>
      <w:r w:rsidRPr="00E72FD0">
        <w:rPr>
          <w:rFonts w:ascii="Arial" w:hAnsi="Arial" w:cs="Arial"/>
          <w:sz w:val="22"/>
          <w:szCs w:val="22"/>
        </w:rPr>
        <w:t xml:space="preserve">). </w:t>
      </w:r>
      <w:r w:rsidR="00007188">
        <w:rPr>
          <w:rFonts w:ascii="Arial" w:hAnsi="Arial" w:cs="Arial"/>
          <w:sz w:val="22"/>
          <w:szCs w:val="22"/>
        </w:rPr>
        <w:t>Make sure that your topic is specific so that it can be covered in 5 minutes. Avoid broad topics such as artificial intelligence or digital advertising. Consider your classmates as target audience.</w:t>
      </w:r>
      <w:r w:rsidRPr="00E72FD0">
        <w:rPr>
          <w:rFonts w:ascii="Arial" w:hAnsi="Arial" w:cs="Arial"/>
          <w:sz w:val="22"/>
          <w:szCs w:val="22"/>
        </w:rPr>
        <w:t xml:space="preserve"> Make sure that you use slides and visuals in your presentation</w:t>
      </w:r>
      <w:r w:rsidR="00007188">
        <w:rPr>
          <w:rFonts w:ascii="Arial" w:hAnsi="Arial" w:cs="Arial"/>
          <w:sz w:val="22"/>
          <w:szCs w:val="22"/>
        </w:rPr>
        <w:t xml:space="preserve"> so that your </w:t>
      </w:r>
      <w:r w:rsidR="00007188" w:rsidRPr="00755AF8">
        <w:rPr>
          <w:rFonts w:ascii="Arial" w:hAnsi="Arial" w:cs="Arial"/>
          <w:sz w:val="22"/>
          <w:szCs w:val="22"/>
        </w:rPr>
        <w:t xml:space="preserve">presentation </w:t>
      </w:r>
      <w:r w:rsidR="00007188">
        <w:rPr>
          <w:rFonts w:ascii="Arial" w:hAnsi="Arial" w:cs="Arial"/>
          <w:sz w:val="22"/>
          <w:szCs w:val="22"/>
        </w:rPr>
        <w:t>is</w:t>
      </w:r>
      <w:r w:rsidR="00007188" w:rsidRPr="00755AF8">
        <w:rPr>
          <w:rFonts w:ascii="Arial" w:hAnsi="Arial" w:cs="Arial"/>
          <w:sz w:val="22"/>
          <w:szCs w:val="22"/>
        </w:rPr>
        <w:t xml:space="preserve"> informative, creative, and engaging</w:t>
      </w:r>
      <w:r w:rsidR="00007188" w:rsidRPr="00E72FD0">
        <w:rPr>
          <w:rFonts w:ascii="Arial" w:hAnsi="Arial" w:cs="Arial"/>
          <w:sz w:val="22"/>
          <w:szCs w:val="22"/>
        </w:rPr>
        <w:t>.</w:t>
      </w:r>
      <w:r w:rsidR="00007188">
        <w:rPr>
          <w:rFonts w:ascii="Arial" w:hAnsi="Arial" w:cs="Arial"/>
          <w:sz w:val="22"/>
          <w:szCs w:val="22"/>
        </w:rPr>
        <w:t xml:space="preserve"> </w:t>
      </w:r>
      <w:r w:rsidR="00755AF8" w:rsidRPr="00B049D7">
        <w:rPr>
          <w:rFonts w:ascii="Arial" w:hAnsi="Arial" w:cs="Arial"/>
          <w:i/>
          <w:iCs/>
          <w:sz w:val="22"/>
          <w:szCs w:val="22"/>
        </w:rPr>
        <w:t>Points</w:t>
      </w:r>
      <w:r w:rsidRPr="00B049D7">
        <w:rPr>
          <w:rFonts w:ascii="Arial" w:hAnsi="Arial" w:cs="Arial"/>
          <w:i/>
          <w:iCs/>
          <w:sz w:val="22"/>
          <w:szCs w:val="22"/>
        </w:rPr>
        <w:t xml:space="preserve"> will be taken off if your presentation goes below 4 or above 6 minutes.</w:t>
      </w:r>
    </w:p>
    <w:p w14:paraId="5BD45041" w14:textId="77777777" w:rsidR="000C70DE" w:rsidRPr="00E72FD0" w:rsidRDefault="000C70DE" w:rsidP="006725DF">
      <w:pPr>
        <w:pStyle w:val="ListParagraph"/>
        <w:numPr>
          <w:ilvl w:val="1"/>
          <w:numId w:val="25"/>
        </w:numPr>
        <w:ind w:right="-720"/>
        <w:outlineLvl w:val="0"/>
        <w:rPr>
          <w:rFonts w:ascii="Arial" w:hAnsi="Arial" w:cs="Arial"/>
          <w:sz w:val="22"/>
          <w:szCs w:val="22"/>
        </w:rPr>
      </w:pPr>
      <w:r w:rsidRPr="00E72FD0">
        <w:rPr>
          <w:rFonts w:ascii="Arial" w:hAnsi="Arial" w:cs="Arial"/>
          <w:sz w:val="22"/>
          <w:szCs w:val="22"/>
        </w:rPr>
        <w:t xml:space="preserve">You will lead a </w:t>
      </w:r>
      <w:r w:rsidRPr="00B049D7">
        <w:rPr>
          <w:rFonts w:ascii="Arial" w:hAnsi="Arial" w:cs="Arial"/>
          <w:color w:val="000000" w:themeColor="text1"/>
          <w:sz w:val="22"/>
          <w:szCs w:val="22"/>
          <w:u w:val="single"/>
        </w:rPr>
        <w:t>5-minute discussion</w:t>
      </w:r>
      <w:r w:rsidRPr="00B049D7">
        <w:rPr>
          <w:rFonts w:ascii="Arial" w:hAnsi="Arial" w:cs="Arial"/>
          <w:color w:val="000000" w:themeColor="text1"/>
          <w:sz w:val="22"/>
          <w:szCs w:val="22"/>
        </w:rPr>
        <w:t xml:space="preserve"> </w:t>
      </w:r>
      <w:r w:rsidRPr="00E72FD0">
        <w:rPr>
          <w:rFonts w:ascii="Arial" w:hAnsi="Arial" w:cs="Arial"/>
          <w:sz w:val="22"/>
          <w:szCs w:val="22"/>
        </w:rPr>
        <w:t xml:space="preserve">after the presentation. </w:t>
      </w:r>
    </w:p>
    <w:p w14:paraId="33CBE929" w14:textId="77777777" w:rsidR="000C70DE" w:rsidRPr="00E72FD0" w:rsidRDefault="000C70DE" w:rsidP="00EE1EAE">
      <w:pPr>
        <w:ind w:right="-720"/>
        <w:outlineLvl w:val="0"/>
        <w:rPr>
          <w:rFonts w:ascii="Arial" w:hAnsi="Arial" w:cs="Arial"/>
          <w:bCs/>
          <w:color w:val="7030A0"/>
          <w:sz w:val="22"/>
          <w:szCs w:val="22"/>
          <w:u w:val="single"/>
        </w:rPr>
      </w:pPr>
    </w:p>
    <w:p w14:paraId="768439D0" w14:textId="31790520" w:rsidR="00173ADF" w:rsidRPr="00E72FD0" w:rsidRDefault="00145CFC" w:rsidP="00173ADF">
      <w:pPr>
        <w:pStyle w:val="ListParagraph"/>
        <w:numPr>
          <w:ilvl w:val="0"/>
          <w:numId w:val="16"/>
        </w:numPr>
        <w:ind w:right="-720"/>
        <w:outlineLvl w:val="0"/>
        <w:rPr>
          <w:rFonts w:ascii="Arial" w:hAnsi="Arial" w:cs="Arial"/>
          <w:bCs/>
          <w:sz w:val="22"/>
          <w:szCs w:val="22"/>
        </w:rPr>
      </w:pPr>
      <w:r w:rsidRPr="00E72FD0">
        <w:rPr>
          <w:rFonts w:ascii="Arial" w:hAnsi="Arial" w:cs="Arial"/>
          <w:bCs/>
          <w:color w:val="000000" w:themeColor="text1"/>
          <w:sz w:val="22"/>
          <w:szCs w:val="22"/>
          <w:u w:val="single"/>
        </w:rPr>
        <w:t>Certification</w:t>
      </w:r>
      <w:r w:rsidR="008B38C7">
        <w:rPr>
          <w:rFonts w:ascii="Arial" w:hAnsi="Arial" w:cs="Arial"/>
          <w:bCs/>
          <w:color w:val="000000" w:themeColor="text1"/>
          <w:sz w:val="22"/>
          <w:szCs w:val="22"/>
          <w:u w:val="single"/>
        </w:rPr>
        <w:t xml:space="preserve"> 5%</w:t>
      </w:r>
    </w:p>
    <w:p w14:paraId="6A50AA27" w14:textId="52706964" w:rsidR="00173ADF" w:rsidRPr="008B38C7" w:rsidRDefault="006308AD" w:rsidP="006308AD">
      <w:pPr>
        <w:pStyle w:val="ListParagraph"/>
        <w:numPr>
          <w:ilvl w:val="1"/>
          <w:numId w:val="16"/>
        </w:numPr>
        <w:ind w:right="-720"/>
        <w:outlineLvl w:val="0"/>
        <w:rPr>
          <w:rStyle w:val="Hyperlink"/>
          <w:rFonts w:ascii="Arial" w:hAnsi="Arial" w:cs="Arial"/>
          <w:sz w:val="22"/>
          <w:szCs w:val="22"/>
          <w:u w:val="none"/>
        </w:rPr>
      </w:pPr>
      <w:r w:rsidRPr="008B38C7">
        <w:rPr>
          <w:rFonts w:ascii="Arial" w:hAnsi="Arial" w:cs="Arial"/>
          <w:color w:val="000000" w:themeColor="text1"/>
          <w:sz w:val="22"/>
          <w:szCs w:val="22"/>
        </w:rPr>
        <w:t xml:space="preserve">Google Analytics Beginner. </w:t>
      </w:r>
      <w:r w:rsidR="00145CFC" w:rsidRPr="008B38C7">
        <w:rPr>
          <w:rFonts w:ascii="Arial" w:hAnsi="Arial" w:cs="Arial"/>
          <w:color w:val="000000" w:themeColor="text1"/>
          <w:sz w:val="22"/>
          <w:szCs w:val="22"/>
        </w:rPr>
        <w:t>In this class, everyone will participate in the Google Analytics Beginner program through self-learning. This certification program covers the basic skills for online data analytics and campaign tracking. This is due by</w:t>
      </w:r>
      <w:r w:rsidR="00755AF8" w:rsidRPr="00755AF8">
        <w:rPr>
          <w:rFonts w:ascii="Arial" w:hAnsi="Arial" w:cs="Arial"/>
          <w:sz w:val="22"/>
          <w:szCs w:val="22"/>
        </w:rPr>
        <w:t xml:space="preserve"> </w:t>
      </w:r>
      <w:r w:rsidR="00755AF8" w:rsidRPr="00E72FD0">
        <w:rPr>
          <w:rFonts w:ascii="Arial" w:hAnsi="Arial" w:cs="Arial"/>
          <w:sz w:val="22"/>
          <w:szCs w:val="22"/>
        </w:rPr>
        <w:t>Nov 22</w:t>
      </w:r>
      <w:r w:rsidR="0001628D">
        <w:rPr>
          <w:rFonts w:ascii="Arial" w:hAnsi="Arial" w:cs="Arial"/>
          <w:color w:val="000000" w:themeColor="text1"/>
          <w:sz w:val="22"/>
          <w:szCs w:val="22"/>
        </w:rPr>
        <w:t xml:space="preserve">. </w:t>
      </w:r>
      <w:r w:rsidR="00145CFC" w:rsidRPr="008B38C7">
        <w:rPr>
          <w:rFonts w:ascii="Arial" w:hAnsi="Arial" w:cs="Arial"/>
          <w:color w:val="000000" w:themeColor="text1"/>
          <w:sz w:val="22"/>
          <w:szCs w:val="22"/>
        </w:rPr>
        <w:t xml:space="preserve">More details can be found at </w:t>
      </w:r>
      <w:hyperlink r:id="rId26" w:history="1">
        <w:r w:rsidR="00145CFC" w:rsidRPr="008B38C7">
          <w:rPr>
            <w:rStyle w:val="Hyperlink"/>
            <w:rFonts w:ascii="Arial" w:hAnsi="Arial" w:cs="Arial"/>
            <w:sz w:val="22"/>
            <w:szCs w:val="22"/>
            <w:u w:val="none"/>
          </w:rPr>
          <w:t>https://analytics.google.com/analytics/academy/course/6</w:t>
        </w:r>
      </w:hyperlink>
    </w:p>
    <w:p w14:paraId="2D3DA567" w14:textId="2A2BF483" w:rsidR="006308AD" w:rsidRPr="008B38C7" w:rsidRDefault="006308AD" w:rsidP="00341AEC">
      <w:pPr>
        <w:numPr>
          <w:ilvl w:val="0"/>
          <w:numId w:val="21"/>
        </w:numPr>
        <w:tabs>
          <w:tab w:val="num" w:pos="1080"/>
        </w:tabs>
        <w:rPr>
          <w:rFonts w:ascii="Arial" w:hAnsi="Arial" w:cs="Arial"/>
          <w:sz w:val="22"/>
          <w:szCs w:val="22"/>
        </w:rPr>
      </w:pPr>
      <w:r w:rsidRPr="008B38C7">
        <w:rPr>
          <w:rFonts w:ascii="Arial" w:hAnsi="Arial" w:cs="Arial"/>
          <w:sz w:val="22"/>
          <w:szCs w:val="22"/>
        </w:rPr>
        <w:lastRenderedPageBreak/>
        <w:t>If you have</w:t>
      </w:r>
      <w:r w:rsidR="00505D36" w:rsidRPr="008B38C7">
        <w:rPr>
          <w:rFonts w:ascii="Arial" w:hAnsi="Arial" w:cs="Arial"/>
          <w:sz w:val="22"/>
          <w:szCs w:val="22"/>
        </w:rPr>
        <w:t xml:space="preserve"> the certificate of</w:t>
      </w:r>
      <w:r w:rsidRPr="008B38C7">
        <w:rPr>
          <w:rFonts w:ascii="Arial" w:hAnsi="Arial" w:cs="Arial"/>
          <w:sz w:val="22"/>
          <w:szCs w:val="22"/>
        </w:rPr>
        <w:t xml:space="preserve"> Google Analytics Beginner, here are </w:t>
      </w:r>
      <w:r w:rsidR="001E12AF" w:rsidRPr="008B38C7">
        <w:rPr>
          <w:rFonts w:ascii="Arial" w:hAnsi="Arial" w:cs="Arial"/>
          <w:sz w:val="22"/>
          <w:szCs w:val="22"/>
        </w:rPr>
        <w:t>other</w:t>
      </w:r>
      <w:r w:rsidRPr="008B38C7">
        <w:rPr>
          <w:rFonts w:ascii="Arial" w:hAnsi="Arial" w:cs="Arial"/>
          <w:sz w:val="22"/>
          <w:szCs w:val="22"/>
        </w:rPr>
        <w:t xml:space="preserve"> options: </w:t>
      </w:r>
    </w:p>
    <w:p w14:paraId="54A39C41" w14:textId="77777777" w:rsidR="00341AEC" w:rsidRDefault="00C76B15" w:rsidP="00341AEC">
      <w:pPr>
        <w:numPr>
          <w:ilvl w:val="1"/>
          <w:numId w:val="31"/>
        </w:numPr>
        <w:shd w:val="clear" w:color="auto" w:fill="FFFFFF"/>
        <w:spacing w:after="100" w:afterAutospacing="1"/>
        <w:rPr>
          <w:rFonts w:ascii="Open Sans" w:hAnsi="Open Sans" w:cs="Open Sans"/>
          <w:color w:val="212121"/>
          <w:sz w:val="21"/>
          <w:szCs w:val="21"/>
        </w:rPr>
      </w:pPr>
      <w:hyperlink r:id="rId27" w:tgtFrame="_blank" w:history="1">
        <w:r w:rsidR="00341AEC">
          <w:rPr>
            <w:rStyle w:val="Hyperlink"/>
            <w:rFonts w:ascii="Arial" w:hAnsi="Arial" w:cs="Arial"/>
            <w:color w:val="0563C1"/>
            <w:sz w:val="22"/>
            <w:szCs w:val="22"/>
          </w:rPr>
          <w:t>Hootsuite</w:t>
        </w:r>
      </w:hyperlink>
      <w:r w:rsidR="00341AEC">
        <w:rPr>
          <w:rFonts w:ascii="Arial" w:hAnsi="Arial" w:cs="Arial"/>
          <w:color w:val="212121"/>
          <w:sz w:val="22"/>
          <w:szCs w:val="22"/>
        </w:rPr>
        <w:t> Academy’s </w:t>
      </w:r>
      <w:hyperlink r:id="rId28" w:tgtFrame="_blank" w:history="1">
        <w:r w:rsidR="00341AEC">
          <w:rPr>
            <w:rStyle w:val="Hyperlink"/>
            <w:rFonts w:ascii="Arial" w:hAnsi="Arial" w:cs="Arial"/>
            <w:color w:val="0563C1"/>
            <w:sz w:val="22"/>
            <w:szCs w:val="22"/>
          </w:rPr>
          <w:t>social marketing certification</w:t>
        </w:r>
      </w:hyperlink>
      <w:r w:rsidR="00341AEC">
        <w:rPr>
          <w:rFonts w:ascii="Arial" w:hAnsi="Arial" w:cs="Arial"/>
          <w:color w:val="212121"/>
          <w:sz w:val="22"/>
          <w:szCs w:val="22"/>
        </w:rPr>
        <w:t> ($199, </w:t>
      </w:r>
      <w:hyperlink r:id="rId29" w:tgtFrame="_blank" w:history="1">
        <w:r w:rsidR="00341AEC">
          <w:rPr>
            <w:rStyle w:val="Hyperlink"/>
            <w:rFonts w:ascii="Arial" w:hAnsi="Arial" w:cs="Arial"/>
            <w:color w:val="0563C1"/>
            <w:sz w:val="22"/>
            <w:szCs w:val="22"/>
          </w:rPr>
          <w:t>free coupon available</w:t>
        </w:r>
      </w:hyperlink>
      <w:r w:rsidR="00341AEC">
        <w:rPr>
          <w:rFonts w:ascii="Arial" w:hAnsi="Arial" w:cs="Arial"/>
          <w:color w:val="212121"/>
          <w:sz w:val="22"/>
          <w:szCs w:val="22"/>
        </w:rPr>
        <w:t>)</w:t>
      </w:r>
    </w:p>
    <w:p w14:paraId="23AE3B4A" w14:textId="77777777" w:rsidR="00341AEC" w:rsidRDefault="00C76B15" w:rsidP="00341AEC">
      <w:pPr>
        <w:numPr>
          <w:ilvl w:val="1"/>
          <w:numId w:val="31"/>
        </w:numPr>
        <w:shd w:val="clear" w:color="auto" w:fill="FFFFFF"/>
        <w:spacing w:after="100" w:afterAutospacing="1"/>
        <w:rPr>
          <w:rFonts w:ascii="Open Sans" w:hAnsi="Open Sans" w:cs="Open Sans"/>
          <w:color w:val="212121"/>
          <w:sz w:val="21"/>
          <w:szCs w:val="21"/>
        </w:rPr>
      </w:pPr>
      <w:hyperlink r:id="rId30" w:tgtFrame="_blank" w:history="1">
        <w:r w:rsidR="00341AEC">
          <w:rPr>
            <w:rStyle w:val="Hyperlink"/>
            <w:rFonts w:ascii="Arial" w:hAnsi="Arial" w:cs="Arial"/>
            <w:color w:val="0563C1"/>
            <w:sz w:val="22"/>
            <w:szCs w:val="22"/>
          </w:rPr>
          <w:t>HubSpot Academy</w:t>
        </w:r>
      </w:hyperlink>
      <w:r w:rsidR="00341AEC">
        <w:rPr>
          <w:rFonts w:ascii="Arial" w:hAnsi="Arial" w:cs="Arial"/>
          <w:color w:val="212121"/>
          <w:sz w:val="22"/>
          <w:szCs w:val="22"/>
        </w:rPr>
        <w:t>’s </w:t>
      </w:r>
      <w:hyperlink r:id="rId31" w:tgtFrame="_blank" w:history="1">
        <w:r w:rsidR="00341AEC">
          <w:rPr>
            <w:rStyle w:val="Hyperlink"/>
            <w:rFonts w:ascii="Arial" w:hAnsi="Arial" w:cs="Arial"/>
            <w:color w:val="0563C1"/>
            <w:sz w:val="22"/>
            <w:szCs w:val="22"/>
          </w:rPr>
          <w:t>social media marketing certification</w:t>
        </w:r>
      </w:hyperlink>
      <w:r w:rsidR="00341AEC">
        <w:rPr>
          <w:rFonts w:ascii="Arial" w:hAnsi="Arial" w:cs="Arial"/>
          <w:color w:val="212121"/>
          <w:sz w:val="22"/>
          <w:szCs w:val="22"/>
        </w:rPr>
        <w:t> (free)</w:t>
      </w:r>
    </w:p>
    <w:p w14:paraId="6E25474B" w14:textId="77777777" w:rsidR="00341AEC" w:rsidRDefault="00C76B15" w:rsidP="00341AEC">
      <w:pPr>
        <w:numPr>
          <w:ilvl w:val="1"/>
          <w:numId w:val="31"/>
        </w:numPr>
        <w:shd w:val="clear" w:color="auto" w:fill="FFFFFF"/>
        <w:spacing w:after="100" w:afterAutospacing="1"/>
        <w:rPr>
          <w:rFonts w:ascii="Open Sans" w:hAnsi="Open Sans" w:cs="Open Sans"/>
          <w:color w:val="212121"/>
          <w:sz w:val="21"/>
          <w:szCs w:val="21"/>
        </w:rPr>
      </w:pPr>
      <w:hyperlink r:id="rId32" w:tgtFrame="_blank" w:history="1">
        <w:r w:rsidR="00341AEC">
          <w:rPr>
            <w:rStyle w:val="Hyperlink"/>
            <w:rFonts w:ascii="Arial" w:hAnsi="Arial" w:cs="Arial"/>
            <w:color w:val="0563C1"/>
            <w:sz w:val="22"/>
            <w:szCs w:val="22"/>
          </w:rPr>
          <w:t>Google Analytics Advanced</w:t>
        </w:r>
      </w:hyperlink>
      <w:r w:rsidR="00341AEC">
        <w:rPr>
          <w:color w:val="212121"/>
        </w:rPr>
        <w:t> </w:t>
      </w:r>
      <w:r w:rsidR="00341AEC">
        <w:rPr>
          <w:rFonts w:ascii="Arial" w:hAnsi="Arial" w:cs="Arial"/>
          <w:color w:val="212121"/>
          <w:sz w:val="22"/>
          <w:szCs w:val="22"/>
        </w:rPr>
        <w:t>(free)</w:t>
      </w:r>
    </w:p>
    <w:p w14:paraId="650B3A93" w14:textId="77777777" w:rsidR="00341AEC" w:rsidRDefault="00C76B15" w:rsidP="00341AEC">
      <w:pPr>
        <w:numPr>
          <w:ilvl w:val="1"/>
          <w:numId w:val="31"/>
        </w:numPr>
        <w:shd w:val="clear" w:color="auto" w:fill="FFFFFF"/>
        <w:spacing w:before="100" w:beforeAutospacing="1" w:after="100" w:afterAutospacing="1"/>
        <w:rPr>
          <w:rFonts w:ascii="Open Sans" w:hAnsi="Open Sans" w:cs="Open Sans"/>
          <w:color w:val="212121"/>
          <w:sz w:val="21"/>
          <w:szCs w:val="21"/>
        </w:rPr>
      </w:pPr>
      <w:hyperlink r:id="rId33" w:tgtFrame="_blank" w:history="1">
        <w:r w:rsidR="00341AEC">
          <w:rPr>
            <w:rStyle w:val="Hyperlink"/>
            <w:rFonts w:ascii="Arial" w:hAnsi="Arial" w:cs="Arial"/>
            <w:color w:val="0563C1"/>
            <w:sz w:val="22"/>
            <w:szCs w:val="22"/>
          </w:rPr>
          <w:t>Facebook Blueprint</w:t>
        </w:r>
      </w:hyperlink>
      <w:r w:rsidR="00341AEC">
        <w:rPr>
          <w:rFonts w:ascii="Arial" w:hAnsi="Arial" w:cs="Arial"/>
          <w:color w:val="212121"/>
          <w:sz w:val="22"/>
          <w:szCs w:val="22"/>
        </w:rPr>
        <w:t>, Digital Marketing Associate ($99)</w:t>
      </w:r>
    </w:p>
    <w:p w14:paraId="1FA89340" w14:textId="6F5D498F" w:rsidR="006725DF" w:rsidRPr="006A7B50" w:rsidRDefault="006308AD" w:rsidP="006A7B50">
      <w:pPr>
        <w:numPr>
          <w:ilvl w:val="1"/>
          <w:numId w:val="31"/>
        </w:numPr>
        <w:shd w:val="clear" w:color="auto" w:fill="FFFFFF"/>
        <w:spacing w:before="100" w:beforeAutospacing="1" w:after="100" w:afterAutospacing="1"/>
        <w:rPr>
          <w:rFonts w:ascii="Open Sans" w:hAnsi="Open Sans" w:cs="Open Sans"/>
          <w:color w:val="212121"/>
          <w:sz w:val="21"/>
          <w:szCs w:val="21"/>
        </w:rPr>
      </w:pPr>
      <w:r w:rsidRPr="00341AEC">
        <w:rPr>
          <w:rFonts w:ascii="Arial" w:hAnsi="Arial" w:cs="Arial"/>
          <w:sz w:val="22"/>
          <w:szCs w:val="22"/>
        </w:rPr>
        <w:t xml:space="preserve">Another certificate upon the instructor’s approval. </w:t>
      </w:r>
    </w:p>
    <w:p w14:paraId="1B953978" w14:textId="2191D721" w:rsidR="00173ADF" w:rsidRPr="00E72FD0" w:rsidRDefault="00F47A35" w:rsidP="00173ADF">
      <w:pPr>
        <w:pStyle w:val="ListParagraph"/>
        <w:numPr>
          <w:ilvl w:val="0"/>
          <w:numId w:val="16"/>
        </w:numPr>
        <w:ind w:right="-720"/>
        <w:outlineLvl w:val="0"/>
        <w:rPr>
          <w:rFonts w:ascii="Arial" w:hAnsi="Arial" w:cs="Arial"/>
          <w:bCs/>
          <w:sz w:val="22"/>
          <w:szCs w:val="22"/>
        </w:rPr>
      </w:pPr>
      <w:r w:rsidRPr="00E72FD0">
        <w:rPr>
          <w:rFonts w:ascii="Arial" w:hAnsi="Arial" w:cs="Arial"/>
          <w:bCs/>
          <w:sz w:val="22"/>
          <w:szCs w:val="22"/>
          <w:u w:val="single"/>
        </w:rPr>
        <w:t>Social media listening</w:t>
      </w:r>
      <w:r w:rsidR="008B38C7">
        <w:rPr>
          <w:rFonts w:ascii="Arial" w:hAnsi="Arial" w:cs="Arial"/>
          <w:bCs/>
          <w:sz w:val="22"/>
          <w:szCs w:val="22"/>
          <w:u w:val="single"/>
        </w:rPr>
        <w:t xml:space="preserve"> 5%</w:t>
      </w:r>
    </w:p>
    <w:p w14:paraId="2B15371E" w14:textId="445D3629" w:rsidR="00F47A35" w:rsidRPr="00E72FD0" w:rsidRDefault="00173ADF" w:rsidP="00173ADF">
      <w:pPr>
        <w:pStyle w:val="ListParagraph"/>
        <w:ind w:right="-720"/>
        <w:outlineLvl w:val="0"/>
        <w:rPr>
          <w:rFonts w:ascii="Arial" w:eastAsia="Microsoft YaHei" w:hAnsi="Arial" w:cs="Arial"/>
          <w:bCs/>
          <w:sz w:val="22"/>
          <w:szCs w:val="22"/>
        </w:rPr>
      </w:pPr>
      <w:r w:rsidRPr="00E72FD0">
        <w:rPr>
          <w:rFonts w:ascii="Arial" w:hAnsi="Arial" w:cs="Arial"/>
          <w:bCs/>
          <w:sz w:val="22"/>
          <w:szCs w:val="22"/>
        </w:rPr>
        <w:t xml:space="preserve">You will </w:t>
      </w:r>
      <w:r w:rsidR="009405A5" w:rsidRPr="00E72FD0">
        <w:rPr>
          <w:rFonts w:ascii="Arial" w:hAnsi="Arial" w:cs="Arial"/>
          <w:bCs/>
          <w:sz w:val="22"/>
          <w:szCs w:val="22"/>
        </w:rPr>
        <w:t>work on a</w:t>
      </w:r>
      <w:r w:rsidR="00361238">
        <w:rPr>
          <w:rFonts w:ascii="Arial" w:hAnsi="Arial" w:cs="Arial"/>
          <w:bCs/>
          <w:sz w:val="22"/>
          <w:szCs w:val="22"/>
        </w:rPr>
        <w:t xml:space="preserve"> hands-on </w:t>
      </w:r>
      <w:r w:rsidR="009405A5" w:rsidRPr="00E72FD0">
        <w:rPr>
          <w:rFonts w:ascii="Arial" w:hAnsi="Arial" w:cs="Arial"/>
          <w:bCs/>
          <w:sz w:val="22"/>
          <w:szCs w:val="22"/>
        </w:rPr>
        <w:t xml:space="preserve">assignment that familiarize you with social media </w:t>
      </w:r>
      <w:r w:rsidR="00361238">
        <w:rPr>
          <w:rFonts w:ascii="Arial" w:hAnsi="Arial" w:cs="Arial"/>
          <w:bCs/>
          <w:sz w:val="22"/>
          <w:szCs w:val="22"/>
        </w:rPr>
        <w:t xml:space="preserve">listening. You will use social media listening to monitor presence of an organization on social media and discover key trends in the industry. </w:t>
      </w:r>
    </w:p>
    <w:p w14:paraId="145ED4DB" w14:textId="77777777" w:rsidR="00242F31" w:rsidRPr="00E72FD0" w:rsidRDefault="00242F31" w:rsidP="00173ADF">
      <w:pPr>
        <w:pStyle w:val="ListParagraph"/>
        <w:ind w:right="-720"/>
        <w:outlineLvl w:val="0"/>
        <w:rPr>
          <w:rFonts w:ascii="Arial" w:hAnsi="Arial" w:cs="Arial"/>
          <w:bCs/>
          <w:sz w:val="22"/>
          <w:szCs w:val="22"/>
        </w:rPr>
      </w:pPr>
    </w:p>
    <w:p w14:paraId="67F038C3" w14:textId="7B04845E" w:rsidR="00F47A35" w:rsidRPr="00E72FD0" w:rsidRDefault="00F47A35" w:rsidP="00173ADF">
      <w:pPr>
        <w:pStyle w:val="ListParagraph"/>
        <w:numPr>
          <w:ilvl w:val="0"/>
          <w:numId w:val="16"/>
        </w:numPr>
        <w:ind w:right="-720"/>
        <w:outlineLvl w:val="0"/>
        <w:rPr>
          <w:rFonts w:ascii="Arial" w:hAnsi="Arial" w:cs="Arial"/>
          <w:bCs/>
          <w:sz w:val="22"/>
          <w:szCs w:val="22"/>
          <w:u w:val="single"/>
        </w:rPr>
      </w:pPr>
      <w:r w:rsidRPr="00E72FD0">
        <w:rPr>
          <w:rFonts w:ascii="Arial" w:hAnsi="Arial" w:cs="Arial"/>
          <w:bCs/>
          <w:sz w:val="22"/>
          <w:szCs w:val="22"/>
          <w:u w:val="single"/>
        </w:rPr>
        <w:t>Social network analysis</w:t>
      </w:r>
      <w:r w:rsidR="008B38C7">
        <w:rPr>
          <w:rFonts w:ascii="Arial" w:hAnsi="Arial" w:cs="Arial"/>
          <w:bCs/>
          <w:sz w:val="22"/>
          <w:szCs w:val="22"/>
          <w:u w:val="single"/>
        </w:rPr>
        <w:t xml:space="preserve"> 5%</w:t>
      </w:r>
    </w:p>
    <w:p w14:paraId="5F3123E8" w14:textId="159F43B7" w:rsidR="00173ADF" w:rsidRPr="00E72FD0" w:rsidRDefault="009405A5" w:rsidP="00173ADF">
      <w:pPr>
        <w:pStyle w:val="ListParagraph"/>
        <w:ind w:right="-720"/>
        <w:outlineLvl w:val="0"/>
        <w:rPr>
          <w:rFonts w:ascii="Arial" w:hAnsi="Arial" w:cs="Arial"/>
          <w:bCs/>
          <w:sz w:val="22"/>
          <w:szCs w:val="22"/>
        </w:rPr>
      </w:pPr>
      <w:r w:rsidRPr="00E72FD0">
        <w:rPr>
          <w:rFonts w:ascii="Arial" w:hAnsi="Arial" w:cs="Arial"/>
          <w:bCs/>
          <w:sz w:val="22"/>
          <w:szCs w:val="22"/>
        </w:rPr>
        <w:t xml:space="preserve">You will apply the social network analysis to identify influencers in brand communities online and use </w:t>
      </w:r>
      <w:proofErr w:type="spellStart"/>
      <w:r w:rsidR="008B38C7" w:rsidRPr="008B38C7">
        <w:rPr>
          <w:rFonts w:ascii="Arial" w:hAnsi="Arial" w:cs="Arial"/>
          <w:bCs/>
          <w:sz w:val="22"/>
          <w:szCs w:val="22"/>
        </w:rPr>
        <w:t>Netlytic</w:t>
      </w:r>
      <w:proofErr w:type="spellEnd"/>
      <w:r w:rsidR="008B38C7">
        <w:rPr>
          <w:rFonts w:ascii="Arial" w:hAnsi="Arial" w:cs="Arial"/>
          <w:bCs/>
          <w:sz w:val="22"/>
          <w:szCs w:val="22"/>
        </w:rPr>
        <w:t xml:space="preserve"> </w:t>
      </w:r>
      <w:r w:rsidRPr="00E72FD0">
        <w:rPr>
          <w:rFonts w:ascii="Arial" w:hAnsi="Arial" w:cs="Arial"/>
          <w:bCs/>
          <w:sz w:val="22"/>
          <w:szCs w:val="22"/>
        </w:rPr>
        <w:t>to visualize the brand networks.</w:t>
      </w:r>
    </w:p>
    <w:p w14:paraId="5BA7BD73" w14:textId="584778BF" w:rsidR="00145CFC" w:rsidRDefault="00145CFC" w:rsidP="00E908B2">
      <w:pPr>
        <w:rPr>
          <w:rFonts w:ascii="Arial" w:hAnsi="Arial" w:cs="Arial"/>
          <w:color w:val="000000" w:themeColor="text1"/>
          <w:sz w:val="22"/>
          <w:szCs w:val="22"/>
        </w:rPr>
      </w:pPr>
    </w:p>
    <w:p w14:paraId="3EC2F95F" w14:textId="3B37EE75" w:rsidR="000C70DE" w:rsidRPr="006B0D36" w:rsidRDefault="000C70DE" w:rsidP="000C70DE">
      <w:pPr>
        <w:rPr>
          <w:rFonts w:ascii="Arial" w:hAnsi="Arial" w:cs="Arial"/>
          <w:b/>
          <w:bCs/>
          <w:sz w:val="22"/>
          <w:szCs w:val="22"/>
          <w:u w:val="single"/>
        </w:rPr>
      </w:pPr>
      <w:r w:rsidRPr="006B0D36">
        <w:rPr>
          <w:rFonts w:ascii="Arial" w:hAnsi="Arial" w:cs="Arial"/>
          <w:b/>
          <w:bCs/>
          <w:sz w:val="22"/>
          <w:szCs w:val="22"/>
          <w:u w:val="single"/>
        </w:rPr>
        <w:t>Tests (</w:t>
      </w:r>
      <w:r w:rsidR="0092635C" w:rsidRPr="006B0D36">
        <w:rPr>
          <w:rFonts w:ascii="Arial" w:hAnsi="Arial" w:cs="Arial"/>
          <w:b/>
          <w:bCs/>
          <w:sz w:val="22"/>
          <w:szCs w:val="22"/>
          <w:u w:val="single"/>
        </w:rPr>
        <w:t>1</w:t>
      </w:r>
      <w:r w:rsidR="006B0D36">
        <w:rPr>
          <w:rFonts w:ascii="Arial" w:hAnsi="Arial" w:cs="Arial"/>
          <w:b/>
          <w:bCs/>
          <w:sz w:val="22"/>
          <w:szCs w:val="22"/>
          <w:u w:val="single"/>
        </w:rPr>
        <w:t>7.5</w:t>
      </w:r>
      <w:r w:rsidRPr="006B0D36">
        <w:rPr>
          <w:rFonts w:ascii="Arial" w:hAnsi="Arial" w:cs="Arial"/>
          <w:b/>
          <w:bCs/>
          <w:sz w:val="22"/>
          <w:szCs w:val="22"/>
          <w:u w:val="single"/>
        </w:rPr>
        <w:t>%)</w:t>
      </w:r>
    </w:p>
    <w:p w14:paraId="58E5747F" w14:textId="77777777" w:rsidR="000C70DE" w:rsidRPr="00E72FD0" w:rsidRDefault="000C70DE" w:rsidP="000C70DE">
      <w:pPr>
        <w:rPr>
          <w:rFonts w:ascii="Arial" w:hAnsi="Arial" w:cs="Arial"/>
          <w:b/>
          <w:bCs/>
          <w:sz w:val="22"/>
          <w:szCs w:val="22"/>
        </w:rPr>
      </w:pPr>
      <w:r w:rsidRPr="00E72FD0">
        <w:rPr>
          <w:rFonts w:ascii="Arial" w:hAnsi="Arial" w:cs="Arial"/>
          <w:sz w:val="22"/>
          <w:szCs w:val="22"/>
        </w:rPr>
        <w:t xml:space="preserve">There will be a total of </w:t>
      </w:r>
      <w:r>
        <w:rPr>
          <w:rFonts w:ascii="Arial" w:hAnsi="Arial" w:cs="Arial"/>
          <w:sz w:val="22"/>
          <w:szCs w:val="22"/>
        </w:rPr>
        <w:t xml:space="preserve">two non-accumulative </w:t>
      </w:r>
      <w:r w:rsidRPr="00E72FD0">
        <w:rPr>
          <w:rFonts w:ascii="Arial" w:hAnsi="Arial" w:cs="Arial"/>
          <w:sz w:val="22"/>
          <w:szCs w:val="22"/>
        </w:rPr>
        <w:t>tests during this semester. A test may include multiple choice, true/false, matching, and short answer will be given covering the lecture, readings, assignments, and class discussions.</w:t>
      </w:r>
    </w:p>
    <w:p w14:paraId="48F01E30" w14:textId="77777777" w:rsidR="000C70DE" w:rsidRPr="00E72FD0" w:rsidRDefault="000C70DE" w:rsidP="00E908B2">
      <w:pPr>
        <w:rPr>
          <w:rFonts w:ascii="Arial" w:hAnsi="Arial" w:cs="Arial"/>
          <w:color w:val="000000" w:themeColor="text1"/>
          <w:sz w:val="22"/>
          <w:szCs w:val="22"/>
        </w:rPr>
      </w:pPr>
    </w:p>
    <w:p w14:paraId="217CCD19" w14:textId="30FDF4C2" w:rsidR="00487167" w:rsidRPr="006B0D36" w:rsidRDefault="00487167" w:rsidP="00D16066">
      <w:pPr>
        <w:ind w:right="-720"/>
        <w:outlineLvl w:val="0"/>
        <w:rPr>
          <w:rFonts w:ascii="Arial" w:hAnsi="Arial" w:cs="Arial"/>
          <w:b/>
          <w:sz w:val="22"/>
          <w:szCs w:val="22"/>
          <w:u w:val="single"/>
        </w:rPr>
      </w:pPr>
      <w:r w:rsidRPr="006B0D36">
        <w:rPr>
          <w:rFonts w:ascii="Arial" w:hAnsi="Arial" w:cs="Arial"/>
          <w:b/>
          <w:sz w:val="22"/>
          <w:szCs w:val="22"/>
          <w:u w:val="single"/>
        </w:rPr>
        <w:t xml:space="preserve">Social Media Campaign </w:t>
      </w:r>
      <w:r w:rsidR="00145CFC" w:rsidRPr="006B0D36">
        <w:rPr>
          <w:rFonts w:ascii="Arial" w:hAnsi="Arial" w:cs="Arial"/>
          <w:b/>
          <w:sz w:val="22"/>
          <w:szCs w:val="22"/>
          <w:u w:val="single"/>
        </w:rPr>
        <w:t xml:space="preserve">Team </w:t>
      </w:r>
      <w:r w:rsidRPr="006B0D36">
        <w:rPr>
          <w:rFonts w:ascii="Arial" w:hAnsi="Arial" w:cs="Arial"/>
          <w:b/>
          <w:sz w:val="22"/>
          <w:szCs w:val="22"/>
          <w:u w:val="single"/>
        </w:rPr>
        <w:t>Project (</w:t>
      </w:r>
      <w:r w:rsidR="00E26E2D">
        <w:rPr>
          <w:rFonts w:ascii="Arial" w:hAnsi="Arial" w:cs="Arial"/>
          <w:b/>
          <w:sz w:val="22"/>
          <w:szCs w:val="22"/>
          <w:u w:val="single"/>
        </w:rPr>
        <w:t>50</w:t>
      </w:r>
      <w:r w:rsidRPr="006B0D36">
        <w:rPr>
          <w:rFonts w:ascii="Arial" w:hAnsi="Arial" w:cs="Arial"/>
          <w:b/>
          <w:sz w:val="22"/>
          <w:szCs w:val="22"/>
          <w:u w:val="single"/>
        </w:rPr>
        <w:t xml:space="preserve">%) </w:t>
      </w:r>
    </w:p>
    <w:p w14:paraId="2F6C0047" w14:textId="3651787F" w:rsidR="00961477" w:rsidRPr="00E72FD0" w:rsidRDefault="00961477" w:rsidP="00D16066">
      <w:pPr>
        <w:widowControl w:val="0"/>
        <w:autoSpaceDE w:val="0"/>
        <w:autoSpaceDN w:val="0"/>
        <w:adjustRightInd w:val="0"/>
        <w:rPr>
          <w:rFonts w:ascii="Arial" w:hAnsi="Arial" w:cs="Arial"/>
          <w:color w:val="000000" w:themeColor="text1"/>
          <w:sz w:val="22"/>
          <w:szCs w:val="22"/>
        </w:rPr>
      </w:pPr>
      <w:r w:rsidRPr="00E72FD0">
        <w:rPr>
          <w:rFonts w:ascii="Arial" w:hAnsi="Arial" w:cs="Arial"/>
          <w:sz w:val="22"/>
          <w:szCs w:val="22"/>
        </w:rPr>
        <w:t xml:space="preserve">Students will be working in teams of </w:t>
      </w:r>
      <w:r w:rsidR="00DD7921">
        <w:rPr>
          <w:rFonts w:ascii="Arial" w:hAnsi="Arial" w:cs="Arial"/>
          <w:sz w:val="22"/>
          <w:szCs w:val="22"/>
        </w:rPr>
        <w:t>3-4</w:t>
      </w:r>
      <w:r w:rsidRPr="00E72FD0">
        <w:rPr>
          <w:rFonts w:ascii="Arial" w:hAnsi="Arial" w:cs="Arial"/>
          <w:sz w:val="22"/>
          <w:szCs w:val="22"/>
        </w:rPr>
        <w:t xml:space="preserve"> </w:t>
      </w:r>
      <w:r w:rsidR="00B80E84" w:rsidRPr="00E72FD0">
        <w:rPr>
          <w:rFonts w:ascii="Arial" w:hAnsi="Arial" w:cs="Arial"/>
          <w:sz w:val="22"/>
          <w:szCs w:val="22"/>
        </w:rPr>
        <w:t xml:space="preserve">conducting research and </w:t>
      </w:r>
      <w:r w:rsidRPr="00E72FD0">
        <w:rPr>
          <w:rFonts w:ascii="Arial" w:hAnsi="Arial" w:cs="Arial"/>
          <w:sz w:val="22"/>
          <w:szCs w:val="22"/>
        </w:rPr>
        <w:t xml:space="preserve">creating a campaign for an organization chosen for this class. </w:t>
      </w:r>
    </w:p>
    <w:p w14:paraId="6A9CDFA4" w14:textId="77777777" w:rsidR="00147A29" w:rsidRPr="00E72FD0" w:rsidRDefault="00147A29" w:rsidP="00147A29">
      <w:pPr>
        <w:rPr>
          <w:rFonts w:ascii="Calibri" w:hAnsi="Calibri" w:cs="Calibri"/>
          <w:sz w:val="22"/>
          <w:szCs w:val="22"/>
        </w:rPr>
      </w:pPr>
    </w:p>
    <w:p w14:paraId="1F3C88D9" w14:textId="57F0BA54" w:rsidR="00147A29" w:rsidRPr="00E72FD0" w:rsidRDefault="00A90A4C" w:rsidP="00147A29">
      <w:pPr>
        <w:pStyle w:val="ListParagraph"/>
        <w:numPr>
          <w:ilvl w:val="0"/>
          <w:numId w:val="20"/>
        </w:numPr>
        <w:rPr>
          <w:rFonts w:ascii="Arial" w:hAnsi="Arial" w:cs="Arial"/>
          <w:b/>
          <w:bCs/>
          <w:sz w:val="22"/>
          <w:szCs w:val="22"/>
        </w:rPr>
      </w:pPr>
      <w:r w:rsidRPr="00E72FD0">
        <w:rPr>
          <w:rFonts w:ascii="Arial" w:hAnsi="Arial" w:cs="Arial"/>
          <w:b/>
          <w:bCs/>
          <w:sz w:val="22"/>
          <w:szCs w:val="22"/>
        </w:rPr>
        <w:t>Team</w:t>
      </w:r>
      <w:r w:rsidR="00147A29" w:rsidRPr="00E72FD0">
        <w:rPr>
          <w:rFonts w:ascii="Arial" w:hAnsi="Arial" w:cs="Arial"/>
          <w:b/>
          <w:bCs/>
          <w:sz w:val="22"/>
          <w:szCs w:val="22"/>
        </w:rPr>
        <w:t xml:space="preserve"> </w:t>
      </w:r>
      <w:r w:rsidR="00306181" w:rsidRPr="00E72FD0">
        <w:rPr>
          <w:rFonts w:ascii="Arial" w:hAnsi="Arial" w:cs="Arial"/>
          <w:b/>
          <w:bCs/>
          <w:sz w:val="22"/>
          <w:szCs w:val="22"/>
        </w:rPr>
        <w:t xml:space="preserve">Forming &amp; </w:t>
      </w:r>
      <w:r w:rsidR="00147A29" w:rsidRPr="00E72FD0">
        <w:rPr>
          <w:rFonts w:ascii="Arial" w:hAnsi="Arial" w:cs="Arial"/>
          <w:b/>
          <w:bCs/>
          <w:sz w:val="22"/>
          <w:szCs w:val="22"/>
        </w:rPr>
        <w:t xml:space="preserve">Roles </w:t>
      </w:r>
    </w:p>
    <w:p w14:paraId="500B2A98" w14:textId="2B087772" w:rsidR="005E140E" w:rsidRPr="005E140E" w:rsidRDefault="005E140E" w:rsidP="005E140E">
      <w:pPr>
        <w:pStyle w:val="ListParagraph"/>
        <w:rPr>
          <w:rFonts w:ascii="Arial" w:hAnsi="Arial" w:cs="Arial"/>
          <w:sz w:val="22"/>
          <w:szCs w:val="22"/>
        </w:rPr>
      </w:pPr>
      <w:r w:rsidRPr="005E140E">
        <w:rPr>
          <w:rFonts w:ascii="Arial" w:hAnsi="Arial" w:cs="Arial"/>
          <w:sz w:val="22"/>
          <w:szCs w:val="22"/>
        </w:rPr>
        <w:t>I will assign students to their teams based on the complementary expertise. Each student must complete a</w:t>
      </w:r>
      <w:r w:rsidR="006A7B50">
        <w:rPr>
          <w:rFonts w:ascii="Arial" w:hAnsi="Arial" w:cs="Arial"/>
          <w:sz w:val="22"/>
          <w:szCs w:val="22"/>
        </w:rPr>
        <w:t xml:space="preserve"> survey</w:t>
      </w:r>
      <w:r w:rsidRPr="005E140E">
        <w:rPr>
          <w:rFonts w:ascii="Arial" w:hAnsi="Arial" w:cs="Arial"/>
          <w:sz w:val="22"/>
          <w:szCs w:val="22"/>
        </w:rPr>
        <w:t xml:space="preserve"> providing 1-2 preferences for team roles detailed below, a quick explanation of qualifications for these roles. Surveys should be completed by </w:t>
      </w:r>
      <w:r w:rsidRPr="005E140E">
        <w:rPr>
          <w:rFonts w:ascii="Arial" w:hAnsi="Arial" w:cs="Arial"/>
          <w:sz w:val="22"/>
          <w:szCs w:val="22"/>
          <w:u w:val="single"/>
        </w:rPr>
        <w:t>Wednesday, Aug 18 (midnight)</w:t>
      </w:r>
      <w:r w:rsidRPr="005E140E">
        <w:rPr>
          <w:rFonts w:ascii="Arial" w:hAnsi="Arial" w:cs="Arial"/>
          <w:sz w:val="22"/>
          <w:szCs w:val="22"/>
        </w:rPr>
        <w:t xml:space="preserve">. </w:t>
      </w:r>
    </w:p>
    <w:p w14:paraId="5FC7A83D" w14:textId="77777777" w:rsidR="00147A29" w:rsidRPr="00E72FD0" w:rsidRDefault="00147A29" w:rsidP="00EB6EC9">
      <w:pPr>
        <w:rPr>
          <w:rFonts w:ascii="Arial" w:hAnsi="Arial" w:cs="Arial"/>
          <w:sz w:val="22"/>
          <w:szCs w:val="22"/>
        </w:rPr>
      </w:pPr>
    </w:p>
    <w:p w14:paraId="7338000A" w14:textId="3A07D335" w:rsidR="00621E8D" w:rsidRPr="00E72FD0" w:rsidRDefault="00147A29" w:rsidP="00621E8D">
      <w:pPr>
        <w:pStyle w:val="ListParagraph"/>
        <w:rPr>
          <w:rFonts w:ascii="Arial" w:hAnsi="Arial" w:cs="Arial"/>
          <w:sz w:val="22"/>
          <w:szCs w:val="22"/>
        </w:rPr>
      </w:pPr>
      <w:r w:rsidRPr="00E72FD0">
        <w:rPr>
          <w:rFonts w:ascii="Arial" w:hAnsi="Arial" w:cs="Arial"/>
          <w:sz w:val="22"/>
          <w:szCs w:val="22"/>
        </w:rPr>
        <w:t xml:space="preserve">1. </w:t>
      </w:r>
      <w:r w:rsidR="008A7B2E">
        <w:rPr>
          <w:rFonts w:ascii="Arial" w:hAnsi="Arial" w:cs="Arial"/>
          <w:sz w:val="22"/>
          <w:szCs w:val="22"/>
        </w:rPr>
        <w:t>Researcher</w:t>
      </w:r>
      <w:r w:rsidR="002D0DE0" w:rsidRPr="00E72FD0">
        <w:rPr>
          <w:rFonts w:ascii="Arial" w:hAnsi="Arial" w:cs="Arial"/>
          <w:sz w:val="22"/>
          <w:szCs w:val="22"/>
        </w:rPr>
        <w:t xml:space="preserve">: A </w:t>
      </w:r>
      <w:r w:rsidR="008A7B2E">
        <w:rPr>
          <w:rFonts w:ascii="Arial" w:hAnsi="Arial" w:cs="Arial"/>
          <w:sz w:val="22"/>
          <w:szCs w:val="22"/>
        </w:rPr>
        <w:t>researcher</w:t>
      </w:r>
      <w:r w:rsidR="009F4111" w:rsidRPr="00E72FD0">
        <w:rPr>
          <w:rFonts w:ascii="Arial" w:hAnsi="Arial" w:cs="Arial"/>
          <w:sz w:val="22"/>
          <w:szCs w:val="22"/>
        </w:rPr>
        <w:t xml:space="preserve"> will carry out s</w:t>
      </w:r>
      <w:r w:rsidR="002D0DE0" w:rsidRPr="00E72FD0">
        <w:rPr>
          <w:rFonts w:ascii="Arial" w:hAnsi="Arial" w:cs="Arial"/>
          <w:sz w:val="22"/>
          <w:szCs w:val="22"/>
        </w:rPr>
        <w:t xml:space="preserve">econdary research to find, discuss, and apply up-to-date research findings. </w:t>
      </w:r>
      <w:r w:rsidR="00141992" w:rsidRPr="00E72FD0">
        <w:rPr>
          <w:rFonts w:ascii="Arial" w:hAnsi="Arial" w:cs="Arial"/>
          <w:sz w:val="22"/>
          <w:szCs w:val="22"/>
        </w:rPr>
        <w:t>This person will lead the situational analysis</w:t>
      </w:r>
      <w:r w:rsidR="00621E8D">
        <w:rPr>
          <w:rFonts w:ascii="Arial" w:hAnsi="Arial" w:cs="Arial"/>
          <w:sz w:val="22"/>
          <w:szCs w:val="22"/>
        </w:rPr>
        <w:t>.</w:t>
      </w:r>
      <w:r w:rsidR="00621E8D" w:rsidRPr="00621E8D">
        <w:rPr>
          <w:rFonts w:ascii="Arial" w:hAnsi="Arial" w:cs="Arial"/>
          <w:sz w:val="22"/>
          <w:szCs w:val="22"/>
        </w:rPr>
        <w:t xml:space="preserve"> </w:t>
      </w:r>
      <w:r w:rsidR="00621E8D" w:rsidRPr="00E72FD0">
        <w:rPr>
          <w:rFonts w:ascii="Arial" w:hAnsi="Arial" w:cs="Arial"/>
          <w:sz w:val="22"/>
          <w:szCs w:val="22"/>
        </w:rPr>
        <w:t xml:space="preserve">This person will </w:t>
      </w:r>
      <w:r w:rsidR="00621E8D">
        <w:rPr>
          <w:rFonts w:ascii="Arial" w:hAnsi="Arial" w:cs="Arial"/>
          <w:sz w:val="22"/>
          <w:szCs w:val="22"/>
        </w:rPr>
        <w:t xml:space="preserve">also </w:t>
      </w:r>
      <w:r w:rsidR="00621E8D" w:rsidRPr="00E72FD0">
        <w:rPr>
          <w:rFonts w:ascii="Arial" w:hAnsi="Arial" w:cs="Arial"/>
          <w:sz w:val="22"/>
          <w:szCs w:val="22"/>
        </w:rPr>
        <w:t xml:space="preserve">be responsible for setting up channels of communication for the team and fostering team building and open dialogue. </w:t>
      </w:r>
    </w:p>
    <w:p w14:paraId="7072E492" w14:textId="77777777" w:rsidR="002D0DE0" w:rsidRPr="00621E8D" w:rsidRDefault="002D0DE0" w:rsidP="00621E8D">
      <w:pPr>
        <w:rPr>
          <w:rFonts w:ascii="Arial" w:hAnsi="Arial" w:cs="Arial"/>
          <w:sz w:val="22"/>
          <w:szCs w:val="22"/>
        </w:rPr>
      </w:pPr>
    </w:p>
    <w:p w14:paraId="098E27DF" w14:textId="1F71C151" w:rsidR="00147A29" w:rsidRPr="005E140E" w:rsidRDefault="002D0DE0" w:rsidP="00147A29">
      <w:pPr>
        <w:pStyle w:val="ListParagraph"/>
        <w:rPr>
          <w:rFonts w:ascii="Arial" w:hAnsi="Arial" w:cs="Arial"/>
          <w:sz w:val="22"/>
          <w:szCs w:val="22"/>
        </w:rPr>
      </w:pPr>
      <w:r w:rsidRPr="00E72FD0">
        <w:rPr>
          <w:rFonts w:ascii="Arial" w:hAnsi="Arial" w:cs="Arial"/>
          <w:sz w:val="22"/>
          <w:szCs w:val="22"/>
        </w:rPr>
        <w:t xml:space="preserve">2. </w:t>
      </w:r>
      <w:r w:rsidR="00AF5509" w:rsidRPr="00E72FD0">
        <w:rPr>
          <w:rFonts w:ascii="Arial" w:hAnsi="Arial" w:cs="Arial"/>
          <w:sz w:val="22"/>
          <w:szCs w:val="22"/>
        </w:rPr>
        <w:t xml:space="preserve">Data </w:t>
      </w:r>
      <w:r w:rsidR="002711AA">
        <w:rPr>
          <w:rFonts w:ascii="Arial" w:hAnsi="Arial" w:cs="Arial"/>
          <w:sz w:val="22"/>
          <w:szCs w:val="22"/>
        </w:rPr>
        <w:t>Analyst</w:t>
      </w:r>
      <w:r w:rsidR="00AF5509" w:rsidRPr="00E72FD0">
        <w:rPr>
          <w:rFonts w:ascii="Arial" w:hAnsi="Arial" w:cs="Arial"/>
          <w:sz w:val="22"/>
          <w:szCs w:val="22"/>
        </w:rPr>
        <w:t xml:space="preserve">: Each team needs a </w:t>
      </w:r>
      <w:r w:rsidRPr="00E72FD0">
        <w:rPr>
          <w:rFonts w:ascii="Arial" w:hAnsi="Arial" w:cs="Arial"/>
          <w:sz w:val="22"/>
          <w:szCs w:val="22"/>
        </w:rPr>
        <w:t xml:space="preserve">social media </w:t>
      </w:r>
      <w:r w:rsidR="00AF5509" w:rsidRPr="00E72FD0">
        <w:rPr>
          <w:rFonts w:ascii="Arial" w:hAnsi="Arial" w:cs="Arial"/>
          <w:sz w:val="22"/>
          <w:szCs w:val="22"/>
        </w:rPr>
        <w:t xml:space="preserve">data </w:t>
      </w:r>
      <w:r w:rsidR="00447058" w:rsidRPr="00E72FD0">
        <w:rPr>
          <w:rFonts w:ascii="Arial" w:hAnsi="Arial" w:cs="Arial"/>
          <w:sz w:val="22"/>
          <w:szCs w:val="22"/>
        </w:rPr>
        <w:t>pro</w:t>
      </w:r>
      <w:r w:rsidR="00AF5509" w:rsidRPr="00E72FD0">
        <w:rPr>
          <w:rFonts w:ascii="Arial" w:hAnsi="Arial" w:cs="Arial"/>
          <w:sz w:val="22"/>
          <w:szCs w:val="22"/>
        </w:rPr>
        <w:t xml:space="preserve">. The ability to gather data, </w:t>
      </w:r>
      <w:r w:rsidR="00DB2470" w:rsidRPr="00E72FD0">
        <w:rPr>
          <w:rFonts w:ascii="Arial" w:hAnsi="Arial" w:cs="Arial"/>
          <w:sz w:val="22"/>
          <w:szCs w:val="22"/>
        </w:rPr>
        <w:t>analyze data</w:t>
      </w:r>
      <w:r w:rsidRPr="00E72FD0">
        <w:rPr>
          <w:rFonts w:ascii="Arial" w:hAnsi="Arial" w:cs="Arial"/>
          <w:sz w:val="22"/>
          <w:szCs w:val="22"/>
        </w:rPr>
        <w:t xml:space="preserve">, visualize data, generate data-based insights, </w:t>
      </w:r>
      <w:r w:rsidR="00AF5509" w:rsidRPr="00E72FD0">
        <w:rPr>
          <w:rFonts w:ascii="Arial" w:hAnsi="Arial" w:cs="Arial"/>
          <w:sz w:val="22"/>
          <w:szCs w:val="22"/>
        </w:rPr>
        <w:t>a</w:t>
      </w:r>
      <w:r w:rsidRPr="00E72FD0">
        <w:rPr>
          <w:rFonts w:ascii="Arial" w:hAnsi="Arial" w:cs="Arial"/>
          <w:sz w:val="22"/>
          <w:szCs w:val="22"/>
        </w:rPr>
        <w:t xml:space="preserve">nd </w:t>
      </w:r>
      <w:r w:rsidR="00AF5509" w:rsidRPr="00E72FD0">
        <w:rPr>
          <w:rFonts w:ascii="Arial" w:hAnsi="Arial" w:cs="Arial"/>
          <w:sz w:val="22"/>
          <w:szCs w:val="22"/>
        </w:rPr>
        <w:t xml:space="preserve">adjust social media </w:t>
      </w:r>
      <w:r w:rsidRPr="005E140E">
        <w:rPr>
          <w:rFonts w:ascii="Arial" w:hAnsi="Arial" w:cs="Arial"/>
          <w:sz w:val="22"/>
          <w:szCs w:val="22"/>
        </w:rPr>
        <w:t xml:space="preserve">initiatives </w:t>
      </w:r>
      <w:r w:rsidR="00AF5509" w:rsidRPr="005E140E">
        <w:rPr>
          <w:rFonts w:ascii="Arial" w:hAnsi="Arial" w:cs="Arial"/>
          <w:sz w:val="22"/>
          <w:szCs w:val="22"/>
        </w:rPr>
        <w:t xml:space="preserve">is a must in today’s social world. </w:t>
      </w:r>
      <w:r w:rsidR="00141992" w:rsidRPr="005E140E">
        <w:rPr>
          <w:rFonts w:ascii="Arial" w:hAnsi="Arial" w:cs="Arial"/>
          <w:sz w:val="22"/>
          <w:szCs w:val="22"/>
        </w:rPr>
        <w:t xml:space="preserve">This person will lead </w:t>
      </w:r>
      <w:r w:rsidR="00FC7D93" w:rsidRPr="005E140E">
        <w:rPr>
          <w:rFonts w:ascii="Arial" w:hAnsi="Arial" w:cs="Arial"/>
          <w:sz w:val="22"/>
          <w:szCs w:val="22"/>
        </w:rPr>
        <w:t xml:space="preserve">the </w:t>
      </w:r>
      <w:r w:rsidR="00C96033" w:rsidRPr="005E140E">
        <w:rPr>
          <w:rFonts w:ascii="Arial" w:hAnsi="Arial" w:cs="Arial"/>
          <w:sz w:val="22"/>
          <w:szCs w:val="22"/>
        </w:rPr>
        <w:t xml:space="preserve">assignment of </w:t>
      </w:r>
      <w:r w:rsidR="00141992" w:rsidRPr="005E140E">
        <w:rPr>
          <w:rFonts w:ascii="Arial" w:hAnsi="Arial" w:cs="Arial"/>
          <w:sz w:val="22"/>
          <w:szCs w:val="22"/>
        </w:rPr>
        <w:t>social media audit</w:t>
      </w:r>
      <w:r w:rsidR="006775B5" w:rsidRPr="005E140E">
        <w:rPr>
          <w:rFonts w:ascii="Arial" w:hAnsi="Arial" w:cs="Arial"/>
          <w:sz w:val="22"/>
          <w:szCs w:val="22"/>
        </w:rPr>
        <w:t xml:space="preserve"> report</w:t>
      </w:r>
      <w:r w:rsidR="00621E8D" w:rsidRPr="005E140E">
        <w:rPr>
          <w:rFonts w:ascii="Arial" w:hAnsi="Arial" w:cs="Arial"/>
          <w:sz w:val="22"/>
          <w:szCs w:val="22"/>
        </w:rPr>
        <w:t xml:space="preserve">. </w:t>
      </w:r>
      <w:r w:rsidR="00606362" w:rsidRPr="005E140E">
        <w:rPr>
          <w:rFonts w:ascii="Arial" w:hAnsi="Arial" w:cs="Arial"/>
          <w:sz w:val="22"/>
          <w:szCs w:val="22"/>
        </w:rPr>
        <w:t xml:space="preserve"> </w:t>
      </w:r>
      <w:r w:rsidR="006775B5" w:rsidRPr="005E140E">
        <w:rPr>
          <w:rFonts w:ascii="Arial" w:hAnsi="Arial" w:cs="Arial"/>
          <w:sz w:val="22"/>
          <w:szCs w:val="22"/>
        </w:rPr>
        <w:t xml:space="preserve"> </w:t>
      </w:r>
      <w:r w:rsidR="00141992" w:rsidRPr="005E140E">
        <w:rPr>
          <w:rFonts w:ascii="Arial" w:hAnsi="Arial" w:cs="Arial"/>
          <w:sz w:val="22"/>
          <w:szCs w:val="22"/>
        </w:rPr>
        <w:t xml:space="preserve"> </w:t>
      </w:r>
    </w:p>
    <w:p w14:paraId="4A1B8E2C" w14:textId="1E2A1D8E" w:rsidR="002D0DE0" w:rsidRPr="005E140E" w:rsidRDefault="002D0DE0" w:rsidP="00621E8D">
      <w:pPr>
        <w:rPr>
          <w:rFonts w:ascii="Arial" w:hAnsi="Arial" w:cs="Arial"/>
          <w:sz w:val="22"/>
          <w:szCs w:val="22"/>
        </w:rPr>
      </w:pPr>
    </w:p>
    <w:p w14:paraId="4157F3F2" w14:textId="106C5A06" w:rsidR="005E140E" w:rsidRPr="005E140E" w:rsidRDefault="00621E8D" w:rsidP="00621E8D">
      <w:pPr>
        <w:pStyle w:val="ListParagraph"/>
        <w:rPr>
          <w:rFonts w:ascii="Arial" w:hAnsi="Arial" w:cs="Arial"/>
          <w:sz w:val="22"/>
          <w:szCs w:val="22"/>
        </w:rPr>
      </w:pPr>
      <w:r w:rsidRPr="005E140E">
        <w:rPr>
          <w:rFonts w:ascii="Arial" w:hAnsi="Arial" w:cs="Arial"/>
          <w:sz w:val="22"/>
          <w:szCs w:val="22"/>
        </w:rPr>
        <w:t>3</w:t>
      </w:r>
      <w:r w:rsidR="002D0DE0" w:rsidRPr="005E140E">
        <w:rPr>
          <w:rFonts w:ascii="Arial" w:hAnsi="Arial" w:cs="Arial"/>
          <w:sz w:val="22"/>
          <w:szCs w:val="22"/>
        </w:rPr>
        <w:t xml:space="preserve">. </w:t>
      </w:r>
      <w:r w:rsidR="005E140E" w:rsidRPr="005E140E">
        <w:rPr>
          <w:rFonts w:ascii="Arial" w:hAnsi="Arial" w:cs="Arial"/>
          <w:sz w:val="22"/>
          <w:szCs w:val="22"/>
        </w:rPr>
        <w:t>Social Designer: The social designer formulates the overall strategy and work closely with the other members of the team to strategize creative ways to capitalize on certain social media platforms and functions. This person will lead the social media campaign proposal with the content creator.</w:t>
      </w:r>
    </w:p>
    <w:p w14:paraId="27C65B78" w14:textId="77777777" w:rsidR="005E140E" w:rsidRPr="005E140E" w:rsidRDefault="005E140E" w:rsidP="00621E8D">
      <w:pPr>
        <w:pStyle w:val="ListParagraph"/>
        <w:rPr>
          <w:rFonts w:ascii="Arial" w:hAnsi="Arial" w:cs="Arial"/>
          <w:sz w:val="22"/>
          <w:szCs w:val="22"/>
        </w:rPr>
      </w:pPr>
    </w:p>
    <w:p w14:paraId="50E94498" w14:textId="7391710E" w:rsidR="005E140E" w:rsidRPr="005E140E" w:rsidRDefault="005E140E" w:rsidP="00621E8D">
      <w:pPr>
        <w:pStyle w:val="ListParagraph"/>
        <w:rPr>
          <w:rFonts w:ascii="Arial" w:hAnsi="Arial" w:cs="Arial"/>
          <w:sz w:val="22"/>
          <w:szCs w:val="22"/>
        </w:rPr>
      </w:pPr>
      <w:r w:rsidRPr="005E140E">
        <w:rPr>
          <w:rFonts w:ascii="Arial" w:hAnsi="Arial" w:cs="Arial"/>
          <w:sz w:val="22"/>
          <w:szCs w:val="22"/>
        </w:rPr>
        <w:t xml:space="preserve">4. Content Creator: </w:t>
      </w:r>
      <w:proofErr w:type="gramStart"/>
      <w:r w:rsidRPr="005E140E">
        <w:rPr>
          <w:rFonts w:ascii="Arial" w:hAnsi="Arial" w:cs="Arial"/>
          <w:sz w:val="22"/>
          <w:szCs w:val="22"/>
        </w:rPr>
        <w:t>Social media</w:t>
      </w:r>
      <w:proofErr w:type="gramEnd"/>
      <w:r w:rsidRPr="005E140E">
        <w:rPr>
          <w:rFonts w:ascii="Arial" w:hAnsi="Arial" w:cs="Arial"/>
          <w:sz w:val="22"/>
          <w:szCs w:val="22"/>
        </w:rPr>
        <w:t xml:space="preserve"> should be engaging, punchy, and to the point. A content creator can weave together a beautiful post </w:t>
      </w:r>
      <w:r w:rsidR="00977977">
        <w:rPr>
          <w:rFonts w:ascii="Arial" w:hAnsi="Arial" w:cs="Arial"/>
          <w:sz w:val="22"/>
          <w:szCs w:val="22"/>
        </w:rPr>
        <w:t xml:space="preserve">using texts and visuals. </w:t>
      </w:r>
      <w:r w:rsidRPr="005E140E">
        <w:rPr>
          <w:rFonts w:ascii="Arial" w:hAnsi="Arial" w:cs="Arial"/>
          <w:sz w:val="22"/>
          <w:szCs w:val="22"/>
        </w:rPr>
        <w:t>This person will work with the social designer to lead the social media campaign proposal.</w:t>
      </w:r>
    </w:p>
    <w:p w14:paraId="4A48EC45" w14:textId="46DD84B5" w:rsidR="00147A29" w:rsidRPr="00E72FD0" w:rsidRDefault="00147A29" w:rsidP="00DC0E62">
      <w:pPr>
        <w:widowControl w:val="0"/>
        <w:autoSpaceDE w:val="0"/>
        <w:autoSpaceDN w:val="0"/>
        <w:adjustRightInd w:val="0"/>
        <w:rPr>
          <w:rFonts w:ascii="Arial" w:hAnsi="Arial" w:cs="Arial"/>
          <w:color w:val="000000" w:themeColor="text1"/>
          <w:sz w:val="22"/>
          <w:szCs w:val="22"/>
        </w:rPr>
      </w:pPr>
    </w:p>
    <w:p w14:paraId="3B38FA55" w14:textId="7B6B5CC0" w:rsidR="00EB6EC9" w:rsidRPr="00E72FD0" w:rsidRDefault="00EB6EC9" w:rsidP="00EB6EC9">
      <w:pPr>
        <w:pStyle w:val="ListParagraph"/>
        <w:numPr>
          <w:ilvl w:val="0"/>
          <w:numId w:val="11"/>
        </w:numPr>
        <w:ind w:right="-720"/>
        <w:outlineLvl w:val="0"/>
        <w:rPr>
          <w:rFonts w:ascii="Arial" w:hAnsi="Arial" w:cs="Arial"/>
          <w:b/>
          <w:sz w:val="22"/>
          <w:szCs w:val="22"/>
        </w:rPr>
      </w:pPr>
      <w:r w:rsidRPr="00E72FD0">
        <w:rPr>
          <w:rFonts w:ascii="Arial" w:hAnsi="Arial" w:cs="Arial"/>
          <w:b/>
          <w:sz w:val="22"/>
          <w:szCs w:val="22"/>
        </w:rPr>
        <w:lastRenderedPageBreak/>
        <w:t>Group contract</w:t>
      </w:r>
    </w:p>
    <w:p w14:paraId="62A917F3" w14:textId="1E974420" w:rsidR="00EB6EC9" w:rsidRPr="00E72FD0" w:rsidRDefault="00EB6EC9" w:rsidP="00EB6EC9">
      <w:pPr>
        <w:pStyle w:val="ListParagraph"/>
        <w:rPr>
          <w:rFonts w:ascii="Arial" w:hAnsi="Arial" w:cs="Arial"/>
          <w:sz w:val="22"/>
          <w:szCs w:val="22"/>
        </w:rPr>
      </w:pPr>
      <w:r w:rsidRPr="00E72FD0">
        <w:rPr>
          <w:rFonts w:ascii="Arial" w:hAnsi="Arial" w:cs="Arial"/>
          <w:sz w:val="22"/>
          <w:szCs w:val="22"/>
        </w:rPr>
        <w:t xml:space="preserve">Every team should create a group contract outlining expectations for all team members </w:t>
      </w:r>
      <w:r w:rsidRPr="00E72FD0">
        <w:rPr>
          <w:rFonts w:ascii="Arial" w:hAnsi="Arial" w:cs="Arial"/>
          <w:color w:val="000000" w:themeColor="text1"/>
          <w:sz w:val="22"/>
          <w:szCs w:val="22"/>
        </w:rPr>
        <w:t>(</w:t>
      </w:r>
      <w:r w:rsidRPr="00E72FD0">
        <w:rPr>
          <w:rFonts w:ascii="Arial" w:hAnsi="Arial" w:cs="Arial"/>
          <w:color w:val="000000" w:themeColor="text1"/>
          <w:sz w:val="22"/>
          <w:szCs w:val="22"/>
          <w:u w:val="single"/>
        </w:rPr>
        <w:t xml:space="preserve">due </w:t>
      </w:r>
      <w:r w:rsidR="0069594D">
        <w:rPr>
          <w:rFonts w:ascii="Arial" w:hAnsi="Arial" w:cs="Arial"/>
          <w:color w:val="000000" w:themeColor="text1"/>
          <w:sz w:val="22"/>
          <w:szCs w:val="22"/>
          <w:u w:val="single"/>
        </w:rPr>
        <w:t>Aug 30, Monday</w:t>
      </w:r>
      <w:r w:rsidRPr="00E72FD0">
        <w:rPr>
          <w:rFonts w:ascii="Arial" w:hAnsi="Arial" w:cs="Arial"/>
          <w:color w:val="000000" w:themeColor="text1"/>
          <w:sz w:val="22"/>
          <w:szCs w:val="22"/>
          <w:u w:val="single"/>
        </w:rPr>
        <w:t>).</w:t>
      </w:r>
      <w:r w:rsidRPr="00E72FD0">
        <w:rPr>
          <w:rFonts w:ascii="Arial" w:hAnsi="Arial" w:cs="Arial"/>
          <w:color w:val="000000" w:themeColor="text1"/>
          <w:sz w:val="22"/>
          <w:szCs w:val="22"/>
        </w:rPr>
        <w:t xml:space="preserve"> </w:t>
      </w:r>
      <w:r w:rsidRPr="00E72FD0">
        <w:rPr>
          <w:rFonts w:ascii="Arial" w:hAnsi="Arial" w:cs="Arial"/>
          <w:sz w:val="22"/>
          <w:szCs w:val="22"/>
        </w:rPr>
        <w:t xml:space="preserve">The contract is expected to include (a) ground rules and functions for dealing with assignments as a unit; (b) procedures for participating in projects and meeting deadlines; and (c) steps for contact the instructor when necessary to discipline a team member. </w:t>
      </w:r>
      <w:r w:rsidRPr="00E72FD0">
        <w:rPr>
          <w:rFonts w:ascii="Arial" w:hAnsi="Arial" w:cs="Arial"/>
          <w:bCs/>
          <w:sz w:val="22"/>
          <w:szCs w:val="22"/>
        </w:rPr>
        <w:t>More details will be provided on Sakai.</w:t>
      </w:r>
    </w:p>
    <w:p w14:paraId="7CA68131" w14:textId="77777777" w:rsidR="006725DF" w:rsidRPr="006725DF" w:rsidRDefault="006725DF" w:rsidP="006725DF">
      <w:pPr>
        <w:ind w:right="-720"/>
        <w:outlineLvl w:val="0"/>
        <w:rPr>
          <w:rFonts w:ascii="Arial" w:hAnsi="Arial" w:cs="Arial"/>
          <w:b/>
          <w:sz w:val="22"/>
          <w:szCs w:val="22"/>
        </w:rPr>
      </w:pPr>
    </w:p>
    <w:p w14:paraId="1AB72D96" w14:textId="004D1430" w:rsidR="006725DF" w:rsidRPr="00E72FD0" w:rsidRDefault="006725DF" w:rsidP="006725DF">
      <w:pPr>
        <w:pStyle w:val="ListParagraph"/>
        <w:numPr>
          <w:ilvl w:val="0"/>
          <w:numId w:val="11"/>
        </w:numPr>
        <w:ind w:right="-720"/>
        <w:outlineLvl w:val="0"/>
        <w:rPr>
          <w:rFonts w:ascii="Arial" w:hAnsi="Arial" w:cs="Arial"/>
          <w:b/>
          <w:sz w:val="22"/>
          <w:szCs w:val="22"/>
        </w:rPr>
      </w:pPr>
      <w:r w:rsidRPr="00E72FD0">
        <w:rPr>
          <w:rFonts w:ascii="Arial" w:hAnsi="Arial" w:cs="Arial"/>
          <w:b/>
          <w:sz w:val="22"/>
          <w:szCs w:val="22"/>
        </w:rPr>
        <w:t>Situation Analysis (</w:t>
      </w:r>
      <w:r w:rsidR="00C67ACA">
        <w:rPr>
          <w:rFonts w:ascii="Arial" w:hAnsi="Arial" w:cs="Arial"/>
          <w:b/>
          <w:sz w:val="22"/>
          <w:szCs w:val="22"/>
        </w:rPr>
        <w:t>7.5</w:t>
      </w:r>
      <w:r w:rsidRPr="00E72FD0">
        <w:rPr>
          <w:rFonts w:ascii="Arial" w:hAnsi="Arial" w:cs="Arial"/>
          <w:b/>
          <w:sz w:val="22"/>
          <w:szCs w:val="22"/>
        </w:rPr>
        <w:t>%)</w:t>
      </w:r>
    </w:p>
    <w:p w14:paraId="005CA5D8" w14:textId="43F3DBE1" w:rsidR="006725DF" w:rsidRDefault="006725DF" w:rsidP="006725DF">
      <w:pPr>
        <w:pStyle w:val="ListParagraph"/>
        <w:ind w:right="-720"/>
        <w:outlineLvl w:val="0"/>
        <w:rPr>
          <w:rFonts w:ascii="Arial" w:hAnsi="Arial" w:cs="Arial"/>
          <w:bCs/>
          <w:sz w:val="22"/>
          <w:szCs w:val="22"/>
        </w:rPr>
      </w:pPr>
      <w:r w:rsidRPr="00E72FD0">
        <w:rPr>
          <w:rFonts w:ascii="Arial" w:hAnsi="Arial" w:cs="Arial"/>
          <w:bCs/>
          <w:sz w:val="22"/>
          <w:szCs w:val="22"/>
        </w:rPr>
        <w:t>This assignment is designed to</w:t>
      </w:r>
      <w:r>
        <w:rPr>
          <w:rFonts w:ascii="Arial" w:hAnsi="Arial" w:cs="Arial"/>
          <w:bCs/>
          <w:sz w:val="22"/>
          <w:szCs w:val="22"/>
        </w:rPr>
        <w:t xml:space="preserve"> </w:t>
      </w:r>
      <w:r w:rsidRPr="006725DF">
        <w:rPr>
          <w:rFonts w:ascii="Arial" w:hAnsi="Arial" w:cs="Arial"/>
          <w:bCs/>
          <w:sz w:val="22"/>
          <w:szCs w:val="22"/>
        </w:rPr>
        <w:t xml:space="preserve">organize your group around the specifics of the communication challenge you will address and the target public(s) you will study for the rest of the semester. Your SWOT analysis will include the client’s history, mission, vision, and situation analysis. You </w:t>
      </w:r>
      <w:r w:rsidR="00BA6213">
        <w:rPr>
          <w:rFonts w:ascii="Arial" w:hAnsi="Arial" w:cs="Arial"/>
          <w:bCs/>
          <w:sz w:val="22"/>
          <w:szCs w:val="22"/>
        </w:rPr>
        <w:t>will also</w:t>
      </w:r>
      <w:r>
        <w:rPr>
          <w:rFonts w:ascii="Arial" w:hAnsi="Arial" w:cs="Arial"/>
          <w:bCs/>
          <w:sz w:val="22"/>
          <w:szCs w:val="22"/>
        </w:rPr>
        <w:t xml:space="preserve"> </w:t>
      </w:r>
      <w:r w:rsidRPr="006725DF">
        <w:rPr>
          <w:rFonts w:ascii="Arial" w:hAnsi="Arial" w:cs="Arial"/>
          <w:bCs/>
          <w:sz w:val="22"/>
          <w:szCs w:val="22"/>
        </w:rPr>
        <w:t>describe and analyze the client’s target audience</w:t>
      </w:r>
      <w:r>
        <w:rPr>
          <w:rFonts w:ascii="Arial" w:hAnsi="Arial" w:cs="Arial"/>
          <w:bCs/>
          <w:sz w:val="22"/>
          <w:szCs w:val="22"/>
        </w:rPr>
        <w:t xml:space="preserve">, </w:t>
      </w:r>
      <w:r w:rsidRPr="006725DF">
        <w:rPr>
          <w:rFonts w:ascii="Arial" w:hAnsi="Arial" w:cs="Arial"/>
          <w:bCs/>
          <w:sz w:val="22"/>
          <w:szCs w:val="22"/>
        </w:rPr>
        <w:t>particularly on social media</w:t>
      </w:r>
      <w:r>
        <w:rPr>
          <w:rFonts w:ascii="Arial" w:hAnsi="Arial" w:cs="Arial"/>
          <w:bCs/>
          <w:sz w:val="22"/>
          <w:szCs w:val="22"/>
        </w:rPr>
        <w:t xml:space="preserve">. </w:t>
      </w:r>
      <w:r w:rsidRPr="006725DF">
        <w:rPr>
          <w:rFonts w:ascii="Arial" w:hAnsi="Arial" w:cs="Arial"/>
          <w:bCs/>
          <w:sz w:val="22"/>
          <w:szCs w:val="22"/>
        </w:rPr>
        <w:t xml:space="preserve">You </w:t>
      </w:r>
      <w:r>
        <w:rPr>
          <w:rFonts w:ascii="Arial" w:hAnsi="Arial" w:cs="Arial"/>
          <w:bCs/>
          <w:sz w:val="22"/>
          <w:szCs w:val="22"/>
        </w:rPr>
        <w:t>can also</w:t>
      </w:r>
      <w:r w:rsidRPr="006725DF">
        <w:rPr>
          <w:rFonts w:ascii="Arial" w:hAnsi="Arial" w:cs="Arial"/>
          <w:bCs/>
          <w:sz w:val="22"/>
          <w:szCs w:val="22"/>
        </w:rPr>
        <w:t xml:space="preserve"> include research on the client’s previous communication efforts, analysis of other peer/competitor organizations, and review any other research about the client. This write-up will be approximately five pages. More details will be provided on Sakai. </w:t>
      </w:r>
    </w:p>
    <w:p w14:paraId="4B123F6D" w14:textId="77777777" w:rsidR="009410D3" w:rsidRPr="006725DF" w:rsidRDefault="009410D3" w:rsidP="006725DF">
      <w:pPr>
        <w:ind w:right="-720"/>
        <w:outlineLvl w:val="0"/>
        <w:rPr>
          <w:rFonts w:ascii="Arial" w:hAnsi="Arial" w:cs="Arial"/>
          <w:bCs/>
          <w:sz w:val="22"/>
          <w:szCs w:val="22"/>
        </w:rPr>
      </w:pPr>
    </w:p>
    <w:p w14:paraId="3C986313" w14:textId="47AEB670" w:rsidR="00145CFC" w:rsidRPr="00E72FD0" w:rsidRDefault="00487167" w:rsidP="00145CFC">
      <w:pPr>
        <w:pStyle w:val="ListParagraph"/>
        <w:numPr>
          <w:ilvl w:val="0"/>
          <w:numId w:val="11"/>
        </w:numPr>
        <w:ind w:right="-720"/>
        <w:outlineLvl w:val="0"/>
        <w:rPr>
          <w:rFonts w:ascii="Arial" w:hAnsi="Arial" w:cs="Arial"/>
          <w:b/>
          <w:sz w:val="22"/>
          <w:szCs w:val="22"/>
        </w:rPr>
      </w:pPr>
      <w:r w:rsidRPr="00E72FD0">
        <w:rPr>
          <w:rFonts w:ascii="Arial" w:hAnsi="Arial" w:cs="Arial"/>
          <w:b/>
          <w:sz w:val="22"/>
          <w:szCs w:val="22"/>
        </w:rPr>
        <w:t>Social Media Audit</w:t>
      </w:r>
      <w:r w:rsidR="004C6580" w:rsidRPr="00E72FD0">
        <w:rPr>
          <w:rFonts w:ascii="Arial" w:hAnsi="Arial" w:cs="Arial"/>
          <w:b/>
          <w:sz w:val="22"/>
          <w:szCs w:val="22"/>
        </w:rPr>
        <w:t xml:space="preserve"> (1</w:t>
      </w:r>
      <w:r w:rsidR="00E26E2D">
        <w:rPr>
          <w:rFonts w:ascii="Arial" w:hAnsi="Arial" w:cs="Arial"/>
          <w:b/>
          <w:sz w:val="22"/>
          <w:szCs w:val="22"/>
        </w:rPr>
        <w:t>5</w:t>
      </w:r>
      <w:r w:rsidR="004C6580" w:rsidRPr="00E72FD0">
        <w:rPr>
          <w:rFonts w:ascii="Arial" w:hAnsi="Arial" w:cs="Arial"/>
          <w:b/>
          <w:sz w:val="22"/>
          <w:szCs w:val="22"/>
        </w:rPr>
        <w:t>%)</w:t>
      </w:r>
    </w:p>
    <w:p w14:paraId="53FF256E" w14:textId="45138FDC" w:rsidR="00187C0D" w:rsidRPr="00E72FD0" w:rsidRDefault="00473E66" w:rsidP="00D16066">
      <w:pPr>
        <w:pStyle w:val="ListParagraph"/>
        <w:outlineLvl w:val="0"/>
        <w:rPr>
          <w:rFonts w:ascii="Arial" w:hAnsi="Arial" w:cs="Arial"/>
          <w:bCs/>
          <w:sz w:val="22"/>
          <w:szCs w:val="22"/>
        </w:rPr>
      </w:pPr>
      <w:r w:rsidRPr="00E72FD0">
        <w:rPr>
          <w:rFonts w:ascii="Arial" w:hAnsi="Arial" w:cs="Arial"/>
          <w:sz w:val="22"/>
          <w:szCs w:val="22"/>
        </w:rPr>
        <w:t xml:space="preserve">You will “audit” your client organization on its </w:t>
      </w:r>
      <w:r w:rsidR="00187C0D" w:rsidRPr="00E72FD0">
        <w:rPr>
          <w:rFonts w:ascii="Arial" w:hAnsi="Arial" w:cs="Arial"/>
          <w:sz w:val="22"/>
          <w:szCs w:val="22"/>
        </w:rPr>
        <w:t xml:space="preserve">social media </w:t>
      </w:r>
      <w:r w:rsidRPr="00E72FD0">
        <w:rPr>
          <w:rFonts w:ascii="Arial" w:hAnsi="Arial" w:cs="Arial"/>
          <w:sz w:val="22"/>
          <w:szCs w:val="22"/>
        </w:rPr>
        <w:t xml:space="preserve">communication </w:t>
      </w:r>
      <w:r w:rsidR="000623E7">
        <w:rPr>
          <w:rFonts w:ascii="Arial" w:hAnsi="Arial" w:cs="Arial"/>
          <w:sz w:val="22"/>
          <w:szCs w:val="22"/>
        </w:rPr>
        <w:t>through data analytics and content analys</w:t>
      </w:r>
      <w:r w:rsidR="00CA1656">
        <w:rPr>
          <w:rFonts w:ascii="Arial" w:hAnsi="Arial" w:cs="Arial"/>
          <w:sz w:val="22"/>
          <w:szCs w:val="22"/>
        </w:rPr>
        <w:t>i</w:t>
      </w:r>
      <w:r w:rsidR="000623E7">
        <w:rPr>
          <w:rFonts w:ascii="Arial" w:hAnsi="Arial" w:cs="Arial"/>
          <w:sz w:val="22"/>
          <w:szCs w:val="22"/>
        </w:rPr>
        <w:t>s</w:t>
      </w:r>
      <w:r w:rsidRPr="00E72FD0">
        <w:rPr>
          <w:rFonts w:ascii="Arial" w:hAnsi="Arial" w:cs="Arial"/>
          <w:sz w:val="22"/>
          <w:szCs w:val="22"/>
        </w:rPr>
        <w:t xml:space="preserve">. </w:t>
      </w:r>
      <w:r w:rsidR="00187C0D" w:rsidRPr="00E72FD0">
        <w:rPr>
          <w:rFonts w:ascii="Arial" w:hAnsi="Arial" w:cs="Arial"/>
          <w:sz w:val="22"/>
          <w:szCs w:val="22"/>
        </w:rPr>
        <w:t>Communication</w:t>
      </w:r>
      <w:r w:rsidRPr="00E72FD0">
        <w:rPr>
          <w:rFonts w:ascii="Arial" w:hAnsi="Arial" w:cs="Arial"/>
          <w:sz w:val="22"/>
          <w:szCs w:val="22"/>
        </w:rPr>
        <w:t xml:space="preserve"> professionals commonly use communication audits to assess an organization’s external communication systems, including its strengths and weaknesses. Write a summary report regarding how your client is using </w:t>
      </w:r>
      <w:r w:rsidR="00187C0D" w:rsidRPr="00E72FD0">
        <w:rPr>
          <w:rFonts w:ascii="Arial" w:hAnsi="Arial" w:cs="Arial"/>
          <w:sz w:val="22"/>
          <w:szCs w:val="22"/>
        </w:rPr>
        <w:t>digital</w:t>
      </w:r>
      <w:r w:rsidRPr="00E72FD0">
        <w:rPr>
          <w:rFonts w:ascii="Arial" w:hAnsi="Arial" w:cs="Arial"/>
          <w:sz w:val="22"/>
          <w:szCs w:val="22"/>
        </w:rPr>
        <w:t xml:space="preserve"> tools </w:t>
      </w:r>
      <w:r w:rsidR="00187C0D" w:rsidRPr="00E72FD0">
        <w:rPr>
          <w:rFonts w:ascii="Arial" w:hAnsi="Arial" w:cs="Arial"/>
          <w:sz w:val="22"/>
          <w:szCs w:val="22"/>
        </w:rPr>
        <w:t>for</w:t>
      </w:r>
      <w:r w:rsidRPr="00E72FD0">
        <w:rPr>
          <w:rFonts w:ascii="Arial" w:hAnsi="Arial" w:cs="Arial"/>
          <w:sz w:val="22"/>
          <w:szCs w:val="22"/>
        </w:rPr>
        <w:t xml:space="preserve"> </w:t>
      </w:r>
      <w:r w:rsidR="005430A8" w:rsidRPr="00E72FD0">
        <w:rPr>
          <w:rFonts w:ascii="Arial" w:hAnsi="Arial" w:cs="Arial"/>
          <w:sz w:val="22"/>
          <w:szCs w:val="22"/>
        </w:rPr>
        <w:t>social media communication.</w:t>
      </w:r>
      <w:r w:rsidRPr="00E72FD0">
        <w:rPr>
          <w:rFonts w:ascii="Arial" w:hAnsi="Arial" w:cs="Arial"/>
          <w:sz w:val="22"/>
          <w:szCs w:val="22"/>
        </w:rPr>
        <w:t xml:space="preserve"> </w:t>
      </w:r>
      <w:r w:rsidR="007404DB" w:rsidRPr="00E72FD0">
        <w:rPr>
          <w:rFonts w:ascii="Arial" w:hAnsi="Arial" w:cs="Arial"/>
          <w:bCs/>
          <w:sz w:val="22"/>
          <w:szCs w:val="22"/>
        </w:rPr>
        <w:t xml:space="preserve">This write-up will be approximately </w:t>
      </w:r>
      <w:r w:rsidR="0092635C">
        <w:rPr>
          <w:rFonts w:ascii="Arial" w:hAnsi="Arial" w:cs="Arial" w:hint="eastAsia"/>
          <w:bCs/>
          <w:sz w:val="22"/>
          <w:szCs w:val="22"/>
        </w:rPr>
        <w:t>ten</w:t>
      </w:r>
      <w:r w:rsidR="007404DB" w:rsidRPr="00E72FD0">
        <w:rPr>
          <w:rFonts w:ascii="Arial" w:hAnsi="Arial" w:cs="Arial"/>
          <w:bCs/>
          <w:sz w:val="22"/>
          <w:szCs w:val="22"/>
        </w:rPr>
        <w:t xml:space="preserve"> pages</w:t>
      </w:r>
      <w:r w:rsidR="00675048" w:rsidRPr="00E72FD0">
        <w:rPr>
          <w:rFonts w:ascii="Arial" w:hAnsi="Arial" w:cs="Arial"/>
          <w:color w:val="000000" w:themeColor="text1"/>
          <w:sz w:val="22"/>
          <w:szCs w:val="22"/>
        </w:rPr>
        <w:t xml:space="preserve">. </w:t>
      </w:r>
      <w:r w:rsidR="00C216DE" w:rsidRPr="00E72FD0">
        <w:rPr>
          <w:rFonts w:ascii="Arial" w:hAnsi="Arial" w:cs="Arial"/>
          <w:bCs/>
          <w:sz w:val="22"/>
          <w:szCs w:val="22"/>
        </w:rPr>
        <w:t>More details will be provided on Sakai.</w:t>
      </w:r>
    </w:p>
    <w:p w14:paraId="5881ECDA" w14:textId="77777777" w:rsidR="00D16066" w:rsidRPr="00E72FD0" w:rsidRDefault="00D16066" w:rsidP="00D16066">
      <w:pPr>
        <w:pStyle w:val="ListParagraph"/>
        <w:outlineLvl w:val="0"/>
        <w:rPr>
          <w:rFonts w:ascii="Arial" w:hAnsi="Arial" w:cs="Arial"/>
          <w:bCs/>
          <w:sz w:val="22"/>
          <w:szCs w:val="22"/>
        </w:rPr>
      </w:pPr>
    </w:p>
    <w:p w14:paraId="3C57554D" w14:textId="4E33ACB6" w:rsidR="00487167" w:rsidRPr="00E72FD0" w:rsidRDefault="00487167" w:rsidP="00487167">
      <w:pPr>
        <w:pStyle w:val="ListParagraph"/>
        <w:numPr>
          <w:ilvl w:val="0"/>
          <w:numId w:val="11"/>
        </w:numPr>
        <w:ind w:right="-720"/>
        <w:outlineLvl w:val="0"/>
        <w:rPr>
          <w:rFonts w:ascii="Arial" w:hAnsi="Arial" w:cs="Arial"/>
          <w:b/>
          <w:sz w:val="22"/>
          <w:szCs w:val="22"/>
        </w:rPr>
      </w:pPr>
      <w:r w:rsidRPr="00E72FD0">
        <w:rPr>
          <w:rFonts w:ascii="Arial" w:hAnsi="Arial" w:cs="Arial"/>
          <w:b/>
          <w:sz w:val="22"/>
          <w:szCs w:val="22"/>
        </w:rPr>
        <w:t>Social Media Campaign</w:t>
      </w:r>
      <w:r w:rsidR="00145CFC" w:rsidRPr="00E72FD0">
        <w:rPr>
          <w:rFonts w:ascii="Arial" w:hAnsi="Arial" w:cs="Arial"/>
          <w:b/>
          <w:sz w:val="22"/>
          <w:szCs w:val="22"/>
        </w:rPr>
        <w:t xml:space="preserve"> Proposal</w:t>
      </w:r>
      <w:r w:rsidRPr="00E72FD0">
        <w:rPr>
          <w:rFonts w:ascii="Arial" w:hAnsi="Arial" w:cs="Arial"/>
          <w:b/>
          <w:sz w:val="22"/>
          <w:szCs w:val="22"/>
        </w:rPr>
        <w:t xml:space="preserve"> </w:t>
      </w:r>
      <w:r w:rsidR="004C6580" w:rsidRPr="00E72FD0">
        <w:rPr>
          <w:rFonts w:ascii="Arial" w:hAnsi="Arial" w:cs="Arial"/>
          <w:b/>
          <w:sz w:val="22"/>
          <w:szCs w:val="22"/>
        </w:rPr>
        <w:t>(</w:t>
      </w:r>
      <w:r w:rsidR="009A5E8F" w:rsidRPr="00E72FD0">
        <w:rPr>
          <w:rFonts w:ascii="Arial" w:hAnsi="Arial" w:cs="Arial"/>
          <w:b/>
          <w:sz w:val="22"/>
          <w:szCs w:val="22"/>
        </w:rPr>
        <w:t>1</w:t>
      </w:r>
      <w:r w:rsidR="00E26E2D">
        <w:rPr>
          <w:rFonts w:ascii="Arial" w:hAnsi="Arial" w:cs="Arial"/>
          <w:b/>
          <w:sz w:val="22"/>
          <w:szCs w:val="22"/>
        </w:rPr>
        <w:t>5</w:t>
      </w:r>
      <w:r w:rsidR="004C6580" w:rsidRPr="00E72FD0">
        <w:rPr>
          <w:rFonts w:ascii="Arial" w:hAnsi="Arial" w:cs="Arial"/>
          <w:b/>
          <w:sz w:val="22"/>
          <w:szCs w:val="22"/>
        </w:rPr>
        <w:t>%)</w:t>
      </w:r>
    </w:p>
    <w:p w14:paraId="10619529" w14:textId="6BC675DD" w:rsidR="007404DB" w:rsidRPr="00E72FD0" w:rsidRDefault="007404DB" w:rsidP="007404DB">
      <w:pPr>
        <w:pStyle w:val="ListParagraph"/>
        <w:rPr>
          <w:rFonts w:ascii="Arial" w:hAnsi="Arial" w:cs="Arial"/>
          <w:sz w:val="22"/>
          <w:szCs w:val="22"/>
        </w:rPr>
      </w:pPr>
      <w:r w:rsidRPr="00E72FD0">
        <w:rPr>
          <w:rFonts w:ascii="Arial" w:hAnsi="Arial" w:cs="Arial"/>
          <w:sz w:val="22"/>
          <w:szCs w:val="22"/>
        </w:rPr>
        <w:t xml:space="preserve">In the situational analysis, audience analysis, and social media audit, you have analyzed your client’s target audience, social media activities, and identified some problems and opportunities for your client. </w:t>
      </w:r>
      <w:r w:rsidR="00C216DE" w:rsidRPr="00E72FD0">
        <w:rPr>
          <w:rFonts w:ascii="Arial" w:hAnsi="Arial" w:cs="Arial"/>
          <w:sz w:val="22"/>
          <w:szCs w:val="22"/>
        </w:rPr>
        <w:t>In this assignment, you will</w:t>
      </w:r>
      <w:r w:rsidRPr="00E72FD0">
        <w:rPr>
          <w:rFonts w:ascii="Arial" w:hAnsi="Arial" w:cs="Arial"/>
          <w:sz w:val="22"/>
          <w:szCs w:val="22"/>
        </w:rPr>
        <w:t xml:space="preserve"> develop </w:t>
      </w:r>
      <w:r w:rsidR="00C216DE" w:rsidRPr="00E72FD0">
        <w:rPr>
          <w:rFonts w:ascii="Arial" w:hAnsi="Arial" w:cs="Arial"/>
          <w:sz w:val="22"/>
          <w:szCs w:val="22"/>
        </w:rPr>
        <w:t>a</w:t>
      </w:r>
      <w:r w:rsidR="00F80655" w:rsidRPr="00E72FD0">
        <w:rPr>
          <w:rFonts w:ascii="Arial" w:hAnsi="Arial" w:cs="Arial"/>
          <w:sz w:val="22"/>
          <w:szCs w:val="22"/>
        </w:rPr>
        <w:t xml:space="preserve"> research-informed </w:t>
      </w:r>
      <w:r w:rsidRPr="00E72FD0">
        <w:rPr>
          <w:rFonts w:ascii="Arial" w:hAnsi="Arial" w:cs="Arial"/>
          <w:sz w:val="22"/>
          <w:szCs w:val="22"/>
        </w:rPr>
        <w:t>social media campaign proposal for the client</w:t>
      </w:r>
      <w:r w:rsidR="00F80655" w:rsidRPr="00E72FD0">
        <w:rPr>
          <w:rFonts w:ascii="Arial" w:hAnsi="Arial" w:cs="Arial"/>
          <w:sz w:val="22"/>
          <w:szCs w:val="22"/>
        </w:rPr>
        <w:t xml:space="preserve"> based on your research findings</w:t>
      </w:r>
      <w:r w:rsidRPr="00E72FD0">
        <w:rPr>
          <w:rFonts w:ascii="Arial" w:hAnsi="Arial" w:cs="Arial"/>
          <w:sz w:val="22"/>
          <w:szCs w:val="22"/>
        </w:rPr>
        <w:t xml:space="preserve">. </w:t>
      </w:r>
      <w:r w:rsidR="00C216DE" w:rsidRPr="00E72FD0">
        <w:rPr>
          <w:rFonts w:ascii="Arial" w:hAnsi="Arial" w:cs="Arial"/>
          <w:sz w:val="22"/>
          <w:szCs w:val="22"/>
        </w:rPr>
        <w:t>For example, y</w:t>
      </w:r>
      <w:r w:rsidRPr="00E72FD0">
        <w:rPr>
          <w:rFonts w:ascii="Arial" w:hAnsi="Arial" w:cs="Arial"/>
          <w:sz w:val="22"/>
          <w:szCs w:val="22"/>
        </w:rPr>
        <w:t>our campaign goals</w:t>
      </w:r>
      <w:r w:rsidR="00F80655" w:rsidRPr="00E72FD0">
        <w:rPr>
          <w:rFonts w:ascii="Arial" w:hAnsi="Arial" w:cs="Arial"/>
          <w:sz w:val="22"/>
          <w:szCs w:val="22"/>
        </w:rPr>
        <w:t xml:space="preserve"> and</w:t>
      </w:r>
      <w:r w:rsidRPr="00E72FD0">
        <w:rPr>
          <w:rFonts w:ascii="Arial" w:hAnsi="Arial" w:cs="Arial"/>
          <w:sz w:val="22"/>
          <w:szCs w:val="22"/>
        </w:rPr>
        <w:t xml:space="preserve"> objectives</w:t>
      </w:r>
      <w:r w:rsidR="00F80655" w:rsidRPr="00E72FD0">
        <w:rPr>
          <w:rFonts w:ascii="Arial" w:hAnsi="Arial" w:cs="Arial"/>
          <w:sz w:val="22"/>
          <w:szCs w:val="22"/>
        </w:rPr>
        <w:t xml:space="preserve"> </w:t>
      </w:r>
      <w:r w:rsidRPr="00E72FD0">
        <w:rPr>
          <w:rFonts w:ascii="Arial" w:hAnsi="Arial" w:cs="Arial"/>
          <w:sz w:val="22"/>
          <w:szCs w:val="22"/>
        </w:rPr>
        <w:t xml:space="preserve">should </w:t>
      </w:r>
      <w:r w:rsidR="00F80655" w:rsidRPr="00E72FD0">
        <w:rPr>
          <w:rFonts w:ascii="Arial" w:hAnsi="Arial" w:cs="Arial"/>
          <w:sz w:val="22"/>
          <w:szCs w:val="22"/>
        </w:rPr>
        <w:t>address the problems that you have identified</w:t>
      </w:r>
      <w:r w:rsidRPr="00E72FD0">
        <w:rPr>
          <w:rFonts w:ascii="Arial" w:hAnsi="Arial" w:cs="Arial"/>
          <w:sz w:val="22"/>
          <w:szCs w:val="22"/>
        </w:rPr>
        <w:t xml:space="preserve">. </w:t>
      </w:r>
      <w:r w:rsidR="00C216DE" w:rsidRPr="00E72FD0">
        <w:rPr>
          <w:rFonts w:ascii="Arial" w:hAnsi="Arial" w:cs="Arial"/>
          <w:bCs/>
          <w:sz w:val="22"/>
          <w:szCs w:val="22"/>
        </w:rPr>
        <w:t xml:space="preserve">This write-up will be approximately </w:t>
      </w:r>
      <w:r w:rsidR="0092635C">
        <w:rPr>
          <w:rFonts w:ascii="Arial" w:hAnsi="Arial" w:cs="Arial"/>
          <w:bCs/>
          <w:sz w:val="22"/>
          <w:szCs w:val="22"/>
        </w:rPr>
        <w:t xml:space="preserve">ten </w:t>
      </w:r>
      <w:r w:rsidR="00C216DE" w:rsidRPr="00E72FD0">
        <w:rPr>
          <w:rFonts w:ascii="Arial" w:hAnsi="Arial" w:cs="Arial"/>
          <w:bCs/>
          <w:sz w:val="22"/>
          <w:szCs w:val="22"/>
        </w:rPr>
        <w:t xml:space="preserve">pages. </w:t>
      </w:r>
      <w:r w:rsidR="009A5E8F" w:rsidRPr="00E72FD0">
        <w:rPr>
          <w:rFonts w:ascii="Arial" w:hAnsi="Arial" w:cs="Arial"/>
          <w:bCs/>
          <w:sz w:val="22"/>
          <w:szCs w:val="22"/>
        </w:rPr>
        <w:t>More details will be provided on Sakai.</w:t>
      </w:r>
    </w:p>
    <w:p w14:paraId="28A586C9" w14:textId="77777777" w:rsidR="007404DB" w:rsidRPr="00E72FD0" w:rsidRDefault="007404DB" w:rsidP="007404DB">
      <w:pPr>
        <w:pStyle w:val="ListParagraph"/>
        <w:rPr>
          <w:rFonts w:ascii="Arial" w:hAnsi="Arial" w:cs="Arial"/>
          <w:sz w:val="22"/>
          <w:szCs w:val="22"/>
        </w:rPr>
      </w:pPr>
    </w:p>
    <w:p w14:paraId="0D4977BE" w14:textId="3F5B71D4" w:rsidR="00AF58A8" w:rsidRPr="00E72FD0" w:rsidRDefault="00145CFC" w:rsidP="008D4910">
      <w:pPr>
        <w:pStyle w:val="ListParagraph"/>
        <w:widowControl w:val="0"/>
        <w:numPr>
          <w:ilvl w:val="0"/>
          <w:numId w:val="11"/>
        </w:numPr>
        <w:autoSpaceDE w:val="0"/>
        <w:autoSpaceDN w:val="0"/>
        <w:adjustRightInd w:val="0"/>
        <w:rPr>
          <w:rFonts w:ascii="Arial" w:hAnsi="Arial" w:cs="Arial"/>
          <w:b/>
          <w:bCs/>
          <w:color w:val="000000" w:themeColor="text1"/>
          <w:sz w:val="22"/>
          <w:szCs w:val="22"/>
        </w:rPr>
      </w:pPr>
      <w:r w:rsidRPr="00E72FD0">
        <w:rPr>
          <w:rFonts w:ascii="Arial" w:hAnsi="Arial" w:cs="Arial"/>
          <w:b/>
          <w:bCs/>
          <w:color w:val="000000" w:themeColor="text1"/>
          <w:sz w:val="22"/>
          <w:szCs w:val="22"/>
        </w:rPr>
        <w:t xml:space="preserve">Client </w:t>
      </w:r>
      <w:r w:rsidR="00710061" w:rsidRPr="00E72FD0">
        <w:rPr>
          <w:rFonts w:ascii="Arial" w:hAnsi="Arial" w:cs="Arial"/>
          <w:b/>
          <w:bCs/>
          <w:color w:val="000000" w:themeColor="text1"/>
          <w:sz w:val="22"/>
          <w:szCs w:val="22"/>
        </w:rPr>
        <w:t>Presentation (</w:t>
      </w:r>
      <w:r w:rsidR="006725DF">
        <w:rPr>
          <w:rFonts w:ascii="Arial" w:hAnsi="Arial" w:cs="Arial"/>
          <w:b/>
          <w:bCs/>
          <w:color w:val="000000" w:themeColor="text1"/>
          <w:sz w:val="22"/>
          <w:szCs w:val="22"/>
        </w:rPr>
        <w:t>7.5</w:t>
      </w:r>
      <w:r w:rsidR="00710061" w:rsidRPr="00E72FD0">
        <w:rPr>
          <w:rFonts w:ascii="Arial" w:hAnsi="Arial" w:cs="Arial"/>
          <w:b/>
          <w:bCs/>
          <w:color w:val="000000" w:themeColor="text1"/>
          <w:sz w:val="22"/>
          <w:szCs w:val="22"/>
        </w:rPr>
        <w:t>%)</w:t>
      </w:r>
    </w:p>
    <w:p w14:paraId="01DC0228" w14:textId="1E59F143" w:rsidR="00AC3142" w:rsidRDefault="00871100" w:rsidP="006725DF">
      <w:pPr>
        <w:pStyle w:val="ListParagraph"/>
        <w:widowControl w:val="0"/>
        <w:autoSpaceDE w:val="0"/>
        <w:autoSpaceDN w:val="0"/>
        <w:adjustRightInd w:val="0"/>
        <w:rPr>
          <w:rFonts w:ascii="Arial" w:hAnsi="Arial" w:cs="Arial"/>
          <w:bCs/>
          <w:sz w:val="22"/>
          <w:szCs w:val="22"/>
        </w:rPr>
      </w:pPr>
      <w:r w:rsidRPr="00E72FD0">
        <w:rPr>
          <w:rFonts w:ascii="Arial" w:hAnsi="Arial" w:cs="Arial"/>
          <w:color w:val="000000" w:themeColor="text1"/>
          <w:sz w:val="22"/>
          <w:szCs w:val="22"/>
        </w:rPr>
        <w:t>You</w:t>
      </w:r>
      <w:r w:rsidR="00543045">
        <w:rPr>
          <w:rFonts w:ascii="Arial" w:hAnsi="Arial" w:cs="Arial"/>
          <w:color w:val="000000" w:themeColor="text1"/>
          <w:sz w:val="22"/>
          <w:szCs w:val="22"/>
        </w:rPr>
        <w:t>r group</w:t>
      </w:r>
      <w:r w:rsidRPr="00E72FD0">
        <w:rPr>
          <w:rFonts w:ascii="Arial" w:hAnsi="Arial" w:cs="Arial"/>
          <w:color w:val="000000" w:themeColor="text1"/>
          <w:sz w:val="22"/>
          <w:szCs w:val="22"/>
        </w:rPr>
        <w:t xml:space="preserve"> will </w:t>
      </w:r>
      <w:r w:rsidR="00F80655" w:rsidRPr="00E72FD0">
        <w:rPr>
          <w:rFonts w:ascii="Arial" w:hAnsi="Arial" w:cs="Arial"/>
          <w:color w:val="000000" w:themeColor="text1"/>
          <w:sz w:val="22"/>
          <w:szCs w:val="22"/>
        </w:rPr>
        <w:t>conduct a 10-minute presentation about</w:t>
      </w:r>
      <w:r w:rsidR="008D49CC" w:rsidRPr="00E72FD0">
        <w:rPr>
          <w:rFonts w:ascii="Arial" w:hAnsi="Arial" w:cs="Arial"/>
          <w:color w:val="000000" w:themeColor="text1"/>
          <w:sz w:val="22"/>
          <w:szCs w:val="22"/>
        </w:rPr>
        <w:t xml:space="preserve"> your team’s research findings, social media audit, and social media campaign proposal</w:t>
      </w:r>
      <w:r w:rsidR="00F80655" w:rsidRPr="00E72FD0">
        <w:rPr>
          <w:rFonts w:ascii="Arial" w:hAnsi="Arial" w:cs="Arial"/>
          <w:color w:val="000000" w:themeColor="text1"/>
          <w:sz w:val="22"/>
          <w:szCs w:val="22"/>
        </w:rPr>
        <w:t xml:space="preserve">. </w:t>
      </w:r>
      <w:r w:rsidR="00F47A35" w:rsidRPr="00E72FD0">
        <w:rPr>
          <w:rFonts w:ascii="Arial" w:hAnsi="Arial" w:cs="Arial"/>
          <w:bCs/>
          <w:sz w:val="22"/>
          <w:szCs w:val="22"/>
        </w:rPr>
        <w:t>More details will be provided on Sakai.</w:t>
      </w:r>
    </w:p>
    <w:p w14:paraId="71FF5513" w14:textId="77777777" w:rsidR="006725DF" w:rsidRPr="006725DF" w:rsidRDefault="006725DF" w:rsidP="006725DF">
      <w:pPr>
        <w:pStyle w:val="ListParagraph"/>
        <w:widowControl w:val="0"/>
        <w:autoSpaceDE w:val="0"/>
        <w:autoSpaceDN w:val="0"/>
        <w:adjustRightInd w:val="0"/>
        <w:rPr>
          <w:rFonts w:ascii="Arial" w:hAnsi="Arial" w:cs="Arial"/>
          <w:bCs/>
          <w:sz w:val="22"/>
          <w:szCs w:val="22"/>
        </w:rPr>
      </w:pPr>
    </w:p>
    <w:p w14:paraId="52D7796F" w14:textId="31E720D5" w:rsidR="00AC3142" w:rsidRPr="00AC3142" w:rsidRDefault="00AC3142" w:rsidP="00AC3142">
      <w:pPr>
        <w:pStyle w:val="ListParagraph"/>
        <w:widowControl w:val="0"/>
        <w:numPr>
          <w:ilvl w:val="0"/>
          <w:numId w:val="11"/>
        </w:numPr>
        <w:autoSpaceDE w:val="0"/>
        <w:autoSpaceDN w:val="0"/>
        <w:adjustRightInd w:val="0"/>
        <w:rPr>
          <w:rFonts w:ascii="Arial" w:hAnsi="Arial" w:cs="Arial"/>
          <w:b/>
          <w:bCs/>
          <w:color w:val="000000" w:themeColor="text1"/>
          <w:sz w:val="22"/>
          <w:szCs w:val="22"/>
        </w:rPr>
      </w:pPr>
      <w:r w:rsidRPr="00AC3142">
        <w:rPr>
          <w:rFonts w:ascii="Arial" w:hAnsi="Arial" w:cs="Arial"/>
          <w:b/>
          <w:bCs/>
          <w:color w:val="000000" w:themeColor="text1"/>
          <w:sz w:val="22"/>
          <w:szCs w:val="22"/>
        </w:rPr>
        <w:t xml:space="preserve">Team Peer </w:t>
      </w:r>
      <w:r w:rsidR="006B0D36">
        <w:rPr>
          <w:rFonts w:ascii="Arial" w:hAnsi="Arial" w:cs="Arial"/>
          <w:b/>
          <w:bCs/>
          <w:color w:val="000000" w:themeColor="text1"/>
          <w:sz w:val="22"/>
          <w:szCs w:val="22"/>
        </w:rPr>
        <w:t>E</w:t>
      </w:r>
      <w:r w:rsidRPr="00AC3142">
        <w:rPr>
          <w:rFonts w:ascii="Arial" w:hAnsi="Arial" w:cs="Arial"/>
          <w:b/>
          <w:bCs/>
          <w:color w:val="000000" w:themeColor="text1"/>
          <w:sz w:val="22"/>
          <w:szCs w:val="22"/>
        </w:rPr>
        <w:t>valuation</w:t>
      </w:r>
      <w:r w:rsidR="006B0D36">
        <w:rPr>
          <w:rFonts w:ascii="Arial" w:hAnsi="Arial" w:cs="Arial"/>
          <w:b/>
          <w:bCs/>
          <w:color w:val="000000" w:themeColor="text1"/>
          <w:sz w:val="22"/>
          <w:szCs w:val="22"/>
        </w:rPr>
        <w:t>s</w:t>
      </w:r>
      <w:r w:rsidRPr="00AC3142">
        <w:rPr>
          <w:rFonts w:ascii="Arial" w:hAnsi="Arial" w:cs="Arial"/>
          <w:b/>
          <w:bCs/>
          <w:color w:val="000000" w:themeColor="text1"/>
          <w:sz w:val="22"/>
          <w:szCs w:val="22"/>
        </w:rPr>
        <w:t xml:space="preserve"> (</w:t>
      </w:r>
      <w:r w:rsidR="006B0D36">
        <w:rPr>
          <w:rFonts w:ascii="Arial" w:hAnsi="Arial" w:cs="Arial"/>
          <w:b/>
          <w:bCs/>
          <w:color w:val="000000" w:themeColor="text1"/>
          <w:sz w:val="22"/>
          <w:szCs w:val="22"/>
        </w:rPr>
        <w:t>5</w:t>
      </w:r>
      <w:r w:rsidRPr="00AC3142">
        <w:rPr>
          <w:rFonts w:ascii="Arial" w:hAnsi="Arial" w:cs="Arial"/>
          <w:b/>
          <w:bCs/>
          <w:color w:val="000000" w:themeColor="text1"/>
          <w:sz w:val="22"/>
          <w:szCs w:val="22"/>
        </w:rPr>
        <w:t>%)</w:t>
      </w:r>
    </w:p>
    <w:p w14:paraId="2F5A88C4" w14:textId="15187A15" w:rsidR="00AC3142" w:rsidRPr="00E72FD0" w:rsidRDefault="00AC3142" w:rsidP="00AC3142">
      <w:pPr>
        <w:pStyle w:val="ListParagraph"/>
        <w:rPr>
          <w:rFonts w:ascii="Arial" w:hAnsi="Arial" w:cs="Arial"/>
          <w:i/>
          <w:iCs/>
          <w:sz w:val="22"/>
          <w:szCs w:val="22"/>
        </w:rPr>
      </w:pPr>
      <w:r w:rsidRPr="00E72FD0">
        <w:rPr>
          <w:rFonts w:ascii="Arial" w:hAnsi="Arial" w:cs="Arial"/>
          <w:sz w:val="22"/>
          <w:szCs w:val="22"/>
        </w:rPr>
        <w:t xml:space="preserve">You will receive </w:t>
      </w:r>
      <w:r w:rsidR="006B0D36">
        <w:rPr>
          <w:rFonts w:ascii="Arial" w:hAnsi="Arial" w:cs="Arial"/>
          <w:sz w:val="22"/>
          <w:szCs w:val="22"/>
        </w:rPr>
        <w:t>5</w:t>
      </w:r>
      <w:r w:rsidRPr="00E72FD0">
        <w:rPr>
          <w:rFonts w:ascii="Arial" w:hAnsi="Arial" w:cs="Arial"/>
          <w:sz w:val="22"/>
          <w:szCs w:val="22"/>
        </w:rPr>
        <w:t xml:space="preserve">% of the total grade if you complete two peer evaluations thoroughly and on time. You will receive a survey link after group assignments in the middle and at the end of the semester to fill out your evaluation. If you do not adequately and accurately evaluate your peers, you will not receive these points. I expect everyone to contribute equally. Should a problem arise with a team member, I expect you to try to solve the problem within the group. If the problem continues, I should be notified in writing. A student’s lack of group project participation as reflected in the peer evaluation and group meeting with me </w:t>
      </w:r>
      <w:r w:rsidRPr="00E72FD0">
        <w:rPr>
          <w:rFonts w:ascii="Arial" w:hAnsi="Arial" w:cs="Arial"/>
          <w:b/>
          <w:bCs/>
          <w:sz w:val="22"/>
          <w:szCs w:val="22"/>
          <w:u w:val="single"/>
        </w:rPr>
        <w:t>will be factored into a student’s grade and significantly harm one’s grade.</w:t>
      </w:r>
      <w:r w:rsidRPr="00E72FD0">
        <w:rPr>
          <w:rFonts w:ascii="Arial" w:hAnsi="Arial" w:cs="Arial"/>
          <w:sz w:val="22"/>
          <w:szCs w:val="22"/>
        </w:rPr>
        <w:t xml:space="preserve"> Under rare circumstance, a team member can be fired if there is (1) majority agreement in the team, (2) a student does not improve after communication/warning, (3) any other rule detailed in the group contract. A petition </w:t>
      </w:r>
      <w:r w:rsidRPr="00E72FD0">
        <w:rPr>
          <w:rFonts w:ascii="Arial" w:hAnsi="Arial" w:cs="Arial"/>
          <w:sz w:val="22"/>
          <w:szCs w:val="22"/>
        </w:rPr>
        <w:lastRenderedPageBreak/>
        <w:t>detailing the reasons and justifying evidence should be submitted to the instructor. The instructor will review the petition and will approve the request if it is reasonable.</w:t>
      </w:r>
    </w:p>
    <w:p w14:paraId="1AC00048" w14:textId="77777777" w:rsidR="00AC3142" w:rsidRPr="00E72FD0" w:rsidRDefault="00AC3142" w:rsidP="00FC3DA2">
      <w:pPr>
        <w:pStyle w:val="ListParagraph"/>
        <w:widowControl w:val="0"/>
        <w:autoSpaceDE w:val="0"/>
        <w:autoSpaceDN w:val="0"/>
        <w:adjustRightInd w:val="0"/>
        <w:rPr>
          <w:rFonts w:ascii="Arial" w:hAnsi="Arial" w:cs="Arial"/>
          <w:color w:val="000000" w:themeColor="text1"/>
          <w:sz w:val="22"/>
          <w:szCs w:val="22"/>
        </w:rPr>
      </w:pPr>
    </w:p>
    <w:p w14:paraId="707858B6" w14:textId="77777777" w:rsidR="008D49CC" w:rsidRPr="00E72FD0" w:rsidRDefault="008D49CC" w:rsidP="008D4910">
      <w:pPr>
        <w:rPr>
          <w:rFonts w:ascii="Arial" w:hAnsi="Arial" w:cs="Arial"/>
          <w:sz w:val="22"/>
          <w:szCs w:val="22"/>
        </w:rPr>
      </w:pPr>
    </w:p>
    <w:p w14:paraId="7A6056DE" w14:textId="3552B509" w:rsidR="001366B5" w:rsidRPr="00E72FD0" w:rsidRDefault="001366B5" w:rsidP="001366B5">
      <w:pPr>
        <w:rPr>
          <w:rFonts w:ascii="Arial" w:hAnsi="Arial" w:cs="Arial"/>
          <w:b/>
          <w:bCs/>
          <w:sz w:val="22"/>
          <w:szCs w:val="22"/>
        </w:rPr>
      </w:pPr>
      <w:r w:rsidRPr="00E72FD0">
        <w:rPr>
          <w:rFonts w:ascii="Arial" w:hAnsi="Arial" w:cs="Arial"/>
          <w:b/>
          <w:bCs/>
          <w:sz w:val="22"/>
          <w:szCs w:val="22"/>
        </w:rPr>
        <w:t>Tentative Point-Grade Scale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852"/>
        <w:gridCol w:w="6258"/>
      </w:tblGrid>
      <w:tr w:rsidR="001366B5" w:rsidRPr="00E72FD0" w14:paraId="07533CA5" w14:textId="77777777" w:rsidTr="009671D5">
        <w:trPr>
          <w:trHeight w:val="313"/>
        </w:trPr>
        <w:tc>
          <w:tcPr>
            <w:tcW w:w="1525" w:type="dxa"/>
            <w:tcBorders>
              <w:top w:val="single" w:sz="4" w:space="0" w:color="auto"/>
              <w:bottom w:val="single" w:sz="4" w:space="0" w:color="auto"/>
            </w:tcBorders>
          </w:tcPr>
          <w:p w14:paraId="5CF17224" w14:textId="77777777" w:rsidR="001366B5" w:rsidRPr="00E72FD0" w:rsidRDefault="001366B5" w:rsidP="009671D5">
            <w:pPr>
              <w:rPr>
                <w:rFonts w:ascii="Arial" w:hAnsi="Arial" w:cs="Arial"/>
                <w:b/>
                <w:bCs/>
                <w:sz w:val="22"/>
                <w:szCs w:val="22"/>
              </w:rPr>
            </w:pPr>
            <w:r w:rsidRPr="00E72FD0">
              <w:rPr>
                <w:rFonts w:ascii="Arial" w:hAnsi="Arial" w:cs="Arial"/>
                <w:b/>
                <w:bCs/>
                <w:sz w:val="22"/>
                <w:szCs w:val="22"/>
              </w:rPr>
              <w:t>Points</w:t>
            </w:r>
          </w:p>
        </w:tc>
        <w:tc>
          <w:tcPr>
            <w:tcW w:w="772" w:type="dxa"/>
            <w:tcBorders>
              <w:top w:val="single" w:sz="4" w:space="0" w:color="auto"/>
              <w:bottom w:val="single" w:sz="4" w:space="0" w:color="auto"/>
            </w:tcBorders>
          </w:tcPr>
          <w:p w14:paraId="35B4B3B5" w14:textId="77777777" w:rsidR="001366B5" w:rsidRPr="00E72FD0" w:rsidRDefault="001366B5" w:rsidP="009671D5">
            <w:pPr>
              <w:rPr>
                <w:rFonts w:ascii="Arial" w:hAnsi="Arial" w:cs="Arial"/>
                <w:b/>
                <w:bCs/>
                <w:sz w:val="22"/>
                <w:szCs w:val="22"/>
              </w:rPr>
            </w:pPr>
            <w:r w:rsidRPr="00E72FD0">
              <w:rPr>
                <w:rFonts w:ascii="Arial" w:hAnsi="Arial" w:cs="Arial"/>
                <w:b/>
                <w:bCs/>
                <w:sz w:val="22"/>
                <w:szCs w:val="22"/>
              </w:rPr>
              <w:t xml:space="preserve">Grade </w:t>
            </w:r>
          </w:p>
        </w:tc>
        <w:tc>
          <w:tcPr>
            <w:tcW w:w="6258" w:type="dxa"/>
            <w:tcBorders>
              <w:top w:val="single" w:sz="4" w:space="0" w:color="auto"/>
              <w:bottom w:val="single" w:sz="4" w:space="0" w:color="auto"/>
            </w:tcBorders>
          </w:tcPr>
          <w:p w14:paraId="705EFE6B" w14:textId="77777777" w:rsidR="001366B5" w:rsidRPr="00E72FD0" w:rsidRDefault="001366B5" w:rsidP="009671D5">
            <w:pPr>
              <w:rPr>
                <w:rFonts w:ascii="Arial" w:hAnsi="Arial" w:cs="Arial"/>
                <w:b/>
                <w:bCs/>
                <w:sz w:val="22"/>
                <w:szCs w:val="22"/>
              </w:rPr>
            </w:pPr>
            <w:r w:rsidRPr="00E72FD0">
              <w:rPr>
                <w:rFonts w:ascii="Arial" w:hAnsi="Arial" w:cs="Arial"/>
                <w:b/>
                <w:bCs/>
                <w:sz w:val="22"/>
                <w:szCs w:val="22"/>
              </w:rPr>
              <w:t>Descriptions</w:t>
            </w:r>
          </w:p>
        </w:tc>
      </w:tr>
      <w:tr w:rsidR="001366B5" w:rsidRPr="00E72FD0" w14:paraId="78C5DDB6" w14:textId="77777777" w:rsidTr="009671D5">
        <w:trPr>
          <w:trHeight w:val="313"/>
        </w:trPr>
        <w:tc>
          <w:tcPr>
            <w:tcW w:w="1525" w:type="dxa"/>
            <w:tcBorders>
              <w:top w:val="single" w:sz="4" w:space="0" w:color="auto"/>
            </w:tcBorders>
          </w:tcPr>
          <w:p w14:paraId="1F4A3D77" w14:textId="77777777" w:rsidR="001366B5" w:rsidRPr="00E72FD0" w:rsidRDefault="001366B5" w:rsidP="009671D5">
            <w:pPr>
              <w:rPr>
                <w:rFonts w:ascii="Arial" w:hAnsi="Arial" w:cs="Arial"/>
                <w:sz w:val="22"/>
                <w:szCs w:val="22"/>
              </w:rPr>
            </w:pPr>
            <w:r w:rsidRPr="00E72FD0">
              <w:rPr>
                <w:rFonts w:ascii="Arial" w:hAnsi="Arial" w:cs="Arial"/>
                <w:sz w:val="22"/>
                <w:szCs w:val="22"/>
              </w:rPr>
              <w:t>93-100</w:t>
            </w:r>
          </w:p>
        </w:tc>
        <w:tc>
          <w:tcPr>
            <w:tcW w:w="772" w:type="dxa"/>
            <w:tcBorders>
              <w:top w:val="single" w:sz="4" w:space="0" w:color="auto"/>
            </w:tcBorders>
          </w:tcPr>
          <w:p w14:paraId="7E24C88E" w14:textId="77777777" w:rsidR="001366B5" w:rsidRPr="00E72FD0" w:rsidRDefault="001366B5" w:rsidP="009671D5">
            <w:pPr>
              <w:rPr>
                <w:rFonts w:ascii="Arial" w:hAnsi="Arial" w:cs="Arial"/>
                <w:sz w:val="22"/>
                <w:szCs w:val="22"/>
              </w:rPr>
            </w:pPr>
            <w:r w:rsidRPr="00E72FD0">
              <w:rPr>
                <w:rFonts w:ascii="Arial" w:hAnsi="Arial" w:cs="Arial"/>
                <w:sz w:val="22"/>
                <w:szCs w:val="22"/>
              </w:rPr>
              <w:t>A</w:t>
            </w:r>
          </w:p>
        </w:tc>
        <w:tc>
          <w:tcPr>
            <w:tcW w:w="6258" w:type="dxa"/>
            <w:tcBorders>
              <w:top w:val="single" w:sz="4" w:space="0" w:color="auto"/>
            </w:tcBorders>
          </w:tcPr>
          <w:p w14:paraId="642EF6FB" w14:textId="77777777" w:rsidR="001366B5" w:rsidRPr="00E72FD0" w:rsidRDefault="001366B5" w:rsidP="009671D5">
            <w:pPr>
              <w:rPr>
                <w:rFonts w:ascii="Arial" w:hAnsi="Arial" w:cs="Arial"/>
                <w:sz w:val="22"/>
                <w:szCs w:val="22"/>
              </w:rPr>
            </w:pPr>
            <w:r w:rsidRPr="00E72FD0">
              <w:rPr>
                <w:rFonts w:ascii="Arial" w:hAnsi="Arial" w:cs="Arial"/>
                <w:sz w:val="22"/>
                <w:szCs w:val="22"/>
              </w:rPr>
              <w:t>Mastery of course content at highest level; Excellent attainment.</w:t>
            </w:r>
          </w:p>
        </w:tc>
      </w:tr>
      <w:tr w:rsidR="001366B5" w:rsidRPr="00E72FD0" w14:paraId="63BB0D2E" w14:textId="77777777" w:rsidTr="009671D5">
        <w:trPr>
          <w:trHeight w:val="313"/>
        </w:trPr>
        <w:tc>
          <w:tcPr>
            <w:tcW w:w="1525" w:type="dxa"/>
          </w:tcPr>
          <w:p w14:paraId="59D789D9" w14:textId="77777777" w:rsidR="001366B5" w:rsidRPr="00E72FD0" w:rsidRDefault="001366B5" w:rsidP="009671D5">
            <w:pPr>
              <w:rPr>
                <w:rFonts w:ascii="Arial" w:hAnsi="Arial" w:cs="Arial"/>
                <w:sz w:val="22"/>
                <w:szCs w:val="22"/>
              </w:rPr>
            </w:pPr>
            <w:r w:rsidRPr="00E72FD0">
              <w:rPr>
                <w:rFonts w:ascii="Arial" w:hAnsi="Arial" w:cs="Arial"/>
                <w:sz w:val="22"/>
                <w:szCs w:val="22"/>
              </w:rPr>
              <w:t>90-92.9</w:t>
            </w:r>
          </w:p>
        </w:tc>
        <w:tc>
          <w:tcPr>
            <w:tcW w:w="772" w:type="dxa"/>
          </w:tcPr>
          <w:p w14:paraId="3CD0380D" w14:textId="77777777" w:rsidR="001366B5" w:rsidRPr="00E72FD0" w:rsidRDefault="001366B5" w:rsidP="009671D5">
            <w:pPr>
              <w:rPr>
                <w:rFonts w:ascii="Arial" w:hAnsi="Arial" w:cs="Arial"/>
                <w:sz w:val="22"/>
                <w:szCs w:val="22"/>
              </w:rPr>
            </w:pPr>
            <w:r w:rsidRPr="00E72FD0">
              <w:rPr>
                <w:rFonts w:ascii="Arial" w:hAnsi="Arial" w:cs="Arial"/>
                <w:sz w:val="22"/>
                <w:szCs w:val="22"/>
              </w:rPr>
              <w:t xml:space="preserve">A-   </w:t>
            </w:r>
          </w:p>
        </w:tc>
        <w:tc>
          <w:tcPr>
            <w:tcW w:w="6258" w:type="dxa"/>
          </w:tcPr>
          <w:p w14:paraId="1B032BFB" w14:textId="77777777" w:rsidR="001366B5" w:rsidRPr="00E72FD0" w:rsidRDefault="001366B5" w:rsidP="009671D5">
            <w:pPr>
              <w:rPr>
                <w:rFonts w:ascii="Arial" w:hAnsi="Arial" w:cs="Arial"/>
                <w:sz w:val="22"/>
                <w:szCs w:val="22"/>
              </w:rPr>
            </w:pPr>
          </w:p>
        </w:tc>
      </w:tr>
      <w:tr w:rsidR="001366B5" w:rsidRPr="00E72FD0" w14:paraId="178A6E35" w14:textId="77777777" w:rsidTr="009671D5">
        <w:trPr>
          <w:trHeight w:val="313"/>
        </w:trPr>
        <w:tc>
          <w:tcPr>
            <w:tcW w:w="1525" w:type="dxa"/>
          </w:tcPr>
          <w:p w14:paraId="19F5851D" w14:textId="77777777" w:rsidR="001366B5" w:rsidRPr="00E72FD0" w:rsidRDefault="001366B5" w:rsidP="009671D5">
            <w:pPr>
              <w:rPr>
                <w:rFonts w:ascii="Arial" w:hAnsi="Arial" w:cs="Arial"/>
                <w:sz w:val="22"/>
                <w:szCs w:val="22"/>
              </w:rPr>
            </w:pPr>
            <w:r w:rsidRPr="00E72FD0">
              <w:rPr>
                <w:rFonts w:ascii="Arial" w:hAnsi="Arial" w:cs="Arial"/>
                <w:sz w:val="22"/>
                <w:szCs w:val="22"/>
              </w:rPr>
              <w:t>87-89.9</w:t>
            </w:r>
          </w:p>
        </w:tc>
        <w:tc>
          <w:tcPr>
            <w:tcW w:w="772" w:type="dxa"/>
          </w:tcPr>
          <w:p w14:paraId="7B00767C" w14:textId="77777777" w:rsidR="001366B5" w:rsidRPr="00E72FD0" w:rsidRDefault="001366B5" w:rsidP="009671D5">
            <w:pPr>
              <w:rPr>
                <w:rFonts w:ascii="Arial" w:hAnsi="Arial" w:cs="Arial"/>
                <w:sz w:val="22"/>
                <w:szCs w:val="22"/>
              </w:rPr>
            </w:pPr>
            <w:r w:rsidRPr="00E72FD0">
              <w:rPr>
                <w:rFonts w:ascii="Arial" w:hAnsi="Arial" w:cs="Arial"/>
                <w:sz w:val="22"/>
                <w:szCs w:val="22"/>
              </w:rPr>
              <w:t xml:space="preserve">B+   </w:t>
            </w:r>
          </w:p>
        </w:tc>
        <w:tc>
          <w:tcPr>
            <w:tcW w:w="6258" w:type="dxa"/>
          </w:tcPr>
          <w:p w14:paraId="5BCE61CA" w14:textId="77777777" w:rsidR="001366B5" w:rsidRPr="00E72FD0" w:rsidRDefault="001366B5" w:rsidP="009671D5">
            <w:pPr>
              <w:rPr>
                <w:rFonts w:ascii="Arial" w:hAnsi="Arial" w:cs="Arial"/>
                <w:sz w:val="22"/>
                <w:szCs w:val="22"/>
              </w:rPr>
            </w:pPr>
          </w:p>
        </w:tc>
      </w:tr>
      <w:tr w:rsidR="001366B5" w:rsidRPr="00E72FD0" w14:paraId="35CE70CB" w14:textId="77777777" w:rsidTr="009671D5">
        <w:trPr>
          <w:trHeight w:val="313"/>
        </w:trPr>
        <w:tc>
          <w:tcPr>
            <w:tcW w:w="1525" w:type="dxa"/>
          </w:tcPr>
          <w:p w14:paraId="34B2A957" w14:textId="77777777" w:rsidR="001366B5" w:rsidRPr="00E72FD0" w:rsidRDefault="001366B5" w:rsidP="009671D5">
            <w:pPr>
              <w:rPr>
                <w:rFonts w:ascii="Arial" w:hAnsi="Arial" w:cs="Arial"/>
                <w:sz w:val="22"/>
                <w:szCs w:val="22"/>
              </w:rPr>
            </w:pPr>
            <w:r w:rsidRPr="00E72FD0">
              <w:rPr>
                <w:rFonts w:ascii="Arial" w:hAnsi="Arial" w:cs="Arial"/>
                <w:sz w:val="22"/>
                <w:szCs w:val="22"/>
              </w:rPr>
              <w:t>83-86.9</w:t>
            </w:r>
          </w:p>
        </w:tc>
        <w:tc>
          <w:tcPr>
            <w:tcW w:w="772" w:type="dxa"/>
          </w:tcPr>
          <w:p w14:paraId="45175063" w14:textId="77777777" w:rsidR="001366B5" w:rsidRPr="00E72FD0" w:rsidRDefault="001366B5" w:rsidP="009671D5">
            <w:pPr>
              <w:rPr>
                <w:rFonts w:ascii="Arial" w:hAnsi="Arial" w:cs="Arial"/>
                <w:sz w:val="22"/>
                <w:szCs w:val="22"/>
              </w:rPr>
            </w:pPr>
            <w:r w:rsidRPr="00E72FD0">
              <w:rPr>
                <w:rFonts w:ascii="Arial" w:hAnsi="Arial" w:cs="Arial"/>
                <w:sz w:val="22"/>
                <w:szCs w:val="22"/>
              </w:rPr>
              <w:t>B</w:t>
            </w:r>
          </w:p>
        </w:tc>
        <w:tc>
          <w:tcPr>
            <w:tcW w:w="6258" w:type="dxa"/>
          </w:tcPr>
          <w:p w14:paraId="2A73C161" w14:textId="77777777" w:rsidR="001366B5" w:rsidRPr="00E72FD0" w:rsidRDefault="001366B5" w:rsidP="009671D5">
            <w:pPr>
              <w:rPr>
                <w:rFonts w:ascii="Arial" w:hAnsi="Arial" w:cs="Arial"/>
                <w:sz w:val="22"/>
                <w:szCs w:val="22"/>
              </w:rPr>
            </w:pPr>
            <w:r w:rsidRPr="00E72FD0">
              <w:rPr>
                <w:rFonts w:ascii="Arial" w:hAnsi="Arial" w:cs="Arial"/>
                <w:sz w:val="22"/>
                <w:szCs w:val="22"/>
              </w:rPr>
              <w:t>Strong performance; Good attainment.</w:t>
            </w:r>
          </w:p>
        </w:tc>
      </w:tr>
      <w:tr w:rsidR="001366B5" w:rsidRPr="00E72FD0" w14:paraId="47C74BC0" w14:textId="77777777" w:rsidTr="009671D5">
        <w:trPr>
          <w:trHeight w:val="313"/>
        </w:trPr>
        <w:tc>
          <w:tcPr>
            <w:tcW w:w="1525" w:type="dxa"/>
          </w:tcPr>
          <w:p w14:paraId="4BC9EB52" w14:textId="77777777" w:rsidR="001366B5" w:rsidRPr="00E72FD0" w:rsidRDefault="001366B5" w:rsidP="009671D5">
            <w:pPr>
              <w:rPr>
                <w:rFonts w:ascii="Arial" w:hAnsi="Arial" w:cs="Arial"/>
                <w:sz w:val="22"/>
                <w:szCs w:val="22"/>
              </w:rPr>
            </w:pPr>
            <w:r w:rsidRPr="00E72FD0">
              <w:rPr>
                <w:rFonts w:ascii="Arial" w:hAnsi="Arial" w:cs="Arial"/>
                <w:sz w:val="22"/>
                <w:szCs w:val="22"/>
              </w:rPr>
              <w:t>80-82.9</w:t>
            </w:r>
          </w:p>
        </w:tc>
        <w:tc>
          <w:tcPr>
            <w:tcW w:w="772" w:type="dxa"/>
          </w:tcPr>
          <w:p w14:paraId="1C557EE2" w14:textId="77777777" w:rsidR="001366B5" w:rsidRPr="00E72FD0" w:rsidRDefault="001366B5" w:rsidP="009671D5">
            <w:pPr>
              <w:rPr>
                <w:rFonts w:ascii="Arial" w:hAnsi="Arial" w:cs="Arial"/>
                <w:sz w:val="22"/>
                <w:szCs w:val="22"/>
              </w:rPr>
            </w:pPr>
            <w:r w:rsidRPr="00E72FD0">
              <w:rPr>
                <w:rFonts w:ascii="Arial" w:hAnsi="Arial" w:cs="Arial"/>
                <w:sz w:val="22"/>
                <w:szCs w:val="22"/>
              </w:rPr>
              <w:t xml:space="preserve">B-   </w:t>
            </w:r>
          </w:p>
        </w:tc>
        <w:tc>
          <w:tcPr>
            <w:tcW w:w="6258" w:type="dxa"/>
          </w:tcPr>
          <w:p w14:paraId="16F172A1" w14:textId="77777777" w:rsidR="001366B5" w:rsidRPr="00E72FD0" w:rsidRDefault="001366B5" w:rsidP="009671D5">
            <w:pPr>
              <w:rPr>
                <w:rFonts w:ascii="Arial" w:hAnsi="Arial" w:cs="Arial"/>
                <w:sz w:val="22"/>
                <w:szCs w:val="22"/>
              </w:rPr>
            </w:pPr>
          </w:p>
        </w:tc>
      </w:tr>
      <w:tr w:rsidR="001366B5" w:rsidRPr="00E72FD0" w14:paraId="09E71240" w14:textId="77777777" w:rsidTr="009671D5">
        <w:trPr>
          <w:trHeight w:val="313"/>
        </w:trPr>
        <w:tc>
          <w:tcPr>
            <w:tcW w:w="1525" w:type="dxa"/>
          </w:tcPr>
          <w:p w14:paraId="43B1E69B" w14:textId="77777777" w:rsidR="001366B5" w:rsidRPr="00E72FD0" w:rsidRDefault="001366B5" w:rsidP="009671D5">
            <w:pPr>
              <w:rPr>
                <w:rFonts w:ascii="Arial" w:hAnsi="Arial" w:cs="Arial"/>
                <w:sz w:val="22"/>
                <w:szCs w:val="22"/>
              </w:rPr>
            </w:pPr>
            <w:r w:rsidRPr="00E72FD0">
              <w:rPr>
                <w:rFonts w:ascii="Arial" w:hAnsi="Arial" w:cs="Arial"/>
                <w:sz w:val="22"/>
                <w:szCs w:val="22"/>
              </w:rPr>
              <w:t>77-79.9</w:t>
            </w:r>
          </w:p>
        </w:tc>
        <w:tc>
          <w:tcPr>
            <w:tcW w:w="772" w:type="dxa"/>
          </w:tcPr>
          <w:p w14:paraId="1AE8AAB1" w14:textId="77777777" w:rsidR="001366B5" w:rsidRPr="00E72FD0" w:rsidRDefault="001366B5" w:rsidP="009671D5">
            <w:pPr>
              <w:rPr>
                <w:rFonts w:ascii="Arial" w:hAnsi="Arial" w:cs="Arial"/>
                <w:sz w:val="22"/>
                <w:szCs w:val="22"/>
              </w:rPr>
            </w:pPr>
            <w:r w:rsidRPr="00E72FD0">
              <w:rPr>
                <w:rFonts w:ascii="Arial" w:hAnsi="Arial" w:cs="Arial"/>
                <w:sz w:val="22"/>
                <w:szCs w:val="22"/>
              </w:rPr>
              <w:t xml:space="preserve">C+   </w:t>
            </w:r>
          </w:p>
        </w:tc>
        <w:tc>
          <w:tcPr>
            <w:tcW w:w="6258" w:type="dxa"/>
          </w:tcPr>
          <w:p w14:paraId="6AE90EBB" w14:textId="77777777" w:rsidR="001366B5" w:rsidRPr="00E72FD0" w:rsidRDefault="001366B5" w:rsidP="009671D5">
            <w:pPr>
              <w:rPr>
                <w:rFonts w:ascii="Arial" w:hAnsi="Arial" w:cs="Arial"/>
                <w:sz w:val="22"/>
                <w:szCs w:val="22"/>
              </w:rPr>
            </w:pPr>
          </w:p>
        </w:tc>
      </w:tr>
      <w:tr w:rsidR="001366B5" w:rsidRPr="00E72FD0" w14:paraId="2891AB45" w14:textId="77777777" w:rsidTr="009671D5">
        <w:trPr>
          <w:trHeight w:val="313"/>
        </w:trPr>
        <w:tc>
          <w:tcPr>
            <w:tcW w:w="1525" w:type="dxa"/>
          </w:tcPr>
          <w:p w14:paraId="00B3CD89" w14:textId="77777777" w:rsidR="001366B5" w:rsidRPr="00E72FD0" w:rsidRDefault="001366B5" w:rsidP="009671D5">
            <w:pPr>
              <w:rPr>
                <w:rFonts w:ascii="Arial" w:hAnsi="Arial" w:cs="Arial"/>
                <w:sz w:val="22"/>
                <w:szCs w:val="22"/>
              </w:rPr>
            </w:pPr>
            <w:r w:rsidRPr="00E72FD0">
              <w:rPr>
                <w:rFonts w:ascii="Arial" w:hAnsi="Arial" w:cs="Arial"/>
                <w:sz w:val="22"/>
                <w:szCs w:val="22"/>
              </w:rPr>
              <w:t>73-76.9</w:t>
            </w:r>
          </w:p>
        </w:tc>
        <w:tc>
          <w:tcPr>
            <w:tcW w:w="772" w:type="dxa"/>
          </w:tcPr>
          <w:p w14:paraId="0CE0C1A9" w14:textId="77777777" w:rsidR="001366B5" w:rsidRPr="00E72FD0" w:rsidRDefault="001366B5" w:rsidP="009671D5">
            <w:pPr>
              <w:rPr>
                <w:rFonts w:ascii="Arial" w:hAnsi="Arial" w:cs="Arial"/>
                <w:sz w:val="22"/>
                <w:szCs w:val="22"/>
              </w:rPr>
            </w:pPr>
            <w:r w:rsidRPr="00E72FD0">
              <w:rPr>
                <w:rFonts w:ascii="Arial" w:hAnsi="Arial" w:cs="Arial"/>
                <w:sz w:val="22"/>
                <w:szCs w:val="22"/>
              </w:rPr>
              <w:t>C</w:t>
            </w:r>
          </w:p>
        </w:tc>
        <w:tc>
          <w:tcPr>
            <w:tcW w:w="6258" w:type="dxa"/>
          </w:tcPr>
          <w:p w14:paraId="25722F6A" w14:textId="77777777" w:rsidR="001366B5" w:rsidRPr="00E72FD0" w:rsidRDefault="001366B5" w:rsidP="009671D5">
            <w:pPr>
              <w:rPr>
                <w:rFonts w:ascii="Arial" w:hAnsi="Arial" w:cs="Arial"/>
                <w:sz w:val="22"/>
                <w:szCs w:val="22"/>
              </w:rPr>
            </w:pPr>
            <w:r w:rsidRPr="00E72FD0">
              <w:rPr>
                <w:rFonts w:ascii="Arial" w:hAnsi="Arial" w:cs="Arial"/>
                <w:sz w:val="22"/>
                <w:szCs w:val="22"/>
              </w:rPr>
              <w:t>Average performance; Satisfactory attainment of the subject.</w:t>
            </w:r>
          </w:p>
        </w:tc>
      </w:tr>
      <w:tr w:rsidR="001366B5" w:rsidRPr="00E72FD0" w14:paraId="61E7C11F" w14:textId="77777777" w:rsidTr="009671D5">
        <w:trPr>
          <w:trHeight w:val="313"/>
        </w:trPr>
        <w:tc>
          <w:tcPr>
            <w:tcW w:w="1525" w:type="dxa"/>
          </w:tcPr>
          <w:p w14:paraId="77644945" w14:textId="77777777" w:rsidR="001366B5" w:rsidRPr="00E72FD0" w:rsidRDefault="001366B5" w:rsidP="009671D5">
            <w:pPr>
              <w:rPr>
                <w:rFonts w:ascii="Arial" w:hAnsi="Arial" w:cs="Arial"/>
                <w:sz w:val="22"/>
                <w:szCs w:val="22"/>
              </w:rPr>
            </w:pPr>
            <w:r w:rsidRPr="00E72FD0">
              <w:rPr>
                <w:rFonts w:ascii="Arial" w:hAnsi="Arial" w:cs="Arial"/>
                <w:sz w:val="22"/>
                <w:szCs w:val="22"/>
              </w:rPr>
              <w:t>70-72.9</w:t>
            </w:r>
          </w:p>
        </w:tc>
        <w:tc>
          <w:tcPr>
            <w:tcW w:w="772" w:type="dxa"/>
          </w:tcPr>
          <w:p w14:paraId="5D5BE466" w14:textId="77777777" w:rsidR="001366B5" w:rsidRPr="00E72FD0" w:rsidRDefault="001366B5" w:rsidP="009671D5">
            <w:pPr>
              <w:rPr>
                <w:rFonts w:ascii="Arial" w:hAnsi="Arial" w:cs="Arial"/>
                <w:sz w:val="22"/>
                <w:szCs w:val="22"/>
              </w:rPr>
            </w:pPr>
            <w:r w:rsidRPr="00E72FD0">
              <w:rPr>
                <w:rFonts w:ascii="Arial" w:hAnsi="Arial" w:cs="Arial"/>
                <w:sz w:val="22"/>
                <w:szCs w:val="22"/>
              </w:rPr>
              <w:t xml:space="preserve">C-   </w:t>
            </w:r>
          </w:p>
        </w:tc>
        <w:tc>
          <w:tcPr>
            <w:tcW w:w="6258" w:type="dxa"/>
          </w:tcPr>
          <w:p w14:paraId="2955F6BF" w14:textId="77777777" w:rsidR="001366B5" w:rsidRPr="00E72FD0" w:rsidRDefault="001366B5" w:rsidP="009671D5">
            <w:pPr>
              <w:rPr>
                <w:rFonts w:ascii="Arial" w:hAnsi="Arial" w:cs="Arial"/>
                <w:sz w:val="22"/>
                <w:szCs w:val="22"/>
              </w:rPr>
            </w:pPr>
          </w:p>
        </w:tc>
      </w:tr>
      <w:tr w:rsidR="001366B5" w:rsidRPr="00E72FD0" w14:paraId="271B2D33" w14:textId="77777777" w:rsidTr="009671D5">
        <w:trPr>
          <w:trHeight w:val="300"/>
        </w:trPr>
        <w:tc>
          <w:tcPr>
            <w:tcW w:w="1525" w:type="dxa"/>
          </w:tcPr>
          <w:p w14:paraId="12E8A3E5" w14:textId="77777777" w:rsidR="001366B5" w:rsidRPr="00E72FD0" w:rsidRDefault="001366B5" w:rsidP="009671D5">
            <w:pPr>
              <w:rPr>
                <w:rFonts w:ascii="Arial" w:hAnsi="Arial" w:cs="Arial"/>
                <w:sz w:val="22"/>
                <w:szCs w:val="22"/>
              </w:rPr>
            </w:pPr>
            <w:r w:rsidRPr="00E72FD0">
              <w:rPr>
                <w:rFonts w:ascii="Arial" w:hAnsi="Arial" w:cs="Arial"/>
                <w:sz w:val="22"/>
                <w:szCs w:val="22"/>
              </w:rPr>
              <w:t>67-69.9</w:t>
            </w:r>
          </w:p>
        </w:tc>
        <w:tc>
          <w:tcPr>
            <w:tcW w:w="772" w:type="dxa"/>
          </w:tcPr>
          <w:p w14:paraId="01E455AC" w14:textId="77777777" w:rsidR="001366B5" w:rsidRPr="00E72FD0" w:rsidRDefault="001366B5" w:rsidP="009671D5">
            <w:pPr>
              <w:rPr>
                <w:rFonts w:ascii="Arial" w:hAnsi="Arial" w:cs="Arial"/>
                <w:sz w:val="22"/>
                <w:szCs w:val="22"/>
              </w:rPr>
            </w:pPr>
            <w:r w:rsidRPr="00E72FD0">
              <w:rPr>
                <w:rFonts w:ascii="Arial" w:hAnsi="Arial" w:cs="Arial"/>
                <w:sz w:val="22"/>
                <w:szCs w:val="22"/>
              </w:rPr>
              <w:t xml:space="preserve">D+   </w:t>
            </w:r>
          </w:p>
        </w:tc>
        <w:tc>
          <w:tcPr>
            <w:tcW w:w="6258" w:type="dxa"/>
          </w:tcPr>
          <w:p w14:paraId="2FB753EB" w14:textId="77777777" w:rsidR="001366B5" w:rsidRPr="00E72FD0" w:rsidRDefault="001366B5" w:rsidP="009671D5">
            <w:pPr>
              <w:rPr>
                <w:rFonts w:ascii="Arial" w:hAnsi="Arial" w:cs="Arial"/>
                <w:sz w:val="22"/>
                <w:szCs w:val="22"/>
              </w:rPr>
            </w:pPr>
          </w:p>
        </w:tc>
      </w:tr>
      <w:tr w:rsidR="001366B5" w:rsidRPr="00E72FD0" w14:paraId="59136FCA" w14:textId="77777777" w:rsidTr="009671D5">
        <w:trPr>
          <w:trHeight w:val="300"/>
        </w:trPr>
        <w:tc>
          <w:tcPr>
            <w:tcW w:w="1525" w:type="dxa"/>
          </w:tcPr>
          <w:p w14:paraId="58A1CB4D" w14:textId="77777777" w:rsidR="001366B5" w:rsidRPr="00E72FD0" w:rsidRDefault="001366B5" w:rsidP="009671D5">
            <w:pPr>
              <w:rPr>
                <w:rFonts w:ascii="Arial" w:hAnsi="Arial" w:cs="Arial"/>
                <w:sz w:val="22"/>
                <w:szCs w:val="22"/>
              </w:rPr>
            </w:pPr>
            <w:r w:rsidRPr="00E72FD0">
              <w:rPr>
                <w:rFonts w:ascii="Arial" w:hAnsi="Arial" w:cs="Arial"/>
                <w:sz w:val="22"/>
                <w:szCs w:val="22"/>
              </w:rPr>
              <w:t>60-62.9</w:t>
            </w:r>
          </w:p>
        </w:tc>
        <w:tc>
          <w:tcPr>
            <w:tcW w:w="772" w:type="dxa"/>
          </w:tcPr>
          <w:p w14:paraId="520137A4" w14:textId="77777777" w:rsidR="001366B5" w:rsidRPr="00E72FD0" w:rsidRDefault="001366B5" w:rsidP="009671D5">
            <w:pPr>
              <w:rPr>
                <w:rFonts w:ascii="Arial" w:hAnsi="Arial" w:cs="Arial"/>
                <w:sz w:val="22"/>
                <w:szCs w:val="22"/>
              </w:rPr>
            </w:pPr>
            <w:r w:rsidRPr="00E72FD0">
              <w:rPr>
                <w:rFonts w:ascii="Arial" w:hAnsi="Arial" w:cs="Arial"/>
                <w:sz w:val="22"/>
                <w:szCs w:val="22"/>
              </w:rPr>
              <w:t xml:space="preserve">D-   </w:t>
            </w:r>
          </w:p>
        </w:tc>
        <w:tc>
          <w:tcPr>
            <w:tcW w:w="6258" w:type="dxa"/>
          </w:tcPr>
          <w:p w14:paraId="13C07349" w14:textId="77777777" w:rsidR="001366B5" w:rsidRPr="00E72FD0" w:rsidRDefault="001366B5" w:rsidP="009671D5">
            <w:pPr>
              <w:rPr>
                <w:rFonts w:ascii="Arial" w:hAnsi="Arial" w:cs="Arial"/>
                <w:sz w:val="22"/>
                <w:szCs w:val="22"/>
              </w:rPr>
            </w:pPr>
          </w:p>
        </w:tc>
      </w:tr>
      <w:tr w:rsidR="001366B5" w:rsidRPr="00E72FD0" w14:paraId="18D11980" w14:textId="77777777" w:rsidTr="009671D5">
        <w:trPr>
          <w:trHeight w:val="300"/>
        </w:trPr>
        <w:tc>
          <w:tcPr>
            <w:tcW w:w="1525" w:type="dxa"/>
          </w:tcPr>
          <w:p w14:paraId="59B48208" w14:textId="77777777" w:rsidR="001366B5" w:rsidRPr="00E72FD0" w:rsidRDefault="001366B5" w:rsidP="009671D5">
            <w:pPr>
              <w:rPr>
                <w:rFonts w:ascii="Arial" w:hAnsi="Arial" w:cs="Arial"/>
                <w:sz w:val="22"/>
                <w:szCs w:val="22"/>
              </w:rPr>
            </w:pPr>
            <w:r w:rsidRPr="00E72FD0">
              <w:rPr>
                <w:rFonts w:ascii="Arial" w:hAnsi="Arial" w:cs="Arial"/>
                <w:sz w:val="22"/>
                <w:szCs w:val="22"/>
              </w:rPr>
              <w:t>59.9 or below</w:t>
            </w:r>
          </w:p>
        </w:tc>
        <w:tc>
          <w:tcPr>
            <w:tcW w:w="772" w:type="dxa"/>
          </w:tcPr>
          <w:p w14:paraId="7CED4B16" w14:textId="77777777" w:rsidR="001366B5" w:rsidRPr="00E72FD0" w:rsidRDefault="001366B5" w:rsidP="009671D5">
            <w:pPr>
              <w:rPr>
                <w:rFonts w:ascii="Arial" w:hAnsi="Arial" w:cs="Arial"/>
                <w:sz w:val="22"/>
                <w:szCs w:val="22"/>
              </w:rPr>
            </w:pPr>
            <w:r w:rsidRPr="00E72FD0">
              <w:rPr>
                <w:rFonts w:ascii="Arial" w:hAnsi="Arial" w:cs="Arial"/>
                <w:sz w:val="22"/>
                <w:szCs w:val="22"/>
              </w:rPr>
              <w:t xml:space="preserve">F  </w:t>
            </w:r>
          </w:p>
        </w:tc>
        <w:tc>
          <w:tcPr>
            <w:tcW w:w="6258" w:type="dxa"/>
          </w:tcPr>
          <w:p w14:paraId="3666978F" w14:textId="77777777" w:rsidR="001366B5" w:rsidRPr="00E72FD0" w:rsidRDefault="001366B5" w:rsidP="009671D5">
            <w:pPr>
              <w:rPr>
                <w:rFonts w:ascii="Arial" w:hAnsi="Arial" w:cs="Arial"/>
                <w:sz w:val="22"/>
                <w:szCs w:val="22"/>
              </w:rPr>
            </w:pPr>
            <w:r w:rsidRPr="00E72FD0">
              <w:rPr>
                <w:rFonts w:ascii="Arial" w:hAnsi="Arial" w:cs="Arial"/>
                <w:sz w:val="22"/>
                <w:szCs w:val="22"/>
              </w:rPr>
              <w:t>Failed performance; Unacceptable attainment.</w:t>
            </w:r>
          </w:p>
        </w:tc>
      </w:tr>
    </w:tbl>
    <w:p w14:paraId="7798EAD2" w14:textId="4C62F869" w:rsidR="004C50F6" w:rsidRPr="00E72FD0" w:rsidRDefault="001366B5" w:rsidP="008D4910">
      <w:pPr>
        <w:rPr>
          <w:rFonts w:ascii="Arial" w:hAnsi="Arial" w:cs="Arial"/>
          <w:sz w:val="22"/>
          <w:szCs w:val="22"/>
        </w:rPr>
      </w:pPr>
      <w:r w:rsidRPr="00E72FD0">
        <w:rPr>
          <w:rFonts w:ascii="Arial" w:hAnsi="Arial" w:cs="Arial"/>
          <w:sz w:val="22"/>
          <w:szCs w:val="22"/>
        </w:rPr>
        <w:t xml:space="preserve">* </w:t>
      </w:r>
      <w:proofErr w:type="gramStart"/>
      <w:r w:rsidRPr="00E72FD0">
        <w:rPr>
          <w:rFonts w:ascii="Arial" w:hAnsi="Arial" w:cs="Arial"/>
          <w:sz w:val="22"/>
          <w:szCs w:val="22"/>
        </w:rPr>
        <w:t>subject</w:t>
      </w:r>
      <w:proofErr w:type="gramEnd"/>
      <w:r w:rsidRPr="00E72FD0">
        <w:rPr>
          <w:rFonts w:ascii="Arial" w:hAnsi="Arial" w:cs="Arial"/>
          <w:sz w:val="22"/>
          <w:szCs w:val="22"/>
        </w:rPr>
        <w:t xml:space="preserve"> to minor changes based on the distribution of total points</w:t>
      </w:r>
      <w:r w:rsidR="00593924" w:rsidRPr="00E72FD0">
        <w:rPr>
          <w:rFonts w:ascii="Arial" w:hAnsi="Arial" w:cs="Arial"/>
          <w:sz w:val="22"/>
          <w:szCs w:val="22"/>
        </w:rPr>
        <w:t xml:space="preserve"> at the discretion of the instructor.</w:t>
      </w:r>
    </w:p>
    <w:p w14:paraId="0BE0C43E" w14:textId="48D527CF" w:rsidR="002208A5" w:rsidRPr="00E72FD0" w:rsidRDefault="002208A5" w:rsidP="008D4910">
      <w:pPr>
        <w:rPr>
          <w:rFonts w:ascii="Arial" w:hAnsi="Arial" w:cs="Arial"/>
          <w:sz w:val="22"/>
          <w:szCs w:val="22"/>
        </w:rPr>
      </w:pPr>
    </w:p>
    <w:p w14:paraId="392A2312" w14:textId="2B01D4C8" w:rsidR="00730FE0" w:rsidRDefault="00730FE0" w:rsidP="008D4910">
      <w:pPr>
        <w:rPr>
          <w:rFonts w:ascii="Arial" w:hAnsi="Arial" w:cs="Arial"/>
          <w:sz w:val="22"/>
          <w:szCs w:val="22"/>
        </w:rPr>
      </w:pPr>
    </w:p>
    <w:p w14:paraId="004CCD0F" w14:textId="1D63681B" w:rsidR="00871D1D" w:rsidRDefault="00871D1D" w:rsidP="008D4910">
      <w:pPr>
        <w:rPr>
          <w:rFonts w:ascii="Arial" w:hAnsi="Arial" w:cs="Arial"/>
          <w:sz w:val="22"/>
          <w:szCs w:val="22"/>
        </w:rPr>
      </w:pPr>
    </w:p>
    <w:p w14:paraId="099D9B5F" w14:textId="7E5E38EA" w:rsidR="00871D1D" w:rsidRDefault="00871D1D" w:rsidP="008D4910">
      <w:pPr>
        <w:rPr>
          <w:rFonts w:ascii="Arial" w:hAnsi="Arial" w:cs="Arial"/>
          <w:sz w:val="22"/>
          <w:szCs w:val="22"/>
        </w:rPr>
      </w:pPr>
    </w:p>
    <w:p w14:paraId="7FBA6C0E" w14:textId="2DD04973" w:rsidR="00871D1D" w:rsidRDefault="00871D1D" w:rsidP="008D4910">
      <w:pPr>
        <w:rPr>
          <w:rFonts w:ascii="Arial" w:hAnsi="Arial" w:cs="Arial"/>
          <w:sz w:val="22"/>
          <w:szCs w:val="22"/>
        </w:rPr>
      </w:pPr>
    </w:p>
    <w:p w14:paraId="2A9E9E11" w14:textId="2222AB20" w:rsidR="00871D1D" w:rsidRDefault="00871D1D" w:rsidP="008D4910">
      <w:pPr>
        <w:rPr>
          <w:rFonts w:ascii="Arial" w:hAnsi="Arial" w:cs="Arial"/>
          <w:sz w:val="22"/>
          <w:szCs w:val="22"/>
        </w:rPr>
      </w:pPr>
    </w:p>
    <w:p w14:paraId="270B9FE7" w14:textId="04021A04" w:rsidR="00871D1D" w:rsidRDefault="00871D1D" w:rsidP="008D4910">
      <w:pPr>
        <w:rPr>
          <w:rFonts w:ascii="Arial" w:hAnsi="Arial" w:cs="Arial"/>
          <w:sz w:val="22"/>
          <w:szCs w:val="22"/>
        </w:rPr>
      </w:pPr>
    </w:p>
    <w:p w14:paraId="5FACCEAA" w14:textId="77777777" w:rsidR="00871D1D" w:rsidRDefault="00871D1D" w:rsidP="008D4910">
      <w:pPr>
        <w:rPr>
          <w:rFonts w:ascii="Arial" w:hAnsi="Arial" w:cs="Arial"/>
          <w:sz w:val="22"/>
          <w:szCs w:val="22"/>
        </w:rPr>
      </w:pPr>
    </w:p>
    <w:p w14:paraId="57566A5A" w14:textId="4A00F94B" w:rsidR="00730FE0" w:rsidRDefault="00730FE0" w:rsidP="008D4910">
      <w:pPr>
        <w:rPr>
          <w:rFonts w:ascii="Arial" w:hAnsi="Arial" w:cs="Arial"/>
          <w:sz w:val="22"/>
          <w:szCs w:val="22"/>
        </w:rPr>
      </w:pPr>
    </w:p>
    <w:p w14:paraId="22689574" w14:textId="213A4980" w:rsidR="00B21413" w:rsidRDefault="00B21413" w:rsidP="008D4910">
      <w:pPr>
        <w:rPr>
          <w:rFonts w:ascii="Arial" w:hAnsi="Arial" w:cs="Arial"/>
          <w:sz w:val="22"/>
          <w:szCs w:val="22"/>
        </w:rPr>
      </w:pPr>
    </w:p>
    <w:p w14:paraId="54227C7B" w14:textId="4A0E5160" w:rsidR="00B21413" w:rsidRDefault="00B21413" w:rsidP="008D4910">
      <w:pPr>
        <w:rPr>
          <w:rFonts w:ascii="Arial" w:hAnsi="Arial" w:cs="Arial"/>
          <w:sz w:val="22"/>
          <w:szCs w:val="22"/>
        </w:rPr>
      </w:pPr>
    </w:p>
    <w:p w14:paraId="2254AFC9" w14:textId="25E878AE" w:rsidR="00B21413" w:rsidRDefault="00B21413" w:rsidP="008D4910">
      <w:pPr>
        <w:rPr>
          <w:rFonts w:ascii="Arial" w:hAnsi="Arial" w:cs="Arial"/>
          <w:sz w:val="22"/>
          <w:szCs w:val="22"/>
        </w:rPr>
      </w:pPr>
    </w:p>
    <w:p w14:paraId="626A69B3" w14:textId="2765E49A" w:rsidR="00B21413" w:rsidRDefault="00B21413" w:rsidP="008D4910">
      <w:pPr>
        <w:rPr>
          <w:rFonts w:ascii="Arial" w:hAnsi="Arial" w:cs="Arial"/>
          <w:sz w:val="22"/>
          <w:szCs w:val="22"/>
        </w:rPr>
      </w:pPr>
    </w:p>
    <w:p w14:paraId="0AFFA2FE" w14:textId="0C1CA2D9" w:rsidR="00B21413" w:rsidRDefault="00B21413" w:rsidP="008D4910">
      <w:pPr>
        <w:rPr>
          <w:rFonts w:ascii="Arial" w:hAnsi="Arial" w:cs="Arial"/>
          <w:sz w:val="22"/>
          <w:szCs w:val="22"/>
        </w:rPr>
      </w:pPr>
    </w:p>
    <w:p w14:paraId="41A017A1" w14:textId="35B74931" w:rsidR="00B21413" w:rsidRDefault="00B21413" w:rsidP="008D4910">
      <w:pPr>
        <w:rPr>
          <w:rFonts w:ascii="Arial" w:hAnsi="Arial" w:cs="Arial"/>
          <w:sz w:val="22"/>
          <w:szCs w:val="22"/>
        </w:rPr>
      </w:pPr>
    </w:p>
    <w:p w14:paraId="537F9E23" w14:textId="61E28D8A" w:rsidR="00B21413" w:rsidRDefault="00B21413" w:rsidP="008D4910">
      <w:pPr>
        <w:rPr>
          <w:rFonts w:ascii="Arial" w:hAnsi="Arial" w:cs="Arial"/>
          <w:sz w:val="22"/>
          <w:szCs w:val="22"/>
        </w:rPr>
      </w:pPr>
    </w:p>
    <w:p w14:paraId="4B5CC564" w14:textId="410D7A80" w:rsidR="00B21413" w:rsidRDefault="00B21413" w:rsidP="008D4910">
      <w:pPr>
        <w:rPr>
          <w:rFonts w:ascii="Arial" w:hAnsi="Arial" w:cs="Arial"/>
          <w:sz w:val="22"/>
          <w:szCs w:val="22"/>
        </w:rPr>
      </w:pPr>
    </w:p>
    <w:p w14:paraId="3D214CED" w14:textId="4191046D" w:rsidR="00B21413" w:rsidRDefault="00B21413" w:rsidP="008D4910">
      <w:pPr>
        <w:rPr>
          <w:rFonts w:ascii="Arial" w:hAnsi="Arial" w:cs="Arial"/>
          <w:sz w:val="22"/>
          <w:szCs w:val="22"/>
        </w:rPr>
      </w:pPr>
    </w:p>
    <w:p w14:paraId="7363ABC0" w14:textId="51C0E301" w:rsidR="00B21413" w:rsidRDefault="00B21413" w:rsidP="008D4910">
      <w:pPr>
        <w:rPr>
          <w:rFonts w:ascii="Arial" w:hAnsi="Arial" w:cs="Arial"/>
          <w:sz w:val="22"/>
          <w:szCs w:val="22"/>
        </w:rPr>
      </w:pPr>
    </w:p>
    <w:p w14:paraId="6FD179BF" w14:textId="5238932A" w:rsidR="00B21413" w:rsidRDefault="00B21413" w:rsidP="008D4910">
      <w:pPr>
        <w:rPr>
          <w:rFonts w:ascii="Arial" w:hAnsi="Arial" w:cs="Arial"/>
          <w:sz w:val="22"/>
          <w:szCs w:val="22"/>
        </w:rPr>
      </w:pPr>
    </w:p>
    <w:p w14:paraId="4F67A26A" w14:textId="35108B29" w:rsidR="00593924" w:rsidRDefault="00593924" w:rsidP="008D4910">
      <w:pPr>
        <w:rPr>
          <w:rFonts w:ascii="Arial" w:hAnsi="Arial" w:cs="Arial"/>
          <w:sz w:val="22"/>
          <w:szCs w:val="22"/>
        </w:rPr>
      </w:pPr>
    </w:p>
    <w:p w14:paraId="56B777D0" w14:textId="577C512F" w:rsidR="00BE2398" w:rsidRDefault="00BE2398" w:rsidP="008D4910">
      <w:pPr>
        <w:rPr>
          <w:rFonts w:ascii="Arial" w:hAnsi="Arial" w:cs="Arial"/>
          <w:sz w:val="22"/>
          <w:szCs w:val="22"/>
        </w:rPr>
      </w:pPr>
    </w:p>
    <w:p w14:paraId="5743641F" w14:textId="4F64D041" w:rsidR="00BE2398" w:rsidRDefault="00BE2398" w:rsidP="008D4910">
      <w:pPr>
        <w:rPr>
          <w:rFonts w:ascii="Arial" w:hAnsi="Arial" w:cs="Arial"/>
          <w:sz w:val="22"/>
          <w:szCs w:val="22"/>
        </w:rPr>
      </w:pPr>
    </w:p>
    <w:p w14:paraId="66569B98" w14:textId="49FA9420" w:rsidR="00807649" w:rsidRDefault="00807649" w:rsidP="008D4910">
      <w:pPr>
        <w:rPr>
          <w:rFonts w:ascii="Arial" w:hAnsi="Arial" w:cs="Arial"/>
          <w:sz w:val="22"/>
          <w:szCs w:val="22"/>
        </w:rPr>
      </w:pPr>
    </w:p>
    <w:p w14:paraId="2D116F76" w14:textId="10EDC18F" w:rsidR="008C7076" w:rsidRDefault="008C7076" w:rsidP="008D4910">
      <w:pPr>
        <w:rPr>
          <w:rFonts w:ascii="Arial" w:hAnsi="Arial" w:cs="Arial"/>
          <w:sz w:val="22"/>
          <w:szCs w:val="22"/>
        </w:rPr>
      </w:pPr>
    </w:p>
    <w:p w14:paraId="0C274D90" w14:textId="5AD75325" w:rsidR="008C7076" w:rsidRDefault="008C7076" w:rsidP="008D4910">
      <w:pPr>
        <w:rPr>
          <w:rFonts w:ascii="Arial" w:hAnsi="Arial" w:cs="Arial"/>
          <w:sz w:val="22"/>
          <w:szCs w:val="22"/>
        </w:rPr>
      </w:pPr>
    </w:p>
    <w:p w14:paraId="119D975F" w14:textId="77777777" w:rsidR="008C7076" w:rsidRPr="00E72FD0" w:rsidRDefault="008C7076" w:rsidP="008D4910">
      <w:pPr>
        <w:rPr>
          <w:rFonts w:ascii="Arial" w:hAnsi="Arial" w:cs="Arial"/>
          <w:sz w:val="22"/>
          <w:szCs w:val="22"/>
        </w:rPr>
      </w:pPr>
    </w:p>
    <w:p w14:paraId="00E5BE78" w14:textId="0601016D" w:rsidR="000671ED" w:rsidRPr="00E72FD0" w:rsidRDefault="00E37EC5" w:rsidP="008D4910">
      <w:pPr>
        <w:jc w:val="center"/>
        <w:outlineLvl w:val="0"/>
        <w:rPr>
          <w:rFonts w:ascii="Arial" w:hAnsi="Arial" w:cs="Arial"/>
          <w:b/>
          <w:sz w:val="22"/>
          <w:szCs w:val="22"/>
        </w:rPr>
      </w:pPr>
      <w:r w:rsidRPr="00E72FD0">
        <w:rPr>
          <w:rFonts w:ascii="Arial" w:hAnsi="Arial" w:cs="Arial"/>
          <w:b/>
          <w:sz w:val="22"/>
          <w:szCs w:val="22"/>
        </w:rPr>
        <w:lastRenderedPageBreak/>
        <w:t xml:space="preserve">Tentative </w:t>
      </w:r>
      <w:r w:rsidR="000671ED" w:rsidRPr="00E72FD0">
        <w:rPr>
          <w:rFonts w:ascii="Arial" w:hAnsi="Arial" w:cs="Arial"/>
          <w:b/>
          <w:sz w:val="22"/>
          <w:szCs w:val="22"/>
        </w:rPr>
        <w:t>Course Schedule</w:t>
      </w:r>
    </w:p>
    <w:p w14:paraId="57EC0339" w14:textId="77777777" w:rsidR="0069594D" w:rsidRPr="0069594D" w:rsidRDefault="000671ED" w:rsidP="0069594D">
      <w:pPr>
        <w:jc w:val="center"/>
        <w:outlineLvl w:val="0"/>
        <w:rPr>
          <w:rFonts w:ascii="Arial" w:hAnsi="Arial" w:cs="Arial"/>
          <w:i/>
          <w:iCs/>
          <w:sz w:val="20"/>
          <w:szCs w:val="20"/>
        </w:rPr>
      </w:pPr>
      <w:r w:rsidRPr="0069594D">
        <w:rPr>
          <w:rFonts w:ascii="Arial" w:hAnsi="Arial" w:cs="Arial"/>
          <w:i/>
          <w:iCs/>
          <w:sz w:val="20"/>
          <w:szCs w:val="20"/>
        </w:rPr>
        <w:t xml:space="preserve">*All reading is to be completed by the day of the lectured topic.  </w:t>
      </w:r>
    </w:p>
    <w:p w14:paraId="144BF62C" w14:textId="22F99363" w:rsidR="0069594D" w:rsidRPr="0069594D" w:rsidRDefault="0069594D" w:rsidP="0069594D">
      <w:pPr>
        <w:jc w:val="center"/>
        <w:outlineLvl w:val="0"/>
        <w:rPr>
          <w:rFonts w:ascii="Arial" w:hAnsi="Arial" w:cs="Arial"/>
          <w:i/>
          <w:iCs/>
          <w:sz w:val="20"/>
          <w:szCs w:val="20"/>
        </w:rPr>
      </w:pPr>
      <w:r w:rsidRPr="0069594D">
        <w:rPr>
          <w:rFonts w:ascii="Arial" w:hAnsi="Arial" w:cs="Arial"/>
          <w:i/>
          <w:iCs/>
          <w:sz w:val="20"/>
          <w:szCs w:val="20"/>
        </w:rPr>
        <w:t xml:space="preserve">* All due items are to be submitted by </w:t>
      </w:r>
      <w:r w:rsidRPr="0069594D">
        <w:rPr>
          <w:rFonts w:ascii="Arial" w:hAnsi="Arial" w:cs="Arial"/>
          <w:i/>
          <w:iCs/>
          <w:sz w:val="20"/>
          <w:szCs w:val="20"/>
          <w:u w:val="single"/>
        </w:rPr>
        <w:t>start of class</w:t>
      </w:r>
      <w:r w:rsidRPr="0069594D">
        <w:rPr>
          <w:rFonts w:ascii="Arial" w:hAnsi="Arial" w:cs="Arial"/>
          <w:i/>
          <w:iCs/>
          <w:sz w:val="20"/>
          <w:szCs w:val="20"/>
        </w:rPr>
        <w:t xml:space="preserve"> unless otherwise noted.</w:t>
      </w:r>
    </w:p>
    <w:p w14:paraId="0EEC08E2" w14:textId="646AB633" w:rsidR="000671ED" w:rsidRPr="0069594D" w:rsidRDefault="000671ED" w:rsidP="008D4910">
      <w:pPr>
        <w:jc w:val="center"/>
        <w:rPr>
          <w:rFonts w:ascii="Arial" w:hAnsi="Arial" w:cs="Arial"/>
          <w:i/>
          <w:iCs/>
          <w:sz w:val="20"/>
          <w:szCs w:val="20"/>
        </w:rPr>
      </w:pPr>
      <w:r w:rsidRPr="0069594D">
        <w:rPr>
          <w:rFonts w:ascii="Arial" w:hAnsi="Arial" w:cs="Arial"/>
          <w:i/>
          <w:iCs/>
          <w:sz w:val="20"/>
          <w:szCs w:val="20"/>
        </w:rPr>
        <w:t>**Course schedule will be fixed after the first two weeks of the semester and be subject to minor changes at the discretion of the instructor.</w:t>
      </w: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3330"/>
        <w:gridCol w:w="2880"/>
        <w:gridCol w:w="2340"/>
      </w:tblGrid>
      <w:tr w:rsidR="008B4F5E" w:rsidRPr="00E72FD0" w14:paraId="538DD90F" w14:textId="77777777" w:rsidTr="00827BE9">
        <w:trPr>
          <w:trHeight w:val="314"/>
        </w:trPr>
        <w:tc>
          <w:tcPr>
            <w:tcW w:w="990" w:type="dxa"/>
            <w:tcBorders>
              <w:top w:val="single" w:sz="4" w:space="0" w:color="auto"/>
              <w:left w:val="single" w:sz="4" w:space="0" w:color="auto"/>
              <w:bottom w:val="single" w:sz="4" w:space="0" w:color="auto"/>
              <w:right w:val="single" w:sz="4" w:space="0" w:color="auto"/>
            </w:tcBorders>
          </w:tcPr>
          <w:p w14:paraId="579867F9" w14:textId="14A38286" w:rsidR="008B4F5E" w:rsidRPr="00E72FD0" w:rsidRDefault="008B4F5E" w:rsidP="009671D5">
            <w:pPr>
              <w:rPr>
                <w:rFonts w:ascii="Arial" w:hAnsi="Arial" w:cs="Arial"/>
                <w:b/>
                <w:bCs/>
                <w:sz w:val="22"/>
                <w:szCs w:val="22"/>
              </w:rPr>
            </w:pPr>
            <w:r w:rsidRPr="00E72FD0">
              <w:rPr>
                <w:rFonts w:ascii="Arial" w:hAnsi="Arial" w:cs="Arial"/>
                <w:b/>
                <w:bCs/>
                <w:sz w:val="22"/>
                <w:szCs w:val="22"/>
              </w:rPr>
              <w:t>Date</w:t>
            </w:r>
          </w:p>
        </w:tc>
        <w:tc>
          <w:tcPr>
            <w:tcW w:w="3330" w:type="dxa"/>
            <w:tcBorders>
              <w:top w:val="single" w:sz="4" w:space="0" w:color="auto"/>
              <w:left w:val="single" w:sz="4" w:space="0" w:color="auto"/>
              <w:bottom w:val="single" w:sz="4" w:space="0" w:color="auto"/>
              <w:right w:val="single" w:sz="4" w:space="0" w:color="auto"/>
            </w:tcBorders>
          </w:tcPr>
          <w:p w14:paraId="5D239CCB" w14:textId="3DE3C7E4" w:rsidR="008B4F5E" w:rsidRPr="00E72FD0" w:rsidRDefault="008B4F5E" w:rsidP="009671D5">
            <w:pPr>
              <w:contextualSpacing/>
              <w:rPr>
                <w:rFonts w:ascii="Arial" w:eastAsia="Calibri" w:hAnsi="Arial" w:cs="Arial"/>
                <w:b/>
                <w:bCs/>
                <w:sz w:val="22"/>
                <w:szCs w:val="22"/>
              </w:rPr>
            </w:pPr>
            <w:r w:rsidRPr="00E72FD0">
              <w:rPr>
                <w:rFonts w:ascii="Arial" w:eastAsia="Calibri" w:hAnsi="Arial" w:cs="Arial"/>
                <w:b/>
                <w:bCs/>
                <w:sz w:val="22"/>
                <w:szCs w:val="22"/>
              </w:rPr>
              <w:t>Topic</w:t>
            </w:r>
          </w:p>
        </w:tc>
        <w:tc>
          <w:tcPr>
            <w:tcW w:w="2880" w:type="dxa"/>
            <w:tcBorders>
              <w:top w:val="single" w:sz="4" w:space="0" w:color="auto"/>
              <w:left w:val="single" w:sz="4" w:space="0" w:color="auto"/>
              <w:bottom w:val="single" w:sz="4" w:space="0" w:color="auto"/>
              <w:right w:val="single" w:sz="4" w:space="0" w:color="auto"/>
            </w:tcBorders>
          </w:tcPr>
          <w:p w14:paraId="3831B706" w14:textId="40EA568C" w:rsidR="008B4F5E" w:rsidRPr="00E72FD0" w:rsidRDefault="008B4F5E" w:rsidP="009671D5">
            <w:pPr>
              <w:rPr>
                <w:rFonts w:ascii="Arial" w:hAnsi="Arial" w:cs="Arial"/>
                <w:b/>
                <w:bCs/>
                <w:sz w:val="22"/>
                <w:szCs w:val="22"/>
              </w:rPr>
            </w:pPr>
            <w:r w:rsidRPr="00E72FD0">
              <w:rPr>
                <w:rFonts w:ascii="Arial" w:hAnsi="Arial" w:cs="Arial"/>
                <w:b/>
                <w:bCs/>
                <w:sz w:val="22"/>
                <w:szCs w:val="22"/>
              </w:rPr>
              <w:t>Read</w:t>
            </w:r>
          </w:p>
        </w:tc>
        <w:tc>
          <w:tcPr>
            <w:tcW w:w="2340" w:type="dxa"/>
            <w:tcBorders>
              <w:top w:val="single" w:sz="4" w:space="0" w:color="auto"/>
              <w:left w:val="single" w:sz="4" w:space="0" w:color="auto"/>
              <w:bottom w:val="single" w:sz="4" w:space="0" w:color="auto"/>
              <w:right w:val="single" w:sz="4" w:space="0" w:color="auto"/>
            </w:tcBorders>
          </w:tcPr>
          <w:p w14:paraId="66472CC8" w14:textId="32CC1EE4" w:rsidR="008B4F5E" w:rsidRPr="00E72FD0" w:rsidRDefault="008B4F5E" w:rsidP="009671D5">
            <w:pPr>
              <w:rPr>
                <w:rFonts w:ascii="Arial" w:eastAsia="Calibri" w:hAnsi="Arial" w:cs="Arial"/>
                <w:b/>
                <w:bCs/>
                <w:sz w:val="22"/>
                <w:szCs w:val="22"/>
              </w:rPr>
            </w:pPr>
            <w:r w:rsidRPr="00E72FD0">
              <w:rPr>
                <w:rFonts w:ascii="Arial" w:eastAsia="Calibri" w:hAnsi="Arial" w:cs="Arial"/>
                <w:b/>
                <w:bCs/>
                <w:sz w:val="22"/>
                <w:szCs w:val="22"/>
              </w:rPr>
              <w:t>Due</w:t>
            </w:r>
          </w:p>
        </w:tc>
      </w:tr>
      <w:tr w:rsidR="000671ED" w:rsidRPr="00E72FD0" w14:paraId="02A635BE" w14:textId="77777777" w:rsidTr="00827BE9">
        <w:trPr>
          <w:trHeight w:val="323"/>
        </w:trPr>
        <w:tc>
          <w:tcPr>
            <w:tcW w:w="990" w:type="dxa"/>
          </w:tcPr>
          <w:p w14:paraId="101D7C04" w14:textId="20BF137E" w:rsidR="000671ED" w:rsidRPr="00E72FD0" w:rsidRDefault="005811EE" w:rsidP="008D4910">
            <w:pPr>
              <w:rPr>
                <w:rFonts w:ascii="Arial" w:hAnsi="Arial" w:cs="Arial"/>
                <w:sz w:val="22"/>
                <w:szCs w:val="22"/>
              </w:rPr>
            </w:pPr>
            <w:r w:rsidRPr="00E72FD0">
              <w:rPr>
                <w:rFonts w:ascii="Arial" w:hAnsi="Arial" w:cs="Arial"/>
                <w:sz w:val="22"/>
                <w:szCs w:val="22"/>
              </w:rPr>
              <w:t>Aug 1</w:t>
            </w:r>
            <w:r w:rsidR="001A118F" w:rsidRPr="00E72FD0">
              <w:rPr>
                <w:rFonts w:ascii="Arial" w:hAnsi="Arial" w:cs="Arial"/>
                <w:sz w:val="22"/>
                <w:szCs w:val="22"/>
              </w:rPr>
              <w:t>8</w:t>
            </w:r>
            <w:r w:rsidRPr="00E72FD0">
              <w:rPr>
                <w:rFonts w:ascii="Arial" w:hAnsi="Arial" w:cs="Arial"/>
                <w:sz w:val="22"/>
                <w:szCs w:val="22"/>
              </w:rPr>
              <w:t>,</w:t>
            </w:r>
            <w:r w:rsidR="000671ED" w:rsidRPr="00E72FD0">
              <w:rPr>
                <w:rFonts w:ascii="Arial" w:hAnsi="Arial" w:cs="Arial"/>
                <w:sz w:val="22"/>
                <w:szCs w:val="22"/>
              </w:rPr>
              <w:t xml:space="preserve"> </w:t>
            </w:r>
            <w:r w:rsidR="001A118F" w:rsidRPr="00E72FD0">
              <w:rPr>
                <w:rFonts w:ascii="Arial" w:hAnsi="Arial" w:cs="Arial"/>
                <w:sz w:val="22"/>
                <w:szCs w:val="22"/>
              </w:rPr>
              <w:t>W</w:t>
            </w:r>
          </w:p>
        </w:tc>
        <w:tc>
          <w:tcPr>
            <w:tcW w:w="3330" w:type="dxa"/>
          </w:tcPr>
          <w:p w14:paraId="5917B786" w14:textId="480EC769" w:rsidR="000671ED" w:rsidRPr="00E72FD0" w:rsidRDefault="000671ED" w:rsidP="008D4910">
            <w:pPr>
              <w:contextualSpacing/>
              <w:rPr>
                <w:rFonts w:ascii="Arial" w:eastAsia="Calibri" w:hAnsi="Arial" w:cs="Arial"/>
                <w:sz w:val="22"/>
                <w:szCs w:val="22"/>
              </w:rPr>
            </w:pPr>
            <w:r w:rsidRPr="00E72FD0">
              <w:rPr>
                <w:rFonts w:ascii="Arial" w:eastAsia="Calibri" w:hAnsi="Arial" w:cs="Arial"/>
                <w:sz w:val="22"/>
                <w:szCs w:val="22"/>
              </w:rPr>
              <w:t>Introduction</w:t>
            </w:r>
            <w:r w:rsidR="00CA7D0A" w:rsidRPr="00E72FD0">
              <w:rPr>
                <w:rFonts w:ascii="Arial" w:eastAsia="Calibri" w:hAnsi="Arial" w:cs="Arial"/>
                <w:sz w:val="22"/>
                <w:szCs w:val="22"/>
              </w:rPr>
              <w:t xml:space="preserve"> &amp; Syllabus</w:t>
            </w:r>
          </w:p>
          <w:p w14:paraId="2A15FF75" w14:textId="77777777" w:rsidR="00CA7D0A" w:rsidRPr="00E72FD0" w:rsidRDefault="00CA7D0A" w:rsidP="008D4910">
            <w:pPr>
              <w:contextualSpacing/>
              <w:rPr>
                <w:rFonts w:ascii="Arial" w:eastAsia="Calibri" w:hAnsi="Arial" w:cs="Arial"/>
                <w:sz w:val="22"/>
                <w:szCs w:val="22"/>
              </w:rPr>
            </w:pPr>
          </w:p>
          <w:p w14:paraId="58390415" w14:textId="77777777" w:rsidR="000671ED" w:rsidRPr="00E72FD0" w:rsidRDefault="000671ED" w:rsidP="008D4910">
            <w:pPr>
              <w:contextualSpacing/>
              <w:rPr>
                <w:rFonts w:ascii="Arial" w:hAnsi="Arial" w:cs="Arial"/>
                <w:sz w:val="22"/>
                <w:szCs w:val="22"/>
              </w:rPr>
            </w:pPr>
          </w:p>
        </w:tc>
        <w:tc>
          <w:tcPr>
            <w:tcW w:w="2880" w:type="dxa"/>
          </w:tcPr>
          <w:p w14:paraId="79C26BCB" w14:textId="77777777" w:rsidR="000671ED" w:rsidRPr="00E72FD0" w:rsidRDefault="000671ED" w:rsidP="008D4910">
            <w:pPr>
              <w:rPr>
                <w:rFonts w:ascii="Arial" w:eastAsia="Calibri" w:hAnsi="Arial" w:cs="Arial"/>
                <w:sz w:val="22"/>
                <w:szCs w:val="22"/>
              </w:rPr>
            </w:pPr>
            <w:r w:rsidRPr="00E72FD0">
              <w:rPr>
                <w:rFonts w:ascii="Arial" w:hAnsi="Arial" w:cs="Arial"/>
                <w:sz w:val="22"/>
                <w:szCs w:val="22"/>
              </w:rPr>
              <w:t>Syllabus</w:t>
            </w:r>
            <w:r w:rsidRPr="00E72FD0">
              <w:rPr>
                <w:rFonts w:ascii="Arial" w:eastAsia="Calibri" w:hAnsi="Arial" w:cs="Arial"/>
                <w:sz w:val="22"/>
                <w:szCs w:val="22"/>
              </w:rPr>
              <w:t xml:space="preserve"> </w:t>
            </w:r>
          </w:p>
          <w:p w14:paraId="168175AF" w14:textId="09C54296" w:rsidR="00EB57BD" w:rsidRPr="00E72FD0" w:rsidRDefault="00EB57BD" w:rsidP="008D4910">
            <w:pPr>
              <w:rPr>
                <w:rFonts w:ascii="Arial" w:eastAsia="Calibri" w:hAnsi="Arial" w:cs="Arial"/>
                <w:sz w:val="22"/>
                <w:szCs w:val="22"/>
              </w:rPr>
            </w:pPr>
          </w:p>
        </w:tc>
        <w:tc>
          <w:tcPr>
            <w:tcW w:w="2340" w:type="dxa"/>
          </w:tcPr>
          <w:p w14:paraId="4BEA9D6D" w14:textId="1C33F5B8" w:rsidR="000671ED" w:rsidRPr="00E72FD0" w:rsidRDefault="005E140E" w:rsidP="008D4910">
            <w:pPr>
              <w:rPr>
                <w:rFonts w:ascii="Arial" w:eastAsia="Calibri" w:hAnsi="Arial" w:cs="Arial"/>
                <w:sz w:val="22"/>
                <w:szCs w:val="22"/>
              </w:rPr>
            </w:pPr>
            <w:r>
              <w:rPr>
                <w:rFonts w:ascii="Arial" w:eastAsia="Calibri" w:hAnsi="Arial" w:cs="Arial"/>
                <w:sz w:val="22"/>
                <w:szCs w:val="22"/>
              </w:rPr>
              <w:t xml:space="preserve">Team survey due by midnight </w:t>
            </w:r>
          </w:p>
        </w:tc>
      </w:tr>
      <w:tr w:rsidR="0037005B" w:rsidRPr="00E72FD0" w14:paraId="491556A0" w14:textId="77777777" w:rsidTr="00827BE9">
        <w:trPr>
          <w:trHeight w:val="701"/>
        </w:trPr>
        <w:tc>
          <w:tcPr>
            <w:tcW w:w="990" w:type="dxa"/>
          </w:tcPr>
          <w:p w14:paraId="7A3F840A" w14:textId="475DB644" w:rsidR="0037005B" w:rsidRPr="00E72FD0" w:rsidRDefault="005811EE" w:rsidP="008D4910">
            <w:pPr>
              <w:rPr>
                <w:rFonts w:ascii="Arial" w:hAnsi="Arial" w:cs="Arial"/>
                <w:sz w:val="22"/>
                <w:szCs w:val="22"/>
              </w:rPr>
            </w:pPr>
            <w:r w:rsidRPr="00E72FD0">
              <w:rPr>
                <w:rFonts w:ascii="Arial" w:hAnsi="Arial" w:cs="Arial"/>
                <w:sz w:val="22"/>
                <w:szCs w:val="22"/>
              </w:rPr>
              <w:t>Aug</w:t>
            </w:r>
            <w:r w:rsidR="000B6E3C" w:rsidRPr="00E72FD0">
              <w:rPr>
                <w:rFonts w:ascii="Arial" w:hAnsi="Arial" w:cs="Arial"/>
                <w:sz w:val="22"/>
                <w:szCs w:val="22"/>
              </w:rPr>
              <w:t xml:space="preserve"> </w:t>
            </w:r>
            <w:r w:rsidR="001A118F" w:rsidRPr="00E72FD0">
              <w:rPr>
                <w:rFonts w:ascii="Arial" w:hAnsi="Arial" w:cs="Arial"/>
                <w:sz w:val="22"/>
                <w:szCs w:val="22"/>
              </w:rPr>
              <w:t>23</w:t>
            </w:r>
            <w:r w:rsidR="000B6E3C" w:rsidRPr="00E72FD0">
              <w:rPr>
                <w:rFonts w:ascii="Arial" w:hAnsi="Arial" w:cs="Arial"/>
                <w:sz w:val="22"/>
                <w:szCs w:val="22"/>
              </w:rPr>
              <w:t xml:space="preserve">, </w:t>
            </w:r>
            <w:r w:rsidR="001A118F" w:rsidRPr="00E72FD0">
              <w:rPr>
                <w:rFonts w:ascii="Arial" w:hAnsi="Arial" w:cs="Arial"/>
                <w:sz w:val="22"/>
                <w:szCs w:val="22"/>
              </w:rPr>
              <w:t>M</w:t>
            </w:r>
          </w:p>
        </w:tc>
        <w:tc>
          <w:tcPr>
            <w:tcW w:w="3330" w:type="dxa"/>
          </w:tcPr>
          <w:p w14:paraId="71B97EEC" w14:textId="6D343635" w:rsidR="0037005B" w:rsidRPr="00E72FD0" w:rsidRDefault="00CD6B3F" w:rsidP="008D4910">
            <w:pPr>
              <w:contextualSpacing/>
              <w:rPr>
                <w:rFonts w:ascii="Arial" w:eastAsia="Calibri" w:hAnsi="Arial" w:cs="Arial"/>
                <w:sz w:val="22"/>
                <w:szCs w:val="22"/>
              </w:rPr>
            </w:pPr>
            <w:r w:rsidRPr="00E72FD0">
              <w:rPr>
                <w:rFonts w:ascii="Arial" w:eastAsia="Calibri" w:hAnsi="Arial" w:cs="Arial"/>
                <w:sz w:val="22"/>
                <w:szCs w:val="22"/>
              </w:rPr>
              <w:t xml:space="preserve">Impacts of social media on organizations </w:t>
            </w:r>
            <w:r w:rsidR="00080381" w:rsidRPr="00E72FD0">
              <w:rPr>
                <w:rFonts w:ascii="Arial" w:eastAsia="Calibri" w:hAnsi="Arial" w:cs="Arial"/>
                <w:sz w:val="22"/>
                <w:szCs w:val="22"/>
              </w:rPr>
              <w:t>&amp;</w:t>
            </w:r>
            <w:r w:rsidRPr="00E72FD0">
              <w:rPr>
                <w:rFonts w:ascii="Arial" w:eastAsia="Calibri" w:hAnsi="Arial" w:cs="Arial"/>
                <w:sz w:val="22"/>
                <w:szCs w:val="22"/>
              </w:rPr>
              <w:t xml:space="preserve"> consumers</w:t>
            </w:r>
            <w:r w:rsidR="001E1E71" w:rsidRPr="00E72FD0">
              <w:rPr>
                <w:rFonts w:ascii="Arial" w:eastAsia="Calibri" w:hAnsi="Arial" w:cs="Arial"/>
                <w:sz w:val="22"/>
                <w:szCs w:val="22"/>
              </w:rPr>
              <w:t xml:space="preserve"> </w:t>
            </w:r>
          </w:p>
        </w:tc>
        <w:tc>
          <w:tcPr>
            <w:tcW w:w="2880" w:type="dxa"/>
          </w:tcPr>
          <w:p w14:paraId="1ACCE37B" w14:textId="272A2BD8" w:rsidR="00EB57BD" w:rsidRPr="00E72FD0" w:rsidRDefault="00EB57BD" w:rsidP="008D4910">
            <w:pPr>
              <w:rPr>
                <w:rFonts w:ascii="Arial" w:eastAsia="Calibri" w:hAnsi="Arial" w:cs="Arial"/>
                <w:sz w:val="22"/>
                <w:szCs w:val="22"/>
              </w:rPr>
            </w:pPr>
            <w:r w:rsidRPr="00E72FD0">
              <w:rPr>
                <w:rFonts w:ascii="Arial" w:eastAsia="Calibri" w:hAnsi="Arial" w:cs="Arial"/>
                <w:sz w:val="22"/>
                <w:szCs w:val="22"/>
              </w:rPr>
              <w:t>Kim, Ch1, pp. 1-2</w:t>
            </w:r>
            <w:r w:rsidR="00C43623" w:rsidRPr="00E72FD0">
              <w:rPr>
                <w:rFonts w:ascii="Arial" w:eastAsia="Calibri" w:hAnsi="Arial" w:cs="Arial"/>
                <w:sz w:val="22"/>
                <w:szCs w:val="22"/>
              </w:rPr>
              <w:t>0</w:t>
            </w:r>
          </w:p>
          <w:p w14:paraId="3E1737A1" w14:textId="603E3AD0" w:rsidR="002F738F" w:rsidRPr="00E72FD0" w:rsidRDefault="002F738F" w:rsidP="008D4910">
            <w:pPr>
              <w:rPr>
                <w:rFonts w:ascii="Arial" w:eastAsia="Calibri" w:hAnsi="Arial" w:cs="Arial"/>
                <w:sz w:val="22"/>
                <w:szCs w:val="22"/>
              </w:rPr>
            </w:pPr>
            <w:r w:rsidRPr="00E72FD0">
              <w:rPr>
                <w:rFonts w:ascii="Arial" w:eastAsia="Calibri" w:hAnsi="Arial" w:cs="Arial"/>
                <w:sz w:val="22"/>
                <w:szCs w:val="22"/>
              </w:rPr>
              <w:t>Quesenberry, Ch</w:t>
            </w:r>
            <w:r w:rsidR="002125DB" w:rsidRPr="00E72FD0">
              <w:rPr>
                <w:rFonts w:ascii="Arial" w:eastAsia="Calibri" w:hAnsi="Arial" w:cs="Arial"/>
                <w:sz w:val="22"/>
                <w:szCs w:val="22"/>
              </w:rPr>
              <w:t>1-2</w:t>
            </w:r>
          </w:p>
          <w:p w14:paraId="74471759" w14:textId="25F10F79" w:rsidR="00CD6B3F" w:rsidRPr="00E72FD0" w:rsidRDefault="00C76B15" w:rsidP="008D4910">
            <w:pPr>
              <w:rPr>
                <w:rFonts w:ascii="Arial" w:hAnsi="Arial" w:cs="Arial"/>
                <w:sz w:val="22"/>
                <w:szCs w:val="22"/>
              </w:rPr>
            </w:pPr>
            <w:hyperlink r:id="rId34" w:history="1">
              <w:r w:rsidR="00C43623" w:rsidRPr="00E72FD0">
                <w:rPr>
                  <w:rStyle w:val="Hyperlink"/>
                  <w:rFonts w:ascii="Arial" w:hAnsi="Arial" w:cs="Arial"/>
                  <w:sz w:val="22"/>
                  <w:szCs w:val="22"/>
                </w:rPr>
                <w:t>Social media trends 2021</w:t>
              </w:r>
            </w:hyperlink>
          </w:p>
        </w:tc>
        <w:tc>
          <w:tcPr>
            <w:tcW w:w="2340" w:type="dxa"/>
          </w:tcPr>
          <w:p w14:paraId="665795A9" w14:textId="29D31096" w:rsidR="00100660" w:rsidRPr="00E72FD0" w:rsidRDefault="00100660" w:rsidP="008D4910">
            <w:pPr>
              <w:rPr>
                <w:rFonts w:ascii="Arial" w:eastAsia="Calibri" w:hAnsi="Arial" w:cs="Arial"/>
                <w:sz w:val="22"/>
                <w:szCs w:val="22"/>
              </w:rPr>
            </w:pPr>
          </w:p>
        </w:tc>
      </w:tr>
      <w:tr w:rsidR="00145047" w:rsidRPr="00E72FD0" w14:paraId="0F22D5C6" w14:textId="77777777" w:rsidTr="00827BE9">
        <w:trPr>
          <w:trHeight w:val="665"/>
        </w:trPr>
        <w:tc>
          <w:tcPr>
            <w:tcW w:w="990" w:type="dxa"/>
          </w:tcPr>
          <w:p w14:paraId="1F97260C" w14:textId="77777777" w:rsidR="00145047" w:rsidRPr="00E72FD0" w:rsidRDefault="00145047" w:rsidP="00145047">
            <w:pPr>
              <w:rPr>
                <w:rFonts w:ascii="Arial" w:hAnsi="Arial" w:cs="Arial"/>
                <w:sz w:val="22"/>
                <w:szCs w:val="22"/>
              </w:rPr>
            </w:pPr>
            <w:r w:rsidRPr="00E72FD0">
              <w:rPr>
                <w:rFonts w:ascii="Arial" w:hAnsi="Arial" w:cs="Arial"/>
                <w:sz w:val="22"/>
                <w:szCs w:val="22"/>
              </w:rPr>
              <w:t>Aug 25,</w:t>
            </w:r>
          </w:p>
          <w:p w14:paraId="1321AFC7" w14:textId="049B613F" w:rsidR="00145047" w:rsidRPr="00E72FD0" w:rsidRDefault="00145047" w:rsidP="00145047">
            <w:pPr>
              <w:rPr>
                <w:rFonts w:ascii="Arial" w:hAnsi="Arial" w:cs="Arial"/>
                <w:sz w:val="22"/>
                <w:szCs w:val="22"/>
              </w:rPr>
            </w:pPr>
            <w:r w:rsidRPr="00E72FD0">
              <w:rPr>
                <w:rFonts w:ascii="Arial" w:hAnsi="Arial" w:cs="Arial"/>
                <w:sz w:val="22"/>
                <w:szCs w:val="22"/>
              </w:rPr>
              <w:t>W</w:t>
            </w:r>
          </w:p>
        </w:tc>
        <w:tc>
          <w:tcPr>
            <w:tcW w:w="3330" w:type="dxa"/>
          </w:tcPr>
          <w:p w14:paraId="0E6126EF" w14:textId="58585393" w:rsidR="005E2AFA" w:rsidRPr="00665419" w:rsidRDefault="00665419" w:rsidP="00145047">
            <w:pPr>
              <w:contextualSpacing/>
              <w:rPr>
                <w:rFonts w:ascii="Arial" w:eastAsia="Calibri" w:hAnsi="Arial" w:cs="Arial"/>
                <w:sz w:val="22"/>
                <w:szCs w:val="22"/>
              </w:rPr>
            </w:pPr>
            <w:r w:rsidRPr="00665419">
              <w:rPr>
                <w:rFonts w:ascii="Arial" w:eastAsia="Calibri" w:hAnsi="Arial" w:cs="Arial"/>
                <w:sz w:val="22"/>
                <w:szCs w:val="22"/>
              </w:rPr>
              <w:t xml:space="preserve">(Zoom) </w:t>
            </w:r>
            <w:r w:rsidR="005E2AFA" w:rsidRPr="00665419">
              <w:rPr>
                <w:rFonts w:ascii="Arial" w:eastAsia="Calibri" w:hAnsi="Arial" w:cs="Arial"/>
                <w:sz w:val="22"/>
                <w:szCs w:val="22"/>
              </w:rPr>
              <w:t>Meet the client - NCTRC</w:t>
            </w:r>
          </w:p>
        </w:tc>
        <w:tc>
          <w:tcPr>
            <w:tcW w:w="2880" w:type="dxa"/>
          </w:tcPr>
          <w:p w14:paraId="401F56CC" w14:textId="6069E34E" w:rsidR="00145047" w:rsidRPr="00E72FD0" w:rsidRDefault="00145047" w:rsidP="00145047">
            <w:pPr>
              <w:rPr>
                <w:rFonts w:ascii="Arial" w:eastAsia="Calibri" w:hAnsi="Arial" w:cs="Arial"/>
                <w:sz w:val="22"/>
                <w:szCs w:val="22"/>
              </w:rPr>
            </w:pPr>
          </w:p>
        </w:tc>
        <w:tc>
          <w:tcPr>
            <w:tcW w:w="2340" w:type="dxa"/>
          </w:tcPr>
          <w:p w14:paraId="0D519DE3" w14:textId="2CAC62DF" w:rsidR="00F76BEA" w:rsidRPr="00E72FD0" w:rsidRDefault="00F76BEA" w:rsidP="00145047">
            <w:pPr>
              <w:rPr>
                <w:rFonts w:ascii="Arial" w:eastAsia="Calibri" w:hAnsi="Arial" w:cs="Arial"/>
                <w:b/>
                <w:bCs/>
                <w:sz w:val="22"/>
                <w:szCs w:val="22"/>
              </w:rPr>
            </w:pPr>
            <w:r w:rsidRPr="00E72FD0">
              <w:rPr>
                <w:rFonts w:ascii="Arial" w:eastAsia="Calibri" w:hAnsi="Arial" w:cs="Arial"/>
                <w:sz w:val="22"/>
                <w:szCs w:val="22"/>
              </w:rPr>
              <w:t>Social media spotlight sign-up due</w:t>
            </w:r>
            <w:r>
              <w:rPr>
                <w:rFonts w:ascii="Arial" w:eastAsia="Calibri" w:hAnsi="Arial" w:cs="Arial"/>
                <w:sz w:val="22"/>
                <w:szCs w:val="22"/>
              </w:rPr>
              <w:t xml:space="preserve"> by end of day</w:t>
            </w:r>
          </w:p>
        </w:tc>
      </w:tr>
      <w:tr w:rsidR="005E2AFA" w:rsidRPr="00E72FD0" w14:paraId="79A794A4" w14:textId="77777777" w:rsidTr="00827BE9">
        <w:trPr>
          <w:trHeight w:val="620"/>
        </w:trPr>
        <w:tc>
          <w:tcPr>
            <w:tcW w:w="990" w:type="dxa"/>
          </w:tcPr>
          <w:p w14:paraId="3D687704" w14:textId="0BC3C6FD" w:rsidR="005E2AFA" w:rsidRPr="00E72FD0" w:rsidRDefault="005E2AFA" w:rsidP="005E2AFA">
            <w:pPr>
              <w:rPr>
                <w:rFonts w:ascii="Arial" w:hAnsi="Arial" w:cs="Arial"/>
                <w:sz w:val="22"/>
                <w:szCs w:val="22"/>
              </w:rPr>
            </w:pPr>
            <w:r w:rsidRPr="00E72FD0">
              <w:rPr>
                <w:rFonts w:ascii="Arial" w:hAnsi="Arial" w:cs="Arial"/>
                <w:sz w:val="22"/>
                <w:szCs w:val="22"/>
              </w:rPr>
              <w:t>Aug 30, M</w:t>
            </w:r>
          </w:p>
        </w:tc>
        <w:tc>
          <w:tcPr>
            <w:tcW w:w="3330" w:type="dxa"/>
          </w:tcPr>
          <w:p w14:paraId="3EE2E85D" w14:textId="450D2031" w:rsidR="005E2AFA" w:rsidRPr="005E2AFA" w:rsidRDefault="005E2AFA" w:rsidP="005E2AFA">
            <w:pPr>
              <w:contextualSpacing/>
              <w:rPr>
                <w:rFonts w:ascii="Arial" w:eastAsia="Calibri" w:hAnsi="Arial" w:cs="Arial"/>
                <w:sz w:val="22"/>
                <w:szCs w:val="22"/>
              </w:rPr>
            </w:pPr>
            <w:r w:rsidRPr="00E72FD0">
              <w:rPr>
                <w:rFonts w:ascii="Arial" w:eastAsia="Calibri" w:hAnsi="Arial" w:cs="Arial"/>
                <w:sz w:val="22"/>
                <w:szCs w:val="22"/>
              </w:rPr>
              <w:t xml:space="preserve">Foundation for social media campaign </w:t>
            </w:r>
          </w:p>
        </w:tc>
        <w:tc>
          <w:tcPr>
            <w:tcW w:w="2880" w:type="dxa"/>
          </w:tcPr>
          <w:p w14:paraId="488E3C0C" w14:textId="1C652656" w:rsidR="005E2AFA" w:rsidRPr="00E72FD0" w:rsidRDefault="005E2AFA" w:rsidP="005E2AFA">
            <w:pPr>
              <w:rPr>
                <w:rFonts w:ascii="Arial" w:eastAsia="Calibri" w:hAnsi="Arial" w:cs="Arial"/>
                <w:sz w:val="22"/>
                <w:szCs w:val="22"/>
              </w:rPr>
            </w:pPr>
            <w:r w:rsidRPr="00E72FD0">
              <w:rPr>
                <w:rFonts w:ascii="Arial" w:eastAsia="Calibri" w:hAnsi="Arial" w:cs="Arial"/>
                <w:sz w:val="22"/>
                <w:szCs w:val="22"/>
              </w:rPr>
              <w:t>On Sakai: Quesenberry, Ch6 &amp; Ch4 (pp. 79-94)</w:t>
            </w:r>
          </w:p>
        </w:tc>
        <w:tc>
          <w:tcPr>
            <w:tcW w:w="2340" w:type="dxa"/>
          </w:tcPr>
          <w:p w14:paraId="584C13FC" w14:textId="043C2C54" w:rsidR="005E2AFA" w:rsidRPr="00F76BEA" w:rsidRDefault="00F76BEA" w:rsidP="005E2AFA">
            <w:pPr>
              <w:rPr>
                <w:rFonts w:ascii="Arial" w:eastAsia="Calibri" w:hAnsi="Arial" w:cs="Arial"/>
                <w:sz w:val="22"/>
                <w:szCs w:val="22"/>
              </w:rPr>
            </w:pPr>
            <w:r w:rsidRPr="00755AF8">
              <w:rPr>
                <w:rFonts w:ascii="Arial" w:eastAsia="Calibri" w:hAnsi="Arial" w:cs="Arial"/>
                <w:color w:val="7030A0"/>
                <w:sz w:val="22"/>
                <w:szCs w:val="22"/>
              </w:rPr>
              <w:t xml:space="preserve">Group </w:t>
            </w:r>
            <w:r w:rsidR="0006626C">
              <w:rPr>
                <w:rFonts w:ascii="Arial" w:eastAsia="Calibri" w:hAnsi="Arial" w:cs="Arial"/>
                <w:color w:val="7030A0"/>
                <w:sz w:val="22"/>
                <w:szCs w:val="22"/>
              </w:rPr>
              <w:t>c</w:t>
            </w:r>
            <w:r w:rsidRPr="00755AF8">
              <w:rPr>
                <w:rFonts w:ascii="Arial" w:eastAsia="Calibri" w:hAnsi="Arial" w:cs="Arial"/>
                <w:color w:val="7030A0"/>
                <w:sz w:val="22"/>
                <w:szCs w:val="22"/>
              </w:rPr>
              <w:t xml:space="preserve">ontract due </w:t>
            </w:r>
          </w:p>
        </w:tc>
      </w:tr>
      <w:tr w:rsidR="00145047" w:rsidRPr="00E72FD0" w14:paraId="77A4DA8B" w14:textId="77777777" w:rsidTr="00827BE9">
        <w:trPr>
          <w:trHeight w:val="674"/>
        </w:trPr>
        <w:tc>
          <w:tcPr>
            <w:tcW w:w="990" w:type="dxa"/>
          </w:tcPr>
          <w:p w14:paraId="6DEB8CCE" w14:textId="2362B775" w:rsidR="00145047" w:rsidRPr="00E72FD0" w:rsidRDefault="00145047" w:rsidP="00145047">
            <w:pPr>
              <w:rPr>
                <w:rFonts w:ascii="Arial" w:hAnsi="Arial" w:cs="Arial"/>
                <w:sz w:val="22"/>
                <w:szCs w:val="22"/>
              </w:rPr>
            </w:pPr>
            <w:r w:rsidRPr="00E72FD0">
              <w:rPr>
                <w:rFonts w:ascii="Arial" w:hAnsi="Arial" w:cs="Arial"/>
                <w:sz w:val="22"/>
                <w:szCs w:val="22"/>
              </w:rPr>
              <w:t>Sept 1,</w:t>
            </w:r>
          </w:p>
          <w:p w14:paraId="7BB86DBF" w14:textId="0085ADA1" w:rsidR="00145047" w:rsidRPr="00E72FD0" w:rsidRDefault="00145047" w:rsidP="00145047">
            <w:pPr>
              <w:rPr>
                <w:rFonts w:ascii="Arial" w:hAnsi="Arial" w:cs="Arial"/>
                <w:sz w:val="22"/>
                <w:szCs w:val="22"/>
              </w:rPr>
            </w:pPr>
            <w:r w:rsidRPr="00E72FD0">
              <w:rPr>
                <w:rFonts w:ascii="Arial" w:hAnsi="Arial" w:cs="Arial"/>
                <w:sz w:val="22"/>
                <w:szCs w:val="22"/>
              </w:rPr>
              <w:t>W</w:t>
            </w:r>
          </w:p>
        </w:tc>
        <w:tc>
          <w:tcPr>
            <w:tcW w:w="3330" w:type="dxa"/>
          </w:tcPr>
          <w:p w14:paraId="7495498E" w14:textId="137C423D" w:rsidR="00145047" w:rsidRPr="00E72FD0" w:rsidRDefault="00145047" w:rsidP="00145047">
            <w:pPr>
              <w:rPr>
                <w:rFonts w:ascii="Arial" w:hAnsi="Arial" w:cs="Arial"/>
                <w:sz w:val="22"/>
                <w:szCs w:val="22"/>
              </w:rPr>
            </w:pPr>
            <w:r>
              <w:rPr>
                <w:rFonts w:ascii="Arial" w:hAnsi="Arial" w:cs="Arial"/>
                <w:sz w:val="22"/>
                <w:szCs w:val="22"/>
              </w:rPr>
              <w:t xml:space="preserve">Audience </w:t>
            </w:r>
            <w:r w:rsidR="001842F2">
              <w:rPr>
                <w:rFonts w:ascii="Arial" w:hAnsi="Arial" w:cs="Arial"/>
                <w:sz w:val="22"/>
                <w:szCs w:val="22"/>
              </w:rPr>
              <w:t xml:space="preserve">analysis </w:t>
            </w:r>
          </w:p>
          <w:p w14:paraId="5A47271A" w14:textId="779A11BF" w:rsidR="00145047" w:rsidRPr="00E72FD0" w:rsidRDefault="00145047" w:rsidP="00145047">
            <w:pPr>
              <w:pStyle w:val="NormalWeb"/>
              <w:spacing w:before="0" w:beforeAutospacing="0" w:after="0" w:afterAutospacing="0"/>
              <w:rPr>
                <w:rFonts w:ascii="Arial" w:hAnsi="Arial" w:cs="Arial"/>
                <w:sz w:val="22"/>
                <w:szCs w:val="22"/>
              </w:rPr>
            </w:pPr>
          </w:p>
        </w:tc>
        <w:tc>
          <w:tcPr>
            <w:tcW w:w="2880" w:type="dxa"/>
          </w:tcPr>
          <w:p w14:paraId="42BD44B8" w14:textId="77777777" w:rsidR="00145047" w:rsidRPr="00E72FD0" w:rsidRDefault="00145047" w:rsidP="00145047">
            <w:pPr>
              <w:rPr>
                <w:rFonts w:ascii="Arial" w:hAnsi="Arial" w:cs="Arial"/>
                <w:sz w:val="22"/>
                <w:szCs w:val="22"/>
              </w:rPr>
            </w:pPr>
            <w:r w:rsidRPr="00E72FD0">
              <w:rPr>
                <w:rFonts w:ascii="Arial" w:hAnsi="Arial" w:cs="Arial"/>
                <w:sz w:val="22"/>
                <w:szCs w:val="22"/>
              </w:rPr>
              <w:t>Additional readings on Sakai</w:t>
            </w:r>
          </w:p>
          <w:p w14:paraId="4769FF9E" w14:textId="1E33C29A" w:rsidR="00145047" w:rsidRPr="00E72FD0" w:rsidRDefault="00145047" w:rsidP="00145047">
            <w:pPr>
              <w:rPr>
                <w:rFonts w:ascii="Arial" w:hAnsi="Arial" w:cs="Arial"/>
                <w:sz w:val="22"/>
                <w:szCs w:val="22"/>
              </w:rPr>
            </w:pPr>
          </w:p>
        </w:tc>
        <w:tc>
          <w:tcPr>
            <w:tcW w:w="2340" w:type="dxa"/>
          </w:tcPr>
          <w:p w14:paraId="488028AA" w14:textId="5003DED5" w:rsidR="00145047" w:rsidRPr="00E72FD0" w:rsidRDefault="00145047" w:rsidP="00145047">
            <w:pPr>
              <w:rPr>
                <w:rFonts w:ascii="Arial" w:hAnsi="Arial" w:cs="Arial"/>
                <w:color w:val="000000"/>
                <w:sz w:val="22"/>
                <w:szCs w:val="22"/>
              </w:rPr>
            </w:pPr>
          </w:p>
        </w:tc>
      </w:tr>
      <w:tr w:rsidR="001842F2" w:rsidRPr="00E72FD0" w14:paraId="5EFE1D36" w14:textId="77777777" w:rsidTr="00827BE9">
        <w:trPr>
          <w:trHeight w:val="674"/>
        </w:trPr>
        <w:tc>
          <w:tcPr>
            <w:tcW w:w="990" w:type="dxa"/>
          </w:tcPr>
          <w:p w14:paraId="59B103CC" w14:textId="77777777" w:rsidR="001842F2" w:rsidRPr="00E72FD0" w:rsidRDefault="001842F2" w:rsidP="001842F2">
            <w:pPr>
              <w:rPr>
                <w:rFonts w:ascii="Arial" w:hAnsi="Arial" w:cs="Arial"/>
                <w:sz w:val="22"/>
                <w:szCs w:val="22"/>
              </w:rPr>
            </w:pPr>
            <w:r w:rsidRPr="00E72FD0">
              <w:rPr>
                <w:rFonts w:ascii="Arial" w:hAnsi="Arial" w:cs="Arial"/>
                <w:sz w:val="22"/>
                <w:szCs w:val="22"/>
              </w:rPr>
              <w:t>Sept 6,</w:t>
            </w:r>
          </w:p>
          <w:p w14:paraId="47CF8743" w14:textId="76EB8B7D" w:rsidR="001842F2" w:rsidRPr="00E72FD0" w:rsidRDefault="001842F2" w:rsidP="001842F2">
            <w:pPr>
              <w:rPr>
                <w:rFonts w:ascii="Arial" w:hAnsi="Arial" w:cs="Arial"/>
                <w:sz w:val="22"/>
                <w:szCs w:val="22"/>
              </w:rPr>
            </w:pPr>
            <w:r w:rsidRPr="00E72FD0">
              <w:rPr>
                <w:rFonts w:ascii="Arial" w:hAnsi="Arial" w:cs="Arial"/>
                <w:sz w:val="22"/>
                <w:szCs w:val="22"/>
              </w:rPr>
              <w:t>M</w:t>
            </w:r>
          </w:p>
        </w:tc>
        <w:tc>
          <w:tcPr>
            <w:tcW w:w="3330" w:type="dxa"/>
          </w:tcPr>
          <w:p w14:paraId="5D702A5A" w14:textId="2B57A2C7" w:rsidR="007F4E19" w:rsidRPr="00E72FD0" w:rsidRDefault="007F4E19" w:rsidP="007F4E19">
            <w:pPr>
              <w:pStyle w:val="NormalWeb"/>
              <w:spacing w:before="0" w:beforeAutospacing="0" w:after="0" w:afterAutospacing="0"/>
              <w:rPr>
                <w:rFonts w:ascii="Arial" w:hAnsi="Arial" w:cs="Arial"/>
                <w:color w:val="70AD47" w:themeColor="accent6"/>
                <w:sz w:val="22"/>
                <w:szCs w:val="22"/>
              </w:rPr>
            </w:pPr>
            <w:r w:rsidRPr="00E72FD0">
              <w:rPr>
                <w:rFonts w:ascii="Arial" w:hAnsi="Arial" w:cs="Arial"/>
                <w:color w:val="70AD47" w:themeColor="accent6"/>
                <w:sz w:val="22"/>
                <w:szCs w:val="22"/>
              </w:rPr>
              <w:t xml:space="preserve">Labor Day Holiday – No class </w:t>
            </w:r>
          </w:p>
          <w:p w14:paraId="7F84FD1D" w14:textId="3315A606" w:rsidR="001842F2" w:rsidRPr="00240CD9" w:rsidRDefault="001842F2" w:rsidP="002702A9">
            <w:pPr>
              <w:pStyle w:val="NormalWeb"/>
              <w:spacing w:before="0" w:beforeAutospacing="0" w:after="0" w:afterAutospacing="0"/>
              <w:rPr>
                <w:rFonts w:ascii="Arial" w:hAnsi="Arial" w:cs="Arial"/>
                <w:sz w:val="22"/>
                <w:szCs w:val="22"/>
              </w:rPr>
            </w:pPr>
          </w:p>
        </w:tc>
        <w:tc>
          <w:tcPr>
            <w:tcW w:w="2880" w:type="dxa"/>
          </w:tcPr>
          <w:p w14:paraId="2BEF3154" w14:textId="73E58ABD" w:rsidR="001842F2" w:rsidRPr="00E72FD0" w:rsidRDefault="001842F2" w:rsidP="001842F2">
            <w:pPr>
              <w:rPr>
                <w:rFonts w:ascii="Arial" w:hAnsi="Arial" w:cs="Arial"/>
                <w:sz w:val="22"/>
                <w:szCs w:val="22"/>
              </w:rPr>
            </w:pPr>
          </w:p>
        </w:tc>
        <w:tc>
          <w:tcPr>
            <w:tcW w:w="2340" w:type="dxa"/>
          </w:tcPr>
          <w:p w14:paraId="12443DA8" w14:textId="0745DE33" w:rsidR="001842F2" w:rsidRPr="00E72FD0" w:rsidRDefault="001842F2" w:rsidP="00145047">
            <w:pPr>
              <w:rPr>
                <w:rFonts w:ascii="Arial" w:hAnsi="Arial" w:cs="Arial"/>
                <w:color w:val="000000"/>
                <w:sz w:val="22"/>
                <w:szCs w:val="22"/>
              </w:rPr>
            </w:pPr>
          </w:p>
        </w:tc>
      </w:tr>
      <w:tr w:rsidR="00145047" w:rsidRPr="00E72FD0" w14:paraId="404A85CE" w14:textId="77777777" w:rsidTr="00827BE9">
        <w:tc>
          <w:tcPr>
            <w:tcW w:w="990" w:type="dxa"/>
          </w:tcPr>
          <w:p w14:paraId="187B4B28" w14:textId="3B2E9BED" w:rsidR="00145047" w:rsidRPr="00E72FD0" w:rsidRDefault="00145047" w:rsidP="00145047">
            <w:pPr>
              <w:rPr>
                <w:rFonts w:ascii="Arial" w:hAnsi="Arial" w:cs="Arial"/>
                <w:sz w:val="22"/>
                <w:szCs w:val="22"/>
              </w:rPr>
            </w:pPr>
            <w:r w:rsidRPr="00E72FD0">
              <w:rPr>
                <w:rFonts w:ascii="Arial" w:hAnsi="Arial" w:cs="Arial"/>
                <w:sz w:val="22"/>
                <w:szCs w:val="22"/>
              </w:rPr>
              <w:t xml:space="preserve">Sept 8, </w:t>
            </w:r>
          </w:p>
          <w:p w14:paraId="0620B243" w14:textId="2F635BAE" w:rsidR="00145047" w:rsidRPr="00E72FD0" w:rsidRDefault="00145047" w:rsidP="00145047">
            <w:pPr>
              <w:rPr>
                <w:rFonts w:ascii="Arial" w:hAnsi="Arial" w:cs="Arial"/>
                <w:sz w:val="22"/>
                <w:szCs w:val="22"/>
              </w:rPr>
            </w:pPr>
            <w:r w:rsidRPr="00E72FD0">
              <w:rPr>
                <w:rFonts w:ascii="Arial" w:hAnsi="Arial" w:cs="Arial"/>
                <w:sz w:val="22"/>
                <w:szCs w:val="22"/>
              </w:rPr>
              <w:t>W</w:t>
            </w:r>
          </w:p>
          <w:p w14:paraId="0A611011" w14:textId="2DA7EA41" w:rsidR="00145047" w:rsidRPr="00E72FD0" w:rsidRDefault="00145047" w:rsidP="00145047">
            <w:pPr>
              <w:rPr>
                <w:rFonts w:ascii="Arial" w:hAnsi="Arial" w:cs="Arial"/>
                <w:sz w:val="22"/>
                <w:szCs w:val="22"/>
              </w:rPr>
            </w:pPr>
          </w:p>
        </w:tc>
        <w:tc>
          <w:tcPr>
            <w:tcW w:w="3330" w:type="dxa"/>
          </w:tcPr>
          <w:p w14:paraId="14B627E6" w14:textId="5C0C63F7" w:rsidR="00145047" w:rsidRPr="00E72FD0" w:rsidRDefault="007F4E19" w:rsidP="00145047">
            <w:pPr>
              <w:pStyle w:val="NormalWeb"/>
              <w:spacing w:before="0" w:beforeAutospacing="0" w:after="0" w:afterAutospacing="0"/>
              <w:rPr>
                <w:rFonts w:ascii="Arial" w:hAnsi="Arial" w:cs="Arial"/>
                <w:sz w:val="22"/>
                <w:szCs w:val="22"/>
              </w:rPr>
            </w:pPr>
            <w:r w:rsidRPr="00E72FD0">
              <w:rPr>
                <w:rFonts w:ascii="Arial" w:hAnsi="Arial" w:cs="Arial"/>
                <w:sz w:val="22"/>
                <w:szCs w:val="22"/>
              </w:rPr>
              <w:t>Crafting &amp; managing a brand persona</w:t>
            </w:r>
            <w:r w:rsidRPr="00E72FD0">
              <w:rPr>
                <w:rFonts w:ascii="Arial" w:hAnsi="Arial" w:cs="Arial"/>
                <w:color w:val="70AD47" w:themeColor="accent6"/>
                <w:sz w:val="22"/>
                <w:szCs w:val="22"/>
              </w:rPr>
              <w:t xml:space="preserve"> </w:t>
            </w:r>
          </w:p>
        </w:tc>
        <w:tc>
          <w:tcPr>
            <w:tcW w:w="2880" w:type="dxa"/>
          </w:tcPr>
          <w:p w14:paraId="7EB8B1D1" w14:textId="77777777" w:rsidR="002F1C09" w:rsidRPr="00E72FD0" w:rsidRDefault="002F1C09" w:rsidP="002F1C09">
            <w:pPr>
              <w:rPr>
                <w:rFonts w:ascii="Arial" w:hAnsi="Arial" w:cs="Arial"/>
                <w:sz w:val="22"/>
                <w:szCs w:val="22"/>
              </w:rPr>
            </w:pPr>
            <w:r w:rsidRPr="00E72FD0">
              <w:rPr>
                <w:rFonts w:ascii="Arial" w:hAnsi="Arial" w:cs="Arial"/>
                <w:sz w:val="22"/>
                <w:szCs w:val="22"/>
              </w:rPr>
              <w:t>Kim, pp. 59-62</w:t>
            </w:r>
          </w:p>
          <w:p w14:paraId="5122FC69" w14:textId="0E8A8A3A" w:rsidR="00145047" w:rsidRPr="00E72FD0" w:rsidRDefault="002F1C09" w:rsidP="002F1C09">
            <w:pPr>
              <w:rPr>
                <w:rFonts w:ascii="Arial" w:eastAsia="Calibri" w:hAnsi="Arial" w:cs="Arial"/>
                <w:sz w:val="22"/>
                <w:szCs w:val="22"/>
              </w:rPr>
            </w:pPr>
            <w:r w:rsidRPr="00E72FD0">
              <w:rPr>
                <w:rFonts w:ascii="Arial" w:hAnsi="Arial" w:cs="Arial"/>
                <w:sz w:val="22"/>
                <w:szCs w:val="22"/>
              </w:rPr>
              <w:t>Additional readings to be posted on Sakai</w:t>
            </w:r>
          </w:p>
        </w:tc>
        <w:tc>
          <w:tcPr>
            <w:tcW w:w="2340" w:type="dxa"/>
          </w:tcPr>
          <w:p w14:paraId="463A292D" w14:textId="60BB7B22" w:rsidR="00145047" w:rsidRPr="00E72FD0" w:rsidRDefault="007F4E19" w:rsidP="00145047">
            <w:pPr>
              <w:rPr>
                <w:rFonts w:ascii="Arial" w:hAnsi="Arial" w:cs="Arial"/>
                <w:color w:val="000000"/>
                <w:sz w:val="22"/>
                <w:szCs w:val="22"/>
              </w:rPr>
            </w:pPr>
            <w:r>
              <w:rPr>
                <w:rFonts w:ascii="Arial" w:hAnsi="Arial" w:cs="Arial"/>
                <w:bCs/>
                <w:color w:val="7030A0"/>
                <w:sz w:val="22"/>
                <w:szCs w:val="22"/>
              </w:rPr>
              <w:t xml:space="preserve">Audience analysis </w:t>
            </w:r>
            <w:r w:rsidRPr="00E72FD0">
              <w:rPr>
                <w:rFonts w:ascii="Arial" w:hAnsi="Arial" w:cs="Arial"/>
                <w:color w:val="7030A0"/>
                <w:sz w:val="22"/>
                <w:szCs w:val="22"/>
              </w:rPr>
              <w:t>due</w:t>
            </w:r>
          </w:p>
        </w:tc>
      </w:tr>
      <w:tr w:rsidR="001842F2" w:rsidRPr="00E72FD0" w14:paraId="76C78222" w14:textId="77777777" w:rsidTr="00827BE9">
        <w:tc>
          <w:tcPr>
            <w:tcW w:w="990" w:type="dxa"/>
          </w:tcPr>
          <w:p w14:paraId="5A1B9636" w14:textId="77777777" w:rsidR="001842F2" w:rsidRPr="00E72FD0" w:rsidRDefault="001842F2" w:rsidP="001842F2">
            <w:pPr>
              <w:rPr>
                <w:rFonts w:ascii="Arial" w:hAnsi="Arial" w:cs="Arial"/>
                <w:sz w:val="22"/>
                <w:szCs w:val="22"/>
              </w:rPr>
            </w:pPr>
            <w:r w:rsidRPr="00E72FD0">
              <w:rPr>
                <w:rFonts w:ascii="Arial" w:hAnsi="Arial" w:cs="Arial"/>
                <w:sz w:val="22"/>
                <w:szCs w:val="22"/>
              </w:rPr>
              <w:t>Sept 13,</w:t>
            </w:r>
          </w:p>
          <w:p w14:paraId="0B0DA4BE" w14:textId="6F5E735A" w:rsidR="001842F2" w:rsidRPr="00E72FD0" w:rsidRDefault="001842F2" w:rsidP="001842F2">
            <w:pPr>
              <w:rPr>
                <w:rFonts w:ascii="Arial" w:hAnsi="Arial" w:cs="Arial"/>
                <w:sz w:val="22"/>
                <w:szCs w:val="22"/>
              </w:rPr>
            </w:pPr>
            <w:r w:rsidRPr="00E72FD0">
              <w:rPr>
                <w:rFonts w:ascii="Arial" w:hAnsi="Arial" w:cs="Arial"/>
                <w:sz w:val="22"/>
                <w:szCs w:val="22"/>
              </w:rPr>
              <w:t>M</w:t>
            </w:r>
          </w:p>
        </w:tc>
        <w:tc>
          <w:tcPr>
            <w:tcW w:w="3330" w:type="dxa"/>
          </w:tcPr>
          <w:p w14:paraId="22215D4F" w14:textId="77777777" w:rsidR="001842F2" w:rsidRPr="00E72FD0" w:rsidRDefault="001842F2" w:rsidP="001842F2">
            <w:pPr>
              <w:pStyle w:val="NormalWeb"/>
              <w:spacing w:before="0" w:beforeAutospacing="0" w:after="0" w:afterAutospacing="0"/>
              <w:rPr>
                <w:rFonts w:ascii="Arial" w:hAnsi="Arial" w:cs="Arial"/>
                <w:sz w:val="22"/>
                <w:szCs w:val="22"/>
              </w:rPr>
            </w:pPr>
            <w:r w:rsidRPr="00E72FD0">
              <w:rPr>
                <w:rFonts w:ascii="Arial" w:hAnsi="Arial" w:cs="Arial"/>
                <w:sz w:val="22"/>
                <w:szCs w:val="22"/>
              </w:rPr>
              <w:t xml:space="preserve">Social media listening </w:t>
            </w:r>
          </w:p>
          <w:p w14:paraId="2575BC15" w14:textId="77777777" w:rsidR="001842F2" w:rsidRPr="00E72FD0" w:rsidRDefault="001842F2" w:rsidP="001842F2">
            <w:pPr>
              <w:pStyle w:val="NormalWeb"/>
              <w:spacing w:before="0" w:beforeAutospacing="0" w:after="0" w:afterAutospacing="0"/>
              <w:rPr>
                <w:rFonts w:ascii="Arial" w:hAnsi="Arial" w:cs="Arial"/>
                <w:color w:val="70AD47" w:themeColor="accent6"/>
                <w:sz w:val="22"/>
                <w:szCs w:val="22"/>
              </w:rPr>
            </w:pPr>
          </w:p>
        </w:tc>
        <w:tc>
          <w:tcPr>
            <w:tcW w:w="2880" w:type="dxa"/>
          </w:tcPr>
          <w:p w14:paraId="75055977" w14:textId="77777777" w:rsidR="001842F2" w:rsidRPr="00E72FD0" w:rsidRDefault="001842F2" w:rsidP="001842F2">
            <w:pPr>
              <w:rPr>
                <w:rFonts w:ascii="Arial" w:hAnsi="Arial" w:cs="Arial"/>
                <w:sz w:val="22"/>
                <w:szCs w:val="22"/>
              </w:rPr>
            </w:pPr>
            <w:r w:rsidRPr="00E72FD0">
              <w:rPr>
                <w:rFonts w:ascii="Arial" w:hAnsi="Arial" w:cs="Arial"/>
                <w:sz w:val="22"/>
                <w:szCs w:val="22"/>
              </w:rPr>
              <w:t>Kim, Chapter 2, pp. 23-51</w:t>
            </w:r>
          </w:p>
          <w:p w14:paraId="30BD27CE" w14:textId="69462C27" w:rsidR="001842F2" w:rsidRPr="00E72FD0" w:rsidRDefault="001842F2" w:rsidP="001842F2">
            <w:pPr>
              <w:rPr>
                <w:rFonts w:ascii="Arial" w:eastAsia="Calibri" w:hAnsi="Arial" w:cs="Arial"/>
                <w:sz w:val="22"/>
                <w:szCs w:val="22"/>
              </w:rPr>
            </w:pPr>
            <w:r w:rsidRPr="00E72FD0">
              <w:rPr>
                <w:rFonts w:ascii="Arial" w:hAnsi="Arial" w:cs="Arial"/>
                <w:sz w:val="22"/>
                <w:szCs w:val="22"/>
              </w:rPr>
              <w:t>Additional readings to be posted on Sakai</w:t>
            </w:r>
          </w:p>
        </w:tc>
        <w:tc>
          <w:tcPr>
            <w:tcW w:w="2340" w:type="dxa"/>
          </w:tcPr>
          <w:p w14:paraId="63ACC9D3" w14:textId="793CFCDB" w:rsidR="001842F2" w:rsidRPr="00E72FD0" w:rsidRDefault="001842F2" w:rsidP="001842F2">
            <w:pPr>
              <w:rPr>
                <w:rFonts w:ascii="Arial" w:hAnsi="Arial" w:cs="Arial"/>
                <w:color w:val="000000"/>
                <w:sz w:val="22"/>
                <w:szCs w:val="22"/>
              </w:rPr>
            </w:pPr>
          </w:p>
        </w:tc>
      </w:tr>
      <w:tr w:rsidR="001842F2" w:rsidRPr="00E72FD0" w14:paraId="522178E7" w14:textId="77777777" w:rsidTr="00827BE9">
        <w:trPr>
          <w:trHeight w:val="575"/>
        </w:trPr>
        <w:tc>
          <w:tcPr>
            <w:tcW w:w="990" w:type="dxa"/>
          </w:tcPr>
          <w:p w14:paraId="0651F48E" w14:textId="0B1940DB" w:rsidR="001842F2" w:rsidRPr="00E72FD0" w:rsidRDefault="001842F2" w:rsidP="001842F2">
            <w:pPr>
              <w:rPr>
                <w:rFonts w:ascii="Arial" w:hAnsi="Arial" w:cs="Arial"/>
                <w:sz w:val="22"/>
                <w:szCs w:val="22"/>
              </w:rPr>
            </w:pPr>
            <w:r w:rsidRPr="00E72FD0">
              <w:rPr>
                <w:rFonts w:ascii="Arial" w:hAnsi="Arial" w:cs="Arial"/>
                <w:sz w:val="22"/>
                <w:szCs w:val="22"/>
              </w:rPr>
              <w:t>Sept 15, W</w:t>
            </w:r>
          </w:p>
        </w:tc>
        <w:tc>
          <w:tcPr>
            <w:tcW w:w="3330" w:type="dxa"/>
          </w:tcPr>
          <w:p w14:paraId="111F93FA" w14:textId="2BD51CF5" w:rsidR="001842F2" w:rsidRPr="00573660" w:rsidRDefault="001842F2" w:rsidP="001842F2">
            <w:pPr>
              <w:pStyle w:val="NormalWeb"/>
              <w:spacing w:before="0" w:beforeAutospacing="0" w:after="0" w:afterAutospacing="0"/>
              <w:rPr>
                <w:rFonts w:ascii="Arial" w:hAnsi="Arial" w:cs="Arial"/>
                <w:sz w:val="22"/>
                <w:szCs w:val="22"/>
              </w:rPr>
            </w:pPr>
            <w:r>
              <w:rPr>
                <w:rFonts w:ascii="Arial" w:hAnsi="Arial" w:cs="Arial"/>
                <w:sz w:val="22"/>
                <w:szCs w:val="22"/>
              </w:rPr>
              <w:t>Software for</w:t>
            </w:r>
            <w:r w:rsidRPr="00E72FD0">
              <w:rPr>
                <w:rFonts w:ascii="Arial" w:hAnsi="Arial" w:cs="Arial"/>
                <w:sz w:val="22"/>
                <w:szCs w:val="22"/>
              </w:rPr>
              <w:t xml:space="preserve"> social media listening</w:t>
            </w:r>
          </w:p>
        </w:tc>
        <w:tc>
          <w:tcPr>
            <w:tcW w:w="2880" w:type="dxa"/>
          </w:tcPr>
          <w:p w14:paraId="037C8DA1" w14:textId="70236BB7" w:rsidR="001842F2" w:rsidRPr="00E72FD0" w:rsidRDefault="001842F2" w:rsidP="001842F2">
            <w:pPr>
              <w:rPr>
                <w:rFonts w:ascii="Arial" w:hAnsi="Arial" w:cs="Arial"/>
                <w:sz w:val="22"/>
                <w:szCs w:val="22"/>
              </w:rPr>
            </w:pPr>
            <w:r w:rsidRPr="00E72FD0">
              <w:rPr>
                <w:rFonts w:ascii="Arial" w:hAnsi="Arial" w:cs="Arial"/>
                <w:sz w:val="22"/>
                <w:szCs w:val="22"/>
              </w:rPr>
              <w:t>Additional readings to be posted on Sakai</w:t>
            </w:r>
          </w:p>
        </w:tc>
        <w:tc>
          <w:tcPr>
            <w:tcW w:w="2340" w:type="dxa"/>
          </w:tcPr>
          <w:p w14:paraId="5C52089E" w14:textId="57014D24" w:rsidR="001842F2" w:rsidRPr="005214C1" w:rsidRDefault="001842F2" w:rsidP="001842F2">
            <w:pPr>
              <w:rPr>
                <w:rFonts w:ascii="Arial" w:eastAsia="Calibri" w:hAnsi="Arial" w:cs="Arial"/>
                <w:b/>
                <w:bCs/>
                <w:sz w:val="22"/>
                <w:szCs w:val="22"/>
              </w:rPr>
            </w:pPr>
            <w:r w:rsidRPr="005214C1">
              <w:rPr>
                <w:rFonts w:ascii="Arial" w:hAnsi="Arial" w:cs="Arial"/>
                <w:b/>
                <w:bCs/>
                <w:color w:val="7030A0"/>
                <w:sz w:val="22"/>
                <w:szCs w:val="22"/>
              </w:rPr>
              <w:t xml:space="preserve">Situation </w:t>
            </w:r>
            <w:r w:rsidR="004A237B" w:rsidRPr="005214C1">
              <w:rPr>
                <w:rFonts w:ascii="Arial" w:hAnsi="Arial" w:cs="Arial"/>
                <w:b/>
                <w:bCs/>
                <w:color w:val="7030A0"/>
                <w:sz w:val="22"/>
                <w:szCs w:val="22"/>
              </w:rPr>
              <w:t>a</w:t>
            </w:r>
            <w:r w:rsidRPr="005214C1">
              <w:rPr>
                <w:rFonts w:ascii="Arial" w:hAnsi="Arial" w:cs="Arial"/>
                <w:b/>
                <w:bCs/>
                <w:color w:val="7030A0"/>
                <w:sz w:val="22"/>
                <w:szCs w:val="22"/>
              </w:rPr>
              <w:t>nalysis due</w:t>
            </w:r>
          </w:p>
        </w:tc>
      </w:tr>
      <w:tr w:rsidR="001842F2" w:rsidRPr="00E72FD0" w14:paraId="12A342CB" w14:textId="77777777" w:rsidTr="00827BE9">
        <w:tc>
          <w:tcPr>
            <w:tcW w:w="990" w:type="dxa"/>
          </w:tcPr>
          <w:p w14:paraId="1826C28A" w14:textId="63C1F4EF" w:rsidR="001842F2" w:rsidRPr="00E72FD0" w:rsidRDefault="001842F2" w:rsidP="001842F2">
            <w:pPr>
              <w:rPr>
                <w:rFonts w:ascii="Arial" w:hAnsi="Arial" w:cs="Arial"/>
                <w:sz w:val="22"/>
                <w:szCs w:val="22"/>
              </w:rPr>
            </w:pPr>
            <w:r w:rsidRPr="00E72FD0">
              <w:rPr>
                <w:rFonts w:ascii="Arial" w:hAnsi="Arial" w:cs="Arial"/>
                <w:sz w:val="22"/>
                <w:szCs w:val="22"/>
              </w:rPr>
              <w:t>Sept 20, M</w:t>
            </w:r>
          </w:p>
        </w:tc>
        <w:tc>
          <w:tcPr>
            <w:tcW w:w="3330" w:type="dxa"/>
          </w:tcPr>
          <w:p w14:paraId="2201D4A4" w14:textId="33DD0E35" w:rsidR="001842F2" w:rsidRPr="00E72FD0" w:rsidRDefault="006D5042" w:rsidP="001842F2">
            <w:pPr>
              <w:pStyle w:val="NormalWeb"/>
              <w:spacing w:before="0" w:beforeAutospacing="0" w:after="0" w:afterAutospacing="0"/>
              <w:rPr>
                <w:rFonts w:ascii="Arial" w:eastAsia="Calibri" w:hAnsi="Arial" w:cs="Arial"/>
                <w:sz w:val="22"/>
                <w:szCs w:val="22"/>
              </w:rPr>
            </w:pPr>
            <w:r>
              <w:rPr>
                <w:rFonts w:ascii="Arial" w:eastAsia="Calibri" w:hAnsi="Arial" w:cs="Arial"/>
                <w:sz w:val="22"/>
                <w:szCs w:val="22"/>
              </w:rPr>
              <w:t>Social media</w:t>
            </w:r>
            <w:r w:rsidRPr="00E72FD0">
              <w:rPr>
                <w:rFonts w:ascii="Arial" w:eastAsia="Calibri" w:hAnsi="Arial" w:cs="Arial"/>
                <w:sz w:val="22"/>
                <w:szCs w:val="22"/>
              </w:rPr>
              <w:t xml:space="preserve"> engagement</w:t>
            </w:r>
            <w:r>
              <w:rPr>
                <w:rFonts w:ascii="Arial" w:eastAsia="Calibri" w:hAnsi="Arial" w:cs="Arial"/>
                <w:sz w:val="22"/>
                <w:szCs w:val="22"/>
              </w:rPr>
              <w:t xml:space="preserve"> &amp; virtual communities </w:t>
            </w:r>
          </w:p>
        </w:tc>
        <w:tc>
          <w:tcPr>
            <w:tcW w:w="2880" w:type="dxa"/>
          </w:tcPr>
          <w:p w14:paraId="05647FE3" w14:textId="77777777" w:rsidR="006D5042" w:rsidRPr="00E72FD0" w:rsidRDefault="006D5042" w:rsidP="006D5042">
            <w:pPr>
              <w:rPr>
                <w:rFonts w:ascii="Arial" w:hAnsi="Arial" w:cs="Arial"/>
                <w:sz w:val="22"/>
                <w:szCs w:val="22"/>
              </w:rPr>
            </w:pPr>
            <w:r w:rsidRPr="00E72FD0">
              <w:rPr>
                <w:rFonts w:ascii="Arial" w:hAnsi="Arial" w:cs="Arial"/>
                <w:sz w:val="22"/>
                <w:szCs w:val="22"/>
              </w:rPr>
              <w:t>Paine (2011)</w:t>
            </w:r>
          </w:p>
          <w:p w14:paraId="7B8ADD56" w14:textId="77777777" w:rsidR="006D5042" w:rsidRPr="00E72FD0" w:rsidRDefault="006D5042" w:rsidP="006D5042">
            <w:pPr>
              <w:rPr>
                <w:rFonts w:ascii="Arial" w:eastAsia="Calibri" w:hAnsi="Arial" w:cs="Arial"/>
                <w:sz w:val="22"/>
                <w:szCs w:val="22"/>
              </w:rPr>
            </w:pPr>
            <w:r w:rsidRPr="00E72FD0">
              <w:rPr>
                <w:rFonts w:ascii="Arial" w:eastAsia="Calibri" w:hAnsi="Arial" w:cs="Arial"/>
                <w:sz w:val="22"/>
                <w:szCs w:val="22"/>
              </w:rPr>
              <w:t>Quesenberry, Ch 3&amp;5</w:t>
            </w:r>
          </w:p>
          <w:p w14:paraId="3B476D5F" w14:textId="195A1D16" w:rsidR="001842F2" w:rsidRPr="00E72FD0" w:rsidRDefault="006D5042" w:rsidP="006D5042">
            <w:pPr>
              <w:rPr>
                <w:rFonts w:ascii="Arial" w:hAnsi="Arial" w:cs="Arial"/>
                <w:sz w:val="22"/>
                <w:szCs w:val="22"/>
              </w:rPr>
            </w:pPr>
            <w:r w:rsidRPr="00E72FD0">
              <w:rPr>
                <w:rFonts w:ascii="Arial" w:hAnsi="Arial" w:cs="Arial"/>
                <w:sz w:val="22"/>
                <w:szCs w:val="22"/>
              </w:rPr>
              <w:t>Additional readings on Sakai</w:t>
            </w:r>
          </w:p>
        </w:tc>
        <w:tc>
          <w:tcPr>
            <w:tcW w:w="2340" w:type="dxa"/>
          </w:tcPr>
          <w:p w14:paraId="3E3BAE87" w14:textId="704C8929" w:rsidR="001842F2" w:rsidRPr="00E72FD0" w:rsidRDefault="001842F2" w:rsidP="001842F2">
            <w:pPr>
              <w:rPr>
                <w:rFonts w:ascii="Arial" w:hAnsi="Arial" w:cs="Arial"/>
                <w:color w:val="000000"/>
                <w:sz w:val="22"/>
                <w:szCs w:val="22"/>
              </w:rPr>
            </w:pPr>
          </w:p>
        </w:tc>
      </w:tr>
      <w:tr w:rsidR="001842F2" w:rsidRPr="00E72FD0" w14:paraId="2FB71A5B" w14:textId="77777777" w:rsidTr="00827BE9">
        <w:trPr>
          <w:trHeight w:val="602"/>
        </w:trPr>
        <w:tc>
          <w:tcPr>
            <w:tcW w:w="990" w:type="dxa"/>
          </w:tcPr>
          <w:p w14:paraId="2FE96F94" w14:textId="7994AB0A" w:rsidR="001842F2" w:rsidRPr="00E72FD0" w:rsidRDefault="001842F2" w:rsidP="001842F2">
            <w:pPr>
              <w:rPr>
                <w:rFonts w:ascii="Arial" w:hAnsi="Arial" w:cs="Arial"/>
                <w:sz w:val="22"/>
                <w:szCs w:val="22"/>
              </w:rPr>
            </w:pPr>
            <w:r w:rsidRPr="00E72FD0">
              <w:rPr>
                <w:rFonts w:ascii="Arial" w:hAnsi="Arial" w:cs="Arial"/>
                <w:sz w:val="22"/>
                <w:szCs w:val="22"/>
              </w:rPr>
              <w:t>Sept 22, W</w:t>
            </w:r>
          </w:p>
        </w:tc>
        <w:tc>
          <w:tcPr>
            <w:tcW w:w="3330" w:type="dxa"/>
          </w:tcPr>
          <w:p w14:paraId="252697D6" w14:textId="5ED92BCA" w:rsidR="001842F2" w:rsidRPr="00240CD9" w:rsidRDefault="00990052" w:rsidP="001842F2">
            <w:pPr>
              <w:pStyle w:val="NormalWeb"/>
              <w:spacing w:before="0" w:beforeAutospacing="0" w:after="0" w:afterAutospacing="0"/>
              <w:rPr>
                <w:rFonts w:ascii="Arial" w:eastAsia="Calibri" w:hAnsi="Arial" w:cs="Arial"/>
                <w:sz w:val="22"/>
                <w:szCs w:val="22"/>
              </w:rPr>
            </w:pPr>
            <w:r>
              <w:rPr>
                <w:rFonts w:ascii="Arial" w:eastAsia="Calibri" w:hAnsi="Arial" w:cs="Arial"/>
                <w:sz w:val="22"/>
                <w:szCs w:val="22"/>
              </w:rPr>
              <w:t>More about social media engagement</w:t>
            </w:r>
          </w:p>
        </w:tc>
        <w:tc>
          <w:tcPr>
            <w:tcW w:w="2880" w:type="dxa"/>
          </w:tcPr>
          <w:p w14:paraId="75AB447B" w14:textId="73918CBA" w:rsidR="001842F2" w:rsidRPr="00E72FD0" w:rsidRDefault="0026720C" w:rsidP="001842F2">
            <w:pPr>
              <w:rPr>
                <w:rFonts w:ascii="Arial" w:hAnsi="Arial" w:cs="Arial"/>
                <w:sz w:val="22"/>
                <w:szCs w:val="22"/>
              </w:rPr>
            </w:pPr>
            <w:r w:rsidRPr="00E72FD0">
              <w:rPr>
                <w:rFonts w:ascii="Arial" w:hAnsi="Arial" w:cs="Arial"/>
                <w:sz w:val="22"/>
                <w:szCs w:val="22"/>
              </w:rPr>
              <w:t>Additional readings to be posted on Sakai</w:t>
            </w:r>
          </w:p>
        </w:tc>
        <w:tc>
          <w:tcPr>
            <w:tcW w:w="2340" w:type="dxa"/>
          </w:tcPr>
          <w:p w14:paraId="466F1CF7" w14:textId="030EF7FE" w:rsidR="001842F2" w:rsidRPr="00E72FD0" w:rsidRDefault="001842F2" w:rsidP="001842F2">
            <w:pPr>
              <w:rPr>
                <w:rFonts w:ascii="Arial" w:hAnsi="Arial" w:cs="Arial"/>
                <w:color w:val="000000"/>
                <w:sz w:val="22"/>
                <w:szCs w:val="22"/>
              </w:rPr>
            </w:pPr>
            <w:r w:rsidRPr="00755AF8">
              <w:rPr>
                <w:rFonts w:ascii="Arial" w:hAnsi="Arial" w:cs="Arial"/>
                <w:bCs/>
                <w:color w:val="000000" w:themeColor="text1"/>
                <w:sz w:val="22"/>
                <w:szCs w:val="22"/>
              </w:rPr>
              <w:t xml:space="preserve">Social media listening </w:t>
            </w:r>
            <w:r w:rsidRPr="00755AF8">
              <w:rPr>
                <w:rFonts w:ascii="Arial" w:hAnsi="Arial" w:cs="Arial"/>
                <w:color w:val="000000" w:themeColor="text1"/>
                <w:sz w:val="22"/>
                <w:szCs w:val="22"/>
              </w:rPr>
              <w:t>assignment due</w:t>
            </w:r>
          </w:p>
        </w:tc>
      </w:tr>
      <w:tr w:rsidR="001842F2" w:rsidRPr="00E72FD0" w14:paraId="1896DB96" w14:textId="77777777" w:rsidTr="00827BE9">
        <w:tc>
          <w:tcPr>
            <w:tcW w:w="990" w:type="dxa"/>
          </w:tcPr>
          <w:p w14:paraId="77622C05" w14:textId="46501962" w:rsidR="001842F2" w:rsidRPr="00E72FD0" w:rsidRDefault="001842F2" w:rsidP="001842F2">
            <w:pPr>
              <w:rPr>
                <w:rFonts w:ascii="Arial" w:hAnsi="Arial" w:cs="Arial"/>
                <w:sz w:val="22"/>
                <w:szCs w:val="22"/>
              </w:rPr>
            </w:pPr>
            <w:r w:rsidRPr="00E72FD0">
              <w:rPr>
                <w:rFonts w:ascii="Arial" w:hAnsi="Arial" w:cs="Arial"/>
                <w:sz w:val="22"/>
                <w:szCs w:val="22"/>
              </w:rPr>
              <w:t>Sept 27, M</w:t>
            </w:r>
          </w:p>
        </w:tc>
        <w:tc>
          <w:tcPr>
            <w:tcW w:w="3330" w:type="dxa"/>
          </w:tcPr>
          <w:p w14:paraId="0C3FB0EF" w14:textId="65799663" w:rsidR="006D5042" w:rsidRPr="003103F6" w:rsidRDefault="00990052" w:rsidP="001842F2">
            <w:pPr>
              <w:pStyle w:val="NormalWeb"/>
              <w:spacing w:before="0" w:beforeAutospacing="0" w:after="0" w:afterAutospacing="0"/>
              <w:rPr>
                <w:rFonts w:ascii="Arial" w:eastAsia="Calibri" w:hAnsi="Arial" w:cs="Arial"/>
                <w:sz w:val="22"/>
                <w:szCs w:val="22"/>
              </w:rPr>
            </w:pPr>
            <w:r w:rsidRPr="003103F6">
              <w:rPr>
                <w:rFonts w:ascii="Arial" w:eastAsia="Calibri" w:hAnsi="Arial" w:cs="Arial"/>
                <w:sz w:val="22"/>
                <w:szCs w:val="22"/>
              </w:rPr>
              <w:t xml:space="preserve">Test 1 </w:t>
            </w:r>
          </w:p>
        </w:tc>
        <w:tc>
          <w:tcPr>
            <w:tcW w:w="2880" w:type="dxa"/>
          </w:tcPr>
          <w:p w14:paraId="027370B5" w14:textId="76A1BF54" w:rsidR="001842F2" w:rsidRPr="00E72FD0" w:rsidRDefault="006D5042" w:rsidP="001842F2">
            <w:pPr>
              <w:rPr>
                <w:rFonts w:ascii="Arial" w:hAnsi="Arial" w:cs="Arial"/>
                <w:sz w:val="22"/>
                <w:szCs w:val="22"/>
              </w:rPr>
            </w:pPr>
            <w:r w:rsidRPr="00E72FD0">
              <w:rPr>
                <w:rFonts w:ascii="Arial" w:hAnsi="Arial" w:cs="Arial"/>
                <w:sz w:val="22"/>
                <w:szCs w:val="22"/>
              </w:rPr>
              <w:t>Additional readings to be posted on Sakai</w:t>
            </w:r>
          </w:p>
        </w:tc>
        <w:tc>
          <w:tcPr>
            <w:tcW w:w="2340" w:type="dxa"/>
          </w:tcPr>
          <w:p w14:paraId="21B785DB" w14:textId="5EE325CE" w:rsidR="001842F2" w:rsidRPr="00E72FD0" w:rsidRDefault="001842F2" w:rsidP="001842F2">
            <w:pPr>
              <w:rPr>
                <w:rFonts w:ascii="Arial" w:hAnsi="Arial" w:cs="Arial"/>
                <w:color w:val="000000"/>
                <w:sz w:val="22"/>
                <w:szCs w:val="22"/>
              </w:rPr>
            </w:pPr>
          </w:p>
        </w:tc>
      </w:tr>
      <w:tr w:rsidR="001842F2" w:rsidRPr="00E72FD0" w14:paraId="71610C3C" w14:textId="77777777" w:rsidTr="00F5757D">
        <w:trPr>
          <w:trHeight w:val="647"/>
        </w:trPr>
        <w:tc>
          <w:tcPr>
            <w:tcW w:w="990" w:type="dxa"/>
          </w:tcPr>
          <w:p w14:paraId="1E7ADABF" w14:textId="6FF0B822" w:rsidR="001842F2" w:rsidRPr="00E72FD0" w:rsidRDefault="001842F2" w:rsidP="001842F2">
            <w:pPr>
              <w:rPr>
                <w:rFonts w:ascii="Arial" w:hAnsi="Arial" w:cs="Arial"/>
                <w:sz w:val="22"/>
                <w:szCs w:val="22"/>
              </w:rPr>
            </w:pPr>
            <w:r w:rsidRPr="00E72FD0">
              <w:rPr>
                <w:rFonts w:ascii="Arial" w:hAnsi="Arial" w:cs="Arial"/>
                <w:sz w:val="22"/>
                <w:szCs w:val="22"/>
              </w:rPr>
              <w:t>Sept 29, W</w:t>
            </w:r>
          </w:p>
        </w:tc>
        <w:tc>
          <w:tcPr>
            <w:tcW w:w="3330" w:type="dxa"/>
          </w:tcPr>
          <w:p w14:paraId="0F7BBA1B" w14:textId="40858A0C" w:rsidR="001842F2" w:rsidRPr="00F5757D" w:rsidRDefault="002B234B" w:rsidP="0026720C">
            <w:pPr>
              <w:pStyle w:val="NormalWeb"/>
              <w:spacing w:before="0" w:beforeAutospacing="0" w:after="0" w:afterAutospacing="0"/>
              <w:rPr>
                <w:rFonts w:ascii="Arial" w:hAnsi="Arial" w:cs="Arial"/>
                <w:sz w:val="22"/>
                <w:szCs w:val="22"/>
              </w:rPr>
            </w:pPr>
            <w:r w:rsidRPr="00B84462">
              <w:rPr>
                <w:rFonts w:ascii="Arial" w:eastAsia="Calibri" w:hAnsi="Arial" w:cs="Arial"/>
                <w:i/>
                <w:iCs/>
                <w:sz w:val="22"/>
                <w:szCs w:val="22"/>
              </w:rPr>
              <w:t>Introduce social media campaign assignment</w:t>
            </w:r>
          </w:p>
        </w:tc>
        <w:tc>
          <w:tcPr>
            <w:tcW w:w="2880" w:type="dxa"/>
          </w:tcPr>
          <w:p w14:paraId="0669AF19" w14:textId="24152451" w:rsidR="001842F2" w:rsidRPr="00E72FD0" w:rsidRDefault="0026720C" w:rsidP="001842F2">
            <w:pPr>
              <w:rPr>
                <w:rFonts w:ascii="Arial" w:hAnsi="Arial" w:cs="Arial"/>
                <w:sz w:val="22"/>
                <w:szCs w:val="22"/>
              </w:rPr>
            </w:pPr>
            <w:r w:rsidRPr="00E72FD0">
              <w:rPr>
                <w:rFonts w:ascii="Arial" w:hAnsi="Arial" w:cs="Arial"/>
                <w:sz w:val="22"/>
                <w:szCs w:val="22"/>
              </w:rPr>
              <w:t>The brief to be posted on Sakai</w:t>
            </w:r>
          </w:p>
        </w:tc>
        <w:tc>
          <w:tcPr>
            <w:tcW w:w="2340" w:type="dxa"/>
          </w:tcPr>
          <w:p w14:paraId="03265A40" w14:textId="49217EA1" w:rsidR="001842F2" w:rsidRPr="00254E42" w:rsidRDefault="001842F2" w:rsidP="001842F2">
            <w:pPr>
              <w:rPr>
                <w:rFonts w:ascii="Arial" w:hAnsi="Arial" w:cs="Arial"/>
                <w:color w:val="7030A0"/>
                <w:sz w:val="22"/>
                <w:szCs w:val="22"/>
              </w:rPr>
            </w:pPr>
          </w:p>
        </w:tc>
      </w:tr>
      <w:tr w:rsidR="001842F2" w:rsidRPr="00E72FD0" w14:paraId="7D328AF4" w14:textId="77777777" w:rsidTr="00D80AF3">
        <w:trPr>
          <w:trHeight w:val="440"/>
        </w:trPr>
        <w:tc>
          <w:tcPr>
            <w:tcW w:w="990" w:type="dxa"/>
          </w:tcPr>
          <w:p w14:paraId="1DBB718F" w14:textId="48345387" w:rsidR="001842F2" w:rsidRPr="00E72FD0" w:rsidRDefault="001842F2" w:rsidP="001842F2">
            <w:pPr>
              <w:rPr>
                <w:rFonts w:ascii="Arial" w:hAnsi="Arial" w:cs="Arial"/>
                <w:sz w:val="22"/>
                <w:szCs w:val="22"/>
              </w:rPr>
            </w:pPr>
            <w:r w:rsidRPr="00E72FD0">
              <w:rPr>
                <w:rFonts w:ascii="Arial" w:hAnsi="Arial" w:cs="Arial"/>
                <w:sz w:val="22"/>
                <w:szCs w:val="22"/>
              </w:rPr>
              <w:t>Oct 4, M</w:t>
            </w:r>
          </w:p>
        </w:tc>
        <w:tc>
          <w:tcPr>
            <w:tcW w:w="3330" w:type="dxa"/>
          </w:tcPr>
          <w:p w14:paraId="3B0039F7" w14:textId="665701A9" w:rsidR="00D80AF3" w:rsidRPr="00D80AF3" w:rsidRDefault="00F5757D" w:rsidP="001842F2">
            <w:pPr>
              <w:pStyle w:val="NormalWeb"/>
              <w:spacing w:before="0" w:beforeAutospacing="0" w:after="0" w:afterAutospacing="0"/>
              <w:rPr>
                <w:rFonts w:ascii="Arial" w:hAnsi="Arial" w:cs="Arial"/>
                <w:sz w:val="22"/>
                <w:szCs w:val="22"/>
              </w:rPr>
            </w:pPr>
            <w:r>
              <w:rPr>
                <w:rFonts w:ascii="Arial" w:eastAsia="Calibri" w:hAnsi="Arial" w:cs="Arial"/>
                <w:sz w:val="22"/>
                <w:szCs w:val="22"/>
              </w:rPr>
              <w:t xml:space="preserve">(Zoom) Guest sharing – </w:t>
            </w:r>
            <w:hyperlink r:id="rId35" w:history="1">
              <w:r w:rsidRPr="00175D30">
                <w:rPr>
                  <w:rStyle w:val="Hyperlink"/>
                  <w:rFonts w:ascii="Arial" w:eastAsia="Calibri" w:hAnsi="Arial" w:cs="Arial" w:hint="eastAsia"/>
                  <w:sz w:val="22"/>
                  <w:szCs w:val="22"/>
                </w:rPr>
                <w:t>Dennis</w:t>
              </w:r>
              <w:r w:rsidRPr="00175D30">
                <w:rPr>
                  <w:rStyle w:val="Hyperlink"/>
                  <w:rFonts w:ascii="Arial" w:eastAsia="Calibri" w:hAnsi="Arial" w:cs="Arial"/>
                  <w:sz w:val="22"/>
                  <w:szCs w:val="22"/>
                </w:rPr>
                <w:t xml:space="preserve"> Yu</w:t>
              </w:r>
            </w:hyperlink>
            <w:r>
              <w:rPr>
                <w:rFonts w:ascii="Arial" w:eastAsia="Calibri" w:hAnsi="Arial" w:cs="Arial"/>
                <w:sz w:val="22"/>
                <w:szCs w:val="22"/>
              </w:rPr>
              <w:t xml:space="preserve"> on social advertising</w:t>
            </w:r>
          </w:p>
        </w:tc>
        <w:tc>
          <w:tcPr>
            <w:tcW w:w="2880" w:type="dxa"/>
          </w:tcPr>
          <w:p w14:paraId="12BC895B" w14:textId="7569FFAB" w:rsidR="001842F2" w:rsidRPr="00E72FD0" w:rsidRDefault="000818D7" w:rsidP="001842F2">
            <w:pPr>
              <w:rPr>
                <w:rFonts w:ascii="Arial" w:hAnsi="Arial" w:cs="Arial"/>
                <w:sz w:val="22"/>
                <w:szCs w:val="22"/>
              </w:rPr>
            </w:pPr>
            <w:r w:rsidRPr="00E72FD0">
              <w:rPr>
                <w:rFonts w:ascii="Arial" w:hAnsi="Arial" w:cs="Arial"/>
                <w:sz w:val="22"/>
                <w:szCs w:val="22"/>
              </w:rPr>
              <w:t>Additional readings to be posted on Sakai</w:t>
            </w:r>
          </w:p>
        </w:tc>
        <w:tc>
          <w:tcPr>
            <w:tcW w:w="2340" w:type="dxa"/>
          </w:tcPr>
          <w:p w14:paraId="65EE2C9E" w14:textId="43A73964" w:rsidR="001842F2" w:rsidRPr="00E72FD0" w:rsidRDefault="00AA69E1" w:rsidP="001842F2">
            <w:pPr>
              <w:rPr>
                <w:rFonts w:ascii="Arial" w:hAnsi="Arial" w:cs="Arial"/>
                <w:color w:val="000000"/>
                <w:sz w:val="22"/>
                <w:szCs w:val="22"/>
              </w:rPr>
            </w:pPr>
            <w:r w:rsidRPr="00254E42">
              <w:rPr>
                <w:rFonts w:ascii="Arial" w:hAnsi="Arial" w:cs="Arial"/>
                <w:color w:val="7030A0"/>
                <w:sz w:val="22"/>
                <w:szCs w:val="22"/>
              </w:rPr>
              <w:t>Content analysis assignment due</w:t>
            </w:r>
            <w:r>
              <w:rPr>
                <w:rFonts w:ascii="Arial" w:hAnsi="Arial" w:cs="Arial"/>
                <w:color w:val="7030A0"/>
                <w:sz w:val="22"/>
                <w:szCs w:val="22"/>
              </w:rPr>
              <w:t xml:space="preserve"> by end of day</w:t>
            </w:r>
          </w:p>
        </w:tc>
      </w:tr>
      <w:tr w:rsidR="001842F2" w:rsidRPr="00E72FD0" w14:paraId="0D5ECD16" w14:textId="77777777" w:rsidTr="00827BE9">
        <w:trPr>
          <w:trHeight w:val="88"/>
        </w:trPr>
        <w:tc>
          <w:tcPr>
            <w:tcW w:w="990" w:type="dxa"/>
          </w:tcPr>
          <w:p w14:paraId="331F427A" w14:textId="4B1D5957" w:rsidR="001842F2" w:rsidRPr="00E72FD0" w:rsidRDefault="001842F2" w:rsidP="001842F2">
            <w:pPr>
              <w:rPr>
                <w:rFonts w:ascii="Arial" w:hAnsi="Arial" w:cs="Arial"/>
                <w:sz w:val="22"/>
                <w:szCs w:val="22"/>
              </w:rPr>
            </w:pPr>
            <w:r w:rsidRPr="00E72FD0">
              <w:rPr>
                <w:rFonts w:ascii="Arial" w:hAnsi="Arial" w:cs="Arial"/>
                <w:sz w:val="22"/>
                <w:szCs w:val="22"/>
              </w:rPr>
              <w:t>Oct 6, W</w:t>
            </w:r>
          </w:p>
        </w:tc>
        <w:tc>
          <w:tcPr>
            <w:tcW w:w="3330" w:type="dxa"/>
          </w:tcPr>
          <w:p w14:paraId="56E6BB7D" w14:textId="6EDC528D" w:rsidR="001842F2" w:rsidRDefault="00665419" w:rsidP="001842F2">
            <w:pPr>
              <w:pStyle w:val="NormalWeb"/>
              <w:spacing w:before="0" w:beforeAutospacing="0" w:after="0" w:afterAutospacing="0"/>
              <w:rPr>
                <w:rFonts w:ascii="Arial" w:hAnsi="Arial" w:cs="Arial"/>
                <w:sz w:val="22"/>
                <w:szCs w:val="22"/>
              </w:rPr>
            </w:pPr>
            <w:r w:rsidRPr="00665419">
              <w:rPr>
                <w:rFonts w:ascii="Arial" w:eastAsia="Calibri" w:hAnsi="Arial" w:cs="Arial"/>
                <w:sz w:val="22"/>
                <w:szCs w:val="22"/>
              </w:rPr>
              <w:t xml:space="preserve">(Zoom) </w:t>
            </w:r>
            <w:r w:rsidR="002E2BEE">
              <w:rPr>
                <w:rFonts w:ascii="Arial" w:eastAsia="Calibri" w:hAnsi="Arial" w:cs="Arial"/>
                <w:sz w:val="22"/>
                <w:szCs w:val="22"/>
              </w:rPr>
              <w:t xml:space="preserve">Guest sharing - </w:t>
            </w:r>
            <w:r w:rsidR="0051541F">
              <w:rPr>
                <w:rFonts w:ascii="Arial" w:eastAsia="Calibri" w:hAnsi="Arial" w:cs="Arial"/>
                <w:sz w:val="22"/>
                <w:szCs w:val="22"/>
              </w:rPr>
              <w:t xml:space="preserve">Dr. </w:t>
            </w:r>
            <w:hyperlink r:id="rId36" w:history="1">
              <w:r w:rsidR="0051541F" w:rsidRPr="00175D30">
                <w:rPr>
                  <w:rStyle w:val="Hyperlink"/>
                  <w:rFonts w:ascii="Arial" w:eastAsia="Calibri" w:hAnsi="Arial" w:cs="Arial"/>
                  <w:sz w:val="22"/>
                  <w:szCs w:val="22"/>
                </w:rPr>
                <w:t>Luke Capizzo</w:t>
              </w:r>
            </w:hyperlink>
            <w:r w:rsidR="0051541F">
              <w:rPr>
                <w:rFonts w:ascii="Arial" w:eastAsia="Calibri" w:hAnsi="Arial" w:cs="Arial"/>
                <w:sz w:val="22"/>
                <w:szCs w:val="22"/>
              </w:rPr>
              <w:t>: Corporate Social Advocacy</w:t>
            </w:r>
          </w:p>
          <w:p w14:paraId="51460348" w14:textId="6CB391F5" w:rsidR="00D80AF3" w:rsidRPr="001842F2" w:rsidRDefault="00D80AF3" w:rsidP="001842F2">
            <w:pPr>
              <w:pStyle w:val="NormalWeb"/>
              <w:spacing w:before="0" w:beforeAutospacing="0" w:after="0" w:afterAutospacing="0"/>
              <w:rPr>
                <w:rFonts w:ascii="Arial" w:eastAsia="Calibri" w:hAnsi="Arial" w:cs="Arial"/>
                <w:sz w:val="22"/>
                <w:szCs w:val="22"/>
              </w:rPr>
            </w:pPr>
            <w:r w:rsidRPr="00A63C13">
              <w:rPr>
                <w:rFonts w:ascii="Arial" w:hAnsi="Arial" w:cs="Arial"/>
                <w:i/>
                <w:iCs/>
                <w:sz w:val="22"/>
                <w:szCs w:val="22"/>
              </w:rPr>
              <w:t>In-class project work</w:t>
            </w:r>
          </w:p>
        </w:tc>
        <w:tc>
          <w:tcPr>
            <w:tcW w:w="2880" w:type="dxa"/>
          </w:tcPr>
          <w:p w14:paraId="05F8CD82" w14:textId="7C0945CF" w:rsidR="001842F2" w:rsidRPr="00E72FD0" w:rsidRDefault="0026720C" w:rsidP="001842F2">
            <w:pPr>
              <w:rPr>
                <w:rFonts w:ascii="Arial" w:hAnsi="Arial" w:cs="Arial"/>
                <w:sz w:val="22"/>
                <w:szCs w:val="22"/>
              </w:rPr>
            </w:pPr>
            <w:r w:rsidRPr="00E72FD0">
              <w:rPr>
                <w:rFonts w:ascii="Arial" w:hAnsi="Arial" w:cs="Arial"/>
                <w:sz w:val="22"/>
                <w:szCs w:val="22"/>
              </w:rPr>
              <w:t>Additional readings to be posted on Sakai</w:t>
            </w:r>
          </w:p>
        </w:tc>
        <w:tc>
          <w:tcPr>
            <w:tcW w:w="2340" w:type="dxa"/>
          </w:tcPr>
          <w:p w14:paraId="34F09A5E" w14:textId="01517BA9" w:rsidR="001842F2" w:rsidRPr="00E72FD0" w:rsidRDefault="001842F2" w:rsidP="001842F2">
            <w:pPr>
              <w:rPr>
                <w:rFonts w:ascii="Arial" w:hAnsi="Arial" w:cs="Arial"/>
                <w:b/>
                <w:bCs/>
                <w:color w:val="000000"/>
                <w:sz w:val="22"/>
                <w:szCs w:val="22"/>
              </w:rPr>
            </w:pPr>
          </w:p>
        </w:tc>
      </w:tr>
      <w:tr w:rsidR="001842F2" w:rsidRPr="00E72FD0" w14:paraId="7180AE1A" w14:textId="77777777" w:rsidTr="00827BE9">
        <w:trPr>
          <w:trHeight w:val="88"/>
        </w:trPr>
        <w:tc>
          <w:tcPr>
            <w:tcW w:w="990" w:type="dxa"/>
          </w:tcPr>
          <w:p w14:paraId="0920C7AF" w14:textId="06A8C214" w:rsidR="001842F2" w:rsidRPr="00E72FD0" w:rsidRDefault="001842F2" w:rsidP="001842F2">
            <w:pPr>
              <w:rPr>
                <w:rFonts w:ascii="Arial" w:hAnsi="Arial" w:cs="Arial"/>
                <w:color w:val="000000" w:themeColor="text1"/>
                <w:sz w:val="22"/>
                <w:szCs w:val="22"/>
              </w:rPr>
            </w:pPr>
            <w:r w:rsidRPr="00E72FD0">
              <w:rPr>
                <w:rFonts w:ascii="Arial" w:hAnsi="Arial" w:cs="Arial"/>
                <w:color w:val="000000" w:themeColor="text1"/>
                <w:sz w:val="22"/>
                <w:szCs w:val="22"/>
              </w:rPr>
              <w:lastRenderedPageBreak/>
              <w:t>Oct 11, M</w:t>
            </w:r>
          </w:p>
        </w:tc>
        <w:tc>
          <w:tcPr>
            <w:tcW w:w="3330" w:type="dxa"/>
          </w:tcPr>
          <w:p w14:paraId="49993ECB" w14:textId="1B085221" w:rsidR="001842F2" w:rsidRPr="00E72FD0" w:rsidRDefault="001842F2" w:rsidP="001842F2">
            <w:pPr>
              <w:pStyle w:val="NormalWeb"/>
              <w:spacing w:before="0" w:beforeAutospacing="0" w:after="0" w:afterAutospacing="0"/>
              <w:rPr>
                <w:rFonts w:ascii="Arial" w:eastAsia="Calibri" w:hAnsi="Arial" w:cs="Arial"/>
                <w:color w:val="000000" w:themeColor="text1"/>
                <w:sz w:val="22"/>
                <w:szCs w:val="22"/>
              </w:rPr>
            </w:pPr>
            <w:r w:rsidRPr="00E72FD0">
              <w:rPr>
                <w:rFonts w:ascii="Arial" w:eastAsia="Calibri" w:hAnsi="Arial" w:cs="Arial"/>
                <w:sz w:val="22"/>
                <w:szCs w:val="22"/>
              </w:rPr>
              <w:t>Social network analysis</w:t>
            </w:r>
            <w:r w:rsidRPr="00E72FD0">
              <w:rPr>
                <w:rFonts w:ascii="Arial" w:hAnsi="Arial" w:cs="Arial"/>
                <w:sz w:val="22"/>
                <w:szCs w:val="22"/>
              </w:rPr>
              <w:t xml:space="preserve"> </w:t>
            </w:r>
          </w:p>
        </w:tc>
        <w:tc>
          <w:tcPr>
            <w:tcW w:w="2880" w:type="dxa"/>
          </w:tcPr>
          <w:p w14:paraId="170AD0C2" w14:textId="29437862" w:rsidR="001842F2" w:rsidRPr="00E72FD0" w:rsidRDefault="001842F2" w:rsidP="001842F2">
            <w:pPr>
              <w:rPr>
                <w:rFonts w:ascii="Arial" w:hAnsi="Arial" w:cs="Arial"/>
                <w:color w:val="000000" w:themeColor="text1"/>
                <w:sz w:val="22"/>
                <w:szCs w:val="22"/>
              </w:rPr>
            </w:pPr>
            <w:proofErr w:type="spellStart"/>
            <w:r w:rsidRPr="00E72FD0">
              <w:rPr>
                <w:rFonts w:ascii="Arial" w:hAnsi="Arial" w:cs="Arial"/>
                <w:sz w:val="22"/>
                <w:szCs w:val="22"/>
              </w:rPr>
              <w:t>Golbeck</w:t>
            </w:r>
            <w:proofErr w:type="spellEnd"/>
            <w:r w:rsidRPr="00E72FD0">
              <w:rPr>
                <w:rFonts w:ascii="Arial" w:hAnsi="Arial" w:cs="Arial"/>
                <w:sz w:val="22"/>
                <w:szCs w:val="22"/>
              </w:rPr>
              <w:t xml:space="preserve"> (2013): Analyzing the social web - Chapters 1-3 (on Sakai)</w:t>
            </w:r>
          </w:p>
        </w:tc>
        <w:tc>
          <w:tcPr>
            <w:tcW w:w="2340" w:type="dxa"/>
          </w:tcPr>
          <w:p w14:paraId="14F7623E" w14:textId="2EB21D53" w:rsidR="005214C1" w:rsidRPr="00E72FD0" w:rsidRDefault="005214C1" w:rsidP="001842F2">
            <w:pPr>
              <w:rPr>
                <w:rFonts w:ascii="Arial" w:hAnsi="Arial" w:cs="Arial"/>
                <w:color w:val="000000" w:themeColor="text1"/>
                <w:sz w:val="22"/>
                <w:szCs w:val="22"/>
              </w:rPr>
            </w:pPr>
          </w:p>
        </w:tc>
      </w:tr>
      <w:tr w:rsidR="001842F2" w:rsidRPr="00E72FD0" w14:paraId="732CAE73" w14:textId="77777777" w:rsidTr="00827BE9">
        <w:trPr>
          <w:trHeight w:val="620"/>
        </w:trPr>
        <w:tc>
          <w:tcPr>
            <w:tcW w:w="990" w:type="dxa"/>
          </w:tcPr>
          <w:p w14:paraId="08EE7CAB" w14:textId="17E3F5D2" w:rsidR="001842F2" w:rsidRPr="00E72FD0" w:rsidRDefault="001842F2" w:rsidP="001842F2">
            <w:pPr>
              <w:rPr>
                <w:rFonts w:ascii="Arial" w:hAnsi="Arial" w:cs="Arial"/>
                <w:sz w:val="22"/>
                <w:szCs w:val="22"/>
              </w:rPr>
            </w:pPr>
            <w:r w:rsidRPr="00E72FD0">
              <w:rPr>
                <w:rFonts w:ascii="Arial" w:hAnsi="Arial" w:cs="Arial"/>
                <w:sz w:val="22"/>
                <w:szCs w:val="22"/>
              </w:rPr>
              <w:t>Oct 13, W</w:t>
            </w:r>
          </w:p>
        </w:tc>
        <w:tc>
          <w:tcPr>
            <w:tcW w:w="3330" w:type="dxa"/>
          </w:tcPr>
          <w:p w14:paraId="5BAC0D54" w14:textId="7C6BB4CE" w:rsidR="001842F2" w:rsidRPr="001842F2" w:rsidRDefault="001842F2" w:rsidP="001842F2">
            <w:pPr>
              <w:pStyle w:val="NormalWeb"/>
              <w:spacing w:before="0" w:beforeAutospacing="0" w:after="0" w:afterAutospacing="0"/>
              <w:rPr>
                <w:rFonts w:ascii="Arial" w:eastAsia="Calibri" w:hAnsi="Arial" w:cs="Arial"/>
                <w:sz w:val="22"/>
                <w:szCs w:val="22"/>
              </w:rPr>
            </w:pPr>
            <w:r>
              <w:rPr>
                <w:rFonts w:ascii="Arial" w:eastAsia="Calibri" w:hAnsi="Arial" w:cs="Arial"/>
                <w:sz w:val="22"/>
                <w:szCs w:val="22"/>
              </w:rPr>
              <w:t>Software for</w:t>
            </w:r>
            <w:r w:rsidRPr="00E72FD0">
              <w:rPr>
                <w:rFonts w:ascii="Arial" w:eastAsia="Calibri" w:hAnsi="Arial" w:cs="Arial"/>
                <w:sz w:val="22"/>
                <w:szCs w:val="22"/>
              </w:rPr>
              <w:t xml:space="preserve"> social network analysis</w:t>
            </w:r>
          </w:p>
        </w:tc>
        <w:tc>
          <w:tcPr>
            <w:tcW w:w="2880" w:type="dxa"/>
          </w:tcPr>
          <w:p w14:paraId="5DCF3F9F" w14:textId="77777777" w:rsidR="001842F2" w:rsidRPr="00E72FD0" w:rsidRDefault="001842F2" w:rsidP="001842F2">
            <w:pPr>
              <w:rPr>
                <w:rFonts w:ascii="Arial" w:hAnsi="Arial" w:cs="Arial"/>
                <w:sz w:val="22"/>
                <w:szCs w:val="22"/>
              </w:rPr>
            </w:pPr>
            <w:r w:rsidRPr="00E72FD0">
              <w:rPr>
                <w:rFonts w:ascii="Arial" w:hAnsi="Arial" w:cs="Arial"/>
                <w:sz w:val="22"/>
                <w:szCs w:val="22"/>
              </w:rPr>
              <w:t>Additional readings on Sakai</w:t>
            </w:r>
          </w:p>
          <w:p w14:paraId="1C83ACFE" w14:textId="526A947C" w:rsidR="001842F2" w:rsidRPr="00E72FD0" w:rsidRDefault="001842F2" w:rsidP="001842F2">
            <w:pPr>
              <w:rPr>
                <w:rFonts w:ascii="Arial" w:hAnsi="Arial" w:cs="Arial"/>
                <w:sz w:val="22"/>
                <w:szCs w:val="22"/>
              </w:rPr>
            </w:pPr>
          </w:p>
        </w:tc>
        <w:tc>
          <w:tcPr>
            <w:tcW w:w="2340" w:type="dxa"/>
          </w:tcPr>
          <w:p w14:paraId="5410BAA5" w14:textId="1BE37BDA" w:rsidR="00D91E34" w:rsidRDefault="00D91E34" w:rsidP="00D91E34">
            <w:pPr>
              <w:rPr>
                <w:rFonts w:ascii="Arial" w:hAnsi="Arial" w:cs="Arial"/>
                <w:b/>
                <w:bCs/>
                <w:color w:val="7030A0"/>
                <w:sz w:val="22"/>
                <w:szCs w:val="22"/>
              </w:rPr>
            </w:pPr>
            <w:r w:rsidRPr="005C1C09">
              <w:rPr>
                <w:rFonts w:ascii="Arial" w:hAnsi="Arial" w:cs="Arial"/>
                <w:b/>
                <w:bCs/>
                <w:color w:val="7030A0"/>
                <w:sz w:val="22"/>
                <w:szCs w:val="22"/>
              </w:rPr>
              <w:t xml:space="preserve">Social Media Audit </w:t>
            </w:r>
            <w:r w:rsidR="00335048">
              <w:rPr>
                <w:rFonts w:ascii="Arial" w:hAnsi="Arial" w:cs="Arial"/>
                <w:b/>
                <w:bCs/>
                <w:color w:val="7030A0"/>
                <w:sz w:val="22"/>
                <w:szCs w:val="22"/>
              </w:rPr>
              <w:t xml:space="preserve">Write-up </w:t>
            </w:r>
            <w:r w:rsidRPr="005C1C09">
              <w:rPr>
                <w:rFonts w:ascii="Arial" w:hAnsi="Arial" w:cs="Arial"/>
                <w:b/>
                <w:bCs/>
                <w:color w:val="7030A0"/>
                <w:sz w:val="22"/>
                <w:szCs w:val="22"/>
              </w:rPr>
              <w:t>due</w:t>
            </w:r>
          </w:p>
          <w:p w14:paraId="0290417B" w14:textId="20D5372B" w:rsidR="001842F2" w:rsidRPr="00E72FD0" w:rsidRDefault="00D91E34" w:rsidP="00D91E34">
            <w:pPr>
              <w:rPr>
                <w:rFonts w:ascii="Arial" w:hAnsi="Arial" w:cs="Arial"/>
                <w:color w:val="000000"/>
                <w:sz w:val="22"/>
                <w:szCs w:val="22"/>
              </w:rPr>
            </w:pPr>
            <w:r>
              <w:rPr>
                <w:rFonts w:ascii="Arial" w:hAnsi="Arial" w:cs="Arial"/>
                <w:color w:val="000000"/>
                <w:sz w:val="22"/>
                <w:szCs w:val="22"/>
              </w:rPr>
              <w:t>Peer Eval 1 due by end of day</w:t>
            </w:r>
          </w:p>
        </w:tc>
      </w:tr>
      <w:tr w:rsidR="001842F2" w:rsidRPr="00E72FD0" w14:paraId="710C7DAC" w14:textId="77777777" w:rsidTr="00827BE9">
        <w:tc>
          <w:tcPr>
            <w:tcW w:w="990" w:type="dxa"/>
          </w:tcPr>
          <w:p w14:paraId="6BADE35A" w14:textId="3C19FF01" w:rsidR="001842F2" w:rsidRPr="00E72FD0" w:rsidRDefault="001842F2" w:rsidP="001842F2">
            <w:pPr>
              <w:rPr>
                <w:rFonts w:ascii="Arial" w:hAnsi="Arial" w:cs="Arial"/>
                <w:sz w:val="22"/>
                <w:szCs w:val="22"/>
              </w:rPr>
            </w:pPr>
            <w:r w:rsidRPr="00E72FD0">
              <w:rPr>
                <w:rFonts w:ascii="Arial" w:hAnsi="Arial" w:cs="Arial"/>
                <w:sz w:val="22"/>
                <w:szCs w:val="22"/>
              </w:rPr>
              <w:t>Oct 18, M</w:t>
            </w:r>
          </w:p>
        </w:tc>
        <w:tc>
          <w:tcPr>
            <w:tcW w:w="3330" w:type="dxa"/>
          </w:tcPr>
          <w:p w14:paraId="08F7F360" w14:textId="676CE1A9" w:rsidR="001842F2" w:rsidRPr="00E72FD0" w:rsidRDefault="001842F2" w:rsidP="001842F2">
            <w:pPr>
              <w:pStyle w:val="NormalWeb"/>
              <w:spacing w:before="0" w:beforeAutospacing="0" w:after="0" w:afterAutospacing="0"/>
              <w:rPr>
                <w:rFonts w:ascii="Arial" w:hAnsi="Arial" w:cs="Arial"/>
                <w:sz w:val="22"/>
                <w:szCs w:val="22"/>
              </w:rPr>
            </w:pPr>
            <w:r>
              <w:rPr>
                <w:rFonts w:ascii="Arial" w:eastAsia="Calibri" w:hAnsi="Arial" w:cs="Arial"/>
                <w:sz w:val="22"/>
                <w:szCs w:val="22"/>
              </w:rPr>
              <w:t xml:space="preserve">Influencer marketing </w:t>
            </w:r>
            <w:r w:rsidRPr="00E72FD0">
              <w:rPr>
                <w:rFonts w:ascii="Arial" w:hAnsi="Arial" w:cs="Arial"/>
                <w:sz w:val="22"/>
                <w:szCs w:val="22"/>
              </w:rPr>
              <w:t xml:space="preserve"> </w:t>
            </w:r>
          </w:p>
        </w:tc>
        <w:tc>
          <w:tcPr>
            <w:tcW w:w="2880" w:type="dxa"/>
          </w:tcPr>
          <w:p w14:paraId="64BFC23C" w14:textId="77777777" w:rsidR="001842F2" w:rsidRPr="00E72FD0" w:rsidRDefault="001842F2" w:rsidP="001842F2">
            <w:pPr>
              <w:rPr>
                <w:rFonts w:ascii="Arial" w:eastAsia="Calibri" w:hAnsi="Arial" w:cs="Arial"/>
                <w:sz w:val="22"/>
                <w:szCs w:val="22"/>
              </w:rPr>
            </w:pPr>
            <w:r w:rsidRPr="00E72FD0">
              <w:rPr>
                <w:rFonts w:ascii="Arial" w:eastAsia="Calibri" w:hAnsi="Arial" w:cs="Arial"/>
                <w:sz w:val="22"/>
                <w:szCs w:val="22"/>
              </w:rPr>
              <w:t>Quesenberry, Ch12</w:t>
            </w:r>
          </w:p>
          <w:p w14:paraId="2B407122" w14:textId="2447777D" w:rsidR="001842F2" w:rsidRPr="00E72FD0" w:rsidRDefault="001842F2" w:rsidP="001842F2">
            <w:pPr>
              <w:rPr>
                <w:rFonts w:ascii="Arial" w:hAnsi="Arial" w:cs="Arial"/>
                <w:sz w:val="22"/>
                <w:szCs w:val="22"/>
              </w:rPr>
            </w:pPr>
          </w:p>
        </w:tc>
        <w:tc>
          <w:tcPr>
            <w:tcW w:w="2340" w:type="dxa"/>
          </w:tcPr>
          <w:p w14:paraId="6240F539" w14:textId="202CDE6A" w:rsidR="001842F2" w:rsidRPr="00E72FD0" w:rsidRDefault="001842F2" w:rsidP="001842F2">
            <w:pPr>
              <w:rPr>
                <w:rFonts w:ascii="Arial" w:eastAsia="Calibri" w:hAnsi="Arial" w:cs="Arial"/>
                <w:sz w:val="22"/>
                <w:szCs w:val="22"/>
              </w:rPr>
            </w:pPr>
          </w:p>
        </w:tc>
      </w:tr>
      <w:tr w:rsidR="00BC441E" w:rsidRPr="00E72FD0" w14:paraId="5E452BBC" w14:textId="77777777" w:rsidTr="00827BE9">
        <w:trPr>
          <w:trHeight w:val="701"/>
        </w:trPr>
        <w:tc>
          <w:tcPr>
            <w:tcW w:w="990" w:type="dxa"/>
          </w:tcPr>
          <w:p w14:paraId="142D5669" w14:textId="60641136" w:rsidR="00BC441E" w:rsidRPr="00E72FD0" w:rsidRDefault="00BC441E" w:rsidP="00BC441E">
            <w:pPr>
              <w:rPr>
                <w:rFonts w:ascii="Arial" w:hAnsi="Arial" w:cs="Arial"/>
                <w:sz w:val="22"/>
                <w:szCs w:val="22"/>
              </w:rPr>
            </w:pPr>
            <w:r w:rsidRPr="00E72FD0">
              <w:rPr>
                <w:rFonts w:ascii="Arial" w:hAnsi="Arial" w:cs="Arial"/>
                <w:sz w:val="22"/>
                <w:szCs w:val="22"/>
              </w:rPr>
              <w:t>Oct 20, W</w:t>
            </w:r>
          </w:p>
        </w:tc>
        <w:tc>
          <w:tcPr>
            <w:tcW w:w="3330" w:type="dxa"/>
          </w:tcPr>
          <w:p w14:paraId="05700525" w14:textId="77777777" w:rsidR="00BC441E" w:rsidRPr="00E72FD0" w:rsidRDefault="00BC441E" w:rsidP="00BC441E">
            <w:pPr>
              <w:pStyle w:val="NormalWeb"/>
              <w:spacing w:before="0" w:beforeAutospacing="0" w:after="0" w:afterAutospacing="0"/>
              <w:rPr>
                <w:rFonts w:ascii="Arial" w:eastAsia="Calibri" w:hAnsi="Arial" w:cs="Arial"/>
                <w:sz w:val="22"/>
                <w:szCs w:val="22"/>
              </w:rPr>
            </w:pPr>
            <w:r w:rsidRPr="00E72FD0">
              <w:rPr>
                <w:rFonts w:ascii="Arial" w:eastAsia="Calibri" w:hAnsi="Arial" w:cs="Arial"/>
                <w:sz w:val="22"/>
                <w:szCs w:val="22"/>
              </w:rPr>
              <w:t>Social media campaign planning</w:t>
            </w:r>
          </w:p>
          <w:p w14:paraId="7E9EE73C" w14:textId="35820F78" w:rsidR="00BC441E" w:rsidRPr="00E72FD0" w:rsidRDefault="00BC441E" w:rsidP="00BC441E">
            <w:pPr>
              <w:pStyle w:val="NormalWeb"/>
              <w:spacing w:before="0" w:beforeAutospacing="0" w:after="0" w:afterAutospacing="0"/>
              <w:rPr>
                <w:rFonts w:ascii="Arial" w:hAnsi="Arial" w:cs="Arial"/>
                <w:sz w:val="22"/>
                <w:szCs w:val="22"/>
              </w:rPr>
            </w:pPr>
            <w:r w:rsidRPr="00E72FD0">
              <w:rPr>
                <w:rFonts w:ascii="Arial" w:eastAsia="Calibri" w:hAnsi="Arial" w:cs="Arial"/>
                <w:sz w:val="22"/>
                <w:szCs w:val="22"/>
              </w:rPr>
              <w:t xml:space="preserve">Key </w:t>
            </w:r>
            <w:r>
              <w:rPr>
                <w:rFonts w:ascii="Arial" w:eastAsia="Calibri" w:hAnsi="Arial" w:cs="Arial"/>
                <w:sz w:val="22"/>
                <w:szCs w:val="22"/>
              </w:rPr>
              <w:t>m</w:t>
            </w:r>
            <w:r w:rsidRPr="00E72FD0">
              <w:rPr>
                <w:rFonts w:ascii="Arial" w:eastAsia="Calibri" w:hAnsi="Arial" w:cs="Arial"/>
                <w:sz w:val="22"/>
                <w:szCs w:val="22"/>
              </w:rPr>
              <w:t xml:space="preserve">essage </w:t>
            </w:r>
            <w:r>
              <w:rPr>
                <w:rFonts w:ascii="Arial" w:eastAsia="Calibri" w:hAnsi="Arial" w:cs="Arial"/>
                <w:sz w:val="22"/>
                <w:szCs w:val="22"/>
              </w:rPr>
              <w:t>d</w:t>
            </w:r>
            <w:r w:rsidRPr="00E72FD0">
              <w:rPr>
                <w:rFonts w:ascii="Arial" w:eastAsia="Calibri" w:hAnsi="Arial" w:cs="Arial"/>
                <w:sz w:val="22"/>
                <w:szCs w:val="22"/>
              </w:rPr>
              <w:t xml:space="preserve">esign </w:t>
            </w:r>
          </w:p>
        </w:tc>
        <w:tc>
          <w:tcPr>
            <w:tcW w:w="2880" w:type="dxa"/>
          </w:tcPr>
          <w:p w14:paraId="4062100B" w14:textId="77777777" w:rsidR="00BC441E" w:rsidRPr="00E72FD0" w:rsidRDefault="00BC441E" w:rsidP="00BC441E">
            <w:pPr>
              <w:rPr>
                <w:rFonts w:ascii="Arial" w:hAnsi="Arial" w:cs="Arial"/>
                <w:sz w:val="22"/>
                <w:szCs w:val="22"/>
              </w:rPr>
            </w:pPr>
            <w:r w:rsidRPr="00E72FD0">
              <w:rPr>
                <w:rFonts w:ascii="Arial" w:hAnsi="Arial" w:cs="Arial"/>
                <w:sz w:val="22"/>
                <w:szCs w:val="22"/>
              </w:rPr>
              <w:t xml:space="preserve">Kim, pp. 53-59, 72-78 </w:t>
            </w:r>
          </w:p>
          <w:p w14:paraId="483DABA5" w14:textId="0D0E41FA" w:rsidR="00BC441E" w:rsidRPr="00E72FD0" w:rsidRDefault="00BC441E" w:rsidP="00BC441E">
            <w:pPr>
              <w:rPr>
                <w:rFonts w:ascii="Arial" w:hAnsi="Arial" w:cs="Arial"/>
                <w:sz w:val="22"/>
                <w:szCs w:val="22"/>
              </w:rPr>
            </w:pPr>
            <w:r w:rsidRPr="00E72FD0">
              <w:rPr>
                <w:rFonts w:ascii="Arial" w:hAnsi="Arial" w:cs="Arial"/>
                <w:sz w:val="22"/>
                <w:szCs w:val="22"/>
              </w:rPr>
              <w:t>Additional readings on Sakai</w:t>
            </w:r>
          </w:p>
        </w:tc>
        <w:tc>
          <w:tcPr>
            <w:tcW w:w="2340" w:type="dxa"/>
          </w:tcPr>
          <w:p w14:paraId="00EEA539" w14:textId="1AE00BAE" w:rsidR="00BC441E" w:rsidRPr="00E72FD0" w:rsidRDefault="00276539" w:rsidP="00BC441E">
            <w:pPr>
              <w:rPr>
                <w:rFonts w:ascii="Arial" w:hAnsi="Arial" w:cs="Arial"/>
                <w:color w:val="000000"/>
                <w:sz w:val="22"/>
                <w:szCs w:val="22"/>
              </w:rPr>
            </w:pPr>
            <w:r w:rsidRPr="00755AF8">
              <w:rPr>
                <w:rFonts w:ascii="Arial" w:hAnsi="Arial" w:cs="Arial"/>
                <w:color w:val="000000" w:themeColor="text1"/>
                <w:sz w:val="22"/>
                <w:szCs w:val="22"/>
              </w:rPr>
              <w:t>Social network analysis assignment due</w:t>
            </w:r>
          </w:p>
        </w:tc>
      </w:tr>
      <w:tr w:rsidR="00BC441E" w:rsidRPr="00E72FD0" w14:paraId="1FC26096" w14:textId="77777777" w:rsidTr="00827BE9">
        <w:trPr>
          <w:trHeight w:val="539"/>
        </w:trPr>
        <w:tc>
          <w:tcPr>
            <w:tcW w:w="990" w:type="dxa"/>
          </w:tcPr>
          <w:p w14:paraId="19208824" w14:textId="2BDDDF87" w:rsidR="00BC441E" w:rsidRPr="00E72FD0" w:rsidRDefault="00BC441E" w:rsidP="00BC441E">
            <w:pPr>
              <w:rPr>
                <w:rFonts w:ascii="Arial" w:hAnsi="Arial" w:cs="Arial"/>
                <w:sz w:val="22"/>
                <w:szCs w:val="22"/>
              </w:rPr>
            </w:pPr>
            <w:r w:rsidRPr="00E72FD0">
              <w:rPr>
                <w:rFonts w:ascii="Arial" w:hAnsi="Arial" w:cs="Arial"/>
                <w:sz w:val="22"/>
                <w:szCs w:val="22"/>
              </w:rPr>
              <w:t>Oct 25, M</w:t>
            </w:r>
          </w:p>
        </w:tc>
        <w:tc>
          <w:tcPr>
            <w:tcW w:w="3330" w:type="dxa"/>
          </w:tcPr>
          <w:p w14:paraId="648699A6" w14:textId="3178DC7E" w:rsidR="00D75A05" w:rsidRDefault="0097708F" w:rsidP="00BC441E">
            <w:pPr>
              <w:pStyle w:val="NormalWeb"/>
              <w:spacing w:before="0" w:beforeAutospacing="0" w:after="0" w:afterAutospacing="0"/>
              <w:rPr>
                <w:rFonts w:ascii="Arial" w:eastAsia="Calibri" w:hAnsi="Arial" w:cs="Arial"/>
                <w:sz w:val="22"/>
                <w:szCs w:val="22"/>
              </w:rPr>
            </w:pPr>
            <w:r>
              <w:rPr>
                <w:rFonts w:ascii="Arial" w:eastAsia="Calibri" w:hAnsi="Arial" w:cs="Arial"/>
                <w:sz w:val="22"/>
                <w:szCs w:val="22"/>
              </w:rPr>
              <w:t xml:space="preserve">Social media </w:t>
            </w:r>
            <w:r w:rsidR="00BC441E" w:rsidRPr="00E72FD0">
              <w:rPr>
                <w:rFonts w:ascii="Arial" w:eastAsia="Calibri" w:hAnsi="Arial" w:cs="Arial"/>
                <w:sz w:val="22"/>
                <w:szCs w:val="22"/>
              </w:rPr>
              <w:t>strategies &amp; tactics</w:t>
            </w:r>
          </w:p>
          <w:p w14:paraId="10137B76" w14:textId="4459B9E6" w:rsidR="00BC441E" w:rsidRPr="00E72FD0" w:rsidRDefault="00D75A05" w:rsidP="00BC441E">
            <w:pPr>
              <w:pStyle w:val="NormalWeb"/>
              <w:spacing w:before="0" w:beforeAutospacing="0" w:after="0" w:afterAutospacing="0"/>
              <w:rPr>
                <w:rFonts w:ascii="Arial" w:eastAsia="Calibri" w:hAnsi="Arial" w:cs="Arial"/>
                <w:sz w:val="22"/>
                <w:szCs w:val="22"/>
              </w:rPr>
            </w:pPr>
            <w:r>
              <w:rPr>
                <w:rFonts w:ascii="Arial" w:eastAsia="Calibri" w:hAnsi="Arial" w:cs="Arial"/>
                <w:sz w:val="22"/>
                <w:szCs w:val="22"/>
              </w:rPr>
              <w:t xml:space="preserve">Guest sharing - </w:t>
            </w:r>
            <w:hyperlink r:id="rId37" w:history="1">
              <w:r w:rsidRPr="00E52153">
                <w:rPr>
                  <w:rStyle w:val="Hyperlink"/>
                  <w:rFonts w:ascii="Arial" w:eastAsia="Calibri" w:hAnsi="Arial" w:cs="Arial"/>
                  <w:sz w:val="22"/>
                  <w:szCs w:val="22"/>
                </w:rPr>
                <w:t>Taylor Shaw</w:t>
              </w:r>
            </w:hyperlink>
            <w:r w:rsidR="0097708F">
              <w:rPr>
                <w:rFonts w:ascii="Arial" w:eastAsia="Calibri" w:hAnsi="Arial" w:cs="Arial"/>
                <w:sz w:val="22"/>
                <w:szCs w:val="22"/>
              </w:rPr>
              <w:t xml:space="preserve"> on s</w:t>
            </w:r>
            <w:r>
              <w:rPr>
                <w:rFonts w:ascii="Arial" w:eastAsia="Calibri" w:hAnsi="Arial" w:cs="Arial"/>
                <w:sz w:val="22"/>
                <w:szCs w:val="22"/>
              </w:rPr>
              <w:t>ocial media strategy</w:t>
            </w:r>
            <w:r w:rsidR="00F5757D">
              <w:rPr>
                <w:rFonts w:ascii="Arial" w:eastAsia="Calibri" w:hAnsi="Arial" w:cs="Arial"/>
                <w:sz w:val="22"/>
                <w:szCs w:val="22"/>
              </w:rPr>
              <w:t xml:space="preserve"> </w:t>
            </w:r>
            <w:r w:rsidR="00F5757D">
              <w:rPr>
                <w:rFonts w:ascii="Arial" w:hAnsi="Arial" w:cs="Arial"/>
                <w:sz w:val="22"/>
                <w:szCs w:val="22"/>
              </w:rPr>
              <w:t>(TBD)</w:t>
            </w:r>
          </w:p>
        </w:tc>
        <w:tc>
          <w:tcPr>
            <w:tcW w:w="2880" w:type="dxa"/>
          </w:tcPr>
          <w:p w14:paraId="2345D792" w14:textId="77777777" w:rsidR="00BC441E" w:rsidRPr="00E72FD0" w:rsidRDefault="00BC441E" w:rsidP="00BC441E">
            <w:pPr>
              <w:rPr>
                <w:rFonts w:ascii="Arial" w:hAnsi="Arial" w:cs="Arial"/>
                <w:sz w:val="22"/>
                <w:szCs w:val="22"/>
              </w:rPr>
            </w:pPr>
            <w:r w:rsidRPr="00E72FD0">
              <w:rPr>
                <w:rFonts w:ascii="Arial" w:hAnsi="Arial" w:cs="Arial"/>
                <w:sz w:val="22"/>
                <w:szCs w:val="22"/>
              </w:rPr>
              <w:t>Kim, pp. 93-117</w:t>
            </w:r>
          </w:p>
          <w:p w14:paraId="5674220D" w14:textId="496BCD30" w:rsidR="00BC441E" w:rsidRPr="00E72FD0" w:rsidRDefault="00BC441E" w:rsidP="00BC441E">
            <w:pPr>
              <w:rPr>
                <w:rFonts w:ascii="Arial" w:hAnsi="Arial" w:cs="Arial"/>
                <w:sz w:val="22"/>
                <w:szCs w:val="22"/>
              </w:rPr>
            </w:pPr>
            <w:r w:rsidRPr="00E72FD0">
              <w:rPr>
                <w:rFonts w:ascii="Arial" w:hAnsi="Arial" w:cs="Arial"/>
                <w:sz w:val="22"/>
                <w:szCs w:val="22"/>
              </w:rPr>
              <w:t>Additional readings on Sakai</w:t>
            </w:r>
          </w:p>
        </w:tc>
        <w:tc>
          <w:tcPr>
            <w:tcW w:w="2340" w:type="dxa"/>
          </w:tcPr>
          <w:p w14:paraId="404B31CD" w14:textId="6E8024C1" w:rsidR="00BC441E" w:rsidRPr="00E72FD0" w:rsidRDefault="00BC441E" w:rsidP="00BC441E">
            <w:pPr>
              <w:rPr>
                <w:rFonts w:ascii="Arial" w:hAnsi="Arial" w:cs="Arial"/>
                <w:color w:val="000000"/>
                <w:sz w:val="22"/>
                <w:szCs w:val="22"/>
              </w:rPr>
            </w:pPr>
          </w:p>
        </w:tc>
      </w:tr>
      <w:tr w:rsidR="00BC441E" w:rsidRPr="00E72FD0" w14:paraId="54009AE6" w14:textId="77777777" w:rsidTr="00827BE9">
        <w:tc>
          <w:tcPr>
            <w:tcW w:w="990" w:type="dxa"/>
          </w:tcPr>
          <w:p w14:paraId="1EABB5B3" w14:textId="6FE9812C" w:rsidR="00BC441E" w:rsidRPr="00E72FD0" w:rsidRDefault="00BC441E" w:rsidP="00BC441E">
            <w:pPr>
              <w:rPr>
                <w:rFonts w:ascii="Arial" w:hAnsi="Arial" w:cs="Arial"/>
                <w:sz w:val="22"/>
                <w:szCs w:val="22"/>
              </w:rPr>
            </w:pPr>
            <w:r w:rsidRPr="00E72FD0">
              <w:rPr>
                <w:rFonts w:ascii="Arial" w:hAnsi="Arial" w:cs="Arial"/>
                <w:sz w:val="22"/>
                <w:szCs w:val="22"/>
              </w:rPr>
              <w:t>Oct 27, W</w:t>
            </w:r>
          </w:p>
        </w:tc>
        <w:tc>
          <w:tcPr>
            <w:tcW w:w="3330" w:type="dxa"/>
          </w:tcPr>
          <w:p w14:paraId="185D9C38" w14:textId="77777777" w:rsidR="00BC441E" w:rsidRDefault="00BC441E" w:rsidP="00BC441E">
            <w:pPr>
              <w:pStyle w:val="NormalWeb"/>
              <w:spacing w:before="0" w:beforeAutospacing="0" w:after="0" w:afterAutospacing="0"/>
              <w:rPr>
                <w:rFonts w:ascii="Arial" w:eastAsia="Calibri" w:hAnsi="Arial" w:cs="Arial"/>
                <w:sz w:val="22"/>
                <w:szCs w:val="22"/>
              </w:rPr>
            </w:pPr>
            <w:r>
              <w:rPr>
                <w:rFonts w:ascii="Arial" w:eastAsia="Calibri" w:hAnsi="Arial" w:cs="Arial"/>
                <w:sz w:val="22"/>
                <w:szCs w:val="22"/>
              </w:rPr>
              <w:t xml:space="preserve">Social media content creation </w:t>
            </w:r>
          </w:p>
          <w:p w14:paraId="693D10D7" w14:textId="47AB7969" w:rsidR="00BC441E" w:rsidRPr="00B84462" w:rsidRDefault="00BC441E" w:rsidP="00BC441E">
            <w:pPr>
              <w:pStyle w:val="NormalWeb"/>
              <w:spacing w:before="0" w:beforeAutospacing="0" w:after="0" w:afterAutospacing="0"/>
              <w:rPr>
                <w:rFonts w:ascii="Arial" w:hAnsi="Arial" w:cs="Arial"/>
                <w:i/>
                <w:iCs/>
                <w:sz w:val="22"/>
                <w:szCs w:val="22"/>
              </w:rPr>
            </w:pPr>
          </w:p>
        </w:tc>
        <w:tc>
          <w:tcPr>
            <w:tcW w:w="2880" w:type="dxa"/>
          </w:tcPr>
          <w:p w14:paraId="55F9777C" w14:textId="3829DB96" w:rsidR="00BC441E" w:rsidRPr="00E72FD0" w:rsidRDefault="00BC441E" w:rsidP="00BC441E">
            <w:pPr>
              <w:rPr>
                <w:rFonts w:ascii="Arial" w:hAnsi="Arial" w:cs="Arial"/>
                <w:sz w:val="22"/>
                <w:szCs w:val="22"/>
              </w:rPr>
            </w:pPr>
            <w:r w:rsidRPr="00E72FD0">
              <w:rPr>
                <w:rFonts w:ascii="Arial" w:hAnsi="Arial" w:cs="Arial"/>
                <w:sz w:val="22"/>
                <w:szCs w:val="22"/>
              </w:rPr>
              <w:t>Additional readings on Sakai</w:t>
            </w:r>
          </w:p>
        </w:tc>
        <w:tc>
          <w:tcPr>
            <w:tcW w:w="2340" w:type="dxa"/>
          </w:tcPr>
          <w:p w14:paraId="160EE1FE" w14:textId="38D9E129" w:rsidR="00BC441E" w:rsidRPr="00E72FD0" w:rsidRDefault="00BC441E" w:rsidP="00BC441E">
            <w:pPr>
              <w:rPr>
                <w:rFonts w:ascii="Arial" w:hAnsi="Arial" w:cs="Arial"/>
                <w:color w:val="000000"/>
                <w:sz w:val="22"/>
                <w:szCs w:val="22"/>
              </w:rPr>
            </w:pPr>
            <w:r w:rsidRPr="004F5375">
              <w:rPr>
                <w:rFonts w:ascii="Arial" w:hAnsi="Arial" w:cs="Arial"/>
                <w:color w:val="7030A0"/>
                <w:sz w:val="22"/>
                <w:szCs w:val="22"/>
              </w:rPr>
              <w:t xml:space="preserve">Key message map due </w:t>
            </w:r>
          </w:p>
        </w:tc>
      </w:tr>
      <w:tr w:rsidR="00C369C3" w:rsidRPr="00E72FD0" w14:paraId="19B01941" w14:textId="77777777" w:rsidTr="00827BE9">
        <w:tc>
          <w:tcPr>
            <w:tcW w:w="990" w:type="dxa"/>
          </w:tcPr>
          <w:p w14:paraId="61304265" w14:textId="0F6276E8" w:rsidR="00C369C3" w:rsidRPr="00E72FD0" w:rsidRDefault="00C369C3" w:rsidP="00C369C3">
            <w:pPr>
              <w:rPr>
                <w:rFonts w:ascii="Arial" w:hAnsi="Arial" w:cs="Arial"/>
                <w:sz w:val="22"/>
                <w:szCs w:val="22"/>
              </w:rPr>
            </w:pPr>
            <w:r w:rsidRPr="00E72FD0">
              <w:rPr>
                <w:rFonts w:ascii="Arial" w:hAnsi="Arial" w:cs="Arial"/>
                <w:sz w:val="22"/>
                <w:szCs w:val="22"/>
              </w:rPr>
              <w:t>Nov 1, M</w:t>
            </w:r>
          </w:p>
        </w:tc>
        <w:tc>
          <w:tcPr>
            <w:tcW w:w="3330" w:type="dxa"/>
          </w:tcPr>
          <w:p w14:paraId="13700140" w14:textId="1D2ECCC9" w:rsidR="00C369C3" w:rsidRPr="003103F6" w:rsidRDefault="00BC441E" w:rsidP="00C369C3">
            <w:pPr>
              <w:pStyle w:val="NormalWeb"/>
              <w:spacing w:before="0" w:beforeAutospacing="0" w:after="0" w:afterAutospacing="0"/>
              <w:rPr>
                <w:rFonts w:ascii="Arial" w:eastAsia="Calibri" w:hAnsi="Arial" w:cs="Arial"/>
                <w:iCs/>
                <w:sz w:val="22"/>
                <w:szCs w:val="22"/>
              </w:rPr>
            </w:pPr>
            <w:r w:rsidRPr="003103F6">
              <w:rPr>
                <w:rFonts w:ascii="Arial" w:eastAsia="Calibri" w:hAnsi="Arial" w:cs="Arial"/>
                <w:sz w:val="22"/>
                <w:szCs w:val="22"/>
              </w:rPr>
              <w:t>Test 2</w:t>
            </w:r>
          </w:p>
        </w:tc>
        <w:tc>
          <w:tcPr>
            <w:tcW w:w="2880" w:type="dxa"/>
          </w:tcPr>
          <w:p w14:paraId="4AEC9E96" w14:textId="2772FE62" w:rsidR="00C369C3" w:rsidRPr="00E72FD0" w:rsidRDefault="00C369C3" w:rsidP="00C369C3">
            <w:pPr>
              <w:rPr>
                <w:rFonts w:ascii="Arial" w:hAnsi="Arial" w:cs="Arial"/>
                <w:sz w:val="22"/>
                <w:szCs w:val="22"/>
              </w:rPr>
            </w:pPr>
          </w:p>
        </w:tc>
        <w:tc>
          <w:tcPr>
            <w:tcW w:w="2340" w:type="dxa"/>
          </w:tcPr>
          <w:p w14:paraId="728CAC04" w14:textId="0195B465" w:rsidR="00C369C3" w:rsidRPr="00E72FD0" w:rsidRDefault="00C369C3" w:rsidP="00C369C3">
            <w:pPr>
              <w:rPr>
                <w:rFonts w:ascii="Arial" w:hAnsi="Arial" w:cs="Arial"/>
                <w:color w:val="000000"/>
                <w:sz w:val="22"/>
                <w:szCs w:val="22"/>
              </w:rPr>
            </w:pPr>
          </w:p>
        </w:tc>
      </w:tr>
      <w:tr w:rsidR="001842F2" w:rsidRPr="00E72FD0" w14:paraId="5B39B816" w14:textId="77777777" w:rsidTr="00827BE9">
        <w:tc>
          <w:tcPr>
            <w:tcW w:w="990" w:type="dxa"/>
          </w:tcPr>
          <w:p w14:paraId="6023BA5E" w14:textId="44B8476B" w:rsidR="001842F2" w:rsidRPr="00E72FD0" w:rsidRDefault="001842F2" w:rsidP="001842F2">
            <w:pPr>
              <w:rPr>
                <w:rFonts w:ascii="Arial" w:hAnsi="Arial" w:cs="Arial"/>
                <w:sz w:val="22"/>
                <w:szCs w:val="22"/>
              </w:rPr>
            </w:pPr>
            <w:r w:rsidRPr="00E72FD0">
              <w:rPr>
                <w:rFonts w:ascii="Arial" w:hAnsi="Arial" w:cs="Arial"/>
                <w:sz w:val="22"/>
                <w:szCs w:val="22"/>
              </w:rPr>
              <w:t>Nov 3, W</w:t>
            </w:r>
          </w:p>
        </w:tc>
        <w:tc>
          <w:tcPr>
            <w:tcW w:w="3330" w:type="dxa"/>
          </w:tcPr>
          <w:p w14:paraId="6D5D4DE0" w14:textId="2F817825" w:rsidR="00A63C13" w:rsidRDefault="00A63C13" w:rsidP="00193144">
            <w:pPr>
              <w:pStyle w:val="NormalWeb"/>
              <w:spacing w:before="0" w:beforeAutospacing="0" w:after="0" w:afterAutospacing="0"/>
              <w:rPr>
                <w:rFonts w:ascii="Arial" w:hAnsi="Arial" w:cs="Arial"/>
                <w:i/>
                <w:iCs/>
                <w:sz w:val="22"/>
                <w:szCs w:val="22"/>
              </w:rPr>
            </w:pPr>
            <w:r w:rsidRPr="00B84462">
              <w:rPr>
                <w:rFonts w:ascii="Arial" w:eastAsia="Calibri" w:hAnsi="Arial" w:cs="Arial"/>
                <w:i/>
                <w:iCs/>
                <w:sz w:val="22"/>
                <w:szCs w:val="22"/>
              </w:rPr>
              <w:t>Introduce social media campaign assignment</w:t>
            </w:r>
          </w:p>
          <w:p w14:paraId="55B185E2" w14:textId="14EB0154" w:rsidR="00AB2CA1" w:rsidRPr="00A63C13" w:rsidRDefault="00193144" w:rsidP="001842F2">
            <w:pPr>
              <w:pStyle w:val="NormalWeb"/>
              <w:spacing w:before="0" w:beforeAutospacing="0" w:after="0" w:afterAutospacing="0"/>
              <w:rPr>
                <w:rFonts w:ascii="Arial" w:hAnsi="Arial" w:cs="Arial"/>
                <w:i/>
                <w:iCs/>
                <w:sz w:val="22"/>
                <w:szCs w:val="22"/>
              </w:rPr>
            </w:pPr>
            <w:r w:rsidRPr="00A63C13">
              <w:rPr>
                <w:rFonts w:ascii="Arial" w:hAnsi="Arial" w:cs="Arial"/>
                <w:i/>
                <w:iCs/>
                <w:sz w:val="22"/>
                <w:szCs w:val="22"/>
              </w:rPr>
              <w:t>In-class project work</w:t>
            </w:r>
          </w:p>
        </w:tc>
        <w:tc>
          <w:tcPr>
            <w:tcW w:w="2880" w:type="dxa"/>
          </w:tcPr>
          <w:p w14:paraId="166A11DC" w14:textId="497DDC54" w:rsidR="001842F2" w:rsidRPr="00E72FD0" w:rsidRDefault="001842F2" w:rsidP="00B46FA8">
            <w:pPr>
              <w:pStyle w:val="NormalWeb"/>
              <w:spacing w:before="0" w:beforeAutospacing="0" w:after="0" w:afterAutospacing="0"/>
              <w:rPr>
                <w:rFonts w:ascii="Arial" w:eastAsia="Calibri" w:hAnsi="Arial" w:cs="Arial"/>
                <w:sz w:val="22"/>
                <w:szCs w:val="22"/>
              </w:rPr>
            </w:pPr>
          </w:p>
        </w:tc>
        <w:tc>
          <w:tcPr>
            <w:tcW w:w="2340" w:type="dxa"/>
          </w:tcPr>
          <w:p w14:paraId="7E3BE7D4" w14:textId="7FF7C842" w:rsidR="001842F2" w:rsidRPr="00E72FD0" w:rsidRDefault="001842F2" w:rsidP="001842F2">
            <w:pPr>
              <w:rPr>
                <w:rFonts w:ascii="Arial" w:hAnsi="Arial" w:cs="Arial"/>
                <w:color w:val="000000"/>
                <w:sz w:val="22"/>
                <w:szCs w:val="22"/>
              </w:rPr>
            </w:pPr>
          </w:p>
        </w:tc>
      </w:tr>
      <w:tr w:rsidR="001842F2" w:rsidRPr="00E72FD0" w14:paraId="1E5B7CEA" w14:textId="77777777" w:rsidTr="00827BE9">
        <w:tc>
          <w:tcPr>
            <w:tcW w:w="990" w:type="dxa"/>
          </w:tcPr>
          <w:p w14:paraId="16487003" w14:textId="54B8A691" w:rsidR="001842F2" w:rsidRPr="00E72FD0" w:rsidRDefault="001842F2" w:rsidP="001842F2">
            <w:pPr>
              <w:rPr>
                <w:rFonts w:ascii="Arial" w:hAnsi="Arial" w:cs="Arial"/>
                <w:sz w:val="22"/>
                <w:szCs w:val="22"/>
              </w:rPr>
            </w:pPr>
            <w:r w:rsidRPr="00E72FD0">
              <w:rPr>
                <w:rFonts w:ascii="Arial" w:hAnsi="Arial" w:cs="Arial"/>
                <w:sz w:val="22"/>
                <w:szCs w:val="22"/>
              </w:rPr>
              <w:t>Nov 8, M</w:t>
            </w:r>
          </w:p>
        </w:tc>
        <w:tc>
          <w:tcPr>
            <w:tcW w:w="3330" w:type="dxa"/>
          </w:tcPr>
          <w:p w14:paraId="394A916F" w14:textId="256649C4" w:rsidR="00193144" w:rsidRDefault="00665419" w:rsidP="00A8148C">
            <w:pPr>
              <w:pStyle w:val="NormalWeb"/>
              <w:spacing w:before="0" w:beforeAutospacing="0" w:after="0" w:afterAutospacing="0"/>
              <w:rPr>
                <w:rFonts w:ascii="Arial" w:eastAsia="Calibri" w:hAnsi="Arial" w:cs="Arial"/>
                <w:sz w:val="22"/>
                <w:szCs w:val="22"/>
              </w:rPr>
            </w:pPr>
            <w:r w:rsidRPr="00665419">
              <w:rPr>
                <w:rFonts w:ascii="Arial" w:eastAsia="Calibri" w:hAnsi="Arial" w:cs="Arial"/>
                <w:sz w:val="22"/>
                <w:szCs w:val="22"/>
              </w:rPr>
              <w:t xml:space="preserve">(Zoom) </w:t>
            </w:r>
            <w:r w:rsidR="00193144">
              <w:rPr>
                <w:rFonts w:ascii="Arial" w:eastAsia="Calibri" w:hAnsi="Arial" w:cs="Arial"/>
                <w:sz w:val="22"/>
                <w:szCs w:val="22"/>
              </w:rPr>
              <w:t xml:space="preserve">Guest sharing - Dr. </w:t>
            </w:r>
            <w:dir w:val="ltr">
              <w:hyperlink r:id="rId38" w:history="1">
                <w:r w:rsidR="00193144" w:rsidRPr="00E52153">
                  <w:rPr>
                    <w:rStyle w:val="Hyperlink"/>
                    <w:rFonts w:ascii="Arial" w:eastAsia="Calibri" w:hAnsi="Arial" w:cs="Arial"/>
                    <w:sz w:val="22"/>
                    <w:szCs w:val="22"/>
                  </w:rPr>
                  <w:t>Leysan Khakimova Storie</w:t>
                </w:r>
              </w:hyperlink>
              <w:r w:rsidR="00193144">
                <w:rPr>
                  <w:rFonts w:ascii="Arial" w:eastAsia="Calibri" w:hAnsi="Arial" w:cs="Arial"/>
                  <w:sz w:val="22"/>
                  <w:szCs w:val="22"/>
                </w:rPr>
                <w:t>: Digital storytelling</w:t>
              </w:r>
              <w:r w:rsidR="00193144">
                <w:t>‬</w:t>
              </w:r>
              <w:r w:rsidR="00820591">
                <w:t>‬</w:t>
              </w:r>
              <w:r w:rsidR="00A330D4">
                <w:t>‬</w:t>
              </w:r>
              <w:r w:rsidR="00F14F6D">
                <w:t>‬</w:t>
              </w:r>
              <w:r w:rsidR="000B20D9">
                <w:t>‬</w:t>
              </w:r>
              <w:r w:rsidR="00E725A1">
                <w:t>‬</w:t>
              </w:r>
              <w:r w:rsidR="00494F96">
                <w:t>‬</w:t>
              </w:r>
              <w:r w:rsidR="002952D5">
                <w:t>‬</w:t>
              </w:r>
              <w:r w:rsidR="00300804">
                <w:t>‬</w:t>
              </w:r>
              <w:r w:rsidR="00D53EBC">
                <w:t>‬</w:t>
              </w:r>
              <w:r w:rsidR="00C76B15">
                <w:t>‬</w:t>
              </w:r>
            </w:dir>
          </w:p>
          <w:p w14:paraId="73FDDFA1" w14:textId="2AEF9B9D" w:rsidR="001842F2" w:rsidRPr="002D0041" w:rsidRDefault="001842F2" w:rsidP="001842F2">
            <w:pPr>
              <w:pStyle w:val="NormalWeb"/>
              <w:spacing w:before="0" w:beforeAutospacing="0" w:after="0" w:afterAutospacing="0"/>
              <w:rPr>
                <w:rFonts w:ascii="Arial" w:hAnsi="Arial" w:cs="Arial"/>
                <w:sz w:val="22"/>
                <w:szCs w:val="22"/>
              </w:rPr>
            </w:pPr>
          </w:p>
        </w:tc>
        <w:tc>
          <w:tcPr>
            <w:tcW w:w="2880" w:type="dxa"/>
          </w:tcPr>
          <w:p w14:paraId="6D791AB2" w14:textId="4281AD9E" w:rsidR="001842F2" w:rsidRPr="00E72FD0" w:rsidRDefault="00591B5C" w:rsidP="001842F2">
            <w:pPr>
              <w:rPr>
                <w:rFonts w:ascii="Arial" w:hAnsi="Arial" w:cs="Arial"/>
                <w:sz w:val="22"/>
                <w:szCs w:val="22"/>
              </w:rPr>
            </w:pPr>
            <w:r w:rsidRPr="00E72FD0">
              <w:rPr>
                <w:rFonts w:ascii="Arial" w:hAnsi="Arial" w:cs="Arial"/>
                <w:sz w:val="22"/>
                <w:szCs w:val="22"/>
              </w:rPr>
              <w:t>Additional readings on Sakai</w:t>
            </w:r>
          </w:p>
        </w:tc>
        <w:tc>
          <w:tcPr>
            <w:tcW w:w="2340" w:type="dxa"/>
          </w:tcPr>
          <w:p w14:paraId="5A021E91" w14:textId="0BDD74CE" w:rsidR="001842F2" w:rsidRPr="00E72FD0" w:rsidRDefault="001842F2" w:rsidP="001842F2">
            <w:pPr>
              <w:rPr>
                <w:rFonts w:ascii="Arial" w:hAnsi="Arial" w:cs="Arial"/>
                <w:color w:val="000000"/>
                <w:sz w:val="22"/>
                <w:szCs w:val="22"/>
              </w:rPr>
            </w:pPr>
          </w:p>
        </w:tc>
      </w:tr>
      <w:tr w:rsidR="001842F2" w:rsidRPr="00E72FD0" w14:paraId="5A14BB78" w14:textId="77777777" w:rsidTr="00827BE9">
        <w:tc>
          <w:tcPr>
            <w:tcW w:w="990" w:type="dxa"/>
          </w:tcPr>
          <w:p w14:paraId="36434A4A" w14:textId="23553593" w:rsidR="001842F2" w:rsidRPr="00E72FD0" w:rsidRDefault="001842F2" w:rsidP="001842F2">
            <w:pPr>
              <w:rPr>
                <w:rFonts w:ascii="Arial" w:hAnsi="Arial" w:cs="Arial"/>
                <w:sz w:val="22"/>
                <w:szCs w:val="22"/>
              </w:rPr>
            </w:pPr>
            <w:r w:rsidRPr="00E72FD0">
              <w:rPr>
                <w:rFonts w:ascii="Arial" w:hAnsi="Arial" w:cs="Arial"/>
                <w:sz w:val="22"/>
                <w:szCs w:val="22"/>
              </w:rPr>
              <w:t>Nov 10, W</w:t>
            </w:r>
          </w:p>
        </w:tc>
        <w:tc>
          <w:tcPr>
            <w:tcW w:w="3330" w:type="dxa"/>
          </w:tcPr>
          <w:p w14:paraId="1366E7A2" w14:textId="77777777" w:rsidR="001842F2" w:rsidRPr="003103F6" w:rsidRDefault="009531FC" w:rsidP="001842F2">
            <w:pPr>
              <w:pStyle w:val="NormalWeb"/>
              <w:spacing w:before="0" w:beforeAutospacing="0" w:after="0" w:afterAutospacing="0"/>
              <w:rPr>
                <w:rFonts w:ascii="Arial" w:eastAsia="Calibri" w:hAnsi="Arial" w:cs="Arial"/>
                <w:sz w:val="22"/>
                <w:szCs w:val="22"/>
              </w:rPr>
            </w:pPr>
            <w:r w:rsidRPr="003103F6">
              <w:rPr>
                <w:rFonts w:ascii="Arial" w:eastAsia="Calibri" w:hAnsi="Arial" w:cs="Arial"/>
                <w:sz w:val="22"/>
                <w:szCs w:val="22"/>
              </w:rPr>
              <w:t xml:space="preserve">(Zoom only) </w:t>
            </w:r>
            <w:r w:rsidRPr="003103F6">
              <w:rPr>
                <w:rFonts w:ascii="Arial" w:eastAsia="Calibri" w:hAnsi="Arial" w:cs="Arial"/>
                <w:sz w:val="22"/>
                <w:szCs w:val="22"/>
              </w:rPr>
              <w:br/>
            </w:r>
            <w:r w:rsidR="005E2AFA" w:rsidRPr="003103F6">
              <w:rPr>
                <w:rFonts w:ascii="Arial" w:eastAsia="Calibri" w:hAnsi="Arial" w:cs="Arial"/>
                <w:sz w:val="22"/>
                <w:szCs w:val="22"/>
              </w:rPr>
              <w:t xml:space="preserve">1:1 Group </w:t>
            </w:r>
            <w:r w:rsidR="001842F2" w:rsidRPr="003103F6">
              <w:rPr>
                <w:rFonts w:ascii="Arial" w:eastAsia="Calibri" w:hAnsi="Arial" w:cs="Arial"/>
                <w:sz w:val="22"/>
                <w:szCs w:val="22"/>
              </w:rPr>
              <w:t>Meet</w:t>
            </w:r>
            <w:r w:rsidR="005E2AFA" w:rsidRPr="003103F6">
              <w:rPr>
                <w:rFonts w:ascii="Arial" w:eastAsia="Calibri" w:hAnsi="Arial" w:cs="Arial"/>
                <w:sz w:val="22"/>
                <w:szCs w:val="22"/>
              </w:rPr>
              <w:t>ing</w:t>
            </w:r>
            <w:r w:rsidR="001842F2" w:rsidRPr="003103F6">
              <w:rPr>
                <w:rFonts w:ascii="Arial" w:eastAsia="Calibri" w:hAnsi="Arial" w:cs="Arial"/>
                <w:sz w:val="22"/>
                <w:szCs w:val="22"/>
              </w:rPr>
              <w:t xml:space="preserve"> with client</w:t>
            </w:r>
          </w:p>
          <w:p w14:paraId="69D0473A" w14:textId="014D73FA" w:rsidR="00781959" w:rsidRPr="00E72FD0" w:rsidRDefault="00781959" w:rsidP="001842F2">
            <w:pPr>
              <w:pStyle w:val="NormalWeb"/>
              <w:spacing w:before="0" w:beforeAutospacing="0" w:after="0" w:afterAutospacing="0"/>
              <w:rPr>
                <w:rFonts w:ascii="Arial" w:eastAsia="Calibri" w:hAnsi="Arial" w:cs="Arial"/>
                <w:sz w:val="22"/>
                <w:szCs w:val="22"/>
              </w:rPr>
            </w:pPr>
          </w:p>
        </w:tc>
        <w:tc>
          <w:tcPr>
            <w:tcW w:w="2880" w:type="dxa"/>
          </w:tcPr>
          <w:p w14:paraId="76495D19" w14:textId="1F902850" w:rsidR="001842F2" w:rsidRPr="00E72FD0" w:rsidRDefault="001842F2" w:rsidP="001842F2">
            <w:pPr>
              <w:rPr>
                <w:rFonts w:ascii="Arial" w:hAnsi="Arial" w:cs="Arial"/>
                <w:color w:val="000000"/>
                <w:sz w:val="22"/>
                <w:szCs w:val="22"/>
              </w:rPr>
            </w:pPr>
          </w:p>
        </w:tc>
        <w:tc>
          <w:tcPr>
            <w:tcW w:w="2340" w:type="dxa"/>
          </w:tcPr>
          <w:p w14:paraId="7DF1FA1A" w14:textId="77777777" w:rsidR="000E489F" w:rsidRDefault="004F5375" w:rsidP="001842F2">
            <w:pPr>
              <w:rPr>
                <w:rFonts w:ascii="Arial" w:hAnsi="Arial" w:cs="Arial"/>
                <w:color w:val="7030A0"/>
                <w:sz w:val="22"/>
                <w:szCs w:val="22"/>
              </w:rPr>
            </w:pPr>
            <w:r>
              <w:rPr>
                <w:rFonts w:ascii="Arial" w:hAnsi="Arial" w:cs="Arial"/>
                <w:color w:val="7030A0"/>
                <w:sz w:val="22"/>
                <w:szCs w:val="22"/>
              </w:rPr>
              <w:t>Video storyboard due</w:t>
            </w:r>
          </w:p>
          <w:p w14:paraId="778590E6" w14:textId="0CEF8065" w:rsidR="001842F2" w:rsidRPr="001842F2" w:rsidRDefault="001842F2" w:rsidP="001842F2">
            <w:pPr>
              <w:rPr>
                <w:rFonts w:ascii="Arial" w:eastAsia="Calibri" w:hAnsi="Arial" w:cs="Arial"/>
                <w:sz w:val="22"/>
                <w:szCs w:val="22"/>
              </w:rPr>
            </w:pPr>
          </w:p>
        </w:tc>
      </w:tr>
      <w:tr w:rsidR="00B46FA8" w:rsidRPr="00E72FD0" w14:paraId="7F536715" w14:textId="77777777" w:rsidTr="00827BE9">
        <w:tc>
          <w:tcPr>
            <w:tcW w:w="990" w:type="dxa"/>
          </w:tcPr>
          <w:p w14:paraId="6868C46E" w14:textId="3AC4BC5D" w:rsidR="00B46FA8" w:rsidRPr="00E72FD0" w:rsidRDefault="00B46FA8" w:rsidP="00B46FA8">
            <w:pPr>
              <w:rPr>
                <w:rFonts w:ascii="Arial" w:hAnsi="Arial" w:cs="Arial"/>
                <w:sz w:val="22"/>
                <w:szCs w:val="22"/>
              </w:rPr>
            </w:pPr>
            <w:r w:rsidRPr="00E72FD0">
              <w:rPr>
                <w:rFonts w:ascii="Arial" w:hAnsi="Arial" w:cs="Arial"/>
                <w:sz w:val="22"/>
                <w:szCs w:val="22"/>
              </w:rPr>
              <w:t>Nov 15, M</w:t>
            </w:r>
          </w:p>
        </w:tc>
        <w:tc>
          <w:tcPr>
            <w:tcW w:w="3330" w:type="dxa"/>
          </w:tcPr>
          <w:p w14:paraId="552CC9C4" w14:textId="6FF7F877" w:rsidR="00B46FA8" w:rsidRPr="00E72FD0" w:rsidRDefault="00B46FA8" w:rsidP="00B46FA8">
            <w:pPr>
              <w:pStyle w:val="NormalWeb"/>
              <w:spacing w:before="0" w:beforeAutospacing="0" w:after="0" w:afterAutospacing="0"/>
              <w:rPr>
                <w:rFonts w:ascii="Arial" w:eastAsia="Calibri" w:hAnsi="Arial" w:cs="Arial"/>
                <w:sz w:val="22"/>
                <w:szCs w:val="22"/>
              </w:rPr>
            </w:pPr>
            <w:r w:rsidRPr="00E72FD0">
              <w:rPr>
                <w:rFonts w:ascii="Arial" w:eastAsia="Calibri" w:hAnsi="Arial" w:cs="Arial"/>
                <w:sz w:val="22"/>
                <w:szCs w:val="22"/>
              </w:rPr>
              <w:t xml:space="preserve">Campaign implementation and monitoring  </w:t>
            </w:r>
          </w:p>
        </w:tc>
        <w:tc>
          <w:tcPr>
            <w:tcW w:w="2880" w:type="dxa"/>
          </w:tcPr>
          <w:p w14:paraId="1703DA7B" w14:textId="77777777" w:rsidR="00B46FA8" w:rsidRPr="00E72FD0" w:rsidRDefault="00B46FA8" w:rsidP="00B46FA8">
            <w:pPr>
              <w:rPr>
                <w:rFonts w:ascii="Arial" w:hAnsi="Arial" w:cs="Arial"/>
                <w:sz w:val="22"/>
                <w:szCs w:val="22"/>
              </w:rPr>
            </w:pPr>
            <w:r w:rsidRPr="00E72FD0">
              <w:rPr>
                <w:rFonts w:ascii="Arial" w:hAnsi="Arial" w:cs="Arial"/>
                <w:sz w:val="22"/>
                <w:szCs w:val="22"/>
              </w:rPr>
              <w:t>Kim, pp. 122-132</w:t>
            </w:r>
          </w:p>
          <w:p w14:paraId="32455652" w14:textId="09E14DDE" w:rsidR="00B46FA8" w:rsidRPr="00E72FD0" w:rsidRDefault="00B46FA8" w:rsidP="00B46FA8">
            <w:pPr>
              <w:rPr>
                <w:rFonts w:ascii="Arial" w:eastAsia="Calibri" w:hAnsi="Arial" w:cs="Arial"/>
                <w:sz w:val="22"/>
                <w:szCs w:val="22"/>
              </w:rPr>
            </w:pPr>
            <w:r w:rsidRPr="00E72FD0">
              <w:rPr>
                <w:rFonts w:ascii="Arial" w:hAnsi="Arial" w:cs="Arial"/>
                <w:sz w:val="22"/>
                <w:szCs w:val="22"/>
              </w:rPr>
              <w:t>Additional readings on Sakai</w:t>
            </w:r>
          </w:p>
        </w:tc>
        <w:tc>
          <w:tcPr>
            <w:tcW w:w="2340" w:type="dxa"/>
          </w:tcPr>
          <w:p w14:paraId="290D53C5" w14:textId="0BFA107C" w:rsidR="00B46FA8" w:rsidRPr="00E72FD0" w:rsidRDefault="00B46FA8" w:rsidP="00B46FA8">
            <w:pPr>
              <w:rPr>
                <w:rFonts w:ascii="Arial" w:hAnsi="Arial" w:cs="Arial"/>
                <w:color w:val="000000"/>
                <w:sz w:val="22"/>
                <w:szCs w:val="22"/>
              </w:rPr>
            </w:pPr>
          </w:p>
        </w:tc>
      </w:tr>
      <w:tr w:rsidR="000E489F" w:rsidRPr="00E72FD0" w14:paraId="2148D6BD" w14:textId="77777777" w:rsidTr="00827BE9">
        <w:trPr>
          <w:trHeight w:val="575"/>
        </w:trPr>
        <w:tc>
          <w:tcPr>
            <w:tcW w:w="990" w:type="dxa"/>
          </w:tcPr>
          <w:p w14:paraId="3DA68B83" w14:textId="28130625" w:rsidR="000E489F" w:rsidRPr="00E72FD0" w:rsidRDefault="000E489F" w:rsidP="000E489F">
            <w:pPr>
              <w:rPr>
                <w:rFonts w:ascii="Arial" w:hAnsi="Arial" w:cs="Arial"/>
                <w:sz w:val="22"/>
                <w:szCs w:val="22"/>
              </w:rPr>
            </w:pPr>
            <w:r w:rsidRPr="00E72FD0">
              <w:rPr>
                <w:rFonts w:ascii="Arial" w:hAnsi="Arial" w:cs="Arial"/>
                <w:sz w:val="22"/>
                <w:szCs w:val="22"/>
              </w:rPr>
              <w:t>Nov 17, W</w:t>
            </w:r>
          </w:p>
        </w:tc>
        <w:tc>
          <w:tcPr>
            <w:tcW w:w="3330" w:type="dxa"/>
          </w:tcPr>
          <w:p w14:paraId="1CF9395E" w14:textId="09EC07DB" w:rsidR="00A6569A" w:rsidRPr="00A63C13" w:rsidRDefault="00A6569A" w:rsidP="000E489F">
            <w:pPr>
              <w:pStyle w:val="NormalWeb"/>
              <w:spacing w:before="0" w:beforeAutospacing="0" w:after="0" w:afterAutospacing="0"/>
              <w:rPr>
                <w:rFonts w:ascii="Arial" w:eastAsia="Calibri" w:hAnsi="Arial" w:cs="Arial"/>
                <w:i/>
                <w:iCs/>
                <w:sz w:val="22"/>
                <w:szCs w:val="22"/>
              </w:rPr>
            </w:pPr>
            <w:r w:rsidRPr="00A63C13">
              <w:rPr>
                <w:rFonts w:ascii="Arial" w:hAnsi="Arial" w:cs="Arial"/>
                <w:i/>
                <w:iCs/>
                <w:sz w:val="22"/>
                <w:szCs w:val="22"/>
              </w:rPr>
              <w:t>In-class project work</w:t>
            </w:r>
          </w:p>
        </w:tc>
        <w:tc>
          <w:tcPr>
            <w:tcW w:w="2880" w:type="dxa"/>
          </w:tcPr>
          <w:p w14:paraId="201A8465" w14:textId="75E85532" w:rsidR="000E489F" w:rsidRPr="00E72FD0" w:rsidRDefault="000E489F" w:rsidP="000E489F">
            <w:pPr>
              <w:rPr>
                <w:rFonts w:ascii="Arial" w:hAnsi="Arial" w:cs="Arial"/>
                <w:sz w:val="22"/>
                <w:szCs w:val="22"/>
              </w:rPr>
            </w:pPr>
          </w:p>
        </w:tc>
        <w:tc>
          <w:tcPr>
            <w:tcW w:w="2340" w:type="dxa"/>
          </w:tcPr>
          <w:p w14:paraId="0572D458" w14:textId="276DCF0B" w:rsidR="000E489F" w:rsidRPr="00E72FD0" w:rsidRDefault="000E489F" w:rsidP="000E489F">
            <w:pPr>
              <w:rPr>
                <w:rFonts w:ascii="Arial" w:hAnsi="Arial" w:cs="Arial"/>
                <w:color w:val="FF0000"/>
                <w:sz w:val="22"/>
                <w:szCs w:val="22"/>
              </w:rPr>
            </w:pPr>
          </w:p>
        </w:tc>
      </w:tr>
      <w:tr w:rsidR="001842F2" w:rsidRPr="00E72FD0" w14:paraId="2133E43B" w14:textId="77777777" w:rsidTr="00827BE9">
        <w:tc>
          <w:tcPr>
            <w:tcW w:w="990" w:type="dxa"/>
          </w:tcPr>
          <w:p w14:paraId="23A931C4" w14:textId="7FEA4747" w:rsidR="001842F2" w:rsidRPr="00E72FD0" w:rsidRDefault="001842F2" w:rsidP="001842F2">
            <w:pPr>
              <w:rPr>
                <w:rFonts w:ascii="Arial" w:hAnsi="Arial" w:cs="Arial"/>
                <w:sz w:val="22"/>
                <w:szCs w:val="22"/>
              </w:rPr>
            </w:pPr>
            <w:r w:rsidRPr="00E72FD0">
              <w:rPr>
                <w:rFonts w:ascii="Arial" w:hAnsi="Arial" w:cs="Arial"/>
                <w:sz w:val="22"/>
                <w:szCs w:val="22"/>
              </w:rPr>
              <w:t>Nov 22, M</w:t>
            </w:r>
          </w:p>
        </w:tc>
        <w:tc>
          <w:tcPr>
            <w:tcW w:w="3330" w:type="dxa"/>
          </w:tcPr>
          <w:p w14:paraId="2CE6F39D" w14:textId="0A8FEF00" w:rsidR="001842F2" w:rsidRPr="001B06BD" w:rsidRDefault="002167D8" w:rsidP="002167D8">
            <w:pPr>
              <w:pStyle w:val="NormalWeb"/>
              <w:spacing w:before="0" w:beforeAutospacing="0" w:after="0" w:afterAutospacing="0"/>
              <w:rPr>
                <w:rFonts w:ascii="Arial" w:eastAsia="Calibri" w:hAnsi="Arial" w:cs="Arial"/>
                <w:sz w:val="22"/>
                <w:szCs w:val="22"/>
              </w:rPr>
            </w:pPr>
            <w:r>
              <w:rPr>
                <w:rFonts w:ascii="Arial" w:eastAsia="Calibri" w:hAnsi="Arial" w:cs="Arial"/>
                <w:sz w:val="22"/>
                <w:szCs w:val="22"/>
              </w:rPr>
              <w:t>(</w:t>
            </w:r>
            <w:r w:rsidR="0076550E">
              <w:rPr>
                <w:rFonts w:ascii="Arial" w:eastAsia="Calibri" w:hAnsi="Arial" w:cs="Arial"/>
                <w:sz w:val="22"/>
                <w:szCs w:val="22"/>
              </w:rPr>
              <w:t>Out</w:t>
            </w:r>
            <w:r>
              <w:rPr>
                <w:rFonts w:ascii="Arial" w:eastAsia="Calibri" w:hAnsi="Arial" w:cs="Arial"/>
                <w:sz w:val="22"/>
                <w:szCs w:val="22"/>
              </w:rPr>
              <w:t xml:space="preserve">-of-class self-learning) Get </w:t>
            </w:r>
            <w:hyperlink r:id="rId39" w:history="1">
              <w:r w:rsidRPr="002167D8">
                <w:rPr>
                  <w:rStyle w:val="Hyperlink"/>
                  <w:rFonts w:ascii="Arial" w:eastAsia="Calibri" w:hAnsi="Arial" w:cs="Arial"/>
                  <w:sz w:val="22"/>
                  <w:szCs w:val="22"/>
                </w:rPr>
                <w:t>the digital ethics certificate</w:t>
              </w:r>
            </w:hyperlink>
            <w:r>
              <w:rPr>
                <w:rFonts w:ascii="Arial" w:eastAsia="Calibri" w:hAnsi="Arial" w:cs="Arial"/>
                <w:sz w:val="22"/>
                <w:szCs w:val="22"/>
              </w:rPr>
              <w:t xml:space="preserve"> </w:t>
            </w:r>
            <w:r w:rsidR="00F0744F">
              <w:rPr>
                <w:rFonts w:ascii="Arial" w:eastAsia="Calibri" w:hAnsi="Arial" w:cs="Arial"/>
                <w:sz w:val="22"/>
                <w:szCs w:val="22"/>
              </w:rPr>
              <w:t>(upload the certificate to Sakai)</w:t>
            </w:r>
          </w:p>
        </w:tc>
        <w:tc>
          <w:tcPr>
            <w:tcW w:w="2880" w:type="dxa"/>
          </w:tcPr>
          <w:p w14:paraId="331C9C7C" w14:textId="2382BB6E" w:rsidR="001842F2" w:rsidRPr="00E72FD0" w:rsidRDefault="001842F2" w:rsidP="00A6569A">
            <w:pPr>
              <w:rPr>
                <w:rFonts w:ascii="Arial" w:hAnsi="Arial" w:cs="Arial"/>
                <w:color w:val="000000"/>
                <w:sz w:val="22"/>
                <w:szCs w:val="22"/>
              </w:rPr>
            </w:pPr>
          </w:p>
        </w:tc>
        <w:tc>
          <w:tcPr>
            <w:tcW w:w="2340" w:type="dxa"/>
          </w:tcPr>
          <w:p w14:paraId="4595DC5E" w14:textId="48014925" w:rsidR="001842F2" w:rsidRPr="00E72FD0" w:rsidRDefault="005A6948" w:rsidP="001842F2">
            <w:pPr>
              <w:rPr>
                <w:rFonts w:ascii="Arial" w:hAnsi="Arial" w:cs="Arial"/>
                <w:sz w:val="22"/>
                <w:szCs w:val="22"/>
              </w:rPr>
            </w:pPr>
            <w:r>
              <w:rPr>
                <w:rFonts w:ascii="Arial" w:hAnsi="Arial" w:cs="Arial"/>
                <w:color w:val="000000" w:themeColor="text1"/>
                <w:sz w:val="22"/>
                <w:szCs w:val="22"/>
              </w:rPr>
              <w:t>Social media c</w:t>
            </w:r>
            <w:r w:rsidR="001842F2" w:rsidRPr="00755AF8">
              <w:rPr>
                <w:rFonts w:ascii="Arial" w:hAnsi="Arial" w:cs="Arial"/>
                <w:color w:val="000000" w:themeColor="text1"/>
                <w:sz w:val="22"/>
                <w:szCs w:val="22"/>
              </w:rPr>
              <w:t>ertification due</w:t>
            </w:r>
          </w:p>
        </w:tc>
      </w:tr>
      <w:tr w:rsidR="001842F2" w:rsidRPr="00E72FD0" w14:paraId="5AA3D2F0" w14:textId="77777777" w:rsidTr="00827BE9">
        <w:trPr>
          <w:trHeight w:val="728"/>
        </w:trPr>
        <w:tc>
          <w:tcPr>
            <w:tcW w:w="990" w:type="dxa"/>
          </w:tcPr>
          <w:p w14:paraId="31435C28" w14:textId="603D1417" w:rsidR="001842F2" w:rsidRPr="00E72FD0" w:rsidRDefault="001842F2" w:rsidP="001842F2">
            <w:pPr>
              <w:rPr>
                <w:rFonts w:ascii="Arial" w:hAnsi="Arial" w:cs="Arial"/>
                <w:sz w:val="22"/>
                <w:szCs w:val="22"/>
              </w:rPr>
            </w:pPr>
            <w:r w:rsidRPr="00E72FD0">
              <w:rPr>
                <w:rFonts w:ascii="Arial" w:hAnsi="Arial" w:cs="Arial"/>
                <w:sz w:val="22"/>
                <w:szCs w:val="22"/>
              </w:rPr>
              <w:t>Nov 24, W</w:t>
            </w:r>
          </w:p>
        </w:tc>
        <w:tc>
          <w:tcPr>
            <w:tcW w:w="3330" w:type="dxa"/>
          </w:tcPr>
          <w:p w14:paraId="003336BD" w14:textId="3C5E0A16" w:rsidR="001842F2" w:rsidRPr="00E72FD0" w:rsidRDefault="001842F2" w:rsidP="001842F2">
            <w:pPr>
              <w:pStyle w:val="NormalWeb"/>
              <w:spacing w:before="0" w:beforeAutospacing="0" w:after="0" w:afterAutospacing="0"/>
              <w:rPr>
                <w:rFonts w:ascii="Arial" w:eastAsia="Calibri" w:hAnsi="Arial" w:cs="Arial"/>
                <w:sz w:val="22"/>
                <w:szCs w:val="22"/>
              </w:rPr>
            </w:pPr>
            <w:r w:rsidRPr="00E72FD0">
              <w:rPr>
                <w:rFonts w:ascii="Arial" w:eastAsia="Calibri" w:hAnsi="Arial" w:cs="Arial"/>
                <w:color w:val="70AD47" w:themeColor="accent6"/>
                <w:sz w:val="22"/>
                <w:szCs w:val="22"/>
              </w:rPr>
              <w:t>Thanksgiving Recess - No class</w:t>
            </w:r>
          </w:p>
        </w:tc>
        <w:tc>
          <w:tcPr>
            <w:tcW w:w="2880" w:type="dxa"/>
          </w:tcPr>
          <w:p w14:paraId="47C799B9" w14:textId="77777777" w:rsidR="001842F2" w:rsidRPr="00E72FD0" w:rsidRDefault="001842F2" w:rsidP="001842F2">
            <w:pPr>
              <w:rPr>
                <w:rFonts w:ascii="Arial" w:hAnsi="Arial" w:cs="Arial"/>
                <w:color w:val="000000"/>
                <w:sz w:val="22"/>
                <w:szCs w:val="22"/>
              </w:rPr>
            </w:pPr>
          </w:p>
        </w:tc>
        <w:tc>
          <w:tcPr>
            <w:tcW w:w="2340" w:type="dxa"/>
          </w:tcPr>
          <w:p w14:paraId="4F61165D" w14:textId="6895EF3A" w:rsidR="001842F2" w:rsidRPr="00E72FD0" w:rsidRDefault="001842F2" w:rsidP="001842F2">
            <w:pPr>
              <w:rPr>
                <w:rFonts w:ascii="Arial" w:hAnsi="Arial" w:cs="Arial"/>
                <w:b/>
                <w:bCs/>
                <w:color w:val="FF0000"/>
                <w:sz w:val="22"/>
                <w:szCs w:val="22"/>
              </w:rPr>
            </w:pPr>
          </w:p>
        </w:tc>
      </w:tr>
      <w:tr w:rsidR="001842F2" w:rsidRPr="00E72FD0" w14:paraId="36CBD6C5" w14:textId="77777777" w:rsidTr="00827BE9">
        <w:tc>
          <w:tcPr>
            <w:tcW w:w="990" w:type="dxa"/>
          </w:tcPr>
          <w:p w14:paraId="19424144" w14:textId="7B7C3028" w:rsidR="001842F2" w:rsidRPr="00E72FD0" w:rsidRDefault="001842F2" w:rsidP="001842F2">
            <w:pPr>
              <w:rPr>
                <w:rFonts w:ascii="Arial" w:hAnsi="Arial" w:cs="Arial"/>
                <w:sz w:val="22"/>
                <w:szCs w:val="22"/>
              </w:rPr>
            </w:pPr>
            <w:r w:rsidRPr="00E72FD0">
              <w:rPr>
                <w:rFonts w:ascii="Arial" w:hAnsi="Arial" w:cs="Arial"/>
                <w:sz w:val="22"/>
                <w:szCs w:val="22"/>
              </w:rPr>
              <w:t xml:space="preserve">Nov 29, M </w:t>
            </w:r>
          </w:p>
        </w:tc>
        <w:tc>
          <w:tcPr>
            <w:tcW w:w="3330" w:type="dxa"/>
          </w:tcPr>
          <w:p w14:paraId="1DCE8321" w14:textId="22DDD0D5" w:rsidR="001842F2" w:rsidRPr="00A63C13" w:rsidRDefault="001842F2" w:rsidP="001842F2">
            <w:pPr>
              <w:pStyle w:val="NormalWeb"/>
              <w:spacing w:before="0" w:beforeAutospacing="0" w:after="0" w:afterAutospacing="0"/>
              <w:rPr>
                <w:rFonts w:ascii="Arial" w:eastAsia="Calibri" w:hAnsi="Arial" w:cs="Arial"/>
                <w:b/>
                <w:bCs/>
                <w:i/>
                <w:iCs/>
                <w:sz w:val="22"/>
                <w:szCs w:val="22"/>
              </w:rPr>
            </w:pPr>
            <w:r w:rsidRPr="00A63C13">
              <w:rPr>
                <w:rFonts w:ascii="Arial" w:hAnsi="Arial" w:cs="Arial"/>
                <w:i/>
                <w:iCs/>
                <w:sz w:val="22"/>
                <w:szCs w:val="22"/>
              </w:rPr>
              <w:t>In-class project work</w:t>
            </w:r>
          </w:p>
        </w:tc>
        <w:tc>
          <w:tcPr>
            <w:tcW w:w="2880" w:type="dxa"/>
          </w:tcPr>
          <w:p w14:paraId="16895006" w14:textId="77777777" w:rsidR="001842F2" w:rsidRPr="00E72FD0" w:rsidRDefault="001842F2" w:rsidP="001842F2">
            <w:pPr>
              <w:rPr>
                <w:rFonts w:ascii="Arial" w:hAnsi="Arial" w:cs="Arial"/>
                <w:color w:val="000000"/>
                <w:sz w:val="22"/>
                <w:szCs w:val="22"/>
              </w:rPr>
            </w:pPr>
          </w:p>
        </w:tc>
        <w:tc>
          <w:tcPr>
            <w:tcW w:w="2340" w:type="dxa"/>
          </w:tcPr>
          <w:p w14:paraId="2CCFB126" w14:textId="18394CD7" w:rsidR="001842F2" w:rsidRPr="00E72FD0" w:rsidRDefault="001842F2" w:rsidP="001842F2">
            <w:pPr>
              <w:rPr>
                <w:rFonts w:ascii="Arial" w:hAnsi="Arial" w:cs="Arial"/>
                <w:sz w:val="22"/>
                <w:szCs w:val="22"/>
              </w:rPr>
            </w:pPr>
          </w:p>
        </w:tc>
      </w:tr>
      <w:tr w:rsidR="001842F2" w:rsidRPr="00E72FD0" w14:paraId="15E9326A" w14:textId="77777777" w:rsidTr="00827BE9">
        <w:trPr>
          <w:trHeight w:val="809"/>
        </w:trPr>
        <w:tc>
          <w:tcPr>
            <w:tcW w:w="990" w:type="dxa"/>
          </w:tcPr>
          <w:p w14:paraId="18D8B729" w14:textId="65C0742F" w:rsidR="001842F2" w:rsidRPr="00E72FD0" w:rsidRDefault="001842F2" w:rsidP="001842F2">
            <w:pPr>
              <w:rPr>
                <w:rFonts w:ascii="Arial" w:hAnsi="Arial" w:cs="Arial"/>
                <w:sz w:val="22"/>
                <w:szCs w:val="22"/>
              </w:rPr>
            </w:pPr>
            <w:r w:rsidRPr="00E72FD0">
              <w:rPr>
                <w:rFonts w:ascii="Arial" w:hAnsi="Arial" w:cs="Arial"/>
                <w:sz w:val="22"/>
                <w:szCs w:val="22"/>
              </w:rPr>
              <w:t>Dec 1, W</w:t>
            </w:r>
          </w:p>
        </w:tc>
        <w:tc>
          <w:tcPr>
            <w:tcW w:w="3330" w:type="dxa"/>
          </w:tcPr>
          <w:p w14:paraId="4CF74CB4" w14:textId="181DD7AF" w:rsidR="001842F2" w:rsidRPr="00E72FD0" w:rsidRDefault="001842F2" w:rsidP="001842F2">
            <w:pPr>
              <w:pStyle w:val="NormalWeb"/>
              <w:spacing w:before="0" w:beforeAutospacing="0" w:after="0" w:afterAutospacing="0"/>
              <w:rPr>
                <w:rFonts w:ascii="Arial" w:eastAsia="Calibri" w:hAnsi="Arial" w:cs="Arial"/>
                <w:b/>
                <w:bCs/>
                <w:sz w:val="22"/>
                <w:szCs w:val="22"/>
              </w:rPr>
            </w:pPr>
            <w:r w:rsidRPr="00E72FD0">
              <w:rPr>
                <w:rFonts w:ascii="Arial" w:eastAsia="Calibri" w:hAnsi="Arial" w:cs="Arial"/>
                <w:b/>
                <w:bCs/>
                <w:sz w:val="22"/>
                <w:szCs w:val="22"/>
              </w:rPr>
              <w:t xml:space="preserve">LDOC - Final Group Project presentation </w:t>
            </w:r>
          </w:p>
        </w:tc>
        <w:tc>
          <w:tcPr>
            <w:tcW w:w="2880" w:type="dxa"/>
          </w:tcPr>
          <w:p w14:paraId="464660B2" w14:textId="77777777" w:rsidR="001842F2" w:rsidRPr="00E72FD0" w:rsidRDefault="001842F2" w:rsidP="001842F2">
            <w:pPr>
              <w:rPr>
                <w:rFonts w:ascii="Arial" w:hAnsi="Arial" w:cs="Arial"/>
                <w:color w:val="000000"/>
                <w:sz w:val="22"/>
                <w:szCs w:val="22"/>
              </w:rPr>
            </w:pPr>
          </w:p>
        </w:tc>
        <w:tc>
          <w:tcPr>
            <w:tcW w:w="2340" w:type="dxa"/>
          </w:tcPr>
          <w:p w14:paraId="2E64EEAC" w14:textId="77777777" w:rsidR="001842F2" w:rsidRDefault="001842F2" w:rsidP="001842F2">
            <w:pPr>
              <w:rPr>
                <w:rFonts w:ascii="Arial" w:hAnsi="Arial" w:cs="Arial"/>
                <w:b/>
                <w:bCs/>
                <w:color w:val="7030A0"/>
                <w:sz w:val="22"/>
                <w:szCs w:val="22"/>
              </w:rPr>
            </w:pPr>
            <w:r w:rsidRPr="00755AF8">
              <w:rPr>
                <w:rFonts w:ascii="Arial" w:hAnsi="Arial" w:cs="Arial"/>
                <w:b/>
                <w:bCs/>
                <w:color w:val="7030A0"/>
                <w:sz w:val="22"/>
                <w:szCs w:val="22"/>
              </w:rPr>
              <w:t>Campaign proposal &amp; Presentation slides due</w:t>
            </w:r>
          </w:p>
          <w:p w14:paraId="14F85533" w14:textId="7FDAF0F8" w:rsidR="005214C1" w:rsidRPr="00E72FD0" w:rsidRDefault="005214C1" w:rsidP="001842F2">
            <w:pPr>
              <w:rPr>
                <w:rFonts w:ascii="Arial" w:hAnsi="Arial" w:cs="Arial"/>
                <w:b/>
                <w:bCs/>
                <w:color w:val="000000"/>
                <w:sz w:val="22"/>
                <w:szCs w:val="22"/>
              </w:rPr>
            </w:pPr>
            <w:r>
              <w:rPr>
                <w:rFonts w:ascii="Arial" w:hAnsi="Arial" w:cs="Arial"/>
                <w:color w:val="000000"/>
                <w:sz w:val="22"/>
                <w:szCs w:val="22"/>
              </w:rPr>
              <w:t>Peer Eval 2 due by end of day</w:t>
            </w:r>
          </w:p>
        </w:tc>
      </w:tr>
    </w:tbl>
    <w:p w14:paraId="285FE6AA" w14:textId="77777777" w:rsidR="00051452" w:rsidRPr="00E72FD0" w:rsidRDefault="00051452" w:rsidP="008D4910">
      <w:pPr>
        <w:rPr>
          <w:rFonts w:ascii="Arial" w:hAnsi="Arial" w:cs="Arial"/>
          <w:sz w:val="22"/>
          <w:szCs w:val="22"/>
        </w:rPr>
      </w:pPr>
    </w:p>
    <w:sectPr w:rsidR="00051452" w:rsidRPr="00E72FD0" w:rsidSect="00E86DD8">
      <w:headerReference w:type="even" r:id="rId40"/>
      <w:head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AFA58" w14:textId="77777777" w:rsidR="00C76B15" w:rsidRDefault="00C76B15" w:rsidP="00594B48">
      <w:r>
        <w:separator/>
      </w:r>
    </w:p>
  </w:endnote>
  <w:endnote w:type="continuationSeparator" w:id="0">
    <w:p w14:paraId="4F5E8A32" w14:textId="77777777" w:rsidR="00C76B15" w:rsidRDefault="00C76B15" w:rsidP="00594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Open Sans">
    <w:panose1 w:val="020B0604020202020204"/>
    <w:charset w:val="00"/>
    <w:family w:val="swiss"/>
    <w:pitch w:val="variable"/>
    <w:sig w:usb0="E00002EF" w:usb1="4000205B" w:usb2="00000028" w:usb3="00000000" w:csb0="0000019F" w:csb1="00000000"/>
  </w:font>
  <w:font w:name="Microsoft YaHei">
    <w:panose1 w:val="020B0503020204020204"/>
    <w:charset w:val="86"/>
    <w:family w:val="swiss"/>
    <w:pitch w:val="variable"/>
    <w:sig w:usb0="80000287" w:usb1="28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3C465" w14:textId="77777777" w:rsidR="00C76B15" w:rsidRDefault="00C76B15" w:rsidP="00594B48">
      <w:r>
        <w:separator/>
      </w:r>
    </w:p>
  </w:footnote>
  <w:footnote w:type="continuationSeparator" w:id="0">
    <w:p w14:paraId="5851FB3F" w14:textId="77777777" w:rsidR="00C76B15" w:rsidRDefault="00C76B15" w:rsidP="00594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9264191"/>
      <w:docPartObj>
        <w:docPartGallery w:val="Page Numbers (Top of Page)"/>
        <w:docPartUnique/>
      </w:docPartObj>
    </w:sdtPr>
    <w:sdtEndPr>
      <w:rPr>
        <w:rStyle w:val="PageNumber"/>
      </w:rPr>
    </w:sdtEndPr>
    <w:sdtContent>
      <w:p w14:paraId="5F7D94A5" w14:textId="26FF0B26" w:rsidR="00594B48" w:rsidRDefault="00594B48" w:rsidP="00F56BC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B0D8E5" w14:textId="77777777" w:rsidR="00594B48" w:rsidRDefault="00594B48" w:rsidP="00594B4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2988125"/>
      <w:docPartObj>
        <w:docPartGallery w:val="Page Numbers (Top of Page)"/>
        <w:docPartUnique/>
      </w:docPartObj>
    </w:sdtPr>
    <w:sdtEndPr>
      <w:rPr>
        <w:rStyle w:val="PageNumber"/>
      </w:rPr>
    </w:sdtEndPr>
    <w:sdtContent>
      <w:p w14:paraId="7B6D2B31" w14:textId="38735104" w:rsidR="00594B48" w:rsidRDefault="00594B48" w:rsidP="00F56BC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A72A693" w14:textId="77777777" w:rsidR="00594B48" w:rsidRDefault="00594B48" w:rsidP="00594B4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43BE"/>
    <w:multiLevelType w:val="hybridMultilevel"/>
    <w:tmpl w:val="943AF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20530"/>
    <w:multiLevelType w:val="hybridMultilevel"/>
    <w:tmpl w:val="479A5E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E05EA9"/>
    <w:multiLevelType w:val="hybridMultilevel"/>
    <w:tmpl w:val="BA7A4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4B0987"/>
    <w:multiLevelType w:val="hybridMultilevel"/>
    <w:tmpl w:val="404E4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069C2"/>
    <w:multiLevelType w:val="multilevel"/>
    <w:tmpl w:val="15FE1C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184DCE"/>
    <w:multiLevelType w:val="hybridMultilevel"/>
    <w:tmpl w:val="A4DE5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61EEC"/>
    <w:multiLevelType w:val="hybridMultilevel"/>
    <w:tmpl w:val="DAEAC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006AD"/>
    <w:multiLevelType w:val="hybridMultilevel"/>
    <w:tmpl w:val="8FF67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1B6A54"/>
    <w:multiLevelType w:val="hybridMultilevel"/>
    <w:tmpl w:val="A7564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722F15"/>
    <w:multiLevelType w:val="multilevel"/>
    <w:tmpl w:val="A0AA4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D21AE5"/>
    <w:multiLevelType w:val="hybridMultilevel"/>
    <w:tmpl w:val="9A5AF9E0"/>
    <w:lvl w:ilvl="0" w:tplc="DDCEC232">
      <w:start w:val="356"/>
      <w:numFmt w:val="bullet"/>
      <w:lvlText w:val="-"/>
      <w:lvlJc w:val="left"/>
      <w:pPr>
        <w:ind w:left="720" w:hanging="360"/>
      </w:pPr>
      <w:rPr>
        <w:rFonts w:ascii="Calibri" w:eastAsiaTheme="minorHAnsi" w:hAnsi="Calibri"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E021B"/>
    <w:multiLevelType w:val="hybridMultilevel"/>
    <w:tmpl w:val="0D7EE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6C625E"/>
    <w:multiLevelType w:val="hybridMultilevel"/>
    <w:tmpl w:val="E1C26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984A1E"/>
    <w:multiLevelType w:val="hybridMultilevel"/>
    <w:tmpl w:val="3EAA7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C30447"/>
    <w:multiLevelType w:val="hybridMultilevel"/>
    <w:tmpl w:val="F6F0E3E8"/>
    <w:lvl w:ilvl="0" w:tplc="04090003">
      <w:start w:val="1"/>
      <w:numFmt w:val="bullet"/>
      <w:lvlText w:val="o"/>
      <w:lvlJc w:val="left"/>
      <w:pPr>
        <w:ind w:left="1080" w:hanging="360"/>
      </w:pPr>
      <w:rPr>
        <w:rFonts w:ascii="Courier New" w:hAnsi="Courier New" w:cs="Courier New" w:hint="default"/>
      </w:rPr>
    </w:lvl>
    <w:lvl w:ilvl="1" w:tplc="4BB4B82C">
      <w:start w:val="1"/>
      <w:numFmt w:val="bullet"/>
      <w:lvlText w:val="•"/>
      <w:lvlJc w:val="left"/>
      <w:pPr>
        <w:tabs>
          <w:tab w:val="num" w:pos="1440"/>
        </w:tabs>
        <w:ind w:left="1440" w:hanging="360"/>
      </w:pPr>
      <w:rPr>
        <w:rFonts w:ascii="Arial" w:hAnsi="Arial" w:hint="default"/>
      </w:rPr>
    </w:lvl>
    <w:lvl w:ilvl="2" w:tplc="DE480524" w:tentative="1">
      <w:start w:val="1"/>
      <w:numFmt w:val="bullet"/>
      <w:lvlText w:val="•"/>
      <w:lvlJc w:val="left"/>
      <w:pPr>
        <w:tabs>
          <w:tab w:val="num" w:pos="2160"/>
        </w:tabs>
        <w:ind w:left="2160" w:hanging="360"/>
      </w:pPr>
      <w:rPr>
        <w:rFonts w:ascii="Arial" w:hAnsi="Arial" w:hint="default"/>
      </w:rPr>
    </w:lvl>
    <w:lvl w:ilvl="3" w:tplc="A72CF1BE" w:tentative="1">
      <w:start w:val="1"/>
      <w:numFmt w:val="bullet"/>
      <w:lvlText w:val="•"/>
      <w:lvlJc w:val="left"/>
      <w:pPr>
        <w:tabs>
          <w:tab w:val="num" w:pos="2880"/>
        </w:tabs>
        <w:ind w:left="2880" w:hanging="360"/>
      </w:pPr>
      <w:rPr>
        <w:rFonts w:ascii="Arial" w:hAnsi="Arial" w:hint="default"/>
      </w:rPr>
    </w:lvl>
    <w:lvl w:ilvl="4" w:tplc="CE7C2870" w:tentative="1">
      <w:start w:val="1"/>
      <w:numFmt w:val="bullet"/>
      <w:lvlText w:val="•"/>
      <w:lvlJc w:val="left"/>
      <w:pPr>
        <w:tabs>
          <w:tab w:val="num" w:pos="3600"/>
        </w:tabs>
        <w:ind w:left="3600" w:hanging="360"/>
      </w:pPr>
      <w:rPr>
        <w:rFonts w:ascii="Arial" w:hAnsi="Arial" w:hint="default"/>
      </w:rPr>
    </w:lvl>
    <w:lvl w:ilvl="5" w:tplc="DEDE72E0" w:tentative="1">
      <w:start w:val="1"/>
      <w:numFmt w:val="bullet"/>
      <w:lvlText w:val="•"/>
      <w:lvlJc w:val="left"/>
      <w:pPr>
        <w:tabs>
          <w:tab w:val="num" w:pos="4320"/>
        </w:tabs>
        <w:ind w:left="4320" w:hanging="360"/>
      </w:pPr>
      <w:rPr>
        <w:rFonts w:ascii="Arial" w:hAnsi="Arial" w:hint="default"/>
      </w:rPr>
    </w:lvl>
    <w:lvl w:ilvl="6" w:tplc="7FA8F4B8" w:tentative="1">
      <w:start w:val="1"/>
      <w:numFmt w:val="bullet"/>
      <w:lvlText w:val="•"/>
      <w:lvlJc w:val="left"/>
      <w:pPr>
        <w:tabs>
          <w:tab w:val="num" w:pos="5040"/>
        </w:tabs>
        <w:ind w:left="5040" w:hanging="360"/>
      </w:pPr>
      <w:rPr>
        <w:rFonts w:ascii="Arial" w:hAnsi="Arial" w:hint="default"/>
      </w:rPr>
    </w:lvl>
    <w:lvl w:ilvl="7" w:tplc="FA18084E" w:tentative="1">
      <w:start w:val="1"/>
      <w:numFmt w:val="bullet"/>
      <w:lvlText w:val="•"/>
      <w:lvlJc w:val="left"/>
      <w:pPr>
        <w:tabs>
          <w:tab w:val="num" w:pos="5760"/>
        </w:tabs>
        <w:ind w:left="5760" w:hanging="360"/>
      </w:pPr>
      <w:rPr>
        <w:rFonts w:ascii="Arial" w:hAnsi="Arial" w:hint="default"/>
      </w:rPr>
    </w:lvl>
    <w:lvl w:ilvl="8" w:tplc="DFE87EB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81A009E"/>
    <w:multiLevelType w:val="hybridMultilevel"/>
    <w:tmpl w:val="7E82C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C34BD9"/>
    <w:multiLevelType w:val="hybridMultilevel"/>
    <w:tmpl w:val="27C2A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621185"/>
    <w:multiLevelType w:val="hybridMultilevel"/>
    <w:tmpl w:val="B1AE11C4"/>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DE480524" w:tentative="1">
      <w:start w:val="1"/>
      <w:numFmt w:val="bullet"/>
      <w:lvlText w:val="•"/>
      <w:lvlJc w:val="left"/>
      <w:pPr>
        <w:tabs>
          <w:tab w:val="num" w:pos="2160"/>
        </w:tabs>
        <w:ind w:left="2160" w:hanging="360"/>
      </w:pPr>
      <w:rPr>
        <w:rFonts w:ascii="Arial" w:hAnsi="Arial" w:hint="default"/>
      </w:rPr>
    </w:lvl>
    <w:lvl w:ilvl="3" w:tplc="A72CF1BE" w:tentative="1">
      <w:start w:val="1"/>
      <w:numFmt w:val="bullet"/>
      <w:lvlText w:val="•"/>
      <w:lvlJc w:val="left"/>
      <w:pPr>
        <w:tabs>
          <w:tab w:val="num" w:pos="2880"/>
        </w:tabs>
        <w:ind w:left="2880" w:hanging="360"/>
      </w:pPr>
      <w:rPr>
        <w:rFonts w:ascii="Arial" w:hAnsi="Arial" w:hint="default"/>
      </w:rPr>
    </w:lvl>
    <w:lvl w:ilvl="4" w:tplc="CE7C2870" w:tentative="1">
      <w:start w:val="1"/>
      <w:numFmt w:val="bullet"/>
      <w:lvlText w:val="•"/>
      <w:lvlJc w:val="left"/>
      <w:pPr>
        <w:tabs>
          <w:tab w:val="num" w:pos="3600"/>
        </w:tabs>
        <w:ind w:left="3600" w:hanging="360"/>
      </w:pPr>
      <w:rPr>
        <w:rFonts w:ascii="Arial" w:hAnsi="Arial" w:hint="default"/>
      </w:rPr>
    </w:lvl>
    <w:lvl w:ilvl="5" w:tplc="DEDE72E0" w:tentative="1">
      <w:start w:val="1"/>
      <w:numFmt w:val="bullet"/>
      <w:lvlText w:val="•"/>
      <w:lvlJc w:val="left"/>
      <w:pPr>
        <w:tabs>
          <w:tab w:val="num" w:pos="4320"/>
        </w:tabs>
        <w:ind w:left="4320" w:hanging="360"/>
      </w:pPr>
      <w:rPr>
        <w:rFonts w:ascii="Arial" w:hAnsi="Arial" w:hint="default"/>
      </w:rPr>
    </w:lvl>
    <w:lvl w:ilvl="6" w:tplc="7FA8F4B8" w:tentative="1">
      <w:start w:val="1"/>
      <w:numFmt w:val="bullet"/>
      <w:lvlText w:val="•"/>
      <w:lvlJc w:val="left"/>
      <w:pPr>
        <w:tabs>
          <w:tab w:val="num" w:pos="5040"/>
        </w:tabs>
        <w:ind w:left="5040" w:hanging="360"/>
      </w:pPr>
      <w:rPr>
        <w:rFonts w:ascii="Arial" w:hAnsi="Arial" w:hint="default"/>
      </w:rPr>
    </w:lvl>
    <w:lvl w:ilvl="7" w:tplc="FA18084E" w:tentative="1">
      <w:start w:val="1"/>
      <w:numFmt w:val="bullet"/>
      <w:lvlText w:val="•"/>
      <w:lvlJc w:val="left"/>
      <w:pPr>
        <w:tabs>
          <w:tab w:val="num" w:pos="5760"/>
        </w:tabs>
        <w:ind w:left="5760" w:hanging="360"/>
      </w:pPr>
      <w:rPr>
        <w:rFonts w:ascii="Arial" w:hAnsi="Arial" w:hint="default"/>
      </w:rPr>
    </w:lvl>
    <w:lvl w:ilvl="8" w:tplc="DFE87EB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AFD3C86"/>
    <w:multiLevelType w:val="hybridMultilevel"/>
    <w:tmpl w:val="26BEC0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32033F"/>
    <w:multiLevelType w:val="hybridMultilevel"/>
    <w:tmpl w:val="6D3AD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A50060"/>
    <w:multiLevelType w:val="hybridMultilevel"/>
    <w:tmpl w:val="369EDCB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14058AB"/>
    <w:multiLevelType w:val="hybridMultilevel"/>
    <w:tmpl w:val="26B44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6C16CAA"/>
    <w:multiLevelType w:val="hybridMultilevel"/>
    <w:tmpl w:val="305EE3C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6A28B3"/>
    <w:multiLevelType w:val="hybridMultilevel"/>
    <w:tmpl w:val="F76215B6"/>
    <w:lvl w:ilvl="0" w:tplc="A762D68A">
      <w:start w:val="356"/>
      <w:numFmt w:val="bullet"/>
      <w:lvlText w:val="-"/>
      <w:lvlJc w:val="left"/>
      <w:pPr>
        <w:ind w:left="720" w:hanging="360"/>
      </w:pPr>
      <w:rPr>
        <w:rFonts w:ascii="Calibri" w:eastAsiaTheme="minorHAnsi" w:hAnsi="Calibri" w:cstheme="majorHAns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A0401E"/>
    <w:multiLevelType w:val="hybridMultilevel"/>
    <w:tmpl w:val="F112F4BC"/>
    <w:lvl w:ilvl="0" w:tplc="76700148">
      <w:start w:val="1"/>
      <w:numFmt w:val="bullet"/>
      <w:lvlText w:val="•"/>
      <w:lvlJc w:val="left"/>
      <w:pPr>
        <w:tabs>
          <w:tab w:val="num" w:pos="720"/>
        </w:tabs>
        <w:ind w:left="720" w:hanging="360"/>
      </w:pPr>
      <w:rPr>
        <w:rFonts w:ascii="Arial" w:hAnsi="Arial" w:hint="default"/>
      </w:rPr>
    </w:lvl>
    <w:lvl w:ilvl="1" w:tplc="73C4814E" w:tentative="1">
      <w:start w:val="1"/>
      <w:numFmt w:val="bullet"/>
      <w:lvlText w:val="•"/>
      <w:lvlJc w:val="left"/>
      <w:pPr>
        <w:tabs>
          <w:tab w:val="num" w:pos="1440"/>
        </w:tabs>
        <w:ind w:left="1440" w:hanging="360"/>
      </w:pPr>
      <w:rPr>
        <w:rFonts w:ascii="Arial" w:hAnsi="Arial" w:hint="default"/>
      </w:rPr>
    </w:lvl>
    <w:lvl w:ilvl="2" w:tplc="282A2284" w:tentative="1">
      <w:start w:val="1"/>
      <w:numFmt w:val="bullet"/>
      <w:lvlText w:val="•"/>
      <w:lvlJc w:val="left"/>
      <w:pPr>
        <w:tabs>
          <w:tab w:val="num" w:pos="2160"/>
        </w:tabs>
        <w:ind w:left="2160" w:hanging="360"/>
      </w:pPr>
      <w:rPr>
        <w:rFonts w:ascii="Arial" w:hAnsi="Arial" w:hint="default"/>
      </w:rPr>
    </w:lvl>
    <w:lvl w:ilvl="3" w:tplc="816CAA12" w:tentative="1">
      <w:start w:val="1"/>
      <w:numFmt w:val="bullet"/>
      <w:lvlText w:val="•"/>
      <w:lvlJc w:val="left"/>
      <w:pPr>
        <w:tabs>
          <w:tab w:val="num" w:pos="2880"/>
        </w:tabs>
        <w:ind w:left="2880" w:hanging="360"/>
      </w:pPr>
      <w:rPr>
        <w:rFonts w:ascii="Arial" w:hAnsi="Arial" w:hint="default"/>
      </w:rPr>
    </w:lvl>
    <w:lvl w:ilvl="4" w:tplc="27FEC9C2" w:tentative="1">
      <w:start w:val="1"/>
      <w:numFmt w:val="bullet"/>
      <w:lvlText w:val="•"/>
      <w:lvlJc w:val="left"/>
      <w:pPr>
        <w:tabs>
          <w:tab w:val="num" w:pos="3600"/>
        </w:tabs>
        <w:ind w:left="3600" w:hanging="360"/>
      </w:pPr>
      <w:rPr>
        <w:rFonts w:ascii="Arial" w:hAnsi="Arial" w:hint="default"/>
      </w:rPr>
    </w:lvl>
    <w:lvl w:ilvl="5" w:tplc="AFC0E2CC" w:tentative="1">
      <w:start w:val="1"/>
      <w:numFmt w:val="bullet"/>
      <w:lvlText w:val="•"/>
      <w:lvlJc w:val="left"/>
      <w:pPr>
        <w:tabs>
          <w:tab w:val="num" w:pos="4320"/>
        </w:tabs>
        <w:ind w:left="4320" w:hanging="360"/>
      </w:pPr>
      <w:rPr>
        <w:rFonts w:ascii="Arial" w:hAnsi="Arial" w:hint="default"/>
      </w:rPr>
    </w:lvl>
    <w:lvl w:ilvl="6" w:tplc="717400FC" w:tentative="1">
      <w:start w:val="1"/>
      <w:numFmt w:val="bullet"/>
      <w:lvlText w:val="•"/>
      <w:lvlJc w:val="left"/>
      <w:pPr>
        <w:tabs>
          <w:tab w:val="num" w:pos="5040"/>
        </w:tabs>
        <w:ind w:left="5040" w:hanging="360"/>
      </w:pPr>
      <w:rPr>
        <w:rFonts w:ascii="Arial" w:hAnsi="Arial" w:hint="default"/>
      </w:rPr>
    </w:lvl>
    <w:lvl w:ilvl="7" w:tplc="071868F6" w:tentative="1">
      <w:start w:val="1"/>
      <w:numFmt w:val="bullet"/>
      <w:lvlText w:val="•"/>
      <w:lvlJc w:val="left"/>
      <w:pPr>
        <w:tabs>
          <w:tab w:val="num" w:pos="5760"/>
        </w:tabs>
        <w:ind w:left="5760" w:hanging="360"/>
      </w:pPr>
      <w:rPr>
        <w:rFonts w:ascii="Arial" w:hAnsi="Arial" w:hint="default"/>
      </w:rPr>
    </w:lvl>
    <w:lvl w:ilvl="8" w:tplc="11E2641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BD309B7"/>
    <w:multiLevelType w:val="hybridMultilevel"/>
    <w:tmpl w:val="CE02B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A23777"/>
    <w:multiLevelType w:val="hybridMultilevel"/>
    <w:tmpl w:val="09E26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4E45989"/>
    <w:multiLevelType w:val="hybridMultilevel"/>
    <w:tmpl w:val="6B505FBA"/>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DE480524" w:tentative="1">
      <w:start w:val="1"/>
      <w:numFmt w:val="bullet"/>
      <w:lvlText w:val="•"/>
      <w:lvlJc w:val="left"/>
      <w:pPr>
        <w:tabs>
          <w:tab w:val="num" w:pos="2160"/>
        </w:tabs>
        <w:ind w:left="2160" w:hanging="360"/>
      </w:pPr>
      <w:rPr>
        <w:rFonts w:ascii="Arial" w:hAnsi="Arial" w:hint="default"/>
      </w:rPr>
    </w:lvl>
    <w:lvl w:ilvl="3" w:tplc="A72CF1BE" w:tentative="1">
      <w:start w:val="1"/>
      <w:numFmt w:val="bullet"/>
      <w:lvlText w:val="•"/>
      <w:lvlJc w:val="left"/>
      <w:pPr>
        <w:tabs>
          <w:tab w:val="num" w:pos="2880"/>
        </w:tabs>
        <w:ind w:left="2880" w:hanging="360"/>
      </w:pPr>
      <w:rPr>
        <w:rFonts w:ascii="Arial" w:hAnsi="Arial" w:hint="default"/>
      </w:rPr>
    </w:lvl>
    <w:lvl w:ilvl="4" w:tplc="CE7C2870" w:tentative="1">
      <w:start w:val="1"/>
      <w:numFmt w:val="bullet"/>
      <w:lvlText w:val="•"/>
      <w:lvlJc w:val="left"/>
      <w:pPr>
        <w:tabs>
          <w:tab w:val="num" w:pos="3600"/>
        </w:tabs>
        <w:ind w:left="3600" w:hanging="360"/>
      </w:pPr>
      <w:rPr>
        <w:rFonts w:ascii="Arial" w:hAnsi="Arial" w:hint="default"/>
      </w:rPr>
    </w:lvl>
    <w:lvl w:ilvl="5" w:tplc="DEDE72E0" w:tentative="1">
      <w:start w:val="1"/>
      <w:numFmt w:val="bullet"/>
      <w:lvlText w:val="•"/>
      <w:lvlJc w:val="left"/>
      <w:pPr>
        <w:tabs>
          <w:tab w:val="num" w:pos="4320"/>
        </w:tabs>
        <w:ind w:left="4320" w:hanging="360"/>
      </w:pPr>
      <w:rPr>
        <w:rFonts w:ascii="Arial" w:hAnsi="Arial" w:hint="default"/>
      </w:rPr>
    </w:lvl>
    <w:lvl w:ilvl="6" w:tplc="7FA8F4B8" w:tentative="1">
      <w:start w:val="1"/>
      <w:numFmt w:val="bullet"/>
      <w:lvlText w:val="•"/>
      <w:lvlJc w:val="left"/>
      <w:pPr>
        <w:tabs>
          <w:tab w:val="num" w:pos="5040"/>
        </w:tabs>
        <w:ind w:left="5040" w:hanging="360"/>
      </w:pPr>
      <w:rPr>
        <w:rFonts w:ascii="Arial" w:hAnsi="Arial" w:hint="default"/>
      </w:rPr>
    </w:lvl>
    <w:lvl w:ilvl="7" w:tplc="FA18084E" w:tentative="1">
      <w:start w:val="1"/>
      <w:numFmt w:val="bullet"/>
      <w:lvlText w:val="•"/>
      <w:lvlJc w:val="left"/>
      <w:pPr>
        <w:tabs>
          <w:tab w:val="num" w:pos="5760"/>
        </w:tabs>
        <w:ind w:left="5760" w:hanging="360"/>
      </w:pPr>
      <w:rPr>
        <w:rFonts w:ascii="Arial" w:hAnsi="Arial" w:hint="default"/>
      </w:rPr>
    </w:lvl>
    <w:lvl w:ilvl="8" w:tplc="DFE87EB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09E1CF1"/>
    <w:multiLevelType w:val="hybridMultilevel"/>
    <w:tmpl w:val="1846A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FA2653"/>
    <w:multiLevelType w:val="multilevel"/>
    <w:tmpl w:val="A0AA4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B63EA9"/>
    <w:multiLevelType w:val="hybridMultilevel"/>
    <w:tmpl w:val="06AAE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6"/>
  </w:num>
  <w:num w:numId="5">
    <w:abstractNumId w:val="16"/>
  </w:num>
  <w:num w:numId="6">
    <w:abstractNumId w:val="5"/>
  </w:num>
  <w:num w:numId="7">
    <w:abstractNumId w:val="15"/>
  </w:num>
  <w:num w:numId="8">
    <w:abstractNumId w:val="11"/>
  </w:num>
  <w:num w:numId="9">
    <w:abstractNumId w:val="23"/>
  </w:num>
  <w:num w:numId="10">
    <w:abstractNumId w:val="10"/>
  </w:num>
  <w:num w:numId="11">
    <w:abstractNumId w:val="0"/>
  </w:num>
  <w:num w:numId="12">
    <w:abstractNumId w:val="30"/>
  </w:num>
  <w:num w:numId="13">
    <w:abstractNumId w:val="22"/>
  </w:num>
  <w:num w:numId="14">
    <w:abstractNumId w:val="21"/>
  </w:num>
  <w:num w:numId="15">
    <w:abstractNumId w:val="20"/>
  </w:num>
  <w:num w:numId="16">
    <w:abstractNumId w:val="2"/>
  </w:num>
  <w:num w:numId="17">
    <w:abstractNumId w:val="9"/>
  </w:num>
  <w:num w:numId="18">
    <w:abstractNumId w:val="29"/>
  </w:num>
  <w:num w:numId="19">
    <w:abstractNumId w:val="3"/>
  </w:num>
  <w:num w:numId="20">
    <w:abstractNumId w:val="19"/>
  </w:num>
  <w:num w:numId="21">
    <w:abstractNumId w:val="14"/>
  </w:num>
  <w:num w:numId="22">
    <w:abstractNumId w:val="27"/>
  </w:num>
  <w:num w:numId="23">
    <w:abstractNumId w:val="24"/>
  </w:num>
  <w:num w:numId="24">
    <w:abstractNumId w:val="18"/>
  </w:num>
  <w:num w:numId="25">
    <w:abstractNumId w:val="12"/>
  </w:num>
  <w:num w:numId="26">
    <w:abstractNumId w:val="13"/>
  </w:num>
  <w:num w:numId="27">
    <w:abstractNumId w:val="25"/>
  </w:num>
  <w:num w:numId="28">
    <w:abstractNumId w:val="28"/>
  </w:num>
  <w:num w:numId="29">
    <w:abstractNumId w:val="26"/>
  </w:num>
  <w:num w:numId="30">
    <w:abstractNumId w:val="4"/>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8A8"/>
    <w:rsid w:val="000008A9"/>
    <w:rsid w:val="000013AA"/>
    <w:rsid w:val="000038C5"/>
    <w:rsid w:val="000044D2"/>
    <w:rsid w:val="00004E4E"/>
    <w:rsid w:val="00005862"/>
    <w:rsid w:val="0000629C"/>
    <w:rsid w:val="00006537"/>
    <w:rsid w:val="00007188"/>
    <w:rsid w:val="00007974"/>
    <w:rsid w:val="0001174C"/>
    <w:rsid w:val="0001628D"/>
    <w:rsid w:val="00017EF1"/>
    <w:rsid w:val="0002166A"/>
    <w:rsid w:val="000263D3"/>
    <w:rsid w:val="00033986"/>
    <w:rsid w:val="00034E59"/>
    <w:rsid w:val="00037347"/>
    <w:rsid w:val="0005036B"/>
    <w:rsid w:val="00051452"/>
    <w:rsid w:val="00052792"/>
    <w:rsid w:val="000545E1"/>
    <w:rsid w:val="00057861"/>
    <w:rsid w:val="000623E7"/>
    <w:rsid w:val="00062B6F"/>
    <w:rsid w:val="00064C96"/>
    <w:rsid w:val="0006626C"/>
    <w:rsid w:val="000671ED"/>
    <w:rsid w:val="00067B50"/>
    <w:rsid w:val="00067C66"/>
    <w:rsid w:val="00070899"/>
    <w:rsid w:val="00080381"/>
    <w:rsid w:val="000818D7"/>
    <w:rsid w:val="00084038"/>
    <w:rsid w:val="0008462A"/>
    <w:rsid w:val="000912BC"/>
    <w:rsid w:val="00097ACE"/>
    <w:rsid w:val="000A0983"/>
    <w:rsid w:val="000A4FB4"/>
    <w:rsid w:val="000B20D9"/>
    <w:rsid w:val="000B607F"/>
    <w:rsid w:val="000B6E3C"/>
    <w:rsid w:val="000C0BCB"/>
    <w:rsid w:val="000C4F57"/>
    <w:rsid w:val="000C5D55"/>
    <w:rsid w:val="000C5D65"/>
    <w:rsid w:val="000C70DE"/>
    <w:rsid w:val="000D217C"/>
    <w:rsid w:val="000D2C52"/>
    <w:rsid w:val="000D49D3"/>
    <w:rsid w:val="000D5BF9"/>
    <w:rsid w:val="000E0A25"/>
    <w:rsid w:val="000E489F"/>
    <w:rsid w:val="000F22EE"/>
    <w:rsid w:val="000F4209"/>
    <w:rsid w:val="00100660"/>
    <w:rsid w:val="0010419D"/>
    <w:rsid w:val="00107181"/>
    <w:rsid w:val="00110927"/>
    <w:rsid w:val="00110CEE"/>
    <w:rsid w:val="00111A20"/>
    <w:rsid w:val="00115A27"/>
    <w:rsid w:val="00127E82"/>
    <w:rsid w:val="001324C2"/>
    <w:rsid w:val="0013434F"/>
    <w:rsid w:val="00134B0B"/>
    <w:rsid w:val="001366B5"/>
    <w:rsid w:val="00141992"/>
    <w:rsid w:val="00145047"/>
    <w:rsid w:val="00145CFC"/>
    <w:rsid w:val="00147A29"/>
    <w:rsid w:val="001500E5"/>
    <w:rsid w:val="00152B13"/>
    <w:rsid w:val="001554C3"/>
    <w:rsid w:val="001557EE"/>
    <w:rsid w:val="00157FED"/>
    <w:rsid w:val="00160E40"/>
    <w:rsid w:val="0016171D"/>
    <w:rsid w:val="001639D8"/>
    <w:rsid w:val="00166755"/>
    <w:rsid w:val="00167EAE"/>
    <w:rsid w:val="001707ED"/>
    <w:rsid w:val="00171BB9"/>
    <w:rsid w:val="00172C90"/>
    <w:rsid w:val="00173746"/>
    <w:rsid w:val="00173ADF"/>
    <w:rsid w:val="00175D30"/>
    <w:rsid w:val="0018373F"/>
    <w:rsid w:val="001842F2"/>
    <w:rsid w:val="00187C0D"/>
    <w:rsid w:val="00190955"/>
    <w:rsid w:val="00193144"/>
    <w:rsid w:val="001936F2"/>
    <w:rsid w:val="001959E9"/>
    <w:rsid w:val="001A118F"/>
    <w:rsid w:val="001A2280"/>
    <w:rsid w:val="001A247F"/>
    <w:rsid w:val="001A7ED3"/>
    <w:rsid w:val="001B06BD"/>
    <w:rsid w:val="001B5EA8"/>
    <w:rsid w:val="001B6849"/>
    <w:rsid w:val="001C4F7E"/>
    <w:rsid w:val="001D2C5B"/>
    <w:rsid w:val="001D3607"/>
    <w:rsid w:val="001D5B50"/>
    <w:rsid w:val="001D5DBA"/>
    <w:rsid w:val="001D6442"/>
    <w:rsid w:val="001D6CA1"/>
    <w:rsid w:val="001D6DE3"/>
    <w:rsid w:val="001E01A2"/>
    <w:rsid w:val="001E12AF"/>
    <w:rsid w:val="001E1DCA"/>
    <w:rsid w:val="001E1E71"/>
    <w:rsid w:val="001E4BB0"/>
    <w:rsid w:val="001E5927"/>
    <w:rsid w:val="001E6AE9"/>
    <w:rsid w:val="001F235F"/>
    <w:rsid w:val="001F5B92"/>
    <w:rsid w:val="001F6858"/>
    <w:rsid w:val="00204963"/>
    <w:rsid w:val="0020700F"/>
    <w:rsid w:val="00207280"/>
    <w:rsid w:val="00210A9C"/>
    <w:rsid w:val="002125DB"/>
    <w:rsid w:val="00213908"/>
    <w:rsid w:val="00213E3D"/>
    <w:rsid w:val="002167D8"/>
    <w:rsid w:val="00216C8F"/>
    <w:rsid w:val="002177AC"/>
    <w:rsid w:val="002208A5"/>
    <w:rsid w:val="002211CA"/>
    <w:rsid w:val="0022709E"/>
    <w:rsid w:val="00227725"/>
    <w:rsid w:val="002317C4"/>
    <w:rsid w:val="00233651"/>
    <w:rsid w:val="0023394C"/>
    <w:rsid w:val="0023756C"/>
    <w:rsid w:val="0023781A"/>
    <w:rsid w:val="00240420"/>
    <w:rsid w:val="00240CD9"/>
    <w:rsid w:val="00242F31"/>
    <w:rsid w:val="00245A5D"/>
    <w:rsid w:val="00245CA6"/>
    <w:rsid w:val="002465E5"/>
    <w:rsid w:val="00252D4E"/>
    <w:rsid w:val="002532C6"/>
    <w:rsid w:val="00253C7C"/>
    <w:rsid w:val="00254E42"/>
    <w:rsid w:val="00256C70"/>
    <w:rsid w:val="00256EE2"/>
    <w:rsid w:val="00261F7B"/>
    <w:rsid w:val="00262591"/>
    <w:rsid w:val="00263719"/>
    <w:rsid w:val="002653BF"/>
    <w:rsid w:val="0026720C"/>
    <w:rsid w:val="00267723"/>
    <w:rsid w:val="002702A9"/>
    <w:rsid w:val="002711AA"/>
    <w:rsid w:val="00273921"/>
    <w:rsid w:val="0027636E"/>
    <w:rsid w:val="00276539"/>
    <w:rsid w:val="00280F0D"/>
    <w:rsid w:val="00283060"/>
    <w:rsid w:val="002862E6"/>
    <w:rsid w:val="00292EC5"/>
    <w:rsid w:val="00293404"/>
    <w:rsid w:val="002952D5"/>
    <w:rsid w:val="00297FFD"/>
    <w:rsid w:val="002A609D"/>
    <w:rsid w:val="002A63E4"/>
    <w:rsid w:val="002A6D8C"/>
    <w:rsid w:val="002A6EA9"/>
    <w:rsid w:val="002B03E0"/>
    <w:rsid w:val="002B200A"/>
    <w:rsid w:val="002B234B"/>
    <w:rsid w:val="002D0041"/>
    <w:rsid w:val="002D046D"/>
    <w:rsid w:val="002D0DE0"/>
    <w:rsid w:val="002D5E3B"/>
    <w:rsid w:val="002E2BEE"/>
    <w:rsid w:val="002E46FE"/>
    <w:rsid w:val="002F1788"/>
    <w:rsid w:val="002F1C09"/>
    <w:rsid w:val="002F209B"/>
    <w:rsid w:val="002F31ED"/>
    <w:rsid w:val="002F738F"/>
    <w:rsid w:val="00300804"/>
    <w:rsid w:val="0030458E"/>
    <w:rsid w:val="00306181"/>
    <w:rsid w:val="003103F6"/>
    <w:rsid w:val="00310F1E"/>
    <w:rsid w:val="003136C1"/>
    <w:rsid w:val="00314C18"/>
    <w:rsid w:val="00314E8A"/>
    <w:rsid w:val="00320AF5"/>
    <w:rsid w:val="00323887"/>
    <w:rsid w:val="00324B32"/>
    <w:rsid w:val="00325AC5"/>
    <w:rsid w:val="00335048"/>
    <w:rsid w:val="00335F0D"/>
    <w:rsid w:val="00341AEC"/>
    <w:rsid w:val="00343489"/>
    <w:rsid w:val="00344CD4"/>
    <w:rsid w:val="0034551D"/>
    <w:rsid w:val="003477BF"/>
    <w:rsid w:val="0035056F"/>
    <w:rsid w:val="00353335"/>
    <w:rsid w:val="00354379"/>
    <w:rsid w:val="003564E6"/>
    <w:rsid w:val="00361238"/>
    <w:rsid w:val="00363015"/>
    <w:rsid w:val="003645DF"/>
    <w:rsid w:val="003646EC"/>
    <w:rsid w:val="0037005B"/>
    <w:rsid w:val="00372D86"/>
    <w:rsid w:val="0037366C"/>
    <w:rsid w:val="00373B20"/>
    <w:rsid w:val="0038278B"/>
    <w:rsid w:val="00387046"/>
    <w:rsid w:val="00387BAC"/>
    <w:rsid w:val="0039054E"/>
    <w:rsid w:val="00392312"/>
    <w:rsid w:val="0039279B"/>
    <w:rsid w:val="00395A1D"/>
    <w:rsid w:val="00395A3C"/>
    <w:rsid w:val="003968F9"/>
    <w:rsid w:val="003A10A6"/>
    <w:rsid w:val="003A6808"/>
    <w:rsid w:val="003B12A7"/>
    <w:rsid w:val="003B3A80"/>
    <w:rsid w:val="003D60C2"/>
    <w:rsid w:val="003E240E"/>
    <w:rsid w:val="003E2ADA"/>
    <w:rsid w:val="003E6063"/>
    <w:rsid w:val="003E62CA"/>
    <w:rsid w:val="003F22EE"/>
    <w:rsid w:val="003F2370"/>
    <w:rsid w:val="003F479E"/>
    <w:rsid w:val="003F6D7A"/>
    <w:rsid w:val="003F7E36"/>
    <w:rsid w:val="00400AFC"/>
    <w:rsid w:val="00401279"/>
    <w:rsid w:val="00411227"/>
    <w:rsid w:val="00415866"/>
    <w:rsid w:val="00416B8C"/>
    <w:rsid w:val="00423EE4"/>
    <w:rsid w:val="004345CC"/>
    <w:rsid w:val="0043656C"/>
    <w:rsid w:val="00437AF6"/>
    <w:rsid w:val="00440692"/>
    <w:rsid w:val="004432AC"/>
    <w:rsid w:val="00446242"/>
    <w:rsid w:val="00446285"/>
    <w:rsid w:val="00447058"/>
    <w:rsid w:val="0045461E"/>
    <w:rsid w:val="00473E66"/>
    <w:rsid w:val="00474847"/>
    <w:rsid w:val="004759B2"/>
    <w:rsid w:val="004803C8"/>
    <w:rsid w:val="004803F2"/>
    <w:rsid w:val="00480A27"/>
    <w:rsid w:val="00483AF7"/>
    <w:rsid w:val="00484C06"/>
    <w:rsid w:val="004865F6"/>
    <w:rsid w:val="00487167"/>
    <w:rsid w:val="00487F44"/>
    <w:rsid w:val="00494F96"/>
    <w:rsid w:val="004A237B"/>
    <w:rsid w:val="004A2A55"/>
    <w:rsid w:val="004A38A8"/>
    <w:rsid w:val="004A6C5B"/>
    <w:rsid w:val="004B11D8"/>
    <w:rsid w:val="004B4C43"/>
    <w:rsid w:val="004B7FDE"/>
    <w:rsid w:val="004C04B4"/>
    <w:rsid w:val="004C1F2A"/>
    <w:rsid w:val="004C50F6"/>
    <w:rsid w:val="004C6580"/>
    <w:rsid w:val="004C707E"/>
    <w:rsid w:val="004D1D6E"/>
    <w:rsid w:val="004D5648"/>
    <w:rsid w:val="004D7AB3"/>
    <w:rsid w:val="004E2B25"/>
    <w:rsid w:val="004E3D2B"/>
    <w:rsid w:val="004E62EF"/>
    <w:rsid w:val="004F2ABB"/>
    <w:rsid w:val="004F311F"/>
    <w:rsid w:val="004F5375"/>
    <w:rsid w:val="004F67CF"/>
    <w:rsid w:val="005040E6"/>
    <w:rsid w:val="00505D36"/>
    <w:rsid w:val="0050668A"/>
    <w:rsid w:val="00506A00"/>
    <w:rsid w:val="005109EC"/>
    <w:rsid w:val="005116D2"/>
    <w:rsid w:val="00512C72"/>
    <w:rsid w:val="0051541F"/>
    <w:rsid w:val="00517D53"/>
    <w:rsid w:val="005214C1"/>
    <w:rsid w:val="00521B4B"/>
    <w:rsid w:val="00525072"/>
    <w:rsid w:val="00531CF5"/>
    <w:rsid w:val="00533207"/>
    <w:rsid w:val="00533ACB"/>
    <w:rsid w:val="005354F6"/>
    <w:rsid w:val="00535FCD"/>
    <w:rsid w:val="00543045"/>
    <w:rsid w:val="005430A8"/>
    <w:rsid w:val="00544D52"/>
    <w:rsid w:val="00544F74"/>
    <w:rsid w:val="0055079A"/>
    <w:rsid w:val="005527F6"/>
    <w:rsid w:val="00552C44"/>
    <w:rsid w:val="005548AB"/>
    <w:rsid w:val="00555E58"/>
    <w:rsid w:val="00565C03"/>
    <w:rsid w:val="005663D9"/>
    <w:rsid w:val="00573660"/>
    <w:rsid w:val="005749E3"/>
    <w:rsid w:val="0057632E"/>
    <w:rsid w:val="00577177"/>
    <w:rsid w:val="005811EE"/>
    <w:rsid w:val="00586F19"/>
    <w:rsid w:val="00590DC5"/>
    <w:rsid w:val="00591B5C"/>
    <w:rsid w:val="00593924"/>
    <w:rsid w:val="00594B48"/>
    <w:rsid w:val="0059697A"/>
    <w:rsid w:val="00597762"/>
    <w:rsid w:val="005A025A"/>
    <w:rsid w:val="005A54B2"/>
    <w:rsid w:val="005A6948"/>
    <w:rsid w:val="005B02B3"/>
    <w:rsid w:val="005B33AA"/>
    <w:rsid w:val="005B7DE1"/>
    <w:rsid w:val="005C1C09"/>
    <w:rsid w:val="005C6F6F"/>
    <w:rsid w:val="005D04B4"/>
    <w:rsid w:val="005D0AE4"/>
    <w:rsid w:val="005D14EA"/>
    <w:rsid w:val="005D3BE9"/>
    <w:rsid w:val="005D3D6A"/>
    <w:rsid w:val="005D3EA5"/>
    <w:rsid w:val="005D4CAC"/>
    <w:rsid w:val="005D70BE"/>
    <w:rsid w:val="005D7F8E"/>
    <w:rsid w:val="005E140E"/>
    <w:rsid w:val="005E2AFA"/>
    <w:rsid w:val="005E4B9F"/>
    <w:rsid w:val="005E4F0F"/>
    <w:rsid w:val="005F335B"/>
    <w:rsid w:val="005F380B"/>
    <w:rsid w:val="005F5073"/>
    <w:rsid w:val="005F79FD"/>
    <w:rsid w:val="005F7EBA"/>
    <w:rsid w:val="00606362"/>
    <w:rsid w:val="00607839"/>
    <w:rsid w:val="00613097"/>
    <w:rsid w:val="00620F74"/>
    <w:rsid w:val="00621E8D"/>
    <w:rsid w:val="0063067D"/>
    <w:rsid w:val="006308AD"/>
    <w:rsid w:val="00631919"/>
    <w:rsid w:val="0063375C"/>
    <w:rsid w:val="00634706"/>
    <w:rsid w:val="0065597C"/>
    <w:rsid w:val="00665419"/>
    <w:rsid w:val="006725DF"/>
    <w:rsid w:val="006740CF"/>
    <w:rsid w:val="00674609"/>
    <w:rsid w:val="0067470E"/>
    <w:rsid w:val="00675048"/>
    <w:rsid w:val="006760D8"/>
    <w:rsid w:val="006775B5"/>
    <w:rsid w:val="0068037A"/>
    <w:rsid w:val="00690D2A"/>
    <w:rsid w:val="00693110"/>
    <w:rsid w:val="0069594D"/>
    <w:rsid w:val="006A24E4"/>
    <w:rsid w:val="006A3C67"/>
    <w:rsid w:val="006A577F"/>
    <w:rsid w:val="006A7B50"/>
    <w:rsid w:val="006B0D36"/>
    <w:rsid w:val="006B5820"/>
    <w:rsid w:val="006C1B65"/>
    <w:rsid w:val="006C1EAA"/>
    <w:rsid w:val="006C2F33"/>
    <w:rsid w:val="006C7E34"/>
    <w:rsid w:val="006D02E6"/>
    <w:rsid w:val="006D4925"/>
    <w:rsid w:val="006D4F03"/>
    <w:rsid w:val="006D5042"/>
    <w:rsid w:val="006D6E74"/>
    <w:rsid w:val="006E1135"/>
    <w:rsid w:val="006E397C"/>
    <w:rsid w:val="006E4F2A"/>
    <w:rsid w:val="006E5E74"/>
    <w:rsid w:val="006E7E2F"/>
    <w:rsid w:val="006F18E6"/>
    <w:rsid w:val="006F3E80"/>
    <w:rsid w:val="006F4B1D"/>
    <w:rsid w:val="006F4C39"/>
    <w:rsid w:val="006F74B9"/>
    <w:rsid w:val="00700C72"/>
    <w:rsid w:val="00704510"/>
    <w:rsid w:val="007064CA"/>
    <w:rsid w:val="0070781D"/>
    <w:rsid w:val="00710061"/>
    <w:rsid w:val="0071053D"/>
    <w:rsid w:val="00715444"/>
    <w:rsid w:val="007233AC"/>
    <w:rsid w:val="00727545"/>
    <w:rsid w:val="00730449"/>
    <w:rsid w:val="00730FE0"/>
    <w:rsid w:val="00732A66"/>
    <w:rsid w:val="0073610C"/>
    <w:rsid w:val="00736CA6"/>
    <w:rsid w:val="0073751C"/>
    <w:rsid w:val="007404DB"/>
    <w:rsid w:val="00740E35"/>
    <w:rsid w:val="00744D8D"/>
    <w:rsid w:val="0074504B"/>
    <w:rsid w:val="00750409"/>
    <w:rsid w:val="00754343"/>
    <w:rsid w:val="00754D03"/>
    <w:rsid w:val="00755AF8"/>
    <w:rsid w:val="007613A3"/>
    <w:rsid w:val="0076368D"/>
    <w:rsid w:val="0076550E"/>
    <w:rsid w:val="0076603C"/>
    <w:rsid w:val="007669C8"/>
    <w:rsid w:val="007676E7"/>
    <w:rsid w:val="00770CC6"/>
    <w:rsid w:val="007746DE"/>
    <w:rsid w:val="00781934"/>
    <w:rsid w:val="00781959"/>
    <w:rsid w:val="00783573"/>
    <w:rsid w:val="007865B6"/>
    <w:rsid w:val="00790A74"/>
    <w:rsid w:val="00795BD0"/>
    <w:rsid w:val="00796FDA"/>
    <w:rsid w:val="0079777E"/>
    <w:rsid w:val="00797833"/>
    <w:rsid w:val="007A472C"/>
    <w:rsid w:val="007B0111"/>
    <w:rsid w:val="007B1DDB"/>
    <w:rsid w:val="007B5BFE"/>
    <w:rsid w:val="007C1146"/>
    <w:rsid w:val="007C1594"/>
    <w:rsid w:val="007C57D1"/>
    <w:rsid w:val="007D1D60"/>
    <w:rsid w:val="007D2A57"/>
    <w:rsid w:val="007E0F05"/>
    <w:rsid w:val="007E3E85"/>
    <w:rsid w:val="007E6A9A"/>
    <w:rsid w:val="007F1897"/>
    <w:rsid w:val="007F4E19"/>
    <w:rsid w:val="00803B44"/>
    <w:rsid w:val="00804976"/>
    <w:rsid w:val="00804E83"/>
    <w:rsid w:val="00807461"/>
    <w:rsid w:val="00807649"/>
    <w:rsid w:val="00814378"/>
    <w:rsid w:val="00815358"/>
    <w:rsid w:val="00820591"/>
    <w:rsid w:val="00821D12"/>
    <w:rsid w:val="00827BAD"/>
    <w:rsid w:val="00827BE9"/>
    <w:rsid w:val="00827E3A"/>
    <w:rsid w:val="008300D8"/>
    <w:rsid w:val="008304F1"/>
    <w:rsid w:val="00830597"/>
    <w:rsid w:val="008379E4"/>
    <w:rsid w:val="00837A80"/>
    <w:rsid w:val="008407BD"/>
    <w:rsid w:val="00841072"/>
    <w:rsid w:val="008421DF"/>
    <w:rsid w:val="00846D47"/>
    <w:rsid w:val="00853593"/>
    <w:rsid w:val="00855BE5"/>
    <w:rsid w:val="008568A5"/>
    <w:rsid w:val="00864FA3"/>
    <w:rsid w:val="00867DC0"/>
    <w:rsid w:val="00871100"/>
    <w:rsid w:val="00871D1D"/>
    <w:rsid w:val="0087206C"/>
    <w:rsid w:val="008743F6"/>
    <w:rsid w:val="008802FB"/>
    <w:rsid w:val="00884A7A"/>
    <w:rsid w:val="00884DA2"/>
    <w:rsid w:val="00892282"/>
    <w:rsid w:val="0089391A"/>
    <w:rsid w:val="00895B4F"/>
    <w:rsid w:val="008A2B6E"/>
    <w:rsid w:val="008A50DB"/>
    <w:rsid w:val="008A54EF"/>
    <w:rsid w:val="008A7B2E"/>
    <w:rsid w:val="008A7F47"/>
    <w:rsid w:val="008B38C7"/>
    <w:rsid w:val="008B4B24"/>
    <w:rsid w:val="008B4F5E"/>
    <w:rsid w:val="008B5418"/>
    <w:rsid w:val="008B5716"/>
    <w:rsid w:val="008B63AD"/>
    <w:rsid w:val="008B65F9"/>
    <w:rsid w:val="008C26B5"/>
    <w:rsid w:val="008C3CAF"/>
    <w:rsid w:val="008C7076"/>
    <w:rsid w:val="008D0C4E"/>
    <w:rsid w:val="008D2467"/>
    <w:rsid w:val="008D3557"/>
    <w:rsid w:val="008D36A9"/>
    <w:rsid w:val="008D4678"/>
    <w:rsid w:val="008D4910"/>
    <w:rsid w:val="008D49CC"/>
    <w:rsid w:val="008E448A"/>
    <w:rsid w:val="008E4924"/>
    <w:rsid w:val="008F3BA2"/>
    <w:rsid w:val="008F5E96"/>
    <w:rsid w:val="009014E0"/>
    <w:rsid w:val="0090516C"/>
    <w:rsid w:val="00915DD7"/>
    <w:rsid w:val="009170E9"/>
    <w:rsid w:val="0092635C"/>
    <w:rsid w:val="00926BC3"/>
    <w:rsid w:val="009405A5"/>
    <w:rsid w:val="009410D3"/>
    <w:rsid w:val="009424C4"/>
    <w:rsid w:val="00943AFC"/>
    <w:rsid w:val="009531FC"/>
    <w:rsid w:val="00954B83"/>
    <w:rsid w:val="009564A1"/>
    <w:rsid w:val="00961477"/>
    <w:rsid w:val="00967C40"/>
    <w:rsid w:val="00971688"/>
    <w:rsid w:val="00975451"/>
    <w:rsid w:val="00975DAE"/>
    <w:rsid w:val="00975E29"/>
    <w:rsid w:val="009764B2"/>
    <w:rsid w:val="0097678A"/>
    <w:rsid w:val="0097708F"/>
    <w:rsid w:val="00977977"/>
    <w:rsid w:val="0098002D"/>
    <w:rsid w:val="009800AD"/>
    <w:rsid w:val="0098095C"/>
    <w:rsid w:val="009817D3"/>
    <w:rsid w:val="009823CE"/>
    <w:rsid w:val="009878B9"/>
    <w:rsid w:val="00990052"/>
    <w:rsid w:val="00990890"/>
    <w:rsid w:val="00991C39"/>
    <w:rsid w:val="0099210B"/>
    <w:rsid w:val="009A149C"/>
    <w:rsid w:val="009A5E8F"/>
    <w:rsid w:val="009B0E83"/>
    <w:rsid w:val="009B1511"/>
    <w:rsid w:val="009B1B91"/>
    <w:rsid w:val="009B4471"/>
    <w:rsid w:val="009C1E93"/>
    <w:rsid w:val="009C345C"/>
    <w:rsid w:val="009C4D3A"/>
    <w:rsid w:val="009D099C"/>
    <w:rsid w:val="009D4B06"/>
    <w:rsid w:val="009E49EF"/>
    <w:rsid w:val="009F17B6"/>
    <w:rsid w:val="009F3ED0"/>
    <w:rsid w:val="009F4111"/>
    <w:rsid w:val="009F5ACA"/>
    <w:rsid w:val="00A01F0D"/>
    <w:rsid w:val="00A03022"/>
    <w:rsid w:val="00A1288C"/>
    <w:rsid w:val="00A12BEC"/>
    <w:rsid w:val="00A13D8D"/>
    <w:rsid w:val="00A13FEE"/>
    <w:rsid w:val="00A157B7"/>
    <w:rsid w:val="00A2304C"/>
    <w:rsid w:val="00A24169"/>
    <w:rsid w:val="00A24AF2"/>
    <w:rsid w:val="00A24DBD"/>
    <w:rsid w:val="00A31D9A"/>
    <w:rsid w:val="00A330D4"/>
    <w:rsid w:val="00A359CA"/>
    <w:rsid w:val="00A461DD"/>
    <w:rsid w:val="00A513D0"/>
    <w:rsid w:val="00A57D88"/>
    <w:rsid w:val="00A6193A"/>
    <w:rsid w:val="00A61BBA"/>
    <w:rsid w:val="00A62929"/>
    <w:rsid w:val="00A63C13"/>
    <w:rsid w:val="00A641D6"/>
    <w:rsid w:val="00A6569A"/>
    <w:rsid w:val="00A67EA8"/>
    <w:rsid w:val="00A7207A"/>
    <w:rsid w:val="00A7442D"/>
    <w:rsid w:val="00A75C76"/>
    <w:rsid w:val="00A77C79"/>
    <w:rsid w:val="00A8148C"/>
    <w:rsid w:val="00A822D0"/>
    <w:rsid w:val="00A82550"/>
    <w:rsid w:val="00A82E76"/>
    <w:rsid w:val="00A90A4C"/>
    <w:rsid w:val="00A92260"/>
    <w:rsid w:val="00A95F25"/>
    <w:rsid w:val="00AA1C09"/>
    <w:rsid w:val="00AA2146"/>
    <w:rsid w:val="00AA2AE4"/>
    <w:rsid w:val="00AA5ADC"/>
    <w:rsid w:val="00AA69E1"/>
    <w:rsid w:val="00AB2CA1"/>
    <w:rsid w:val="00AC2002"/>
    <w:rsid w:val="00AC3142"/>
    <w:rsid w:val="00AC3B0E"/>
    <w:rsid w:val="00AC4350"/>
    <w:rsid w:val="00AC525D"/>
    <w:rsid w:val="00AD026F"/>
    <w:rsid w:val="00AD0C4D"/>
    <w:rsid w:val="00AD18C8"/>
    <w:rsid w:val="00AD1C22"/>
    <w:rsid w:val="00AE07DD"/>
    <w:rsid w:val="00AE3191"/>
    <w:rsid w:val="00AE4017"/>
    <w:rsid w:val="00AF0B01"/>
    <w:rsid w:val="00AF0EB0"/>
    <w:rsid w:val="00AF1AFE"/>
    <w:rsid w:val="00AF5509"/>
    <w:rsid w:val="00AF58A8"/>
    <w:rsid w:val="00B025F1"/>
    <w:rsid w:val="00B049D7"/>
    <w:rsid w:val="00B17BAE"/>
    <w:rsid w:val="00B21413"/>
    <w:rsid w:val="00B22DCA"/>
    <w:rsid w:val="00B27C63"/>
    <w:rsid w:val="00B30798"/>
    <w:rsid w:val="00B3410D"/>
    <w:rsid w:val="00B369D1"/>
    <w:rsid w:val="00B36AFF"/>
    <w:rsid w:val="00B4179C"/>
    <w:rsid w:val="00B42A89"/>
    <w:rsid w:val="00B44705"/>
    <w:rsid w:val="00B46DBC"/>
    <w:rsid w:val="00B46FA8"/>
    <w:rsid w:val="00B51F0A"/>
    <w:rsid w:val="00B712F1"/>
    <w:rsid w:val="00B73AD7"/>
    <w:rsid w:val="00B74E48"/>
    <w:rsid w:val="00B76486"/>
    <w:rsid w:val="00B764E1"/>
    <w:rsid w:val="00B80E84"/>
    <w:rsid w:val="00B84462"/>
    <w:rsid w:val="00B84546"/>
    <w:rsid w:val="00B85D4D"/>
    <w:rsid w:val="00B94239"/>
    <w:rsid w:val="00B97DB9"/>
    <w:rsid w:val="00BA1751"/>
    <w:rsid w:val="00BA3223"/>
    <w:rsid w:val="00BA561D"/>
    <w:rsid w:val="00BA56E2"/>
    <w:rsid w:val="00BA6213"/>
    <w:rsid w:val="00BB4FFD"/>
    <w:rsid w:val="00BB55B9"/>
    <w:rsid w:val="00BB66E1"/>
    <w:rsid w:val="00BC1184"/>
    <w:rsid w:val="00BC1A6D"/>
    <w:rsid w:val="00BC298F"/>
    <w:rsid w:val="00BC441E"/>
    <w:rsid w:val="00BC55A5"/>
    <w:rsid w:val="00BD09A1"/>
    <w:rsid w:val="00BD7D76"/>
    <w:rsid w:val="00BE04C6"/>
    <w:rsid w:val="00BE18B0"/>
    <w:rsid w:val="00BE2398"/>
    <w:rsid w:val="00BF38D8"/>
    <w:rsid w:val="00BF3AD2"/>
    <w:rsid w:val="00BF6954"/>
    <w:rsid w:val="00BF6C77"/>
    <w:rsid w:val="00BF6D97"/>
    <w:rsid w:val="00C055B9"/>
    <w:rsid w:val="00C1399A"/>
    <w:rsid w:val="00C15971"/>
    <w:rsid w:val="00C170C4"/>
    <w:rsid w:val="00C20E78"/>
    <w:rsid w:val="00C21176"/>
    <w:rsid w:val="00C216DE"/>
    <w:rsid w:val="00C234FD"/>
    <w:rsid w:val="00C25878"/>
    <w:rsid w:val="00C265C8"/>
    <w:rsid w:val="00C27AB6"/>
    <w:rsid w:val="00C369C3"/>
    <w:rsid w:val="00C43623"/>
    <w:rsid w:val="00C449C1"/>
    <w:rsid w:val="00C60B94"/>
    <w:rsid w:val="00C651A4"/>
    <w:rsid w:val="00C67ACA"/>
    <w:rsid w:val="00C7084D"/>
    <w:rsid w:val="00C720F1"/>
    <w:rsid w:val="00C76B15"/>
    <w:rsid w:val="00C8101D"/>
    <w:rsid w:val="00C82541"/>
    <w:rsid w:val="00C868AA"/>
    <w:rsid w:val="00C8747A"/>
    <w:rsid w:val="00C91614"/>
    <w:rsid w:val="00C94DF3"/>
    <w:rsid w:val="00C96033"/>
    <w:rsid w:val="00C97E55"/>
    <w:rsid w:val="00CA1656"/>
    <w:rsid w:val="00CA4D9F"/>
    <w:rsid w:val="00CA7D0A"/>
    <w:rsid w:val="00CB5F5E"/>
    <w:rsid w:val="00CB7275"/>
    <w:rsid w:val="00CB74A7"/>
    <w:rsid w:val="00CD4A92"/>
    <w:rsid w:val="00CD6B3F"/>
    <w:rsid w:val="00CE1330"/>
    <w:rsid w:val="00CE4FC2"/>
    <w:rsid w:val="00CE6719"/>
    <w:rsid w:val="00CE692C"/>
    <w:rsid w:val="00CE729E"/>
    <w:rsid w:val="00CE7EFF"/>
    <w:rsid w:val="00CF67AE"/>
    <w:rsid w:val="00CF79F4"/>
    <w:rsid w:val="00D017E9"/>
    <w:rsid w:val="00D0239F"/>
    <w:rsid w:val="00D0431F"/>
    <w:rsid w:val="00D059AB"/>
    <w:rsid w:val="00D13F80"/>
    <w:rsid w:val="00D16066"/>
    <w:rsid w:val="00D2371B"/>
    <w:rsid w:val="00D26287"/>
    <w:rsid w:val="00D33B6C"/>
    <w:rsid w:val="00D34201"/>
    <w:rsid w:val="00D345F0"/>
    <w:rsid w:val="00D34600"/>
    <w:rsid w:val="00D34EA6"/>
    <w:rsid w:val="00D3577A"/>
    <w:rsid w:val="00D37A81"/>
    <w:rsid w:val="00D415FB"/>
    <w:rsid w:val="00D434B0"/>
    <w:rsid w:val="00D4373C"/>
    <w:rsid w:val="00D459ED"/>
    <w:rsid w:val="00D45C28"/>
    <w:rsid w:val="00D53251"/>
    <w:rsid w:val="00D5394A"/>
    <w:rsid w:val="00D53EBC"/>
    <w:rsid w:val="00D53EF6"/>
    <w:rsid w:val="00D545FF"/>
    <w:rsid w:val="00D55F82"/>
    <w:rsid w:val="00D57690"/>
    <w:rsid w:val="00D600F5"/>
    <w:rsid w:val="00D60C81"/>
    <w:rsid w:val="00D61592"/>
    <w:rsid w:val="00D64A7E"/>
    <w:rsid w:val="00D64D48"/>
    <w:rsid w:val="00D67D6A"/>
    <w:rsid w:val="00D70965"/>
    <w:rsid w:val="00D74807"/>
    <w:rsid w:val="00D75A05"/>
    <w:rsid w:val="00D76DFC"/>
    <w:rsid w:val="00D80AF3"/>
    <w:rsid w:val="00D81F1E"/>
    <w:rsid w:val="00D90E01"/>
    <w:rsid w:val="00D91E34"/>
    <w:rsid w:val="00D9438B"/>
    <w:rsid w:val="00DA2E29"/>
    <w:rsid w:val="00DA6EDE"/>
    <w:rsid w:val="00DB2470"/>
    <w:rsid w:val="00DB42C8"/>
    <w:rsid w:val="00DB7978"/>
    <w:rsid w:val="00DC0E62"/>
    <w:rsid w:val="00DC14F5"/>
    <w:rsid w:val="00DC1C1D"/>
    <w:rsid w:val="00DC2234"/>
    <w:rsid w:val="00DD34EF"/>
    <w:rsid w:val="00DD3540"/>
    <w:rsid w:val="00DD63FF"/>
    <w:rsid w:val="00DD7921"/>
    <w:rsid w:val="00DE1317"/>
    <w:rsid w:val="00DE63C0"/>
    <w:rsid w:val="00DE65D3"/>
    <w:rsid w:val="00E01F80"/>
    <w:rsid w:val="00E0222B"/>
    <w:rsid w:val="00E0275D"/>
    <w:rsid w:val="00E05633"/>
    <w:rsid w:val="00E12B7F"/>
    <w:rsid w:val="00E1440C"/>
    <w:rsid w:val="00E14EBE"/>
    <w:rsid w:val="00E2086E"/>
    <w:rsid w:val="00E21404"/>
    <w:rsid w:val="00E21855"/>
    <w:rsid w:val="00E22319"/>
    <w:rsid w:val="00E251BC"/>
    <w:rsid w:val="00E26E2D"/>
    <w:rsid w:val="00E306F1"/>
    <w:rsid w:val="00E35AE8"/>
    <w:rsid w:val="00E37BA2"/>
    <w:rsid w:val="00E37EC5"/>
    <w:rsid w:val="00E5059C"/>
    <w:rsid w:val="00E52153"/>
    <w:rsid w:val="00E52FE6"/>
    <w:rsid w:val="00E60458"/>
    <w:rsid w:val="00E61178"/>
    <w:rsid w:val="00E6206B"/>
    <w:rsid w:val="00E6213F"/>
    <w:rsid w:val="00E627D0"/>
    <w:rsid w:val="00E65513"/>
    <w:rsid w:val="00E67D24"/>
    <w:rsid w:val="00E725A1"/>
    <w:rsid w:val="00E72FD0"/>
    <w:rsid w:val="00E86D72"/>
    <w:rsid w:val="00E86DD8"/>
    <w:rsid w:val="00E87C84"/>
    <w:rsid w:val="00E908B2"/>
    <w:rsid w:val="00E90DFC"/>
    <w:rsid w:val="00E9470F"/>
    <w:rsid w:val="00E94B64"/>
    <w:rsid w:val="00E95775"/>
    <w:rsid w:val="00E965B7"/>
    <w:rsid w:val="00EA17E0"/>
    <w:rsid w:val="00EA7266"/>
    <w:rsid w:val="00EB040B"/>
    <w:rsid w:val="00EB3248"/>
    <w:rsid w:val="00EB57BD"/>
    <w:rsid w:val="00EB6EC9"/>
    <w:rsid w:val="00EB70D6"/>
    <w:rsid w:val="00EC0106"/>
    <w:rsid w:val="00EC4EBA"/>
    <w:rsid w:val="00EC6244"/>
    <w:rsid w:val="00EC70E8"/>
    <w:rsid w:val="00ED0AAB"/>
    <w:rsid w:val="00ED387B"/>
    <w:rsid w:val="00ED4E70"/>
    <w:rsid w:val="00ED69E1"/>
    <w:rsid w:val="00ED79F9"/>
    <w:rsid w:val="00EE0C23"/>
    <w:rsid w:val="00EE1EAE"/>
    <w:rsid w:val="00EE3AAD"/>
    <w:rsid w:val="00EE71F8"/>
    <w:rsid w:val="00EE77A0"/>
    <w:rsid w:val="00EF5ED4"/>
    <w:rsid w:val="00EF5FF7"/>
    <w:rsid w:val="00F032F6"/>
    <w:rsid w:val="00F03CCF"/>
    <w:rsid w:val="00F048B1"/>
    <w:rsid w:val="00F0744F"/>
    <w:rsid w:val="00F07F1D"/>
    <w:rsid w:val="00F14F6D"/>
    <w:rsid w:val="00F204BA"/>
    <w:rsid w:val="00F218E9"/>
    <w:rsid w:val="00F22E04"/>
    <w:rsid w:val="00F2755A"/>
    <w:rsid w:val="00F31BC6"/>
    <w:rsid w:val="00F353ED"/>
    <w:rsid w:val="00F36B58"/>
    <w:rsid w:val="00F37B5C"/>
    <w:rsid w:val="00F42C55"/>
    <w:rsid w:val="00F42F34"/>
    <w:rsid w:val="00F44283"/>
    <w:rsid w:val="00F460EB"/>
    <w:rsid w:val="00F47A35"/>
    <w:rsid w:val="00F555F1"/>
    <w:rsid w:val="00F5638E"/>
    <w:rsid w:val="00F5757D"/>
    <w:rsid w:val="00F63BAA"/>
    <w:rsid w:val="00F7033B"/>
    <w:rsid w:val="00F703F5"/>
    <w:rsid w:val="00F70B94"/>
    <w:rsid w:val="00F70F58"/>
    <w:rsid w:val="00F76120"/>
    <w:rsid w:val="00F76173"/>
    <w:rsid w:val="00F76BEA"/>
    <w:rsid w:val="00F77B8E"/>
    <w:rsid w:val="00F80655"/>
    <w:rsid w:val="00F8228B"/>
    <w:rsid w:val="00F841FE"/>
    <w:rsid w:val="00F84306"/>
    <w:rsid w:val="00F854DC"/>
    <w:rsid w:val="00F85667"/>
    <w:rsid w:val="00F93820"/>
    <w:rsid w:val="00F97251"/>
    <w:rsid w:val="00FA08E1"/>
    <w:rsid w:val="00FA3D29"/>
    <w:rsid w:val="00FA6891"/>
    <w:rsid w:val="00FB4B28"/>
    <w:rsid w:val="00FC3DA2"/>
    <w:rsid w:val="00FC76C4"/>
    <w:rsid w:val="00FC7D93"/>
    <w:rsid w:val="00FE6F43"/>
    <w:rsid w:val="00FE7FBF"/>
    <w:rsid w:val="00FF4C49"/>
    <w:rsid w:val="00FF5BE5"/>
    <w:rsid w:val="00FF7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2757FCC"/>
  <w14:defaultImageDpi w14:val="32767"/>
  <w15:chartTrackingRefBased/>
  <w15:docId w15:val="{6BF92EF7-D4A6-FE49-9520-0649A6B71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9231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38A8"/>
    <w:rPr>
      <w:color w:val="0563C1" w:themeColor="hyperlink"/>
      <w:u w:val="single"/>
    </w:rPr>
  </w:style>
  <w:style w:type="paragraph" w:styleId="ListParagraph">
    <w:name w:val="List Paragraph"/>
    <w:basedOn w:val="Normal"/>
    <w:uiPriority w:val="34"/>
    <w:qFormat/>
    <w:rsid w:val="004A38A8"/>
    <w:pPr>
      <w:ind w:left="720"/>
      <w:contextualSpacing/>
    </w:pPr>
  </w:style>
  <w:style w:type="paragraph" w:styleId="NormalWeb">
    <w:name w:val="Normal (Web)"/>
    <w:basedOn w:val="Normal"/>
    <w:uiPriority w:val="99"/>
    <w:unhideWhenUsed/>
    <w:rsid w:val="000671ED"/>
    <w:pPr>
      <w:spacing w:before="100" w:beforeAutospacing="1" w:after="100" w:afterAutospacing="1"/>
    </w:pPr>
  </w:style>
  <w:style w:type="table" w:styleId="TableGrid">
    <w:name w:val="Table Grid"/>
    <w:basedOn w:val="TableNormal"/>
    <w:uiPriority w:val="39"/>
    <w:rsid w:val="001366B5"/>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746DE"/>
    <w:rPr>
      <w:color w:val="954F72" w:themeColor="followedHyperlink"/>
      <w:u w:val="single"/>
    </w:rPr>
  </w:style>
  <w:style w:type="character" w:styleId="UnresolvedMention">
    <w:name w:val="Unresolved Mention"/>
    <w:basedOn w:val="DefaultParagraphFont"/>
    <w:uiPriority w:val="99"/>
    <w:rsid w:val="00324B32"/>
    <w:rPr>
      <w:color w:val="605E5C"/>
      <w:shd w:val="clear" w:color="auto" w:fill="E1DFDD"/>
    </w:rPr>
  </w:style>
  <w:style w:type="paragraph" w:styleId="Header">
    <w:name w:val="header"/>
    <w:basedOn w:val="Normal"/>
    <w:link w:val="HeaderChar"/>
    <w:uiPriority w:val="99"/>
    <w:unhideWhenUsed/>
    <w:rsid w:val="00594B48"/>
    <w:pPr>
      <w:tabs>
        <w:tab w:val="center" w:pos="4680"/>
        <w:tab w:val="right" w:pos="9360"/>
      </w:tabs>
    </w:pPr>
  </w:style>
  <w:style w:type="character" w:customStyle="1" w:styleId="HeaderChar">
    <w:name w:val="Header Char"/>
    <w:basedOn w:val="DefaultParagraphFont"/>
    <w:link w:val="Header"/>
    <w:uiPriority w:val="99"/>
    <w:rsid w:val="00594B48"/>
    <w:rPr>
      <w:rFonts w:eastAsiaTheme="minorHAnsi"/>
      <w:sz w:val="22"/>
      <w:szCs w:val="22"/>
      <w:lang w:eastAsia="en-US"/>
    </w:rPr>
  </w:style>
  <w:style w:type="character" w:styleId="PageNumber">
    <w:name w:val="page number"/>
    <w:basedOn w:val="DefaultParagraphFont"/>
    <w:uiPriority w:val="99"/>
    <w:semiHidden/>
    <w:unhideWhenUsed/>
    <w:rsid w:val="00594B48"/>
  </w:style>
  <w:style w:type="character" w:customStyle="1" w:styleId="apple-converted-space">
    <w:name w:val="apple-converted-space"/>
    <w:basedOn w:val="DefaultParagraphFont"/>
    <w:rsid w:val="00DE1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46896">
      <w:bodyDiv w:val="1"/>
      <w:marLeft w:val="0"/>
      <w:marRight w:val="0"/>
      <w:marTop w:val="0"/>
      <w:marBottom w:val="0"/>
      <w:divBdr>
        <w:top w:val="none" w:sz="0" w:space="0" w:color="auto"/>
        <w:left w:val="none" w:sz="0" w:space="0" w:color="auto"/>
        <w:bottom w:val="none" w:sz="0" w:space="0" w:color="auto"/>
        <w:right w:val="none" w:sz="0" w:space="0" w:color="auto"/>
      </w:divBdr>
    </w:div>
    <w:div w:id="288248026">
      <w:bodyDiv w:val="1"/>
      <w:marLeft w:val="0"/>
      <w:marRight w:val="0"/>
      <w:marTop w:val="0"/>
      <w:marBottom w:val="0"/>
      <w:divBdr>
        <w:top w:val="none" w:sz="0" w:space="0" w:color="auto"/>
        <w:left w:val="none" w:sz="0" w:space="0" w:color="auto"/>
        <w:bottom w:val="none" w:sz="0" w:space="0" w:color="auto"/>
        <w:right w:val="none" w:sz="0" w:space="0" w:color="auto"/>
      </w:divBdr>
    </w:div>
    <w:div w:id="501243653">
      <w:bodyDiv w:val="1"/>
      <w:marLeft w:val="0"/>
      <w:marRight w:val="0"/>
      <w:marTop w:val="0"/>
      <w:marBottom w:val="0"/>
      <w:divBdr>
        <w:top w:val="none" w:sz="0" w:space="0" w:color="auto"/>
        <w:left w:val="none" w:sz="0" w:space="0" w:color="auto"/>
        <w:bottom w:val="none" w:sz="0" w:space="0" w:color="auto"/>
        <w:right w:val="none" w:sz="0" w:space="0" w:color="auto"/>
      </w:divBdr>
    </w:div>
    <w:div w:id="561185294">
      <w:bodyDiv w:val="1"/>
      <w:marLeft w:val="0"/>
      <w:marRight w:val="0"/>
      <w:marTop w:val="0"/>
      <w:marBottom w:val="0"/>
      <w:divBdr>
        <w:top w:val="none" w:sz="0" w:space="0" w:color="auto"/>
        <w:left w:val="none" w:sz="0" w:space="0" w:color="auto"/>
        <w:bottom w:val="none" w:sz="0" w:space="0" w:color="auto"/>
        <w:right w:val="none" w:sz="0" w:space="0" w:color="auto"/>
      </w:divBdr>
    </w:div>
    <w:div w:id="962077263">
      <w:bodyDiv w:val="1"/>
      <w:marLeft w:val="0"/>
      <w:marRight w:val="0"/>
      <w:marTop w:val="0"/>
      <w:marBottom w:val="0"/>
      <w:divBdr>
        <w:top w:val="none" w:sz="0" w:space="0" w:color="auto"/>
        <w:left w:val="none" w:sz="0" w:space="0" w:color="auto"/>
        <w:bottom w:val="none" w:sz="0" w:space="0" w:color="auto"/>
        <w:right w:val="none" w:sz="0" w:space="0" w:color="auto"/>
      </w:divBdr>
      <w:divsChild>
        <w:div w:id="1746762819">
          <w:marLeft w:val="0"/>
          <w:marRight w:val="0"/>
          <w:marTop w:val="0"/>
          <w:marBottom w:val="0"/>
          <w:divBdr>
            <w:top w:val="none" w:sz="0" w:space="0" w:color="auto"/>
            <w:left w:val="none" w:sz="0" w:space="0" w:color="auto"/>
            <w:bottom w:val="none" w:sz="0" w:space="0" w:color="auto"/>
            <w:right w:val="none" w:sz="0" w:space="0" w:color="auto"/>
          </w:divBdr>
          <w:divsChild>
            <w:div w:id="1804152087">
              <w:marLeft w:val="0"/>
              <w:marRight w:val="0"/>
              <w:marTop w:val="0"/>
              <w:marBottom w:val="0"/>
              <w:divBdr>
                <w:top w:val="none" w:sz="0" w:space="0" w:color="auto"/>
                <w:left w:val="none" w:sz="0" w:space="0" w:color="auto"/>
                <w:bottom w:val="none" w:sz="0" w:space="0" w:color="auto"/>
                <w:right w:val="none" w:sz="0" w:space="0" w:color="auto"/>
              </w:divBdr>
            </w:div>
          </w:divsChild>
        </w:div>
        <w:div w:id="1859349112">
          <w:marLeft w:val="0"/>
          <w:marRight w:val="0"/>
          <w:marTop w:val="0"/>
          <w:marBottom w:val="0"/>
          <w:divBdr>
            <w:top w:val="none" w:sz="0" w:space="0" w:color="auto"/>
            <w:left w:val="none" w:sz="0" w:space="0" w:color="auto"/>
            <w:bottom w:val="none" w:sz="0" w:space="0" w:color="auto"/>
            <w:right w:val="none" w:sz="0" w:space="0" w:color="auto"/>
          </w:divBdr>
          <w:divsChild>
            <w:div w:id="1435512648">
              <w:marLeft w:val="0"/>
              <w:marRight w:val="0"/>
              <w:marTop w:val="0"/>
              <w:marBottom w:val="0"/>
              <w:divBdr>
                <w:top w:val="none" w:sz="0" w:space="0" w:color="auto"/>
                <w:left w:val="none" w:sz="0" w:space="0" w:color="auto"/>
                <w:bottom w:val="none" w:sz="0" w:space="0" w:color="auto"/>
                <w:right w:val="none" w:sz="0" w:space="0" w:color="auto"/>
              </w:divBdr>
            </w:div>
          </w:divsChild>
        </w:div>
        <w:div w:id="1567305172">
          <w:marLeft w:val="0"/>
          <w:marRight w:val="0"/>
          <w:marTop w:val="0"/>
          <w:marBottom w:val="0"/>
          <w:divBdr>
            <w:top w:val="none" w:sz="0" w:space="0" w:color="auto"/>
            <w:left w:val="none" w:sz="0" w:space="0" w:color="auto"/>
            <w:bottom w:val="none" w:sz="0" w:space="0" w:color="auto"/>
            <w:right w:val="none" w:sz="0" w:space="0" w:color="auto"/>
          </w:divBdr>
          <w:divsChild>
            <w:div w:id="5323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28906">
      <w:bodyDiv w:val="1"/>
      <w:marLeft w:val="0"/>
      <w:marRight w:val="0"/>
      <w:marTop w:val="0"/>
      <w:marBottom w:val="0"/>
      <w:divBdr>
        <w:top w:val="none" w:sz="0" w:space="0" w:color="auto"/>
        <w:left w:val="none" w:sz="0" w:space="0" w:color="auto"/>
        <w:bottom w:val="none" w:sz="0" w:space="0" w:color="auto"/>
        <w:right w:val="none" w:sz="0" w:space="0" w:color="auto"/>
      </w:divBdr>
      <w:divsChild>
        <w:div w:id="1084036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655383">
              <w:marLeft w:val="0"/>
              <w:marRight w:val="0"/>
              <w:marTop w:val="0"/>
              <w:marBottom w:val="0"/>
              <w:divBdr>
                <w:top w:val="none" w:sz="0" w:space="0" w:color="auto"/>
                <w:left w:val="none" w:sz="0" w:space="0" w:color="auto"/>
                <w:bottom w:val="none" w:sz="0" w:space="0" w:color="auto"/>
                <w:right w:val="none" w:sz="0" w:space="0" w:color="auto"/>
              </w:divBdr>
              <w:divsChild>
                <w:div w:id="1040789574">
                  <w:marLeft w:val="0"/>
                  <w:marRight w:val="0"/>
                  <w:marTop w:val="0"/>
                  <w:marBottom w:val="0"/>
                  <w:divBdr>
                    <w:top w:val="none" w:sz="0" w:space="0" w:color="auto"/>
                    <w:left w:val="none" w:sz="0" w:space="0" w:color="auto"/>
                    <w:bottom w:val="none" w:sz="0" w:space="0" w:color="auto"/>
                    <w:right w:val="none" w:sz="0" w:space="0" w:color="auto"/>
                  </w:divBdr>
                  <w:divsChild>
                    <w:div w:id="179806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671839">
      <w:bodyDiv w:val="1"/>
      <w:marLeft w:val="0"/>
      <w:marRight w:val="0"/>
      <w:marTop w:val="0"/>
      <w:marBottom w:val="0"/>
      <w:divBdr>
        <w:top w:val="none" w:sz="0" w:space="0" w:color="auto"/>
        <w:left w:val="none" w:sz="0" w:space="0" w:color="auto"/>
        <w:bottom w:val="none" w:sz="0" w:space="0" w:color="auto"/>
        <w:right w:val="none" w:sz="0" w:space="0" w:color="auto"/>
      </w:divBdr>
    </w:div>
    <w:div w:id="1022975310">
      <w:bodyDiv w:val="1"/>
      <w:marLeft w:val="0"/>
      <w:marRight w:val="0"/>
      <w:marTop w:val="0"/>
      <w:marBottom w:val="0"/>
      <w:divBdr>
        <w:top w:val="none" w:sz="0" w:space="0" w:color="auto"/>
        <w:left w:val="none" w:sz="0" w:space="0" w:color="auto"/>
        <w:bottom w:val="none" w:sz="0" w:space="0" w:color="auto"/>
        <w:right w:val="none" w:sz="0" w:space="0" w:color="auto"/>
      </w:divBdr>
      <w:divsChild>
        <w:div w:id="1179544605">
          <w:marLeft w:val="360"/>
          <w:marRight w:val="0"/>
          <w:marTop w:val="0"/>
          <w:marBottom w:val="200"/>
          <w:divBdr>
            <w:top w:val="none" w:sz="0" w:space="0" w:color="auto"/>
            <w:left w:val="none" w:sz="0" w:space="0" w:color="auto"/>
            <w:bottom w:val="none" w:sz="0" w:space="0" w:color="auto"/>
            <w:right w:val="none" w:sz="0" w:space="0" w:color="auto"/>
          </w:divBdr>
        </w:div>
      </w:divsChild>
    </w:div>
    <w:div w:id="1057053815">
      <w:bodyDiv w:val="1"/>
      <w:marLeft w:val="0"/>
      <w:marRight w:val="0"/>
      <w:marTop w:val="0"/>
      <w:marBottom w:val="0"/>
      <w:divBdr>
        <w:top w:val="none" w:sz="0" w:space="0" w:color="auto"/>
        <w:left w:val="none" w:sz="0" w:space="0" w:color="auto"/>
        <w:bottom w:val="none" w:sz="0" w:space="0" w:color="auto"/>
        <w:right w:val="none" w:sz="0" w:space="0" w:color="auto"/>
      </w:divBdr>
    </w:div>
    <w:div w:id="1079837059">
      <w:bodyDiv w:val="1"/>
      <w:marLeft w:val="0"/>
      <w:marRight w:val="0"/>
      <w:marTop w:val="0"/>
      <w:marBottom w:val="0"/>
      <w:divBdr>
        <w:top w:val="none" w:sz="0" w:space="0" w:color="auto"/>
        <w:left w:val="none" w:sz="0" w:space="0" w:color="auto"/>
        <w:bottom w:val="none" w:sz="0" w:space="0" w:color="auto"/>
        <w:right w:val="none" w:sz="0" w:space="0" w:color="auto"/>
      </w:divBdr>
    </w:div>
    <w:div w:id="1340238062">
      <w:bodyDiv w:val="1"/>
      <w:marLeft w:val="0"/>
      <w:marRight w:val="0"/>
      <w:marTop w:val="0"/>
      <w:marBottom w:val="0"/>
      <w:divBdr>
        <w:top w:val="none" w:sz="0" w:space="0" w:color="auto"/>
        <w:left w:val="none" w:sz="0" w:space="0" w:color="auto"/>
        <w:bottom w:val="none" w:sz="0" w:space="0" w:color="auto"/>
        <w:right w:val="none" w:sz="0" w:space="0" w:color="auto"/>
      </w:divBdr>
    </w:div>
    <w:div w:id="1409957661">
      <w:bodyDiv w:val="1"/>
      <w:marLeft w:val="0"/>
      <w:marRight w:val="0"/>
      <w:marTop w:val="0"/>
      <w:marBottom w:val="0"/>
      <w:divBdr>
        <w:top w:val="none" w:sz="0" w:space="0" w:color="auto"/>
        <w:left w:val="none" w:sz="0" w:space="0" w:color="auto"/>
        <w:bottom w:val="none" w:sz="0" w:space="0" w:color="auto"/>
        <w:right w:val="none" w:sz="0" w:space="0" w:color="auto"/>
      </w:divBdr>
    </w:div>
    <w:div w:id="1498420184">
      <w:bodyDiv w:val="1"/>
      <w:marLeft w:val="0"/>
      <w:marRight w:val="0"/>
      <w:marTop w:val="0"/>
      <w:marBottom w:val="0"/>
      <w:divBdr>
        <w:top w:val="none" w:sz="0" w:space="0" w:color="auto"/>
        <w:left w:val="none" w:sz="0" w:space="0" w:color="auto"/>
        <w:bottom w:val="none" w:sz="0" w:space="0" w:color="auto"/>
        <w:right w:val="none" w:sz="0" w:space="0" w:color="auto"/>
      </w:divBdr>
    </w:div>
    <w:div w:id="1777290569">
      <w:bodyDiv w:val="1"/>
      <w:marLeft w:val="0"/>
      <w:marRight w:val="0"/>
      <w:marTop w:val="0"/>
      <w:marBottom w:val="0"/>
      <w:divBdr>
        <w:top w:val="none" w:sz="0" w:space="0" w:color="auto"/>
        <w:left w:val="none" w:sz="0" w:space="0" w:color="auto"/>
        <w:bottom w:val="none" w:sz="0" w:space="0" w:color="auto"/>
        <w:right w:val="none" w:sz="0" w:space="0" w:color="auto"/>
      </w:divBdr>
    </w:div>
    <w:div w:id="1810705772">
      <w:bodyDiv w:val="1"/>
      <w:marLeft w:val="0"/>
      <w:marRight w:val="0"/>
      <w:marTop w:val="0"/>
      <w:marBottom w:val="0"/>
      <w:divBdr>
        <w:top w:val="none" w:sz="0" w:space="0" w:color="auto"/>
        <w:left w:val="none" w:sz="0" w:space="0" w:color="auto"/>
        <w:bottom w:val="none" w:sz="0" w:space="0" w:color="auto"/>
        <w:right w:val="none" w:sz="0" w:space="0" w:color="auto"/>
      </w:divBdr>
    </w:div>
    <w:div w:id="1961573063">
      <w:bodyDiv w:val="1"/>
      <w:marLeft w:val="0"/>
      <w:marRight w:val="0"/>
      <w:marTop w:val="0"/>
      <w:marBottom w:val="0"/>
      <w:divBdr>
        <w:top w:val="none" w:sz="0" w:space="0" w:color="auto"/>
        <w:left w:val="none" w:sz="0" w:space="0" w:color="auto"/>
        <w:bottom w:val="none" w:sz="0" w:space="0" w:color="auto"/>
        <w:right w:val="none" w:sz="0" w:space="0" w:color="auto"/>
      </w:divBdr>
    </w:div>
    <w:div w:id="204513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rs@unc.edu" TargetMode="External"/><Relationship Id="rId18" Type="http://schemas.openxmlformats.org/officeDocument/2006/relationships/hyperlink" Target="mailto:gvsc@unc.edu" TargetMode="External"/><Relationship Id="rId26" Type="http://schemas.openxmlformats.org/officeDocument/2006/relationships/hyperlink" Target="https://analytics.google.com/analytics/academy/course/6" TargetMode="External"/><Relationship Id="rId39" Type="http://schemas.openxmlformats.org/officeDocument/2006/relationships/hyperlink" Target="https://www.pagecentertraining.psu.edu/public-relations-ethics/digital-ethics" TargetMode="External"/><Relationship Id="rId21" Type="http://schemas.openxmlformats.org/officeDocument/2006/relationships/hyperlink" Target="https://safe.unc.edu/" TargetMode="External"/><Relationship Id="rId34" Type="http://schemas.openxmlformats.org/officeDocument/2006/relationships/hyperlink" Target="https://blog.hubspot.com/marketing/social-media-predictions-2017" TargetMode="External"/><Relationship Id="rId42" Type="http://schemas.openxmlformats.org/officeDocument/2006/relationships/fontTable" Target="fontTable.xml"/><Relationship Id="rId7" Type="http://schemas.openxmlformats.org/officeDocument/2006/relationships/hyperlink" Target="https://unc.zoom.us/j/96471074844?pwd=a0FvenBzNlFTcjAybnZBZUpUUGJPUT09" TargetMode="External"/><Relationship Id="rId2" Type="http://schemas.openxmlformats.org/officeDocument/2006/relationships/styles" Target="styles.xml"/><Relationship Id="rId16" Type="http://schemas.openxmlformats.org/officeDocument/2006/relationships/hyperlink" Target="mailto:titleixcoordinator@unc.edu" TargetMode="External"/><Relationship Id="rId20" Type="http://schemas.openxmlformats.org/officeDocument/2006/relationships/hyperlink" Target="https://unc.policystat.com/policy/4467906/latest/" TargetMode="External"/><Relationship Id="rId29" Type="http://schemas.openxmlformats.org/officeDocument/2006/relationships/hyperlink" Target="https://docs.google.com/document/d/1qtqqq3MiamgD2dvVndOz3KTmc2kco6UvmtPBWBp1xYU/edit?usp=sharing"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utlook.unc.edu/owa/redir.aspx?C=_PwXhu5wkEKfdEIVTpil9KJAr6RORM8IBwmgW7JyZPUuO4or7Dri_9D4gXEkBO0Z0IIreRKEjIQ.&amp;URL=http%3a%2f%2fhonor.unc.edu" TargetMode="External"/><Relationship Id="rId24" Type="http://schemas.openxmlformats.org/officeDocument/2006/relationships/hyperlink" Target="https://eoc.unc.edu/our-policies/ppdhrm/" TargetMode="External"/><Relationship Id="rId32" Type="http://schemas.openxmlformats.org/officeDocument/2006/relationships/hyperlink" Target="https://analytics.google.com/analytics/academy/course/7" TargetMode="External"/><Relationship Id="rId37" Type="http://schemas.openxmlformats.org/officeDocument/2006/relationships/hyperlink" Target="https://www.linkedin.com/in/taylorcshaw/"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eoc.unc.edu/report-an-incident/" TargetMode="External"/><Relationship Id="rId23" Type="http://schemas.openxmlformats.org/officeDocument/2006/relationships/hyperlink" Target="https://eoc.unc.edu/report-an-incident/" TargetMode="External"/><Relationship Id="rId28" Type="http://schemas.openxmlformats.org/officeDocument/2006/relationships/hyperlink" Target="https://education.hootsuite.com/courses/social-marketing-certification" TargetMode="External"/><Relationship Id="rId36" Type="http://schemas.openxmlformats.org/officeDocument/2006/relationships/hyperlink" Target="https://www.linkedin.com/in/lukecapizzo/" TargetMode="External"/><Relationship Id="rId10" Type="http://schemas.openxmlformats.org/officeDocument/2006/relationships/hyperlink" Target="https://carolinatogether.unc.edu/university-guidelines-for-facemasks/" TargetMode="External"/><Relationship Id="rId19" Type="http://schemas.openxmlformats.org/officeDocument/2006/relationships/hyperlink" Target="https://safe.unc.edu/" TargetMode="External"/><Relationship Id="rId31" Type="http://schemas.openxmlformats.org/officeDocument/2006/relationships/hyperlink" Target="https://academy.hubspot.com/courses/social-media?library=true&amp;" TargetMode="External"/><Relationship Id="rId4" Type="http://schemas.openxmlformats.org/officeDocument/2006/relationships/webSettings" Target="webSettings.xml"/><Relationship Id="rId9" Type="http://schemas.openxmlformats.org/officeDocument/2006/relationships/hyperlink" Target="https://cm.maxient.com/reportingform.php?UNCChapelHill&amp;layout_id=23" TargetMode="External"/><Relationship Id="rId14" Type="http://schemas.openxmlformats.org/officeDocument/2006/relationships/hyperlink" Target="https://caps.unc.edu/" TargetMode="External"/><Relationship Id="rId22" Type="http://schemas.openxmlformats.org/officeDocument/2006/relationships/hyperlink" Target="http://eoc.unc.edu/" TargetMode="External"/><Relationship Id="rId27" Type="http://schemas.openxmlformats.org/officeDocument/2006/relationships/hyperlink" Target="https://education.hootsuite.com/pages/certifications/" TargetMode="External"/><Relationship Id="rId30" Type="http://schemas.openxmlformats.org/officeDocument/2006/relationships/hyperlink" Target="https://academy.hubspot.com/certification-overview" TargetMode="External"/><Relationship Id="rId35" Type="http://schemas.openxmlformats.org/officeDocument/2006/relationships/hyperlink" Target="https://www.linkedin.com/in/dennisyu/" TargetMode="External"/><Relationship Id="rId43" Type="http://schemas.openxmlformats.org/officeDocument/2006/relationships/theme" Target="theme/theme1.xml"/><Relationship Id="rId8" Type="http://schemas.openxmlformats.org/officeDocument/2006/relationships/hyperlink" Target="https://unc.zoom.us/j/5742089274" TargetMode="External"/><Relationship Id="rId3" Type="http://schemas.openxmlformats.org/officeDocument/2006/relationships/settings" Target="settings.xml"/><Relationship Id="rId12" Type="http://schemas.openxmlformats.org/officeDocument/2006/relationships/hyperlink" Target="https://ars.unc.edu/" TargetMode="External"/><Relationship Id="rId17" Type="http://schemas.openxmlformats.org/officeDocument/2006/relationships/hyperlink" Target="mailto:reportandresponse@unc.edu" TargetMode="External"/><Relationship Id="rId25" Type="http://schemas.openxmlformats.org/officeDocument/2006/relationships/hyperlink" Target="http://hussman.unc.edu/diversity-and-inclusion" TargetMode="External"/><Relationship Id="rId33" Type="http://schemas.openxmlformats.org/officeDocument/2006/relationships/hyperlink" Target="https://www.facebook.com/business/learn/certification/faqs/available-certifications" TargetMode="External"/><Relationship Id="rId38" Type="http://schemas.openxmlformats.org/officeDocument/2006/relationships/hyperlink" Target="https://www.linkedin.com/in/leysan-khakimova-storie-644b51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3789</Words>
  <Characters>21603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 Xinyan</dc:creator>
  <cp:keywords/>
  <dc:description/>
  <cp:lastModifiedBy>Zhao, Xinyan</cp:lastModifiedBy>
  <cp:revision>12</cp:revision>
  <dcterms:created xsi:type="dcterms:W3CDTF">2021-08-25T00:42:00Z</dcterms:created>
  <dcterms:modified xsi:type="dcterms:W3CDTF">2021-09-02T15:14:00Z</dcterms:modified>
</cp:coreProperties>
</file>