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DA42D" w14:textId="4D82BC2C" w:rsidR="008E2DD4" w:rsidRPr="00C27380" w:rsidRDefault="0071222B" w:rsidP="00C27380">
      <w:pPr>
        <w:spacing w:line="276" w:lineRule="auto"/>
        <w:jc w:val="center"/>
        <w:rPr>
          <w:rFonts w:ascii="Calibri" w:hAnsi="Calibri" w:cs="Calibri"/>
        </w:rPr>
      </w:pPr>
      <w:r w:rsidRPr="00D2410E">
        <w:rPr>
          <w:rFonts w:ascii="Calibri" w:hAnsi="Calibri" w:cs="Calibri"/>
          <w:b/>
          <w:sz w:val="24"/>
          <w:szCs w:val="24"/>
        </w:rPr>
        <w:t>MEJO 379</w:t>
      </w:r>
      <w:r w:rsidR="00EC31E0" w:rsidRPr="00D2410E">
        <w:rPr>
          <w:rFonts w:ascii="Calibri" w:hAnsi="Calibri" w:cs="Calibri"/>
          <w:b/>
          <w:sz w:val="24"/>
          <w:szCs w:val="24"/>
        </w:rPr>
        <w:t>-</w:t>
      </w:r>
      <w:r w:rsidR="00686194">
        <w:rPr>
          <w:rFonts w:ascii="Calibri" w:hAnsi="Calibri" w:cs="Calibri"/>
          <w:b/>
          <w:sz w:val="24"/>
          <w:szCs w:val="24"/>
        </w:rPr>
        <w:t>4</w:t>
      </w:r>
      <w:r w:rsidRPr="00D2410E">
        <w:rPr>
          <w:rFonts w:ascii="Calibri" w:hAnsi="Calibri" w:cs="Calibri"/>
          <w:b/>
          <w:sz w:val="24"/>
          <w:szCs w:val="24"/>
        </w:rPr>
        <w:t>: Advertising and Public Relations Research</w:t>
      </w:r>
      <w:r w:rsidRPr="00F25BB0">
        <w:rPr>
          <w:rFonts w:ascii="Calibri" w:hAnsi="Calibri" w:cs="Calibri"/>
          <w:b/>
        </w:rPr>
        <w:t xml:space="preserve"> </w:t>
      </w:r>
      <w:r w:rsidRPr="00F25BB0">
        <w:rPr>
          <w:rFonts w:ascii="Calibri" w:hAnsi="Calibri" w:cs="Calibri"/>
          <w:b/>
        </w:rPr>
        <w:br/>
      </w:r>
      <w:r w:rsidR="00686194">
        <w:rPr>
          <w:rFonts w:ascii="Calibri" w:hAnsi="Calibri" w:cs="Calibri"/>
        </w:rPr>
        <w:t>M</w:t>
      </w:r>
      <w:r w:rsidR="009D7282">
        <w:rPr>
          <w:rFonts w:ascii="Calibri" w:hAnsi="Calibri" w:cs="Calibri"/>
        </w:rPr>
        <w:t>&amp;</w:t>
      </w:r>
      <w:r w:rsidR="00686194">
        <w:rPr>
          <w:rFonts w:ascii="Calibri" w:hAnsi="Calibri" w:cs="Calibri"/>
        </w:rPr>
        <w:t>W</w:t>
      </w:r>
      <w:r w:rsidR="00211933">
        <w:rPr>
          <w:rFonts w:ascii="Calibri" w:hAnsi="Calibri" w:cs="Calibri"/>
        </w:rPr>
        <w:t>: 2</w:t>
      </w:r>
      <w:r w:rsidRPr="00F25BB0">
        <w:rPr>
          <w:rFonts w:ascii="Calibri" w:hAnsi="Calibri" w:cs="Calibri"/>
        </w:rPr>
        <w:t>:</w:t>
      </w:r>
      <w:r w:rsidR="0066018A" w:rsidRPr="00F25BB0">
        <w:rPr>
          <w:rFonts w:ascii="Calibri" w:hAnsi="Calibri" w:cs="Calibri"/>
        </w:rPr>
        <w:t>0</w:t>
      </w:r>
      <w:r w:rsidRPr="00F25BB0">
        <w:rPr>
          <w:rFonts w:ascii="Calibri" w:hAnsi="Calibri" w:cs="Calibri"/>
        </w:rPr>
        <w:t xml:space="preserve">0 </w:t>
      </w:r>
      <w:r w:rsidR="005F07A6" w:rsidRPr="00F25BB0">
        <w:rPr>
          <w:rFonts w:ascii="Calibri" w:hAnsi="Calibri" w:cs="Calibri"/>
        </w:rPr>
        <w:t xml:space="preserve">– </w:t>
      </w:r>
      <w:r w:rsidR="00211933">
        <w:rPr>
          <w:rFonts w:ascii="Calibri" w:hAnsi="Calibri" w:cs="Calibri"/>
        </w:rPr>
        <w:t>3</w:t>
      </w:r>
      <w:r w:rsidRPr="00F25BB0">
        <w:rPr>
          <w:rFonts w:ascii="Calibri" w:hAnsi="Calibri" w:cs="Calibri"/>
        </w:rPr>
        <w:t>:</w:t>
      </w:r>
      <w:r w:rsidR="0066018A" w:rsidRPr="00F25BB0">
        <w:rPr>
          <w:rFonts w:ascii="Calibri" w:hAnsi="Calibri" w:cs="Calibri"/>
        </w:rPr>
        <w:t>1</w:t>
      </w:r>
      <w:r w:rsidRPr="00F25BB0">
        <w:rPr>
          <w:rFonts w:ascii="Calibri" w:hAnsi="Calibri" w:cs="Calibri"/>
        </w:rPr>
        <w:t>5</w:t>
      </w:r>
      <w:r w:rsidR="005016E7" w:rsidRPr="00F25BB0">
        <w:rPr>
          <w:rFonts w:ascii="Calibri" w:hAnsi="Calibri" w:cs="Calibri"/>
        </w:rPr>
        <w:t xml:space="preserve"> </w:t>
      </w:r>
      <w:r w:rsidRPr="00F25BB0">
        <w:rPr>
          <w:rFonts w:ascii="Calibri" w:hAnsi="Calibri" w:cs="Calibri"/>
        </w:rPr>
        <w:t>pm</w:t>
      </w:r>
      <w:r w:rsidR="00E96D52">
        <w:rPr>
          <w:rFonts w:ascii="Calibri" w:hAnsi="Calibri" w:cs="Calibri"/>
        </w:rPr>
        <w:t xml:space="preserve"> | Carrol Hall 0033</w:t>
      </w:r>
    </w:p>
    <w:p w14:paraId="230863B7" w14:textId="1E0FD49D" w:rsidR="0071222B" w:rsidRPr="00686194" w:rsidRDefault="0071222B" w:rsidP="00616B3A">
      <w:pPr>
        <w:spacing w:before="40" w:afterLines="40" w:after="96" w:line="240" w:lineRule="auto"/>
        <w:rPr>
          <w:rFonts w:ascii="Calibri" w:hAnsi="Calibri" w:cs="Calibri"/>
          <w:lang w:eastAsia="zh-CN"/>
        </w:rPr>
      </w:pPr>
      <w:r w:rsidRPr="00686194">
        <w:rPr>
          <w:rFonts w:ascii="Calibri" w:hAnsi="Calibri" w:cs="Calibri"/>
          <w:b/>
          <w:bCs/>
        </w:rPr>
        <w:t>Instructor</w:t>
      </w:r>
      <w:r w:rsidRPr="00686194">
        <w:rPr>
          <w:rFonts w:ascii="Calibri" w:hAnsi="Calibri" w:cs="Calibri"/>
        </w:rPr>
        <w:t xml:space="preserve">: </w:t>
      </w:r>
      <w:r w:rsidR="00686194" w:rsidRPr="00686194">
        <w:rPr>
          <w:rFonts w:ascii="Calibri" w:hAnsi="Calibri" w:cs="Calibri"/>
        </w:rPr>
        <w:t xml:space="preserve">Dr. </w:t>
      </w:r>
      <w:r w:rsidR="00D16C73" w:rsidRPr="00686194">
        <w:rPr>
          <w:rFonts w:ascii="Calibri" w:hAnsi="Calibri" w:cs="Calibri"/>
        </w:rPr>
        <w:t>Xinyan (</w:t>
      </w:r>
      <w:r w:rsidR="00A47844" w:rsidRPr="00686194">
        <w:rPr>
          <w:rFonts w:ascii="Calibri" w:hAnsi="Calibri" w:cs="Calibri"/>
        </w:rPr>
        <w:t>Eva</w:t>
      </w:r>
      <w:r w:rsidR="00D16C73" w:rsidRPr="00686194">
        <w:rPr>
          <w:rFonts w:ascii="Calibri" w:hAnsi="Calibri" w:cs="Calibri"/>
        </w:rPr>
        <w:t>)</w:t>
      </w:r>
      <w:r w:rsidR="00A47844" w:rsidRPr="00686194">
        <w:rPr>
          <w:rFonts w:ascii="Calibri" w:hAnsi="Calibri" w:cs="Calibri"/>
        </w:rPr>
        <w:t xml:space="preserve"> Zhao</w:t>
      </w:r>
    </w:p>
    <w:p w14:paraId="2E116D41" w14:textId="631A65F9" w:rsidR="00686194" w:rsidRDefault="00A47844" w:rsidP="00616B3A">
      <w:pPr>
        <w:spacing w:afterLines="40" w:after="96" w:line="240" w:lineRule="auto"/>
        <w:rPr>
          <w:rStyle w:val="Hyperlink"/>
          <w:rFonts w:ascii="Calibri" w:hAnsi="Calibri" w:cs="Calibri"/>
        </w:rPr>
      </w:pPr>
      <w:r w:rsidRPr="00686194">
        <w:rPr>
          <w:rFonts w:ascii="Calibri" w:hAnsi="Calibri" w:cs="Calibri"/>
          <w:b/>
          <w:bCs/>
        </w:rPr>
        <w:t xml:space="preserve">Email: </w:t>
      </w:r>
      <w:r w:rsidR="00085E7E" w:rsidRPr="00686194">
        <w:rPr>
          <w:rFonts w:ascii="Calibri" w:hAnsi="Calibri" w:cs="Calibri"/>
        </w:rPr>
        <w:t>ezhao@unc.edu</w:t>
      </w:r>
      <w:r w:rsidR="006510D3" w:rsidRPr="00686194">
        <w:rPr>
          <w:rStyle w:val="Hyperlink"/>
          <w:rFonts w:ascii="Calibri" w:hAnsi="Calibri" w:cs="Calibri"/>
        </w:rPr>
        <w:t xml:space="preserve"> </w:t>
      </w:r>
    </w:p>
    <w:p w14:paraId="4B80F0C2" w14:textId="5005C406" w:rsidR="00590F75" w:rsidRPr="00616B3A" w:rsidRDefault="00590F75" w:rsidP="00616B3A">
      <w:pPr>
        <w:spacing w:after="40" w:line="240" w:lineRule="auto"/>
        <w:rPr>
          <w:rStyle w:val="Hyperlink"/>
          <w:rFonts w:ascii="Calibri" w:eastAsia="Times New Roman" w:hAnsi="Calibri" w:cs="Calibri"/>
          <w:color w:val="auto"/>
          <w:u w:val="none"/>
          <w:lang w:eastAsia="zh-CN"/>
        </w:rPr>
      </w:pPr>
      <w:r w:rsidRPr="00616B3A">
        <w:rPr>
          <w:rFonts w:ascii="Calibri" w:hAnsi="Calibri" w:cs="Calibri"/>
          <w:b/>
          <w:bCs/>
        </w:rPr>
        <w:t xml:space="preserve">Learning Mode: </w:t>
      </w:r>
      <w:r w:rsidRPr="00616B3A">
        <w:rPr>
          <w:rFonts w:ascii="Calibri" w:hAnsi="Calibri" w:cs="Calibri"/>
        </w:rPr>
        <w:t>In-person</w:t>
      </w:r>
      <w:r w:rsidR="001278F2">
        <w:rPr>
          <w:rFonts w:ascii="Calibri" w:hAnsi="Calibri" w:cs="Calibri"/>
        </w:rPr>
        <w:t xml:space="preserve"> (mask-to-mask). </w:t>
      </w:r>
      <w:r w:rsidR="00B7199D">
        <w:rPr>
          <w:rFonts w:ascii="Calibri" w:hAnsi="Calibri" w:cs="Calibri"/>
        </w:rPr>
        <w:t>You can also access the c</w:t>
      </w:r>
      <w:r w:rsidRPr="00616B3A">
        <w:rPr>
          <w:rFonts w:ascii="Calibri" w:hAnsi="Calibri" w:cs="Calibri"/>
        </w:rPr>
        <w:t xml:space="preserve">ourse </w:t>
      </w:r>
      <w:r w:rsidR="00B7199D">
        <w:rPr>
          <w:rFonts w:ascii="Calibri" w:hAnsi="Calibri" w:cs="Calibri"/>
        </w:rPr>
        <w:t xml:space="preserve">through Zoom </w:t>
      </w:r>
      <w:r w:rsidR="00616B3A" w:rsidRPr="00616B3A">
        <w:rPr>
          <w:rFonts w:ascii="Calibri" w:hAnsi="Calibri" w:cs="Calibri"/>
        </w:rPr>
        <w:t>(</w:t>
      </w:r>
      <w:hyperlink r:id="rId7" w:tgtFrame="_blank" w:history="1">
        <w:r w:rsidR="00616B3A" w:rsidRPr="00616B3A">
          <w:rPr>
            <w:rStyle w:val="Hyperlink"/>
            <w:rFonts w:ascii="Calibri" w:hAnsi="Calibri" w:cs="Calibri"/>
            <w:color w:val="0E71EB"/>
            <w:shd w:val="clear" w:color="auto" w:fill="FFFFFF"/>
          </w:rPr>
          <w:t>https://unc.zoom.us/j/93128526504</w:t>
        </w:r>
      </w:hyperlink>
      <w:r w:rsidR="00616B3A" w:rsidRPr="00616B3A">
        <w:rPr>
          <w:rFonts w:ascii="Calibri" w:hAnsi="Calibri" w:cs="Calibri"/>
        </w:rPr>
        <w:t xml:space="preserve">, meeting </w:t>
      </w:r>
      <w:r w:rsidR="00616B3A">
        <w:rPr>
          <w:rFonts w:ascii="Calibri" w:hAnsi="Calibri" w:cs="Calibri"/>
        </w:rPr>
        <w:t>ID</w:t>
      </w:r>
      <w:r w:rsidR="00616B3A" w:rsidRPr="00616B3A">
        <w:rPr>
          <w:rFonts w:ascii="Calibri" w:hAnsi="Calibri" w:cs="Calibri"/>
        </w:rPr>
        <w:t xml:space="preserve">: </w:t>
      </w:r>
      <w:r w:rsidR="00616B3A" w:rsidRPr="00616B3A">
        <w:rPr>
          <w:rFonts w:ascii="Calibri" w:eastAsia="Times New Roman" w:hAnsi="Calibri" w:cs="Calibri"/>
          <w:color w:val="232333"/>
          <w:shd w:val="clear" w:color="auto" w:fill="FFFFFF"/>
          <w:lang w:eastAsia="zh-CN"/>
        </w:rPr>
        <w:t>931 2852 6504</w:t>
      </w:r>
      <w:r w:rsidR="00616B3A" w:rsidRPr="00616B3A">
        <w:rPr>
          <w:rFonts w:ascii="Calibri" w:eastAsia="Times New Roman" w:hAnsi="Calibri" w:cs="Calibri"/>
          <w:lang w:eastAsia="zh-CN"/>
        </w:rPr>
        <w:t>, password: 379004)</w:t>
      </w:r>
      <w:r w:rsidRPr="00616B3A">
        <w:rPr>
          <w:rFonts w:ascii="Calibri" w:hAnsi="Calibri" w:cs="Calibri"/>
        </w:rPr>
        <w:t>. All clas</w:t>
      </w:r>
      <w:r w:rsidR="001278F2">
        <w:rPr>
          <w:rFonts w:ascii="Calibri" w:hAnsi="Calibri" w:cs="Calibri"/>
        </w:rPr>
        <w:t xml:space="preserve">ses will be </w:t>
      </w:r>
      <w:r w:rsidR="00B7199D">
        <w:rPr>
          <w:rFonts w:ascii="Calibri" w:hAnsi="Calibri" w:cs="Calibri"/>
        </w:rPr>
        <w:t>recorded,</w:t>
      </w:r>
      <w:r w:rsidR="001278F2">
        <w:rPr>
          <w:rFonts w:ascii="Calibri" w:hAnsi="Calibri" w:cs="Calibri"/>
        </w:rPr>
        <w:t xml:space="preserve"> and the </w:t>
      </w:r>
      <w:r w:rsidRPr="00616B3A">
        <w:rPr>
          <w:rFonts w:ascii="Calibri" w:hAnsi="Calibri" w:cs="Calibri"/>
        </w:rPr>
        <w:t xml:space="preserve">videos </w:t>
      </w:r>
      <w:r w:rsidR="001278F2">
        <w:rPr>
          <w:rFonts w:ascii="Calibri" w:hAnsi="Calibri" w:cs="Calibri"/>
        </w:rPr>
        <w:t>will be available on</w:t>
      </w:r>
      <w:r w:rsidRPr="00616B3A">
        <w:rPr>
          <w:rFonts w:ascii="Calibri" w:hAnsi="Calibri" w:cs="Calibri"/>
        </w:rPr>
        <w:t xml:space="preserve"> Sakai.  </w:t>
      </w:r>
    </w:p>
    <w:p w14:paraId="6854202A" w14:textId="77777777" w:rsidR="00686194" w:rsidRPr="00616B3A" w:rsidRDefault="00686194" w:rsidP="00616B3A">
      <w:pPr>
        <w:spacing w:afterLines="40" w:after="96" w:line="240" w:lineRule="auto"/>
        <w:rPr>
          <w:rFonts w:ascii="Calibri" w:hAnsi="Calibri" w:cs="Calibri"/>
          <w:color w:val="0563C1" w:themeColor="hyperlink"/>
          <w:u w:val="single"/>
        </w:rPr>
      </w:pPr>
      <w:r w:rsidRPr="00616B3A">
        <w:rPr>
          <w:rFonts w:ascii="Calibri" w:hAnsi="Calibri" w:cs="Calibri"/>
          <w:b/>
        </w:rPr>
        <w:t>Office:</w:t>
      </w:r>
      <w:r w:rsidRPr="00616B3A">
        <w:rPr>
          <w:rFonts w:ascii="Calibri" w:hAnsi="Calibri" w:cs="Calibri"/>
        </w:rPr>
        <w:t xml:space="preserve"> 356 Carrel Hall</w:t>
      </w:r>
    </w:p>
    <w:p w14:paraId="713D52FB" w14:textId="0BA23A67" w:rsidR="00686194" w:rsidRPr="00686194" w:rsidRDefault="00686194" w:rsidP="00616B3A">
      <w:pPr>
        <w:spacing w:afterLines="40" w:after="96" w:line="240" w:lineRule="auto"/>
        <w:rPr>
          <w:rFonts w:ascii="Calibri" w:hAnsi="Calibri" w:cs="Calibri"/>
          <w:color w:val="0563C1" w:themeColor="hyperlink"/>
          <w:u w:val="single"/>
        </w:rPr>
      </w:pPr>
      <w:r w:rsidRPr="00686194">
        <w:rPr>
          <w:rFonts w:ascii="Calibri" w:hAnsi="Calibri" w:cs="Calibri"/>
          <w:b/>
        </w:rPr>
        <w:t>Office hours:</w:t>
      </w:r>
      <w:r w:rsidRPr="00686194">
        <w:rPr>
          <w:rFonts w:ascii="Calibri" w:hAnsi="Calibri" w:cs="Calibri"/>
        </w:rPr>
        <w:t xml:space="preserve"> M&amp;W 3:20– 4:20 pm in person or via Zoom </w:t>
      </w:r>
      <w:hyperlink r:id="rId8" w:tgtFrame="_blank" w:history="1">
        <w:r w:rsidRPr="00686194">
          <w:rPr>
            <w:rStyle w:val="Hyperlink"/>
            <w:rFonts w:ascii="Calibri" w:hAnsi="Calibri" w:cs="Calibri"/>
            <w:color w:val="0E71EB"/>
            <w:shd w:val="clear" w:color="auto" w:fill="FFFFFF"/>
          </w:rPr>
          <w:t>https://unc.zoom.us/j/5742089274</w:t>
        </w:r>
      </w:hyperlink>
      <w:r w:rsidRPr="00686194">
        <w:rPr>
          <w:rStyle w:val="Hyperlink"/>
          <w:rFonts w:ascii="Calibri" w:hAnsi="Calibri" w:cs="Calibri"/>
          <w:color w:val="0E71EB"/>
          <w:u w:val="none"/>
          <w:shd w:val="clear" w:color="auto" w:fill="FFFFFF"/>
        </w:rPr>
        <w:t xml:space="preserve"> </w:t>
      </w:r>
      <w:r w:rsidRPr="00686194">
        <w:rPr>
          <w:rFonts w:ascii="Calibri" w:hAnsi="Calibri" w:cs="Calibri"/>
        </w:rPr>
        <w:t xml:space="preserve">(Meeting ID: </w:t>
      </w:r>
      <w:r w:rsidRPr="00686194">
        <w:rPr>
          <w:rFonts w:ascii="Calibri" w:hAnsi="Calibri" w:cs="Calibri"/>
          <w:color w:val="232333"/>
          <w:shd w:val="clear" w:color="auto" w:fill="FFFFFF"/>
        </w:rPr>
        <w:t>574 208 9274</w:t>
      </w:r>
      <w:r w:rsidR="00616B3A">
        <w:rPr>
          <w:rFonts w:ascii="Calibri" w:hAnsi="Calibri" w:cs="Calibri"/>
          <w:color w:val="232333"/>
          <w:shd w:val="clear" w:color="auto" w:fill="FFFFFF"/>
        </w:rPr>
        <w:t>, no password, with waiting room</w:t>
      </w:r>
      <w:r w:rsidRPr="00686194">
        <w:rPr>
          <w:rFonts w:ascii="Calibri" w:hAnsi="Calibri" w:cs="Calibri"/>
        </w:rPr>
        <w:t>). Or by appointment.</w:t>
      </w:r>
    </w:p>
    <w:p w14:paraId="4F9A97BE" w14:textId="19279B97" w:rsidR="00686194" w:rsidRPr="00616B3A" w:rsidRDefault="003C49BE" w:rsidP="00616B3A">
      <w:pPr>
        <w:spacing w:afterLines="40" w:after="96" w:line="240" w:lineRule="auto"/>
        <w:rPr>
          <w:rFonts w:ascii="Calibri" w:eastAsia="Times New Roman" w:hAnsi="Calibri" w:cs="Calibri"/>
          <w:color w:val="C00000"/>
          <w:u w:val="single"/>
        </w:rPr>
      </w:pPr>
      <w:r w:rsidRPr="00686194">
        <w:rPr>
          <w:rFonts w:ascii="Calibri" w:eastAsia="Times New Roman" w:hAnsi="Calibri" w:cs="Calibri"/>
          <w:b/>
          <w:bCs/>
          <w:color w:val="C00000"/>
        </w:rPr>
        <w:t>Note</w:t>
      </w:r>
      <w:r w:rsidRPr="00686194">
        <w:rPr>
          <w:rFonts w:ascii="Calibri" w:eastAsia="Times New Roman" w:hAnsi="Calibri" w:cs="Calibri"/>
          <w:color w:val="C00000"/>
        </w:rPr>
        <w:t xml:space="preserve">: </w:t>
      </w:r>
      <w:r w:rsidRPr="00686194">
        <w:rPr>
          <w:rFonts w:ascii="Calibri" w:eastAsia="Times New Roman" w:hAnsi="Calibri" w:cs="Calibri"/>
          <w:color w:val="C00000"/>
          <w:u w:val="single"/>
        </w:rPr>
        <w:t>As 379 is a required course for MEJO students, a grade of at least a “C” is required to avoid needing to retake the course.</w:t>
      </w:r>
    </w:p>
    <w:p w14:paraId="3F7798B5" w14:textId="6B950981" w:rsidR="005016E7" w:rsidRPr="00F25BB0" w:rsidRDefault="005016E7" w:rsidP="00E31787">
      <w:pPr>
        <w:tabs>
          <w:tab w:val="left" w:pos="7142"/>
        </w:tabs>
        <w:spacing w:before="140" w:after="0" w:line="240" w:lineRule="auto"/>
        <w:rPr>
          <w:rFonts w:ascii="Calibri" w:hAnsi="Calibri" w:cs="Calibri"/>
          <w:b/>
        </w:rPr>
      </w:pPr>
      <w:r w:rsidRPr="00686194">
        <w:rPr>
          <w:rFonts w:ascii="Calibri" w:hAnsi="Calibri" w:cs="Calibri"/>
          <w:b/>
        </w:rPr>
        <w:t>COURSE OVERVIEW</w:t>
      </w:r>
      <w:r w:rsidRPr="00F25BB0">
        <w:rPr>
          <w:rFonts w:ascii="Calibri" w:hAnsi="Calibri" w:cs="Calibri"/>
          <w:b/>
        </w:rPr>
        <w:tab/>
      </w:r>
    </w:p>
    <w:p w14:paraId="69F3AFE0" w14:textId="7945DAFE" w:rsidR="005F07A6" w:rsidRPr="00F25BB0" w:rsidRDefault="005016E7" w:rsidP="00D810D5">
      <w:pPr>
        <w:spacing w:after="0" w:line="240" w:lineRule="auto"/>
        <w:rPr>
          <w:rFonts w:ascii="Calibri" w:hAnsi="Calibri" w:cs="Calibri"/>
        </w:rPr>
      </w:pPr>
      <w:r w:rsidRPr="00F25BB0">
        <w:rPr>
          <w:rFonts w:ascii="Calibri" w:hAnsi="Calibri" w:cs="Calibri"/>
        </w:rPr>
        <w:t>​The key to effective advertising and public relations is research. This course will teach you how to understand, evaluate, and conduct communication research. It will provide you with an understanding of the relationship between theory, data collection, analysis, and the communication of these results to clients. The course will also teach you how to design and execute various methodologies used for program assessment and evaluation in advertising and public relations.</w:t>
      </w:r>
    </w:p>
    <w:p w14:paraId="4E818CC2" w14:textId="77777777" w:rsidR="000C3C34" w:rsidRPr="00F25BB0" w:rsidRDefault="000C3C34" w:rsidP="00D810D5">
      <w:pPr>
        <w:spacing w:after="0" w:line="240" w:lineRule="auto"/>
        <w:rPr>
          <w:rFonts w:ascii="Calibri" w:hAnsi="Calibri" w:cs="Calibri"/>
        </w:rPr>
      </w:pPr>
    </w:p>
    <w:p w14:paraId="096337D1" w14:textId="5404A300" w:rsidR="005016E7" w:rsidRPr="00F25BB0" w:rsidRDefault="001F4F23" w:rsidP="005016E7">
      <w:pPr>
        <w:spacing w:after="0" w:line="240" w:lineRule="auto"/>
        <w:rPr>
          <w:rFonts w:ascii="Calibri" w:hAnsi="Calibri" w:cs="Calibri"/>
          <w:b/>
        </w:rPr>
      </w:pPr>
      <w:r w:rsidRPr="00F25BB0">
        <w:rPr>
          <w:rFonts w:ascii="Calibri" w:hAnsi="Calibri" w:cs="Calibri"/>
          <w:b/>
        </w:rPr>
        <w:t>LEARNING OBJECTIVES</w:t>
      </w:r>
    </w:p>
    <w:p w14:paraId="3E60F8E9" w14:textId="3EB5AA32" w:rsidR="005016E7" w:rsidRPr="00F25BB0" w:rsidRDefault="005016E7" w:rsidP="005016E7">
      <w:pPr>
        <w:spacing w:after="0" w:line="240" w:lineRule="auto"/>
        <w:rPr>
          <w:rFonts w:ascii="Calibri" w:hAnsi="Calibri" w:cs="Calibri"/>
        </w:rPr>
      </w:pPr>
      <w:r w:rsidRPr="00F25BB0">
        <w:rPr>
          <w:rFonts w:ascii="Calibri" w:hAnsi="Calibri" w:cs="Calibri"/>
        </w:rPr>
        <w:t xml:space="preserve">After </w:t>
      </w:r>
      <w:r w:rsidR="00AE778B">
        <w:rPr>
          <w:rFonts w:ascii="Calibri" w:hAnsi="Calibri" w:cs="Calibri"/>
        </w:rPr>
        <w:t>you</w:t>
      </w:r>
      <w:r w:rsidRPr="00F25BB0">
        <w:rPr>
          <w:rFonts w:ascii="Calibri" w:hAnsi="Calibri" w:cs="Calibri"/>
        </w:rPr>
        <w:t xml:space="preserve"> ha</w:t>
      </w:r>
      <w:r w:rsidR="00AE778B">
        <w:rPr>
          <w:rFonts w:ascii="Calibri" w:hAnsi="Calibri" w:cs="Calibri"/>
        </w:rPr>
        <w:t>ve</w:t>
      </w:r>
      <w:r w:rsidRPr="00F25BB0">
        <w:rPr>
          <w:rFonts w:ascii="Calibri" w:hAnsi="Calibri" w:cs="Calibri"/>
        </w:rPr>
        <w:t xml:space="preserve"> completed this course, </w:t>
      </w:r>
      <w:r w:rsidR="00AE778B">
        <w:rPr>
          <w:rFonts w:ascii="Calibri" w:hAnsi="Calibri" w:cs="Calibri"/>
        </w:rPr>
        <w:t>you</w:t>
      </w:r>
      <w:r w:rsidRPr="00F25BB0">
        <w:rPr>
          <w:rFonts w:ascii="Calibri" w:hAnsi="Calibri" w:cs="Calibri"/>
        </w:rPr>
        <w:t xml:space="preserve"> should be able to: </w:t>
      </w:r>
    </w:p>
    <w:p w14:paraId="2939CE06" w14:textId="5E6B4134" w:rsidR="005016E7" w:rsidRPr="00F25BB0" w:rsidRDefault="005016E7" w:rsidP="005016E7">
      <w:pPr>
        <w:numPr>
          <w:ilvl w:val="0"/>
          <w:numId w:val="1"/>
        </w:numPr>
        <w:spacing w:after="0" w:line="240" w:lineRule="auto"/>
        <w:rPr>
          <w:rFonts w:ascii="Calibri" w:hAnsi="Calibri" w:cs="Calibri"/>
        </w:rPr>
      </w:pPr>
      <w:r w:rsidRPr="00F25BB0">
        <w:rPr>
          <w:rFonts w:ascii="Calibri" w:hAnsi="Calibri" w:cs="Calibri"/>
        </w:rPr>
        <w:t>Describe quantitative</w:t>
      </w:r>
      <w:r w:rsidR="009F0A82">
        <w:rPr>
          <w:rFonts w:ascii="Calibri" w:hAnsi="Calibri" w:cs="Calibri"/>
        </w:rPr>
        <w:t xml:space="preserve">, </w:t>
      </w:r>
      <w:r w:rsidRPr="00F25BB0">
        <w:rPr>
          <w:rFonts w:ascii="Calibri" w:hAnsi="Calibri" w:cs="Calibri"/>
        </w:rPr>
        <w:t>qualitative</w:t>
      </w:r>
      <w:r w:rsidR="009F0A82">
        <w:rPr>
          <w:rFonts w:ascii="Calibri" w:hAnsi="Calibri" w:cs="Calibri"/>
        </w:rPr>
        <w:t>, and computational</w:t>
      </w:r>
      <w:r w:rsidRPr="00F25BB0">
        <w:rPr>
          <w:rFonts w:ascii="Calibri" w:hAnsi="Calibri" w:cs="Calibri"/>
        </w:rPr>
        <w:t xml:space="preserve"> research options in the area of public relations and advertising</w:t>
      </w:r>
    </w:p>
    <w:p w14:paraId="29A18BAE" w14:textId="77777777" w:rsidR="005016E7" w:rsidRPr="00F25BB0" w:rsidRDefault="005016E7" w:rsidP="005016E7">
      <w:pPr>
        <w:numPr>
          <w:ilvl w:val="0"/>
          <w:numId w:val="1"/>
        </w:numPr>
        <w:spacing w:after="0" w:line="240" w:lineRule="auto"/>
        <w:rPr>
          <w:rFonts w:ascii="Calibri" w:hAnsi="Calibri" w:cs="Calibri"/>
        </w:rPr>
      </w:pPr>
      <w:r w:rsidRPr="00F25BB0">
        <w:rPr>
          <w:rFonts w:ascii="Calibri" w:hAnsi="Calibri" w:cs="Calibri"/>
        </w:rPr>
        <w:t>Differentiate the strengths and weaknesses of different research methods</w:t>
      </w:r>
    </w:p>
    <w:p w14:paraId="35786156" w14:textId="77777777" w:rsidR="005016E7" w:rsidRPr="00F25BB0" w:rsidRDefault="005016E7" w:rsidP="005016E7">
      <w:pPr>
        <w:numPr>
          <w:ilvl w:val="0"/>
          <w:numId w:val="1"/>
        </w:numPr>
        <w:spacing w:after="0" w:line="240" w:lineRule="auto"/>
        <w:rPr>
          <w:rFonts w:ascii="Calibri" w:hAnsi="Calibri" w:cs="Calibri"/>
        </w:rPr>
      </w:pPr>
      <w:r w:rsidRPr="00F25BB0">
        <w:rPr>
          <w:rFonts w:ascii="Calibri" w:hAnsi="Calibri" w:cs="Calibri"/>
        </w:rPr>
        <w:t>Apply qualitative and quantitative research methods and appropriate data collection, numerical concepts, and statistical procedures</w:t>
      </w:r>
    </w:p>
    <w:p w14:paraId="663AF2E3" w14:textId="77777777" w:rsidR="005016E7" w:rsidRPr="00F25BB0" w:rsidRDefault="005016E7" w:rsidP="005016E7">
      <w:pPr>
        <w:numPr>
          <w:ilvl w:val="0"/>
          <w:numId w:val="1"/>
        </w:numPr>
        <w:spacing w:after="0" w:line="240" w:lineRule="auto"/>
        <w:rPr>
          <w:rFonts w:ascii="Calibri" w:hAnsi="Calibri" w:cs="Calibri"/>
        </w:rPr>
      </w:pPr>
      <w:r w:rsidRPr="00F25BB0">
        <w:rPr>
          <w:rFonts w:ascii="Calibri" w:hAnsi="Calibri" w:cs="Calibri"/>
        </w:rPr>
        <w:t>Determine research methods that are the most appropriate to answer specific client needs</w:t>
      </w:r>
    </w:p>
    <w:p w14:paraId="7E84D5B6" w14:textId="77777777" w:rsidR="005016E7" w:rsidRPr="00F25BB0" w:rsidRDefault="005016E7" w:rsidP="005016E7">
      <w:pPr>
        <w:numPr>
          <w:ilvl w:val="0"/>
          <w:numId w:val="1"/>
        </w:numPr>
        <w:spacing w:after="0" w:line="240" w:lineRule="auto"/>
        <w:rPr>
          <w:rFonts w:ascii="Calibri" w:hAnsi="Calibri" w:cs="Calibri"/>
        </w:rPr>
      </w:pPr>
      <w:r w:rsidRPr="00F25BB0">
        <w:rPr>
          <w:rFonts w:ascii="Calibri" w:hAnsi="Calibri" w:cs="Calibri"/>
        </w:rPr>
        <w:t>Design research, develop research instruments, and collect data using these methods</w:t>
      </w:r>
    </w:p>
    <w:p w14:paraId="4907B2DC" w14:textId="77777777" w:rsidR="005016E7" w:rsidRPr="00F25BB0" w:rsidRDefault="005016E7" w:rsidP="005016E7">
      <w:pPr>
        <w:numPr>
          <w:ilvl w:val="0"/>
          <w:numId w:val="1"/>
        </w:numPr>
        <w:spacing w:after="0" w:line="240" w:lineRule="auto"/>
        <w:rPr>
          <w:rFonts w:ascii="Calibri" w:hAnsi="Calibri" w:cs="Calibri"/>
        </w:rPr>
      </w:pPr>
      <w:r w:rsidRPr="00F25BB0">
        <w:rPr>
          <w:rFonts w:ascii="Calibri" w:hAnsi="Calibri" w:cs="Calibri"/>
        </w:rPr>
        <w:t xml:space="preserve">Analyze and synthesize data obtained by these research methods </w:t>
      </w:r>
    </w:p>
    <w:p w14:paraId="4765729F" w14:textId="77777777" w:rsidR="005016E7" w:rsidRPr="00F25BB0" w:rsidRDefault="005016E7" w:rsidP="005016E7">
      <w:pPr>
        <w:numPr>
          <w:ilvl w:val="0"/>
          <w:numId w:val="1"/>
        </w:numPr>
        <w:spacing w:after="0" w:line="240" w:lineRule="auto"/>
        <w:rPr>
          <w:rFonts w:ascii="Calibri" w:hAnsi="Calibri" w:cs="Calibri"/>
        </w:rPr>
      </w:pPr>
      <w:r w:rsidRPr="00F25BB0">
        <w:rPr>
          <w:rFonts w:ascii="Calibri" w:hAnsi="Calibri" w:cs="Calibri"/>
        </w:rPr>
        <w:t>Apply research findings to address real-world issues and client problems</w:t>
      </w:r>
    </w:p>
    <w:p w14:paraId="12873DDD" w14:textId="4F80C67F" w:rsidR="006665B6" w:rsidRPr="00F25BB0" w:rsidRDefault="005016E7" w:rsidP="006665B6">
      <w:pPr>
        <w:numPr>
          <w:ilvl w:val="0"/>
          <w:numId w:val="1"/>
        </w:numPr>
        <w:spacing w:after="0" w:line="240" w:lineRule="auto"/>
        <w:rPr>
          <w:rFonts w:ascii="Calibri" w:hAnsi="Calibri" w:cs="Calibri"/>
        </w:rPr>
      </w:pPr>
      <w:r w:rsidRPr="00F25BB0">
        <w:rPr>
          <w:rFonts w:ascii="Calibri" w:hAnsi="Calibri" w:cs="Calibri"/>
        </w:rPr>
        <w:t>Examine publics/consumers and organizations/issues through primary and secondary research</w:t>
      </w:r>
    </w:p>
    <w:p w14:paraId="57D47795" w14:textId="77777777" w:rsidR="007C0852" w:rsidRDefault="007C0852" w:rsidP="006665B6">
      <w:pPr>
        <w:spacing w:after="0" w:line="240" w:lineRule="auto"/>
        <w:rPr>
          <w:rFonts w:ascii="Calibri" w:hAnsi="Calibri" w:cs="Calibri"/>
          <w:b/>
        </w:rPr>
      </w:pPr>
    </w:p>
    <w:p w14:paraId="27559811" w14:textId="5DBDDD02" w:rsidR="006665B6" w:rsidRPr="00F25BB0" w:rsidRDefault="006665B6" w:rsidP="006665B6">
      <w:pPr>
        <w:spacing w:after="0" w:line="240" w:lineRule="auto"/>
        <w:rPr>
          <w:rFonts w:ascii="Calibri" w:hAnsi="Calibri" w:cs="Calibri"/>
          <w:b/>
        </w:rPr>
      </w:pPr>
      <w:r w:rsidRPr="00F25BB0">
        <w:rPr>
          <w:rFonts w:ascii="Calibri" w:hAnsi="Calibri" w:cs="Calibri"/>
          <w:b/>
        </w:rPr>
        <w:t>TEXTBOOK</w:t>
      </w:r>
      <w:r w:rsidR="00081692" w:rsidRPr="00F25BB0">
        <w:rPr>
          <w:rFonts w:ascii="Calibri" w:hAnsi="Calibri" w:cs="Calibri"/>
          <w:b/>
        </w:rPr>
        <w:t xml:space="preserve"> &amp; READINGS</w:t>
      </w:r>
    </w:p>
    <w:p w14:paraId="75EB72B3" w14:textId="6C3EC917" w:rsidR="000C3C34" w:rsidRDefault="006665B6" w:rsidP="000C3C34">
      <w:pPr>
        <w:rPr>
          <w:rFonts w:ascii="Calibri" w:hAnsi="Calibri" w:cs="Calibri"/>
        </w:rPr>
      </w:pPr>
      <w:r w:rsidRPr="00F25BB0">
        <w:rPr>
          <w:rFonts w:ascii="Calibri" w:hAnsi="Calibri" w:cs="Calibri"/>
        </w:rPr>
        <w:t xml:space="preserve">(Required) </w:t>
      </w:r>
      <w:proofErr w:type="spellStart"/>
      <w:r w:rsidRPr="00F25BB0">
        <w:rPr>
          <w:rFonts w:ascii="Calibri" w:hAnsi="Calibri" w:cs="Calibri"/>
        </w:rPr>
        <w:t>Jugenheimer</w:t>
      </w:r>
      <w:proofErr w:type="spellEnd"/>
      <w:r w:rsidRPr="00F25BB0">
        <w:rPr>
          <w:rFonts w:ascii="Calibri" w:hAnsi="Calibri" w:cs="Calibri"/>
        </w:rPr>
        <w:t xml:space="preserve">, D.W., Bradley, S.D., Kelly, L.D., &amp; Hudson, J.C. (2015). </w:t>
      </w:r>
      <w:r w:rsidRPr="00F25BB0">
        <w:rPr>
          <w:rFonts w:ascii="Calibri" w:hAnsi="Calibri" w:cs="Calibri"/>
          <w:i/>
        </w:rPr>
        <w:t>Advertising and Public Relations Research, 2nd edition.</w:t>
      </w:r>
      <w:r w:rsidRPr="00F25BB0">
        <w:rPr>
          <w:rFonts w:ascii="Calibri" w:hAnsi="Calibri" w:cs="Calibri"/>
        </w:rPr>
        <w:t xml:space="preserve">  Armonk, New York: M.E. Sharpe. </w:t>
      </w:r>
      <w:r w:rsidR="00DD095A" w:rsidRPr="00F25BB0">
        <w:rPr>
          <w:rFonts w:ascii="Calibri" w:hAnsi="Calibri" w:cs="Calibri"/>
        </w:rPr>
        <w:t>(</w:t>
      </w:r>
      <w:r w:rsidR="00A16A4C">
        <w:rPr>
          <w:rFonts w:ascii="Calibri" w:hAnsi="Calibri" w:cs="Calibri"/>
        </w:rPr>
        <w:t>F</w:t>
      </w:r>
      <w:r w:rsidR="00081692" w:rsidRPr="00F25BB0">
        <w:rPr>
          <w:rFonts w:ascii="Calibri" w:hAnsi="Calibri" w:cs="Calibri"/>
        </w:rPr>
        <w:t xml:space="preserve">ree </w:t>
      </w:r>
      <w:r w:rsidR="00DD095A" w:rsidRPr="00F25BB0">
        <w:rPr>
          <w:rFonts w:ascii="Calibri" w:hAnsi="Calibri" w:cs="Calibri"/>
        </w:rPr>
        <w:t>e-</w:t>
      </w:r>
      <w:r w:rsidRPr="00F25BB0">
        <w:rPr>
          <w:rFonts w:ascii="Calibri" w:hAnsi="Calibri" w:cs="Calibri"/>
        </w:rPr>
        <w:t xml:space="preserve">textbook </w:t>
      </w:r>
      <w:r w:rsidR="00081692" w:rsidRPr="00F25BB0">
        <w:rPr>
          <w:rFonts w:ascii="Calibri" w:hAnsi="Calibri" w:cs="Calibri"/>
        </w:rPr>
        <w:t xml:space="preserve">available </w:t>
      </w:r>
      <w:r w:rsidRPr="00F25BB0">
        <w:rPr>
          <w:rFonts w:ascii="Calibri" w:hAnsi="Calibri" w:cs="Calibri"/>
        </w:rPr>
        <w:t xml:space="preserve">through </w:t>
      </w:r>
      <w:r w:rsidR="00081692" w:rsidRPr="00F25BB0">
        <w:rPr>
          <w:rFonts w:ascii="Calibri" w:hAnsi="Calibri" w:cs="Calibri"/>
        </w:rPr>
        <w:t xml:space="preserve">the Park Library </w:t>
      </w:r>
      <w:hyperlink r:id="rId9" w:history="1">
        <w:r w:rsidR="000C3C34" w:rsidRPr="00B20B73">
          <w:rPr>
            <w:rStyle w:val="Hyperlink"/>
            <w:rFonts w:ascii="Calibri" w:hAnsi="Calibri" w:cs="Calibri"/>
          </w:rPr>
          <w:t>https://www-taylorfrancis-com.libproxy.lib.unc.edu/books/9781317507376</w:t>
        </w:r>
      </w:hyperlink>
      <w:r w:rsidR="00DD095A" w:rsidRPr="00F25BB0">
        <w:rPr>
          <w:rFonts w:ascii="Calibri" w:hAnsi="Calibri" w:cs="Calibri"/>
        </w:rPr>
        <w:t>)</w:t>
      </w:r>
    </w:p>
    <w:p w14:paraId="29E30DB9" w14:textId="7F663857" w:rsidR="00C171AB" w:rsidRPr="00A16A4C" w:rsidRDefault="00B924FA" w:rsidP="00A8520F">
      <w:pPr>
        <w:spacing w:after="0"/>
        <w:rPr>
          <w:rFonts w:ascii="Calibri" w:hAnsi="Calibri" w:cs="Calibri"/>
        </w:rPr>
      </w:pPr>
      <w:r w:rsidRPr="00A16A4C">
        <w:rPr>
          <w:rFonts w:ascii="Calibri" w:hAnsi="Calibri" w:cs="Calibri"/>
        </w:rPr>
        <w:t>S</w:t>
      </w:r>
      <w:r w:rsidR="00081692" w:rsidRPr="00A16A4C">
        <w:rPr>
          <w:rFonts w:ascii="Calibri" w:hAnsi="Calibri" w:cs="Calibri"/>
        </w:rPr>
        <w:t>upplemental readings will be made available through Sakai</w:t>
      </w:r>
      <w:r w:rsidR="00A16A4C" w:rsidRPr="00A16A4C">
        <w:rPr>
          <w:rFonts w:ascii="Calibri" w:hAnsi="Calibri" w:cs="Calibri"/>
        </w:rPr>
        <w:t xml:space="preserve"> at least one week prior to their assigned day.</w:t>
      </w:r>
    </w:p>
    <w:p w14:paraId="761E5054" w14:textId="77777777" w:rsidR="00AE6D6E" w:rsidRDefault="00AE6D6E" w:rsidP="006665B6">
      <w:pPr>
        <w:spacing w:after="0" w:line="240" w:lineRule="auto"/>
        <w:rPr>
          <w:rFonts w:ascii="Calibri" w:hAnsi="Calibri" w:cs="Calibri"/>
          <w:b/>
          <w:bCs/>
        </w:rPr>
      </w:pPr>
    </w:p>
    <w:p w14:paraId="2F2B9EDB" w14:textId="71F8F00E" w:rsidR="001E1A39" w:rsidRPr="00F25BB0" w:rsidRDefault="00B943B5" w:rsidP="006665B6">
      <w:pPr>
        <w:spacing w:after="0" w:line="240" w:lineRule="auto"/>
        <w:rPr>
          <w:rFonts w:ascii="Calibri" w:hAnsi="Calibri" w:cs="Calibri"/>
          <w:b/>
          <w:bCs/>
        </w:rPr>
      </w:pPr>
      <w:r w:rsidRPr="00F25BB0">
        <w:rPr>
          <w:rFonts w:ascii="Calibri" w:hAnsi="Calibri" w:cs="Calibri"/>
          <w:b/>
          <w:bCs/>
        </w:rPr>
        <w:t>COURSE POLICES</w:t>
      </w:r>
    </w:p>
    <w:p w14:paraId="7C574292" w14:textId="40D007F2" w:rsidR="001E1A39" w:rsidRPr="00F25BB0" w:rsidRDefault="000908B6" w:rsidP="001E1A39">
      <w:pPr>
        <w:spacing w:after="0" w:line="240" w:lineRule="auto"/>
        <w:rPr>
          <w:rFonts w:ascii="Calibri" w:hAnsi="Calibri" w:cs="Calibri"/>
          <w:b/>
          <w:bCs/>
        </w:rPr>
      </w:pPr>
      <w:r>
        <w:rPr>
          <w:rFonts w:ascii="Calibri" w:hAnsi="Calibri" w:cs="Calibri"/>
          <w:b/>
          <w:bCs/>
        </w:rPr>
        <w:t xml:space="preserve">Attendance </w:t>
      </w:r>
    </w:p>
    <w:p w14:paraId="4E0CFC83" w14:textId="2C98F3B9" w:rsidR="00823D1E" w:rsidRDefault="00A16A4C" w:rsidP="009832BF">
      <w:pPr>
        <w:pStyle w:val="ListParagraph"/>
        <w:numPr>
          <w:ilvl w:val="0"/>
          <w:numId w:val="21"/>
        </w:numPr>
        <w:spacing w:after="0" w:line="240" w:lineRule="auto"/>
        <w:rPr>
          <w:rFonts w:ascii="Calibri" w:hAnsi="Calibri" w:cs="Calibri"/>
        </w:rPr>
      </w:pPr>
      <w:r w:rsidRPr="00470357">
        <w:rPr>
          <w:rFonts w:ascii="Calibri" w:hAnsi="Calibri" w:cs="Calibri"/>
        </w:rPr>
        <w:t>Attending all classes is essential for this required course.</w:t>
      </w:r>
      <w:r w:rsidR="009832BF">
        <w:rPr>
          <w:rFonts w:ascii="Calibri" w:hAnsi="Calibri" w:cs="Calibri"/>
        </w:rPr>
        <w:t xml:space="preserve"> To accommodate those who are </w:t>
      </w:r>
      <w:r w:rsidR="009832BF" w:rsidRPr="009832BF">
        <w:rPr>
          <w:rFonts w:ascii="Calibri" w:hAnsi="Calibri" w:cs="Calibri"/>
        </w:rPr>
        <w:t xml:space="preserve">immunocompromised </w:t>
      </w:r>
      <w:r w:rsidR="009832BF">
        <w:rPr>
          <w:rFonts w:ascii="Calibri" w:hAnsi="Calibri" w:cs="Calibri"/>
        </w:rPr>
        <w:t xml:space="preserve">and/or medically venerable, students can attend this class either in </w:t>
      </w:r>
      <w:r w:rsidR="009832BF">
        <w:rPr>
          <w:rFonts w:ascii="Calibri" w:hAnsi="Calibri" w:cs="Calibri"/>
        </w:rPr>
        <w:lastRenderedPageBreak/>
        <w:t xml:space="preserve">person or through Zoom. </w:t>
      </w:r>
      <w:r w:rsidR="00837AE2">
        <w:rPr>
          <w:rFonts w:ascii="Calibri" w:hAnsi="Calibri" w:cs="Calibri"/>
        </w:rPr>
        <w:t xml:space="preserve">No formal attendance will be taken. </w:t>
      </w:r>
      <w:r w:rsidR="009832BF">
        <w:rPr>
          <w:rFonts w:ascii="Calibri" w:hAnsi="Calibri" w:cs="Calibri"/>
        </w:rPr>
        <w:t>Students who attend in-person sessions are required to wear</w:t>
      </w:r>
      <w:r w:rsidR="00267CF4">
        <w:rPr>
          <w:rFonts w:ascii="Calibri" w:hAnsi="Calibri" w:cs="Calibri"/>
        </w:rPr>
        <w:t xml:space="preserve"> a</w:t>
      </w:r>
      <w:r w:rsidR="009832BF">
        <w:rPr>
          <w:rFonts w:ascii="Calibri" w:hAnsi="Calibri" w:cs="Calibri"/>
        </w:rPr>
        <w:t xml:space="preserve"> mask</w:t>
      </w:r>
      <w:r w:rsidR="00267CF4">
        <w:rPr>
          <w:rFonts w:ascii="Calibri" w:hAnsi="Calibri" w:cs="Calibri"/>
        </w:rPr>
        <w:t xml:space="preserve"> </w:t>
      </w:r>
      <w:r w:rsidR="00267CF4" w:rsidRPr="00470357">
        <w:rPr>
          <w:rFonts w:ascii="Calibri" w:hAnsi="Calibri" w:cs="Calibri"/>
          <w:color w:val="000000"/>
        </w:rPr>
        <w:t xml:space="preserve">covering </w:t>
      </w:r>
      <w:r w:rsidR="00267CF4">
        <w:rPr>
          <w:rFonts w:ascii="Calibri" w:hAnsi="Calibri" w:cs="Calibri"/>
          <w:color w:val="000000"/>
        </w:rPr>
        <w:t>the</w:t>
      </w:r>
      <w:r w:rsidR="00267CF4" w:rsidRPr="00470357">
        <w:rPr>
          <w:rFonts w:ascii="Calibri" w:hAnsi="Calibri" w:cs="Calibri"/>
          <w:color w:val="000000"/>
        </w:rPr>
        <w:t xml:space="preserve"> mouth and nose</w:t>
      </w:r>
      <w:r w:rsidR="009832BF">
        <w:rPr>
          <w:rFonts w:ascii="Calibri" w:hAnsi="Calibri" w:cs="Calibri"/>
        </w:rPr>
        <w:t>.</w:t>
      </w:r>
      <w:r w:rsidR="007F451E">
        <w:rPr>
          <w:rFonts w:ascii="Calibri" w:hAnsi="Calibri" w:cs="Calibri"/>
        </w:rPr>
        <w:t xml:space="preserve"> This course is heavy on group projects (50% of the total grade), and you will have time to work with your group members in class.</w:t>
      </w:r>
      <w:r w:rsidR="009832BF">
        <w:rPr>
          <w:rFonts w:ascii="Calibri" w:hAnsi="Calibri" w:cs="Calibri"/>
        </w:rPr>
        <w:t xml:space="preserve"> </w:t>
      </w:r>
      <w:r w:rsidR="00823D1E" w:rsidRPr="009832BF">
        <w:rPr>
          <w:rFonts w:ascii="Calibri" w:hAnsi="Calibri" w:cs="Calibri"/>
        </w:rPr>
        <w:t xml:space="preserve">If you </w:t>
      </w:r>
      <w:r w:rsidR="007F451E">
        <w:rPr>
          <w:rFonts w:ascii="Calibri" w:hAnsi="Calibri" w:cs="Calibri"/>
        </w:rPr>
        <w:t xml:space="preserve">are absent from a </w:t>
      </w:r>
      <w:r w:rsidR="007F451E" w:rsidRPr="007F451E">
        <w:rPr>
          <w:rFonts w:ascii="Calibri" w:hAnsi="Calibri" w:cs="Calibri"/>
        </w:rPr>
        <w:t>synchronous session</w:t>
      </w:r>
      <w:r w:rsidR="00823D1E" w:rsidRPr="009832BF">
        <w:rPr>
          <w:rFonts w:ascii="Calibri" w:hAnsi="Calibri" w:cs="Calibri"/>
        </w:rPr>
        <w:t xml:space="preserve">, it is important to </w:t>
      </w:r>
      <w:r w:rsidR="00837AE2">
        <w:rPr>
          <w:rFonts w:ascii="Calibri" w:hAnsi="Calibri" w:cs="Calibri"/>
        </w:rPr>
        <w:t xml:space="preserve">watch the lecture videos and </w:t>
      </w:r>
      <w:r w:rsidR="00823D1E" w:rsidRPr="009832BF">
        <w:rPr>
          <w:rFonts w:ascii="Calibri" w:hAnsi="Calibri" w:cs="Calibri"/>
        </w:rPr>
        <w:t>coordinate with your group so you can contribute to any group work.</w:t>
      </w:r>
    </w:p>
    <w:p w14:paraId="2DAD2C55" w14:textId="77777777" w:rsidR="00837AE2" w:rsidRPr="009832BF" w:rsidRDefault="00837AE2" w:rsidP="00837AE2">
      <w:pPr>
        <w:pStyle w:val="ListParagraph"/>
        <w:spacing w:after="0" w:line="240" w:lineRule="auto"/>
        <w:rPr>
          <w:rFonts w:ascii="Calibri" w:hAnsi="Calibri" w:cs="Calibri"/>
        </w:rPr>
      </w:pPr>
    </w:p>
    <w:p w14:paraId="03ABDC14" w14:textId="4D16AF46" w:rsidR="00470357" w:rsidRPr="00470357" w:rsidRDefault="00837AE2" w:rsidP="00470357">
      <w:pPr>
        <w:pStyle w:val="ListParagraph"/>
        <w:numPr>
          <w:ilvl w:val="0"/>
          <w:numId w:val="22"/>
        </w:numPr>
        <w:spacing w:after="0" w:line="240" w:lineRule="auto"/>
        <w:ind w:right="-720"/>
        <w:rPr>
          <w:rFonts w:ascii="Calibri" w:hAnsi="Calibri" w:cs="Calibri"/>
        </w:rPr>
      </w:pPr>
      <w:r>
        <w:rPr>
          <w:rFonts w:ascii="Calibri" w:hAnsi="Calibri" w:cs="Calibri"/>
        </w:rPr>
        <w:t>If you are absent from a</w:t>
      </w:r>
      <w:r w:rsidR="005C76F8">
        <w:rPr>
          <w:rFonts w:ascii="Calibri" w:hAnsi="Calibri" w:cs="Calibri"/>
        </w:rPr>
        <w:t>ny</w:t>
      </w:r>
      <w:r>
        <w:rPr>
          <w:rFonts w:ascii="Calibri" w:hAnsi="Calibri" w:cs="Calibri"/>
        </w:rPr>
        <w:t xml:space="preserve"> grading event, such as </w:t>
      </w:r>
      <w:r w:rsidR="005C76F8">
        <w:rPr>
          <w:rFonts w:ascii="Calibri" w:hAnsi="Calibri" w:cs="Calibri"/>
        </w:rPr>
        <w:t>a quiz</w:t>
      </w:r>
      <w:r w:rsidR="00044F2E">
        <w:rPr>
          <w:rFonts w:ascii="Calibri" w:hAnsi="Calibri" w:cs="Calibri"/>
        </w:rPr>
        <w:t xml:space="preserve"> or a graded class activity</w:t>
      </w:r>
      <w:r>
        <w:rPr>
          <w:rFonts w:ascii="Calibri" w:hAnsi="Calibri" w:cs="Calibri"/>
        </w:rPr>
        <w:t>, you need an excused absence to make up for the missing work. U</w:t>
      </w:r>
      <w:r w:rsidR="00470357" w:rsidRPr="00470357">
        <w:rPr>
          <w:rFonts w:ascii="Calibri" w:hAnsi="Calibri" w:cs="Calibri"/>
        </w:rPr>
        <w:t xml:space="preserve">niversity approved absences are recognized </w:t>
      </w:r>
      <w:r>
        <w:rPr>
          <w:rFonts w:ascii="Calibri" w:hAnsi="Calibri" w:cs="Calibri"/>
        </w:rPr>
        <w:t xml:space="preserve">as excused absences </w:t>
      </w:r>
      <w:r w:rsidR="00470357" w:rsidRPr="00470357">
        <w:rPr>
          <w:rFonts w:ascii="Calibri" w:hAnsi="Calibri" w:cs="Calibri"/>
        </w:rPr>
        <w:t>in this class. You must notify me your request with appropriate documents in advance to the class. University approved absences include:</w:t>
      </w:r>
    </w:p>
    <w:p w14:paraId="7326AFD2" w14:textId="77777777" w:rsidR="00470357" w:rsidRPr="00470357" w:rsidRDefault="00470357" w:rsidP="00470357">
      <w:pPr>
        <w:pStyle w:val="ListParagraph"/>
        <w:numPr>
          <w:ilvl w:val="1"/>
          <w:numId w:val="22"/>
        </w:numPr>
        <w:spacing w:after="0" w:line="240" w:lineRule="auto"/>
        <w:ind w:right="-720"/>
        <w:rPr>
          <w:rFonts w:ascii="Calibri" w:hAnsi="Calibri" w:cs="Calibri"/>
        </w:rPr>
      </w:pPr>
      <w:r w:rsidRPr="00470357">
        <w:rPr>
          <w:rFonts w:ascii="Calibri" w:hAnsi="Calibri" w:cs="Calibri"/>
        </w:rPr>
        <w:t>University authorized activities such as NCAA.</w:t>
      </w:r>
    </w:p>
    <w:p w14:paraId="2E341336" w14:textId="77777777" w:rsidR="00470357" w:rsidRPr="00470357" w:rsidRDefault="00470357" w:rsidP="00470357">
      <w:pPr>
        <w:pStyle w:val="ListParagraph"/>
        <w:numPr>
          <w:ilvl w:val="1"/>
          <w:numId w:val="2"/>
        </w:numPr>
        <w:spacing w:after="0" w:line="240" w:lineRule="auto"/>
        <w:ind w:right="-720"/>
        <w:rPr>
          <w:rFonts w:ascii="Calibri" w:hAnsi="Calibri" w:cs="Calibri"/>
        </w:rPr>
      </w:pPr>
      <w:r w:rsidRPr="00470357">
        <w:rPr>
          <w:rFonts w:ascii="Calibri" w:hAnsi="Calibri" w:cs="Calibri"/>
        </w:rPr>
        <w:t>Disability/religious observance/pregnancy as required by law and approved by Accessibility Resources and Service and/or the Equal Opportunity and Compliance Office (EOC).</w:t>
      </w:r>
    </w:p>
    <w:p w14:paraId="106E3AED" w14:textId="775C4373" w:rsidR="00DA6F94" w:rsidRDefault="00470357" w:rsidP="00837AE2">
      <w:pPr>
        <w:pStyle w:val="ListParagraph"/>
        <w:numPr>
          <w:ilvl w:val="1"/>
          <w:numId w:val="2"/>
        </w:numPr>
        <w:spacing w:after="0" w:line="240" w:lineRule="auto"/>
        <w:ind w:right="-720"/>
        <w:rPr>
          <w:rFonts w:ascii="Calibri" w:hAnsi="Calibri" w:cs="Calibri"/>
        </w:rPr>
      </w:pPr>
      <w:r w:rsidRPr="00470357">
        <w:rPr>
          <w:rFonts w:ascii="Calibri" w:hAnsi="Calibri" w:cs="Calibri"/>
        </w:rPr>
        <w:t xml:space="preserve">Significant health condition and/or personal/family emergency as approved by the Office of the Dean of Students, Gender Violence Service Coordinators, and/or the Equal Opportunity and Compliance Office (EOC). </w:t>
      </w:r>
    </w:p>
    <w:p w14:paraId="29948CFD" w14:textId="77777777" w:rsidR="00837AE2" w:rsidRPr="00837AE2" w:rsidRDefault="00837AE2" w:rsidP="00837AE2">
      <w:pPr>
        <w:pStyle w:val="ListParagraph"/>
        <w:spacing w:after="0" w:line="240" w:lineRule="auto"/>
        <w:ind w:left="1440" w:right="-720"/>
        <w:rPr>
          <w:rFonts w:ascii="Calibri" w:hAnsi="Calibri" w:cs="Calibri"/>
        </w:rPr>
      </w:pPr>
    </w:p>
    <w:p w14:paraId="59286C02" w14:textId="22003F52" w:rsidR="00A16A4C" w:rsidRDefault="00470357" w:rsidP="00470357">
      <w:pPr>
        <w:pStyle w:val="ListParagraph"/>
        <w:numPr>
          <w:ilvl w:val="0"/>
          <w:numId w:val="23"/>
        </w:numPr>
        <w:spacing w:after="0" w:line="240" w:lineRule="auto"/>
        <w:ind w:right="-720"/>
        <w:rPr>
          <w:rFonts w:ascii="Calibri" w:hAnsi="Calibri" w:cs="Calibri"/>
        </w:rPr>
      </w:pPr>
      <w:r w:rsidRPr="00470357">
        <w:rPr>
          <w:rFonts w:ascii="Calibri" w:hAnsi="Calibri" w:cs="Calibri"/>
        </w:rPr>
        <w:t>If you believe your absence should be excused for other relevant event or a religious holiday, please send me an email detailing the event beforehand. I may require evidence justifying the request as I see fit.</w:t>
      </w:r>
    </w:p>
    <w:p w14:paraId="5C82A140" w14:textId="77777777" w:rsidR="00044F2E" w:rsidRDefault="00044F2E" w:rsidP="009832BF">
      <w:pPr>
        <w:spacing w:after="0" w:line="240" w:lineRule="auto"/>
        <w:ind w:right="-720"/>
        <w:rPr>
          <w:rFonts w:ascii="Calibri" w:hAnsi="Calibri" w:cs="Calibri"/>
        </w:rPr>
      </w:pPr>
    </w:p>
    <w:p w14:paraId="734F8B26" w14:textId="7F99D557" w:rsidR="00E4514A" w:rsidRPr="00470357" w:rsidRDefault="00E4514A" w:rsidP="00E4514A">
      <w:pPr>
        <w:shd w:val="clear" w:color="auto" w:fill="FFFFFF"/>
        <w:spacing w:after="0"/>
        <w:rPr>
          <w:rFonts w:ascii="Calibri" w:hAnsi="Calibri" w:cs="Calibri"/>
          <w:b/>
          <w:bCs/>
          <w:color w:val="000000"/>
        </w:rPr>
      </w:pPr>
      <w:r w:rsidRPr="00470357">
        <w:rPr>
          <w:rFonts w:ascii="Calibri" w:hAnsi="Calibri" w:cs="Calibri"/>
          <w:b/>
          <w:bCs/>
          <w:color w:val="000000"/>
        </w:rPr>
        <w:t>Mask Use </w:t>
      </w:r>
      <w:r w:rsidR="00044F2E">
        <w:rPr>
          <w:rFonts w:ascii="Calibri" w:hAnsi="Calibri" w:cs="Calibri"/>
          <w:b/>
          <w:bCs/>
          <w:color w:val="000000"/>
        </w:rPr>
        <w:t>i</w:t>
      </w:r>
      <w:r w:rsidR="00267CF4">
        <w:rPr>
          <w:rFonts w:ascii="Calibri" w:hAnsi="Calibri" w:cs="Calibri"/>
          <w:b/>
          <w:bCs/>
          <w:color w:val="000000"/>
        </w:rPr>
        <w:t>n the Classroom</w:t>
      </w:r>
    </w:p>
    <w:p w14:paraId="4D9A15E2" w14:textId="77777777" w:rsidR="00E4514A" w:rsidRPr="00470357" w:rsidRDefault="00E4514A" w:rsidP="00E4514A">
      <w:pPr>
        <w:pStyle w:val="ListParagraph"/>
        <w:numPr>
          <w:ilvl w:val="0"/>
          <w:numId w:val="20"/>
        </w:numPr>
        <w:shd w:val="clear" w:color="auto" w:fill="FFFFFF"/>
        <w:spacing w:after="0"/>
        <w:rPr>
          <w:rFonts w:ascii="Calibri" w:hAnsi="Calibri" w:cs="Calibri"/>
          <w:b/>
          <w:bCs/>
          <w:color w:val="000000"/>
        </w:rPr>
      </w:pPr>
      <w:r w:rsidRPr="00470357">
        <w:rPr>
          <w:rFonts w:ascii="Calibri" w:hAnsi="Calibri" w:cs="Calibri"/>
          <w:color w:val="000000"/>
        </w:rPr>
        <w:t>All enrolled students are required to wear a mask covering your mouth and nose at all times in our classroom. This requirement is to protect our educational community -- your classmates and me – as we learn together. If you choose not to wear a mask, or wear it improperly, I will ask you to leave immediately, and I will submit a report to the</w:t>
      </w:r>
      <w:r w:rsidRPr="00470357">
        <w:rPr>
          <w:rStyle w:val="apple-converted-space"/>
          <w:rFonts w:ascii="Calibri" w:hAnsi="Calibri" w:cs="Calibri"/>
          <w:color w:val="000000"/>
        </w:rPr>
        <w:t> </w:t>
      </w:r>
      <w:hyperlink r:id="rId10" w:history="1">
        <w:r w:rsidRPr="00470357">
          <w:rPr>
            <w:rStyle w:val="Hyperlink"/>
            <w:rFonts w:ascii="Calibri" w:hAnsi="Calibri" w:cs="Calibri"/>
          </w:rPr>
          <w:t>Office of Student Conduct</w:t>
        </w:r>
      </w:hyperlink>
      <w:r w:rsidRPr="00470357">
        <w:rPr>
          <w:rFonts w:ascii="Calibri" w:hAnsi="Calibri" w:cs="Calibri"/>
          <w:color w:val="000000"/>
        </w:rPr>
        <w:t>. </w:t>
      </w:r>
      <w:r w:rsidRPr="00470357">
        <w:rPr>
          <w:rStyle w:val="apple-converted-space"/>
          <w:rFonts w:ascii="Calibri" w:hAnsi="Calibri" w:cs="Calibri"/>
          <w:color w:val="000000"/>
        </w:rPr>
        <w:t> </w:t>
      </w:r>
      <w:r w:rsidRPr="00470357">
        <w:rPr>
          <w:rFonts w:ascii="Calibri" w:hAnsi="Calibri" w:cs="Calibri"/>
          <w:color w:val="000000"/>
        </w:rPr>
        <w:t>At that point you will be disenrolled from this course for the protection of our educational community. Students who have an authorized accommodation from Accessibility Resources and Service have an exception. </w:t>
      </w:r>
      <w:r w:rsidRPr="00470357">
        <w:rPr>
          <w:rStyle w:val="apple-converted-space"/>
          <w:rFonts w:ascii="Calibri" w:hAnsi="Calibri" w:cs="Calibri"/>
          <w:color w:val="000000"/>
        </w:rPr>
        <w:t> </w:t>
      </w:r>
      <w:r w:rsidRPr="00470357">
        <w:rPr>
          <w:rFonts w:ascii="Calibri" w:hAnsi="Calibri" w:cs="Calibri"/>
          <w:color w:val="000000"/>
        </w:rPr>
        <w:t>For additional information, see </w:t>
      </w:r>
      <w:hyperlink r:id="rId11" w:tooltip="https://carolinatogether.unc.edu/university-guidelines-for-facemasks/" w:history="1">
        <w:r w:rsidRPr="00470357">
          <w:rPr>
            <w:rStyle w:val="Hyperlink"/>
            <w:rFonts w:ascii="Calibri" w:hAnsi="Calibri" w:cs="Calibri"/>
          </w:rPr>
          <w:t>https://carolinatogether.unc.edu/university-guidelines-for-facemasks/</w:t>
        </w:r>
      </w:hyperlink>
      <w:r w:rsidRPr="00470357">
        <w:rPr>
          <w:rFonts w:ascii="Calibri" w:hAnsi="Calibri" w:cs="Calibri"/>
          <w:color w:val="000000"/>
        </w:rPr>
        <w:t>.</w:t>
      </w:r>
    </w:p>
    <w:p w14:paraId="46DCEBD0" w14:textId="77777777" w:rsidR="00700284" w:rsidRDefault="00700284" w:rsidP="00512005">
      <w:pPr>
        <w:spacing w:after="0"/>
        <w:ind w:right="-720"/>
        <w:outlineLvl w:val="0"/>
        <w:rPr>
          <w:rFonts w:ascii="Calibri" w:hAnsi="Calibri" w:cs="Calibri"/>
          <w:b/>
          <w:lang w:eastAsia="zh-CN"/>
        </w:rPr>
      </w:pPr>
    </w:p>
    <w:p w14:paraId="0FE5DB72" w14:textId="36051403" w:rsidR="00700284" w:rsidRDefault="00D53CBF" w:rsidP="00700284">
      <w:pPr>
        <w:spacing w:after="0"/>
        <w:rPr>
          <w:rFonts w:ascii="Calibri" w:hAnsi="Calibri" w:cs="Calibri"/>
          <w:b/>
        </w:rPr>
      </w:pPr>
      <w:r w:rsidRPr="00801548">
        <w:rPr>
          <w:rFonts w:ascii="Calibri" w:hAnsi="Calibri" w:cs="Calibri"/>
          <w:b/>
        </w:rPr>
        <w:t>Use of Laptops</w:t>
      </w:r>
      <w:r w:rsidR="004C697C">
        <w:rPr>
          <w:rFonts w:ascii="Calibri" w:hAnsi="Calibri" w:cs="Calibri"/>
          <w:b/>
        </w:rPr>
        <w:t xml:space="preserve"> and Other Technologies</w:t>
      </w:r>
    </w:p>
    <w:p w14:paraId="13C7DB28" w14:textId="05BB2538" w:rsidR="00D53CBF" w:rsidRDefault="00D53CBF" w:rsidP="00700284">
      <w:pPr>
        <w:spacing w:after="0"/>
        <w:rPr>
          <w:rFonts w:ascii="Calibri" w:hAnsi="Calibri" w:cs="Calibri"/>
        </w:rPr>
      </w:pPr>
      <w:r w:rsidRPr="00801548">
        <w:rPr>
          <w:rFonts w:ascii="Calibri" w:hAnsi="Calibri" w:cs="Calibri"/>
        </w:rPr>
        <w:t xml:space="preserve">You are </w:t>
      </w:r>
      <w:r w:rsidR="00700284">
        <w:rPr>
          <w:rFonts w:ascii="Calibri" w:hAnsi="Calibri" w:cs="Calibri"/>
        </w:rPr>
        <w:t>encouraged</w:t>
      </w:r>
      <w:r w:rsidRPr="00801548">
        <w:rPr>
          <w:rFonts w:ascii="Calibri" w:hAnsi="Calibri" w:cs="Calibri"/>
        </w:rPr>
        <w:t xml:space="preserve"> to use laptops for </w:t>
      </w:r>
      <w:r w:rsidR="00700284">
        <w:rPr>
          <w:rFonts w:ascii="Calibri" w:hAnsi="Calibri" w:cs="Calibri"/>
        </w:rPr>
        <w:t xml:space="preserve">quiz-taking, </w:t>
      </w:r>
      <w:r w:rsidRPr="00801548">
        <w:rPr>
          <w:rFonts w:ascii="Calibri" w:hAnsi="Calibri" w:cs="Calibri"/>
        </w:rPr>
        <w:t xml:space="preserve">note-taking, research, and other work as assigned in class. However, </w:t>
      </w:r>
      <w:r w:rsidR="00251A99">
        <w:rPr>
          <w:rFonts w:ascii="Calibri" w:hAnsi="Calibri" w:cs="Calibri"/>
        </w:rPr>
        <w:t xml:space="preserve">please </w:t>
      </w:r>
      <w:r w:rsidRPr="00801548">
        <w:rPr>
          <w:rFonts w:ascii="Calibri" w:hAnsi="Calibri" w:cs="Calibri"/>
        </w:rPr>
        <w:t xml:space="preserve">minimize use of your laptop </w:t>
      </w:r>
      <w:r w:rsidR="004C697C">
        <w:rPr>
          <w:rFonts w:ascii="Calibri" w:hAnsi="Calibri" w:cs="Calibri"/>
        </w:rPr>
        <w:t xml:space="preserve">and other technologies </w:t>
      </w:r>
      <w:r w:rsidRPr="00801548">
        <w:rPr>
          <w:rFonts w:ascii="Calibri" w:hAnsi="Calibri" w:cs="Calibri"/>
        </w:rPr>
        <w:t>for non-class purposes</w:t>
      </w:r>
      <w:r w:rsidR="00251A99">
        <w:rPr>
          <w:rFonts w:ascii="Calibri" w:hAnsi="Calibri" w:cs="Calibri"/>
        </w:rPr>
        <w:t xml:space="preserve"> </w:t>
      </w:r>
      <w:r w:rsidR="00251A99" w:rsidRPr="00801548">
        <w:rPr>
          <w:rFonts w:ascii="Calibri" w:hAnsi="Calibri" w:cs="Calibri"/>
        </w:rPr>
        <w:t>to minimize distractions to your classmates and to me</w:t>
      </w:r>
      <w:r w:rsidR="00251A99">
        <w:rPr>
          <w:rFonts w:ascii="Calibri" w:hAnsi="Calibri" w:cs="Calibri"/>
        </w:rPr>
        <w:t xml:space="preserve">. </w:t>
      </w:r>
    </w:p>
    <w:p w14:paraId="541F871A" w14:textId="77777777" w:rsidR="00700284" w:rsidRDefault="00700284" w:rsidP="00700284">
      <w:pPr>
        <w:spacing w:after="0"/>
        <w:rPr>
          <w:rFonts w:ascii="Calibri" w:hAnsi="Calibri" w:cs="Calibri"/>
        </w:rPr>
      </w:pPr>
    </w:p>
    <w:p w14:paraId="6A9B22D9" w14:textId="77777777" w:rsidR="00700284" w:rsidRDefault="00700284" w:rsidP="00700284">
      <w:pPr>
        <w:spacing w:after="0"/>
        <w:ind w:right="-720"/>
        <w:outlineLvl w:val="0"/>
        <w:rPr>
          <w:rFonts w:ascii="Calibri" w:hAnsi="Calibri" w:cs="Calibri"/>
          <w:b/>
          <w:lang w:eastAsia="zh-CN"/>
        </w:rPr>
      </w:pPr>
      <w:r>
        <w:rPr>
          <w:rFonts w:ascii="Calibri" w:hAnsi="Calibri" w:cs="Calibri"/>
          <w:b/>
          <w:lang w:eastAsia="zh-CN"/>
        </w:rPr>
        <w:t>Email &amp; Communication</w:t>
      </w:r>
    </w:p>
    <w:p w14:paraId="75B2E229" w14:textId="614454AD" w:rsidR="00700284" w:rsidRDefault="00700284" w:rsidP="00FD39CC">
      <w:pPr>
        <w:spacing w:after="0"/>
        <w:ind w:right="-720"/>
        <w:outlineLvl w:val="0"/>
        <w:rPr>
          <w:rFonts w:ascii="Calibri" w:hAnsi="Calibri" w:cs="Calibri"/>
          <w:bCs/>
          <w:lang w:eastAsia="zh-CN"/>
        </w:rPr>
      </w:pPr>
      <w:r w:rsidRPr="002E4278">
        <w:rPr>
          <w:rFonts w:ascii="Calibri" w:hAnsi="Calibri" w:cs="Calibri"/>
          <w:bCs/>
          <w:lang w:eastAsia="zh-CN"/>
        </w:rPr>
        <w:t>I will guarantee a response within</w:t>
      </w:r>
      <w:r>
        <w:rPr>
          <w:rFonts w:ascii="Calibri" w:hAnsi="Calibri" w:cs="Calibri"/>
          <w:bCs/>
          <w:lang w:eastAsia="zh-CN"/>
        </w:rPr>
        <w:t xml:space="preserve"> </w:t>
      </w:r>
      <w:r w:rsidRPr="002E4278">
        <w:rPr>
          <w:rFonts w:ascii="Calibri" w:hAnsi="Calibri" w:cs="Calibri"/>
          <w:bCs/>
          <w:lang w:eastAsia="zh-CN"/>
        </w:rPr>
        <w:t xml:space="preserve">24 hours </w:t>
      </w:r>
      <w:r>
        <w:rPr>
          <w:rFonts w:ascii="Calibri" w:hAnsi="Calibri" w:cs="Calibri"/>
          <w:bCs/>
          <w:lang w:eastAsia="zh-CN"/>
        </w:rPr>
        <w:t xml:space="preserve">9:30 am to 5:30 pm </w:t>
      </w:r>
      <w:r w:rsidRPr="002E4278">
        <w:rPr>
          <w:rFonts w:ascii="Calibri" w:hAnsi="Calibri" w:cs="Calibri"/>
          <w:bCs/>
          <w:lang w:eastAsia="zh-CN"/>
        </w:rPr>
        <w:t xml:space="preserve">Monday through </w:t>
      </w:r>
      <w:r>
        <w:rPr>
          <w:rFonts w:ascii="Calibri" w:hAnsi="Calibri" w:cs="Calibri"/>
          <w:bCs/>
          <w:lang w:eastAsia="zh-CN"/>
        </w:rPr>
        <w:t>Thursday</w:t>
      </w:r>
      <w:r w:rsidRPr="002E4278">
        <w:rPr>
          <w:rFonts w:ascii="Calibri" w:hAnsi="Calibri" w:cs="Calibri"/>
          <w:bCs/>
          <w:lang w:eastAsia="zh-CN"/>
        </w:rPr>
        <w:t xml:space="preserve">. </w:t>
      </w:r>
      <w:r>
        <w:rPr>
          <w:rFonts w:ascii="Calibri" w:hAnsi="Calibri" w:cs="Calibri"/>
          <w:bCs/>
          <w:lang w:eastAsia="zh-CN"/>
        </w:rPr>
        <w:t>On Fridays and the weekend</w:t>
      </w:r>
      <w:r w:rsidRPr="002E4278">
        <w:rPr>
          <w:rFonts w:ascii="Calibri" w:hAnsi="Calibri" w:cs="Calibri"/>
          <w:bCs/>
          <w:lang w:eastAsia="zh-CN"/>
        </w:rPr>
        <w:t xml:space="preserve">, I will </w:t>
      </w:r>
      <w:r>
        <w:rPr>
          <w:rFonts w:ascii="Calibri" w:hAnsi="Calibri" w:cs="Calibri"/>
          <w:bCs/>
          <w:lang w:eastAsia="zh-CN"/>
        </w:rPr>
        <w:t>respond within 24-48 hours as I will work on</w:t>
      </w:r>
      <w:r w:rsidRPr="002E4278">
        <w:rPr>
          <w:rFonts w:ascii="Calibri" w:hAnsi="Calibri" w:cs="Calibri"/>
          <w:bCs/>
          <w:lang w:eastAsia="zh-CN"/>
        </w:rPr>
        <w:t xml:space="preserve"> research </w:t>
      </w:r>
      <w:r>
        <w:rPr>
          <w:rFonts w:ascii="Calibri" w:hAnsi="Calibri" w:cs="Calibri"/>
          <w:bCs/>
          <w:lang w:eastAsia="zh-CN"/>
        </w:rPr>
        <w:t xml:space="preserve">projects and </w:t>
      </w:r>
      <w:r w:rsidRPr="002E4278">
        <w:rPr>
          <w:rFonts w:ascii="Calibri" w:hAnsi="Calibri" w:cs="Calibri"/>
          <w:bCs/>
          <w:lang w:eastAsia="zh-CN"/>
        </w:rPr>
        <w:t>grants.</w:t>
      </w:r>
      <w:r>
        <w:rPr>
          <w:rFonts w:ascii="Calibri" w:hAnsi="Calibri" w:cs="Calibri"/>
          <w:bCs/>
          <w:lang w:eastAsia="zh-CN"/>
        </w:rPr>
        <w:t xml:space="preserve"> </w:t>
      </w:r>
      <w:r w:rsidRPr="002E4278">
        <w:rPr>
          <w:rFonts w:ascii="Calibri" w:hAnsi="Calibri" w:cs="Calibri"/>
          <w:bCs/>
          <w:lang w:eastAsia="zh-CN"/>
        </w:rPr>
        <w:t>Please treat emails to me as professional correspondence. All communication should include your name, your class/</w:t>
      </w:r>
      <w:r>
        <w:rPr>
          <w:rFonts w:ascii="Calibri" w:hAnsi="Calibri" w:cs="Calibri"/>
          <w:bCs/>
          <w:lang w:eastAsia="zh-CN"/>
        </w:rPr>
        <w:t>session</w:t>
      </w:r>
      <w:r w:rsidRPr="002E4278">
        <w:rPr>
          <w:rFonts w:ascii="Calibri" w:hAnsi="Calibri" w:cs="Calibri"/>
          <w:bCs/>
          <w:lang w:eastAsia="zh-CN"/>
        </w:rPr>
        <w:t>, and a professionally worded message.</w:t>
      </w:r>
      <w:r>
        <w:rPr>
          <w:rFonts w:ascii="Calibri" w:hAnsi="Calibri" w:cs="Calibri"/>
          <w:bCs/>
          <w:lang w:eastAsia="zh-CN"/>
        </w:rPr>
        <w:t xml:space="preserve"> </w:t>
      </w:r>
    </w:p>
    <w:p w14:paraId="157158B4" w14:textId="77777777" w:rsidR="00FD39CC" w:rsidRPr="00FD39CC" w:rsidRDefault="00FD39CC" w:rsidP="00FD39CC">
      <w:pPr>
        <w:spacing w:after="0"/>
        <w:ind w:right="-720"/>
        <w:outlineLvl w:val="0"/>
        <w:rPr>
          <w:rFonts w:ascii="Calibri" w:hAnsi="Calibri" w:cs="Calibri"/>
          <w:bCs/>
          <w:lang w:eastAsia="zh-CN"/>
        </w:rPr>
      </w:pPr>
    </w:p>
    <w:p w14:paraId="6191306E" w14:textId="4AEA4E2D" w:rsidR="00512005" w:rsidRPr="00F25BB0" w:rsidRDefault="00B54A28" w:rsidP="00512005">
      <w:pPr>
        <w:spacing w:after="0"/>
        <w:ind w:right="-720"/>
        <w:outlineLvl w:val="0"/>
        <w:rPr>
          <w:rFonts w:ascii="Calibri" w:hAnsi="Calibri" w:cs="Calibri"/>
          <w:b/>
        </w:rPr>
      </w:pPr>
      <w:r w:rsidRPr="00F25BB0">
        <w:rPr>
          <w:rFonts w:ascii="Calibri" w:hAnsi="Calibri" w:cs="Calibri"/>
          <w:b/>
          <w:lang w:eastAsia="zh-CN"/>
        </w:rPr>
        <w:t>Late</w:t>
      </w:r>
      <w:r w:rsidR="00046CA7" w:rsidRPr="00F25BB0">
        <w:rPr>
          <w:rFonts w:ascii="Calibri" w:hAnsi="Calibri" w:cs="Calibri"/>
          <w:b/>
          <w:lang w:eastAsia="zh-CN"/>
        </w:rPr>
        <w:t xml:space="preserve"> </w:t>
      </w:r>
      <w:r w:rsidRPr="00F25BB0">
        <w:rPr>
          <w:rFonts w:ascii="Calibri" w:hAnsi="Calibri" w:cs="Calibri"/>
          <w:b/>
          <w:lang w:eastAsia="zh-CN"/>
        </w:rPr>
        <w:t>Work</w:t>
      </w:r>
    </w:p>
    <w:p w14:paraId="4254BED9" w14:textId="7B904CC3" w:rsidR="00512005" w:rsidRPr="00F25BB0" w:rsidRDefault="00B54A28" w:rsidP="00130E2B">
      <w:pPr>
        <w:spacing w:after="0"/>
        <w:ind w:right="-720"/>
        <w:outlineLvl w:val="0"/>
        <w:rPr>
          <w:rFonts w:ascii="Calibri" w:hAnsi="Calibri" w:cs="Calibri"/>
          <w:b/>
        </w:rPr>
      </w:pPr>
      <w:r w:rsidRPr="00F25BB0">
        <w:rPr>
          <w:rFonts w:ascii="Calibri" w:hAnsi="Calibri" w:cs="Calibri"/>
        </w:rPr>
        <w:t xml:space="preserve">Deductions: 10% is deducted the moment an assignment is past the due date and time. Late assignments will receive an additional 10% deduction each additional day after. After </w:t>
      </w:r>
      <w:r w:rsidR="009F20A3">
        <w:rPr>
          <w:rFonts w:ascii="Calibri" w:hAnsi="Calibri" w:cs="Calibri"/>
        </w:rPr>
        <w:t>ten</w:t>
      </w:r>
      <w:r w:rsidR="006265D4" w:rsidRPr="00F25BB0">
        <w:rPr>
          <w:rFonts w:ascii="Calibri" w:hAnsi="Calibri" w:cs="Calibri"/>
        </w:rPr>
        <w:t xml:space="preserve"> </w:t>
      </w:r>
      <w:r w:rsidR="009F20A3">
        <w:rPr>
          <w:rFonts w:ascii="Calibri" w:hAnsi="Calibri" w:cs="Calibri"/>
        </w:rPr>
        <w:t>days</w:t>
      </w:r>
      <w:r w:rsidR="006265D4" w:rsidRPr="00F25BB0">
        <w:rPr>
          <w:rFonts w:ascii="Calibri" w:hAnsi="Calibri" w:cs="Calibri"/>
        </w:rPr>
        <w:t>,</w:t>
      </w:r>
      <w:r w:rsidRPr="00F25BB0">
        <w:rPr>
          <w:rFonts w:ascii="Calibri" w:hAnsi="Calibri" w:cs="Calibri"/>
        </w:rPr>
        <w:t xml:space="preserve"> an assignment can no longer be </w:t>
      </w:r>
      <w:r w:rsidRPr="00F25BB0">
        <w:rPr>
          <w:rFonts w:ascii="Calibri" w:hAnsi="Calibri" w:cs="Calibri"/>
        </w:rPr>
        <w:lastRenderedPageBreak/>
        <w:t xml:space="preserve">turned in and receive points. It is the student’s responsibility to check that all assignments have successfully uploaded and that they’ve uploaded the correct file. </w:t>
      </w:r>
    </w:p>
    <w:p w14:paraId="252AFFA0" w14:textId="77777777" w:rsidR="00130E2B" w:rsidRPr="00F25BB0" w:rsidRDefault="00130E2B" w:rsidP="00130E2B">
      <w:pPr>
        <w:spacing w:after="0"/>
        <w:ind w:right="-720"/>
        <w:outlineLvl w:val="0"/>
        <w:rPr>
          <w:rFonts w:ascii="Calibri" w:hAnsi="Calibri" w:cs="Calibri"/>
          <w:b/>
        </w:rPr>
      </w:pPr>
    </w:p>
    <w:p w14:paraId="55763B82" w14:textId="2B7F00F7" w:rsidR="00512005" w:rsidRPr="00F25BB0" w:rsidRDefault="00512005" w:rsidP="00512005">
      <w:pPr>
        <w:spacing w:after="0" w:line="240" w:lineRule="auto"/>
        <w:rPr>
          <w:rFonts w:ascii="Calibri" w:hAnsi="Calibri" w:cs="Calibri"/>
          <w:b/>
          <w:iCs/>
        </w:rPr>
      </w:pPr>
      <w:r w:rsidRPr="00F25BB0">
        <w:rPr>
          <w:rFonts w:ascii="Calibri" w:hAnsi="Calibri" w:cs="Calibri"/>
          <w:b/>
          <w:iCs/>
        </w:rPr>
        <w:t>Grade Questions</w:t>
      </w:r>
    </w:p>
    <w:p w14:paraId="5881F4E2" w14:textId="663B699C" w:rsidR="00046CA7" w:rsidRPr="00F25BB0" w:rsidRDefault="00512005" w:rsidP="00130E2B">
      <w:pPr>
        <w:autoSpaceDE w:val="0"/>
        <w:autoSpaceDN w:val="0"/>
        <w:adjustRightInd w:val="0"/>
        <w:spacing w:after="0" w:line="240" w:lineRule="auto"/>
        <w:ind w:right="-720"/>
        <w:outlineLvl w:val="0"/>
        <w:rPr>
          <w:rFonts w:ascii="Calibri" w:hAnsi="Calibri" w:cs="Calibri"/>
          <w:bCs/>
        </w:rPr>
      </w:pPr>
      <w:r w:rsidRPr="00F25BB0">
        <w:rPr>
          <w:rFonts w:ascii="Calibri" w:hAnsi="Calibri" w:cs="Calibri"/>
          <w:bCs/>
        </w:rPr>
        <w:t xml:space="preserve">If you have concerns about a grade, please wait 24 hours after receiving your grade and inform me of this concern via </w:t>
      </w:r>
      <w:r w:rsidRPr="00F25BB0">
        <w:rPr>
          <w:rFonts w:ascii="Calibri" w:hAnsi="Calibri" w:cs="Calibri"/>
          <w:b/>
          <w:bCs/>
        </w:rPr>
        <w:t>email</w:t>
      </w:r>
      <w:r w:rsidRPr="00F25BB0">
        <w:rPr>
          <w:rFonts w:ascii="Calibri" w:hAnsi="Calibri" w:cs="Calibri"/>
          <w:bCs/>
        </w:rPr>
        <w:t xml:space="preserve">. You should outline your concerns and provide evidence to support your claim in the email. </w:t>
      </w:r>
      <w:r w:rsidRPr="00F25BB0">
        <w:rPr>
          <w:rFonts w:ascii="Calibri" w:hAnsi="Calibri" w:cs="Calibri"/>
        </w:rPr>
        <w:t xml:space="preserve">After you contact </w:t>
      </w:r>
      <w:r w:rsidR="00D33B2E">
        <w:rPr>
          <w:rFonts w:ascii="Calibri" w:hAnsi="Calibri" w:cs="Calibri"/>
        </w:rPr>
        <w:t>us</w:t>
      </w:r>
      <w:r w:rsidRPr="00F25BB0">
        <w:rPr>
          <w:rFonts w:ascii="Calibri" w:hAnsi="Calibri" w:cs="Calibri"/>
        </w:rPr>
        <w:t xml:space="preserve"> about a grade, I will set-up a time to meet with you online or in-person so we can discuss the grade. </w:t>
      </w:r>
      <w:r w:rsidRPr="00F25BB0">
        <w:rPr>
          <w:rFonts w:ascii="Calibri" w:hAnsi="Calibri" w:cs="Calibri"/>
          <w:bCs/>
        </w:rPr>
        <w:t xml:space="preserve">You have two weeks to challenge a grade after it is posted on Sakai. </w:t>
      </w:r>
    </w:p>
    <w:p w14:paraId="10D924AC" w14:textId="77777777" w:rsidR="00044F2E" w:rsidRDefault="00044F2E" w:rsidP="001E7382">
      <w:pPr>
        <w:spacing w:after="0" w:line="240" w:lineRule="auto"/>
        <w:rPr>
          <w:rFonts w:ascii="Calibri" w:hAnsi="Calibri" w:cs="Calibri"/>
          <w:b/>
          <w:bCs/>
        </w:rPr>
      </w:pPr>
    </w:p>
    <w:p w14:paraId="5DFDE7F2" w14:textId="74BCFA3E" w:rsidR="001E7382" w:rsidRPr="00F25BB0" w:rsidRDefault="001E7382" w:rsidP="001E7382">
      <w:pPr>
        <w:spacing w:after="0" w:line="240" w:lineRule="auto"/>
        <w:rPr>
          <w:rFonts w:ascii="Calibri" w:hAnsi="Calibri" w:cs="Calibri"/>
          <w:b/>
          <w:bCs/>
        </w:rPr>
      </w:pPr>
      <w:r w:rsidRPr="00F25BB0">
        <w:rPr>
          <w:rFonts w:ascii="Calibri" w:hAnsi="Calibri" w:cs="Calibri"/>
          <w:b/>
          <w:bCs/>
        </w:rPr>
        <w:t>Honor Code</w:t>
      </w:r>
    </w:p>
    <w:p w14:paraId="74FAE4A5" w14:textId="1D19E9C5" w:rsidR="00AF3AAE" w:rsidRDefault="00740CCE" w:rsidP="002347CC">
      <w:pPr>
        <w:spacing w:after="0" w:line="240" w:lineRule="auto"/>
        <w:rPr>
          <w:rFonts w:ascii="Calibri" w:hAnsi="Calibri" w:cs="Calibri"/>
        </w:rPr>
      </w:pPr>
      <w:r w:rsidRPr="00740CCE">
        <w:rPr>
          <w:rFonts w:ascii="Calibri" w:hAnsi="Calibri" w:cs="Calibri"/>
        </w:rPr>
        <w:t xml:space="preserve">Your participation in this course comes with the expectation that your work will be completed in full observance of the </w:t>
      </w:r>
      <w:hyperlink r:id="rId12" w:history="1">
        <w:r w:rsidRPr="00740CCE">
          <w:rPr>
            <w:rStyle w:val="Hyperlink"/>
            <w:rFonts w:ascii="Calibri" w:hAnsi="Calibri" w:cs="Calibri"/>
          </w:rPr>
          <w:t>University’s Honor Code</w:t>
        </w:r>
      </w:hyperlink>
      <w:r w:rsidRPr="00740CCE">
        <w:rPr>
          <w:rFonts w:ascii="Calibri" w:hAnsi="Calibri" w:cs="Calibri"/>
        </w:rPr>
        <w:t xml:space="preserve">. You will need to visit this website the first week of class and complete </w:t>
      </w:r>
      <w:hyperlink r:id="rId13" w:history="1">
        <w:r w:rsidRPr="00740CCE">
          <w:rPr>
            <w:rStyle w:val="Hyperlink"/>
            <w:rFonts w:ascii="Calibri" w:hAnsi="Calibri" w:cs="Calibri"/>
          </w:rPr>
          <w:t>the student module</w:t>
        </w:r>
      </w:hyperlink>
      <w:r w:rsidRPr="00740CCE">
        <w:rPr>
          <w:rFonts w:ascii="Calibri" w:hAnsi="Calibri" w:cs="Calibri"/>
        </w:rPr>
        <w:t xml:space="preserve">. </w:t>
      </w:r>
      <w:r w:rsidR="001E7382" w:rsidRPr="00740CCE">
        <w:rPr>
          <w:rFonts w:ascii="Calibri" w:hAnsi="Calibri" w:cs="Calibri"/>
        </w:rPr>
        <w:t>All work submitted for this course must be your work. All sources used for information must be properly cited. Academic dishonesty in any form is unacceptable</w:t>
      </w:r>
      <w:r w:rsidR="007D3867" w:rsidRPr="00740CCE">
        <w:rPr>
          <w:rFonts w:ascii="Calibri" w:hAnsi="Calibri" w:cs="Calibri"/>
        </w:rPr>
        <w:t xml:space="preserve">. </w:t>
      </w:r>
      <w:r w:rsidR="001E7382" w:rsidRPr="00740CCE">
        <w:rPr>
          <w:rFonts w:ascii="Calibri" w:hAnsi="Calibri" w:cs="Calibri"/>
        </w:rPr>
        <w:t>If any part of your work reflects inappropriate use of reference materials, I reserve the right</w:t>
      </w:r>
      <w:r w:rsidR="001E7382" w:rsidRPr="00F25BB0">
        <w:rPr>
          <w:rFonts w:ascii="Calibri" w:hAnsi="Calibri" w:cs="Calibri"/>
        </w:rPr>
        <w:t xml:space="preserve"> to adjust your grades </w:t>
      </w:r>
      <w:r w:rsidR="001E7382" w:rsidRPr="00740CCE">
        <w:rPr>
          <w:rFonts w:ascii="Calibri" w:hAnsi="Calibri" w:cs="Calibri"/>
        </w:rPr>
        <w:t xml:space="preserve">downwards as well as to turn the case over to the University’s Honor Committee. </w:t>
      </w:r>
      <w:r w:rsidRPr="00740CCE">
        <w:rPr>
          <w:rFonts w:ascii="Calibri" w:hAnsi="Calibri" w:cs="Calibri"/>
          <w:color w:val="000000" w:themeColor="text1"/>
          <w:bdr w:val="none" w:sz="0" w:space="0" w:color="auto" w:frame="1"/>
          <w:shd w:val="clear" w:color="auto" w:fill="FFFFFF"/>
        </w:rPr>
        <w:t>If you have any questions about your responsibility or your instructor’s responsibility as a faculty member under the Honor Code, please see the course instructor or Senior Associate Dean C. A. Tuggle, or you may speak with a representative of the Student Attorney Office or the Office of the Dean of Students.</w:t>
      </w:r>
      <w:r w:rsidRPr="00E72FD0">
        <w:rPr>
          <w:rFonts w:ascii="Arial" w:hAnsi="Arial" w:cs="Arial"/>
          <w:color w:val="000000" w:themeColor="text1"/>
          <w:bdr w:val="none" w:sz="0" w:space="0" w:color="auto" w:frame="1"/>
          <w:shd w:val="clear" w:color="auto" w:fill="FFFFFF"/>
        </w:rPr>
        <w:t>   </w:t>
      </w:r>
    </w:p>
    <w:p w14:paraId="30FC5EA0" w14:textId="77777777" w:rsidR="00A44120" w:rsidRDefault="00A44120" w:rsidP="00EA11C3">
      <w:pPr>
        <w:autoSpaceDE w:val="0"/>
        <w:autoSpaceDN w:val="0"/>
        <w:adjustRightInd w:val="0"/>
        <w:spacing w:after="0" w:line="240" w:lineRule="auto"/>
        <w:ind w:right="-720"/>
        <w:outlineLvl w:val="0"/>
        <w:rPr>
          <w:rFonts w:ascii="Calibri" w:hAnsi="Calibri" w:cs="Calibri"/>
          <w:b/>
          <w:bCs/>
        </w:rPr>
      </w:pPr>
    </w:p>
    <w:p w14:paraId="4A4DCAA5" w14:textId="77777777" w:rsidR="00EA11C3" w:rsidRPr="008D03CB" w:rsidRDefault="00EA11C3" w:rsidP="00EA11C3">
      <w:pPr>
        <w:spacing w:after="0" w:line="240" w:lineRule="auto"/>
        <w:rPr>
          <w:rFonts w:ascii="Calibri" w:hAnsi="Calibri" w:cs="Calibri"/>
          <w:b/>
          <w:bCs/>
        </w:rPr>
      </w:pPr>
      <w:r w:rsidRPr="008D03CB">
        <w:rPr>
          <w:rFonts w:ascii="Calibri" w:hAnsi="Calibri" w:cs="Calibri"/>
          <w:b/>
          <w:bCs/>
        </w:rPr>
        <w:t>Special Accommodations</w:t>
      </w:r>
    </w:p>
    <w:p w14:paraId="033FAC22" w14:textId="77777777" w:rsidR="00CE6CA7" w:rsidRDefault="008D03CB" w:rsidP="00CE6CA7">
      <w:pPr>
        <w:rPr>
          <w:rFonts w:ascii="Calibri" w:hAnsi="Calibri" w:cs="Calibri"/>
          <w:color w:val="000000" w:themeColor="text1"/>
        </w:rPr>
      </w:pPr>
      <w:r w:rsidRPr="008D03CB">
        <w:rPr>
          <w:rFonts w:ascii="Calibri" w:hAnsi="Calibri" w:cs="Calibri"/>
          <w:color w:val="000000" w:themeColor="text1"/>
        </w:rPr>
        <w:t>The University of North Carolina at Chapel Hill facilitates the implementation of reasonable accommodations, including resources and services, for students with disabilities, chronic medical conditions, a temporary disability or pregnancy complications resulting in barriers to fully accessing University courses, programs and activities. Accommodations are determined through the Office of Accessibility Resources and Service (ARS) for individuals with documented qualifying disabilities in accordance with applicable state and federal laws. See the ARS Website for contact information: </w:t>
      </w:r>
      <w:hyperlink r:id="rId14" w:history="1">
        <w:r w:rsidRPr="008D03CB">
          <w:rPr>
            <w:rStyle w:val="Hyperlink"/>
            <w:rFonts w:ascii="Calibri" w:hAnsi="Calibri" w:cs="Calibri"/>
            <w:color w:val="000000" w:themeColor="text1"/>
          </w:rPr>
          <w:t>https://ars.unc.edu</w:t>
        </w:r>
      </w:hyperlink>
      <w:r w:rsidRPr="008D03CB">
        <w:rPr>
          <w:rFonts w:ascii="Calibri" w:hAnsi="Calibri" w:cs="Calibri"/>
          <w:color w:val="000000" w:themeColor="text1"/>
        </w:rPr>
        <w:t> or email </w:t>
      </w:r>
      <w:hyperlink r:id="rId15" w:history="1">
        <w:r w:rsidRPr="008D03CB">
          <w:rPr>
            <w:rStyle w:val="Hyperlink"/>
            <w:rFonts w:ascii="Calibri" w:hAnsi="Calibri" w:cs="Calibri"/>
            <w:color w:val="000000" w:themeColor="text1"/>
          </w:rPr>
          <w:t>ars@unc.edu</w:t>
        </w:r>
      </w:hyperlink>
      <w:r w:rsidRPr="008D03CB">
        <w:rPr>
          <w:rFonts w:ascii="Calibri" w:hAnsi="Calibri" w:cs="Calibri"/>
          <w:color w:val="000000" w:themeColor="text1"/>
        </w:rPr>
        <w:t>. </w:t>
      </w:r>
    </w:p>
    <w:p w14:paraId="467DDD3F" w14:textId="75DEE68D" w:rsidR="00CE6CA7" w:rsidRPr="00CE6CA7" w:rsidRDefault="00CE6CA7" w:rsidP="00CE6CA7">
      <w:pPr>
        <w:spacing w:after="0"/>
        <w:rPr>
          <w:rFonts w:ascii="Calibri" w:hAnsi="Calibri" w:cs="Calibri"/>
          <w:color w:val="000000" w:themeColor="text1"/>
        </w:rPr>
      </w:pPr>
      <w:r w:rsidRPr="0044233A">
        <w:rPr>
          <w:rFonts w:ascii="Calibri" w:hAnsi="Calibri" w:cs="Calibri"/>
          <w:b/>
          <w:bCs/>
          <w:color w:val="000000" w:themeColor="text1"/>
        </w:rPr>
        <w:t>Counseling and Psychological Services </w:t>
      </w:r>
    </w:p>
    <w:p w14:paraId="118C17E8" w14:textId="560F34BD" w:rsidR="00CE6CA7" w:rsidRDefault="00CE6CA7" w:rsidP="00CE6CA7">
      <w:pPr>
        <w:spacing w:after="0"/>
        <w:rPr>
          <w:rFonts w:ascii="Calibri" w:hAnsi="Calibri" w:cs="Calibri"/>
          <w:b/>
          <w:bCs/>
          <w:color w:val="000000" w:themeColor="text1"/>
        </w:rPr>
      </w:pPr>
      <w:r w:rsidRPr="0044233A">
        <w:rPr>
          <w:rFonts w:ascii="Calibri" w:hAnsi="Calibri" w:cs="Calibri"/>
          <w:color w:val="000000" w:themeColor="text1"/>
          <w:shd w:val="clear" w:color="auto" w:fill="FFFFFF"/>
        </w:rPr>
        <w:t>CAPS is strongly committed to addressing the mental health needs of a diverse student body through timely access to consultation and connection to clinically appropriate services, whether for short or long-term needs. Go to their website: </w:t>
      </w:r>
      <w:hyperlink r:id="rId16" w:history="1">
        <w:r w:rsidRPr="0044233A">
          <w:rPr>
            <w:rStyle w:val="Hyperlink"/>
            <w:rFonts w:ascii="Calibri" w:hAnsi="Calibri" w:cs="Calibri"/>
            <w:color w:val="000000" w:themeColor="text1"/>
            <w:shd w:val="clear" w:color="auto" w:fill="FFFFFF"/>
          </w:rPr>
          <w:t>https://caps.unc.edu/</w:t>
        </w:r>
      </w:hyperlink>
      <w:r w:rsidRPr="0044233A">
        <w:rPr>
          <w:rFonts w:ascii="Calibri" w:hAnsi="Calibri" w:cs="Calibri"/>
          <w:color w:val="000000" w:themeColor="text1"/>
          <w:shd w:val="clear" w:color="auto" w:fill="FFFFFF"/>
        </w:rPr>
        <w:t> or visit their facilities on the third floor of the Campus Health Services building for a walk-in evaluation to learn more. </w:t>
      </w:r>
    </w:p>
    <w:p w14:paraId="20672183" w14:textId="77777777" w:rsidR="00CE6CA7" w:rsidRPr="008D03CB" w:rsidRDefault="00CE6CA7" w:rsidP="00CE6CA7">
      <w:pPr>
        <w:spacing w:after="0"/>
        <w:rPr>
          <w:rFonts w:ascii="Calibri" w:hAnsi="Calibri" w:cs="Calibri"/>
          <w:b/>
          <w:bCs/>
          <w:color w:val="000000" w:themeColor="text1"/>
        </w:rPr>
      </w:pPr>
    </w:p>
    <w:p w14:paraId="78D9802A" w14:textId="77777777" w:rsidR="008D03CB" w:rsidRPr="008D03CB" w:rsidRDefault="008D03CB" w:rsidP="008D03CB">
      <w:pPr>
        <w:spacing w:after="0"/>
        <w:rPr>
          <w:rFonts w:ascii="Calibri" w:hAnsi="Calibri" w:cs="Calibri"/>
          <w:b/>
          <w:bCs/>
          <w:color w:val="000000" w:themeColor="text1"/>
        </w:rPr>
      </w:pPr>
      <w:r w:rsidRPr="008D03CB">
        <w:rPr>
          <w:rFonts w:ascii="Calibri" w:hAnsi="Calibri" w:cs="Calibri"/>
          <w:b/>
          <w:bCs/>
          <w:color w:val="000000" w:themeColor="text1"/>
          <w:shd w:val="clear" w:color="auto" w:fill="FFFFFF"/>
        </w:rPr>
        <w:t>Policy on Non-Discrimination </w:t>
      </w:r>
    </w:p>
    <w:p w14:paraId="4434E370" w14:textId="4CBF7C4C" w:rsidR="008D03CB" w:rsidRDefault="008D03CB" w:rsidP="008D03CB">
      <w:pPr>
        <w:spacing w:after="0"/>
        <w:rPr>
          <w:rFonts w:ascii="Calibri" w:hAnsi="Calibri" w:cs="Calibri"/>
          <w:color w:val="000000" w:themeColor="text1"/>
        </w:rPr>
      </w:pPr>
      <w:r w:rsidRPr="008D03CB">
        <w:rPr>
          <w:rFonts w:ascii="Calibri" w:hAnsi="Calibri" w:cs="Calibri"/>
          <w:color w:val="000000" w:themeColor="text1"/>
        </w:rPr>
        <w:t>The University is committed to providing an inclusive and welcoming environment for all members of our community and to ensuring that educational and employment decisions are based on individuals’ abilities and qualifications. Consistent with this principle and applicable laws, the University’s </w:t>
      </w:r>
      <w:hyperlink r:id="rId17" w:history="1">
        <w:r w:rsidRPr="008D03CB">
          <w:rPr>
            <w:rStyle w:val="Hyperlink"/>
            <w:rFonts w:ascii="Calibri" w:hAnsi="Calibri" w:cs="Calibri"/>
            <w:color w:val="000000" w:themeColor="text1"/>
          </w:rPr>
          <w:t>Policy Statement on Non-Discrimination</w:t>
        </w:r>
      </w:hyperlink>
      <w:r w:rsidRPr="008D03CB">
        <w:rPr>
          <w:rFonts w:ascii="Calibri" w:hAnsi="Calibri" w:cs="Calibri"/>
          <w:color w:val="000000" w:themeColor="text1"/>
        </w:rPr>
        <w:t xml:space="preserve"> offers access to its educational programs and activities as well as employment terms and conditions without respect to race, color, gender, national origin, age, religion, creed, genetic information, disability, veteran’s status, sexual orientation, gender identity or gender expression. Such a policy ensures that only relevant factors are </w:t>
      </w:r>
      <w:proofErr w:type="gramStart"/>
      <w:r w:rsidRPr="008D03CB">
        <w:rPr>
          <w:rFonts w:ascii="Calibri" w:hAnsi="Calibri" w:cs="Calibri"/>
          <w:color w:val="000000" w:themeColor="text1"/>
        </w:rPr>
        <w:t>considered</w:t>
      </w:r>
      <w:proofErr w:type="gramEnd"/>
      <w:r w:rsidRPr="008D03CB">
        <w:rPr>
          <w:rFonts w:ascii="Calibri" w:hAnsi="Calibri" w:cs="Calibri"/>
          <w:color w:val="000000" w:themeColor="text1"/>
        </w:rPr>
        <w:t xml:space="preserve"> and that equitable and consistent standards of conduct and performance are applied. If you are experiencing harassment or discrimination, you can seek assistance and file a report through the Report and Response </w:t>
      </w:r>
      <w:r w:rsidRPr="008D03CB">
        <w:rPr>
          <w:rFonts w:ascii="Calibri" w:hAnsi="Calibri" w:cs="Calibri"/>
          <w:color w:val="000000" w:themeColor="text1"/>
        </w:rPr>
        <w:lastRenderedPageBreak/>
        <w:t>Coordinators (see contact info at </w:t>
      </w:r>
      <w:hyperlink r:id="rId18" w:history="1">
        <w:r w:rsidRPr="008D03CB">
          <w:rPr>
            <w:rStyle w:val="Hyperlink"/>
            <w:rFonts w:ascii="Calibri" w:hAnsi="Calibri" w:cs="Calibri"/>
            <w:color w:val="000000" w:themeColor="text1"/>
          </w:rPr>
          <w:t>safe.unc.edu</w:t>
        </w:r>
      </w:hyperlink>
      <w:r w:rsidRPr="008D03CB">
        <w:rPr>
          <w:rFonts w:ascii="Calibri" w:hAnsi="Calibri" w:cs="Calibri"/>
          <w:color w:val="000000" w:themeColor="text1"/>
        </w:rPr>
        <w:t>) or the </w:t>
      </w:r>
      <w:hyperlink r:id="rId19" w:history="1">
        <w:r w:rsidRPr="008D03CB">
          <w:rPr>
            <w:rStyle w:val="Hyperlink"/>
            <w:rFonts w:ascii="Calibri" w:hAnsi="Calibri" w:cs="Calibri"/>
            <w:color w:val="000000" w:themeColor="text1"/>
          </w:rPr>
          <w:t>Equal Opportunity and Compliance Office</w:t>
        </w:r>
      </w:hyperlink>
      <w:r w:rsidRPr="008D03CB">
        <w:rPr>
          <w:rFonts w:ascii="Calibri" w:hAnsi="Calibri" w:cs="Calibri"/>
          <w:color w:val="000000" w:themeColor="text1"/>
        </w:rPr>
        <w:t>, or online to the EOC at </w:t>
      </w:r>
      <w:hyperlink r:id="rId20" w:history="1">
        <w:r w:rsidRPr="008D03CB">
          <w:rPr>
            <w:rStyle w:val="Hyperlink"/>
            <w:rFonts w:ascii="Calibri" w:hAnsi="Calibri" w:cs="Calibri"/>
            <w:color w:val="000000" w:themeColor="text1"/>
          </w:rPr>
          <w:t>https://eoc.unc.edu/report-an-incident/</w:t>
        </w:r>
      </w:hyperlink>
      <w:r w:rsidRPr="008D03CB">
        <w:rPr>
          <w:rFonts w:ascii="Calibri" w:hAnsi="Calibri" w:cs="Calibri"/>
          <w:color w:val="000000" w:themeColor="text1"/>
        </w:rPr>
        <w:t>. </w:t>
      </w:r>
    </w:p>
    <w:p w14:paraId="5798F195" w14:textId="2178D4BF" w:rsidR="008D03CB" w:rsidRDefault="008D03CB" w:rsidP="008D03CB">
      <w:pPr>
        <w:spacing w:after="0"/>
        <w:rPr>
          <w:rFonts w:ascii="Calibri" w:hAnsi="Calibri" w:cs="Calibri"/>
          <w:color w:val="000000" w:themeColor="text1"/>
        </w:rPr>
      </w:pPr>
    </w:p>
    <w:p w14:paraId="454EBBFB" w14:textId="77777777" w:rsidR="008D03CB" w:rsidRPr="00F25BB0" w:rsidRDefault="008D03CB" w:rsidP="008D03CB">
      <w:pPr>
        <w:autoSpaceDE w:val="0"/>
        <w:autoSpaceDN w:val="0"/>
        <w:adjustRightInd w:val="0"/>
        <w:spacing w:after="0" w:line="240" w:lineRule="auto"/>
        <w:ind w:right="-720"/>
        <w:outlineLvl w:val="0"/>
        <w:rPr>
          <w:rFonts w:ascii="Calibri" w:hAnsi="Calibri" w:cs="Calibri"/>
          <w:b/>
          <w:bCs/>
        </w:rPr>
      </w:pPr>
      <w:r w:rsidRPr="00F25BB0">
        <w:rPr>
          <w:rFonts w:ascii="Calibri" w:hAnsi="Calibri" w:cs="Calibri"/>
          <w:b/>
          <w:bCs/>
        </w:rPr>
        <w:t xml:space="preserve">Diversity </w:t>
      </w:r>
      <w:r>
        <w:rPr>
          <w:rFonts w:ascii="Calibri" w:hAnsi="Calibri" w:cs="Calibri"/>
          <w:b/>
          <w:bCs/>
          <w:lang w:eastAsia="zh-CN"/>
        </w:rPr>
        <w:t>Statement</w:t>
      </w:r>
    </w:p>
    <w:p w14:paraId="788E6831" w14:textId="77777777" w:rsidR="008D03CB" w:rsidRPr="00846FF2" w:rsidRDefault="008D03CB" w:rsidP="008D03CB">
      <w:pPr>
        <w:shd w:val="clear" w:color="auto" w:fill="FFFFFF"/>
        <w:rPr>
          <w:rFonts w:ascii="Calibri" w:hAnsi="Calibri" w:cs="Calibri"/>
          <w:color w:val="000000" w:themeColor="text1"/>
          <w:shd w:val="clear" w:color="auto" w:fill="FFFFFF"/>
        </w:rPr>
      </w:pPr>
      <w:r w:rsidRPr="00846FF2">
        <w:rPr>
          <w:rFonts w:ascii="Calibri" w:eastAsia="MS Mincho" w:hAnsi="Calibri" w:cs="Calibri"/>
        </w:rPr>
        <w:t xml:space="preserve">The University is committed to fostering a diverse and inclusive academic community and </w:t>
      </w:r>
      <w:hyperlink r:id="rId21" w:history="1">
        <w:r w:rsidRPr="00846FF2">
          <w:rPr>
            <w:rStyle w:val="Hyperlink"/>
            <w:rFonts w:ascii="Calibri" w:eastAsia="MS Mincho" w:hAnsi="Calibri" w:cs="Calibri"/>
          </w:rPr>
          <w:t>prohibiting discrimination and harassment</w:t>
        </w:r>
      </w:hyperlink>
      <w:r w:rsidRPr="00846FF2">
        <w:rPr>
          <w:rFonts w:ascii="Calibri" w:eastAsia="MS Mincho" w:hAnsi="Calibri" w:cs="Calibri"/>
        </w:rPr>
        <w:t xml:space="preserve">. </w:t>
      </w:r>
      <w:r w:rsidRPr="00846FF2">
        <w:rPr>
          <w:rFonts w:ascii="Calibri" w:hAnsi="Calibri" w:cs="Calibri"/>
          <w:color w:val="000000" w:themeColor="text1"/>
          <w:shd w:val="clear" w:color="auto" w:fill="FFFFFF"/>
        </w:rPr>
        <w:t>Our school has adopted diversity and inclusion </w:t>
      </w:r>
      <w:hyperlink r:id="rId22" w:tooltip="http://hussman.unc.edu/diversity-and-inclusion" w:history="1">
        <w:r w:rsidRPr="00846FF2">
          <w:rPr>
            <w:rStyle w:val="Hyperlink"/>
            <w:rFonts w:ascii="Calibri" w:hAnsi="Calibri" w:cs="Calibri"/>
            <w:color w:val="000000" w:themeColor="text1"/>
            <w:bdr w:val="none" w:sz="0" w:space="0" w:color="auto" w:frame="1"/>
            <w:shd w:val="clear" w:color="auto" w:fill="FFFFFF"/>
          </w:rPr>
          <w:t>mission and vision statements</w:t>
        </w:r>
      </w:hyperlink>
      <w:r w:rsidRPr="00846FF2">
        <w:rPr>
          <w:rFonts w:ascii="Calibri" w:hAnsi="Calibri" w:cs="Calibri"/>
          <w:color w:val="000000" w:themeColor="text1"/>
          <w:shd w:val="clear" w:color="auto" w:fill="FFFFFF"/>
        </w:rPr>
        <w:t xml:space="preserve"> with accompanying goals. </w:t>
      </w:r>
      <w:r w:rsidRPr="00846FF2">
        <w:rPr>
          <w:rFonts w:ascii="Calibri" w:eastAsia="MS Mincho" w:hAnsi="Calibri" w:cs="Calibri"/>
        </w:rPr>
        <w:t>Please review these policy statements</w:t>
      </w:r>
      <w:r w:rsidRPr="00846FF2">
        <w:rPr>
          <w:rFonts w:ascii="Calibri" w:hAnsi="Calibri" w:cs="Calibri"/>
          <w:color w:val="000000" w:themeColor="text1"/>
          <w:shd w:val="clear" w:color="auto" w:fill="FFFFFF"/>
        </w:rPr>
        <w:t xml:space="preserve">. </w:t>
      </w:r>
      <w:r w:rsidRPr="00846FF2">
        <w:rPr>
          <w:rFonts w:ascii="Calibri" w:eastAsia="MS Mincho" w:hAnsi="Calibri" w:cs="Calibri"/>
        </w:rPr>
        <w:t xml:space="preserve">Please know that I am fully committed to fostering and enforcing these policies. </w:t>
      </w:r>
      <w:r w:rsidRPr="00846FF2">
        <w:rPr>
          <w:rFonts w:ascii="Calibri" w:hAnsi="Calibri" w:cs="Calibri"/>
          <w:color w:val="000000" w:themeColor="text1"/>
          <w:shd w:val="clear" w:color="auto" w:fill="FFFFFF"/>
        </w:rPr>
        <w:t>The Dean of Students (Suite 1106, Student Academic Services Building, CB# 5100, 450 Ridge Road, Chapel Hill, NC 27599-5100 or [919] 966-4042) has been designated to handle inquiries regarding the University’s nondiscrimination policies.</w:t>
      </w:r>
      <w:r w:rsidRPr="00846FF2">
        <w:rPr>
          <w:rFonts w:ascii="Calibri" w:hAnsi="Calibri" w:cs="Calibri"/>
          <w:color w:val="000000" w:themeColor="text1"/>
        </w:rPr>
        <w:t> </w:t>
      </w:r>
    </w:p>
    <w:p w14:paraId="2213588C" w14:textId="5FB1FDB6" w:rsidR="00D87461" w:rsidRDefault="00F33396" w:rsidP="00F33396">
      <w:pPr>
        <w:spacing w:after="0" w:line="240" w:lineRule="auto"/>
        <w:rPr>
          <w:rFonts w:ascii="Calibri" w:hAnsi="Calibri" w:cs="Calibri"/>
          <w:b/>
          <w:bCs/>
        </w:rPr>
      </w:pPr>
      <w:r w:rsidRPr="007C635C">
        <w:rPr>
          <w:rFonts w:ascii="Calibri" w:hAnsi="Calibri" w:cs="Calibri"/>
          <w:b/>
          <w:bCs/>
        </w:rPr>
        <w:t>ASS</w:t>
      </w:r>
      <w:r w:rsidR="00BB3A7F" w:rsidRPr="007C635C">
        <w:rPr>
          <w:rFonts w:ascii="Calibri" w:hAnsi="Calibri" w:cs="Calibri"/>
          <w:b/>
          <w:bCs/>
        </w:rPr>
        <w:t>ES</w:t>
      </w:r>
      <w:r w:rsidRPr="007C635C">
        <w:rPr>
          <w:rFonts w:ascii="Calibri" w:hAnsi="Calibri" w:cs="Calibri"/>
          <w:b/>
          <w:bCs/>
        </w:rPr>
        <w:t>S</w:t>
      </w:r>
      <w:r w:rsidR="00BB3A7F" w:rsidRPr="007C635C">
        <w:rPr>
          <w:rFonts w:ascii="Calibri" w:hAnsi="Calibri" w:cs="Calibri"/>
          <w:b/>
          <w:bCs/>
        </w:rPr>
        <w:t>MENT</w:t>
      </w:r>
      <w:r w:rsidR="007F5C37" w:rsidRPr="007C635C">
        <w:rPr>
          <w:rFonts w:ascii="Calibri" w:hAnsi="Calibri" w:cs="Calibri"/>
          <w:b/>
          <w:bCs/>
        </w:rPr>
        <w:t xml:space="preserve"> &amp; GRADE COMPONENTS</w:t>
      </w:r>
    </w:p>
    <w:p w14:paraId="6457F439" w14:textId="23F14740" w:rsidR="009376FF" w:rsidRPr="002551E8" w:rsidRDefault="005474E6" w:rsidP="002551E8">
      <w:pPr>
        <w:spacing w:after="0" w:line="240" w:lineRule="auto"/>
        <w:rPr>
          <w:rFonts w:ascii="Calibri" w:hAnsi="Calibri" w:cs="Calibri"/>
          <w:b/>
          <w:bCs/>
        </w:rPr>
      </w:pPr>
      <w:r>
        <w:rPr>
          <w:rFonts w:ascii="Calibri" w:hAnsi="Calibri" w:cs="Calibri"/>
          <w:b/>
          <w:bCs/>
        </w:rPr>
        <w:t xml:space="preserve">Participation </w:t>
      </w:r>
      <w:r w:rsidR="008771BF">
        <w:rPr>
          <w:rFonts w:ascii="Calibri" w:hAnsi="Calibri" w:cs="Calibri"/>
          <w:b/>
          <w:bCs/>
        </w:rPr>
        <w:t>15</w:t>
      </w:r>
      <w:r>
        <w:rPr>
          <w:rFonts w:ascii="Calibri" w:hAnsi="Calibri" w:cs="Calibri"/>
          <w:b/>
          <w:bCs/>
        </w:rPr>
        <w:t>%</w:t>
      </w:r>
    </w:p>
    <w:p w14:paraId="2C8BF697" w14:textId="1B153246" w:rsidR="002551E8" w:rsidRPr="009376FF" w:rsidRDefault="002551E8" w:rsidP="002551E8">
      <w:pPr>
        <w:pStyle w:val="ListParagraph"/>
        <w:numPr>
          <w:ilvl w:val="0"/>
          <w:numId w:val="7"/>
        </w:numPr>
        <w:spacing w:after="0" w:line="240" w:lineRule="auto"/>
        <w:rPr>
          <w:rFonts w:ascii="Calibri" w:hAnsi="Calibri" w:cs="Calibri"/>
        </w:rPr>
      </w:pPr>
      <w:r>
        <w:rPr>
          <w:rFonts w:ascii="Calibri" w:hAnsi="Calibri" w:cs="Calibri"/>
          <w:u w:val="single"/>
        </w:rPr>
        <w:t>Class P</w:t>
      </w:r>
      <w:r w:rsidRPr="00432343">
        <w:rPr>
          <w:rFonts w:ascii="Calibri" w:hAnsi="Calibri" w:cs="Calibri"/>
          <w:u w:val="single"/>
        </w:rPr>
        <w:t>articipation</w:t>
      </w:r>
      <w:r w:rsidRPr="005474E6">
        <w:rPr>
          <w:rFonts w:ascii="Calibri" w:hAnsi="Calibri" w:cs="Calibri"/>
        </w:rPr>
        <w:t xml:space="preserve"> </w:t>
      </w:r>
      <w:r w:rsidR="007B6774">
        <w:rPr>
          <w:rFonts w:ascii="Calibri" w:hAnsi="Calibri" w:cs="Calibri"/>
        </w:rPr>
        <w:t>10</w:t>
      </w:r>
      <w:r>
        <w:rPr>
          <w:rFonts w:ascii="Calibri" w:hAnsi="Calibri" w:cs="Calibri"/>
        </w:rPr>
        <w:t>%</w:t>
      </w:r>
    </w:p>
    <w:p w14:paraId="30172213" w14:textId="4FFF9964" w:rsidR="003A46ED" w:rsidRPr="00360349" w:rsidRDefault="005D12F6" w:rsidP="00360349">
      <w:pPr>
        <w:spacing w:after="0" w:line="240" w:lineRule="auto"/>
        <w:ind w:left="720"/>
        <w:rPr>
          <w:rFonts w:ascii="Calibri" w:eastAsia="Times New Roman" w:hAnsi="Calibri" w:cs="Calibri"/>
          <w:lang w:eastAsia="zh-CN"/>
        </w:rPr>
      </w:pPr>
      <w:r w:rsidRPr="005D12F6">
        <w:rPr>
          <w:rFonts w:ascii="Calibri" w:hAnsi="Calibri" w:cs="Calibri"/>
          <w:lang w:eastAsia="zh-CN"/>
        </w:rPr>
        <w:t>Students are expected to complete all readings prior to the class meetings</w:t>
      </w:r>
      <w:r w:rsidR="00360349">
        <w:rPr>
          <w:rFonts w:ascii="Calibri" w:hAnsi="Calibri" w:cs="Calibri"/>
          <w:lang w:eastAsia="zh-CN"/>
        </w:rPr>
        <w:t xml:space="preserve">. </w:t>
      </w:r>
      <w:r w:rsidR="00A37CA7" w:rsidRPr="00470357">
        <w:rPr>
          <w:rFonts w:ascii="Calibri" w:hAnsi="Calibri" w:cs="Calibri"/>
        </w:rPr>
        <w:t>This is a discussion-heav</w:t>
      </w:r>
      <w:r w:rsidR="00A37CA7">
        <w:rPr>
          <w:rFonts w:ascii="Calibri" w:hAnsi="Calibri" w:cs="Calibri"/>
        </w:rPr>
        <w:t>y c</w:t>
      </w:r>
      <w:r w:rsidR="00A37CA7" w:rsidRPr="00470357">
        <w:rPr>
          <w:rFonts w:ascii="Calibri" w:hAnsi="Calibri" w:cs="Calibri"/>
        </w:rPr>
        <w:t>ours</w:t>
      </w:r>
      <w:r w:rsidR="00A37CA7">
        <w:rPr>
          <w:rFonts w:ascii="Calibri" w:hAnsi="Calibri" w:cs="Calibri"/>
        </w:rPr>
        <w:t>e</w:t>
      </w:r>
      <w:r w:rsidR="00A37CA7" w:rsidRPr="00470357">
        <w:rPr>
          <w:rFonts w:ascii="Calibri" w:hAnsi="Calibri" w:cs="Calibri"/>
        </w:rPr>
        <w:t>.</w:t>
      </w:r>
      <w:r w:rsidR="00A37CA7">
        <w:rPr>
          <w:rFonts w:ascii="Calibri" w:hAnsi="Calibri" w:cs="Calibri"/>
        </w:rPr>
        <w:t xml:space="preserve"> </w:t>
      </w:r>
      <w:r w:rsidRPr="005D12F6">
        <w:rPr>
          <w:rFonts w:ascii="Calibri" w:hAnsi="Calibri" w:cs="Calibri"/>
          <w:lang w:eastAsia="zh-CN"/>
        </w:rPr>
        <w:t>Students are asked to participate regularly in class by expressing their</w:t>
      </w:r>
      <w:r>
        <w:rPr>
          <w:rFonts w:ascii="Calibri" w:hAnsi="Calibri" w:cs="Calibri"/>
          <w:lang w:eastAsia="zh-CN"/>
        </w:rPr>
        <w:t xml:space="preserve"> </w:t>
      </w:r>
      <w:r w:rsidRPr="005D12F6">
        <w:rPr>
          <w:rFonts w:ascii="Calibri" w:hAnsi="Calibri" w:cs="Calibri"/>
          <w:lang w:eastAsia="zh-CN"/>
        </w:rPr>
        <w:t>opinions</w:t>
      </w:r>
      <w:r w:rsidR="00360349">
        <w:rPr>
          <w:rFonts w:ascii="Calibri" w:hAnsi="Calibri" w:cs="Calibri"/>
          <w:lang w:eastAsia="zh-CN"/>
        </w:rPr>
        <w:t xml:space="preserve"> and </w:t>
      </w:r>
      <w:r w:rsidRPr="005D12F6">
        <w:rPr>
          <w:rFonts w:ascii="Calibri" w:hAnsi="Calibri" w:cs="Calibri"/>
          <w:lang w:eastAsia="zh-CN"/>
        </w:rPr>
        <w:t>raising questions about the course material. Please be respectful and open to others’</w:t>
      </w:r>
      <w:r>
        <w:rPr>
          <w:rFonts w:ascii="Calibri" w:hAnsi="Calibri" w:cs="Calibri"/>
          <w:lang w:eastAsia="zh-CN"/>
        </w:rPr>
        <w:t xml:space="preserve"> </w:t>
      </w:r>
      <w:r w:rsidRPr="005D12F6">
        <w:rPr>
          <w:rFonts w:ascii="Calibri" w:hAnsi="Calibri" w:cs="Calibri"/>
          <w:lang w:eastAsia="zh-CN"/>
        </w:rPr>
        <w:t>opinions and questions</w:t>
      </w:r>
      <w:r w:rsidR="00A37CA7">
        <w:rPr>
          <w:rFonts w:ascii="Calibri" w:hAnsi="Calibri" w:cs="Calibri"/>
          <w:lang w:eastAsia="zh-CN"/>
        </w:rPr>
        <w:t xml:space="preserve">. </w:t>
      </w:r>
      <w:r w:rsidR="00360349">
        <w:rPr>
          <w:rFonts w:ascii="Calibri" w:eastAsia="Times New Roman" w:hAnsi="Calibri" w:cs="Calibri"/>
          <w:lang w:eastAsia="zh-CN"/>
        </w:rPr>
        <w:t xml:space="preserve">In addition, </w:t>
      </w:r>
      <w:r w:rsidR="00360349" w:rsidRPr="00360349">
        <w:rPr>
          <w:rFonts w:ascii="Calibri" w:eastAsia="Times New Roman" w:hAnsi="Calibri" w:cs="Calibri"/>
          <w:lang w:eastAsia="zh-CN"/>
        </w:rPr>
        <w:t xml:space="preserve">we will use class time for activities that test your comprehension of concepts and/or your ability to apply concepts and techniques. </w:t>
      </w:r>
      <w:r w:rsidR="00910142">
        <w:rPr>
          <w:rFonts w:ascii="Calibri" w:eastAsia="Times New Roman" w:hAnsi="Calibri" w:cs="Calibri"/>
          <w:lang w:eastAsia="zh-CN"/>
        </w:rPr>
        <w:t xml:space="preserve">Make sure that you have registered with </w:t>
      </w:r>
      <w:hyperlink r:id="rId23" w:history="1">
        <w:r w:rsidR="00910142" w:rsidRPr="00910142">
          <w:rPr>
            <w:rStyle w:val="Hyperlink"/>
            <w:rFonts w:ascii="Calibri" w:eastAsia="Times New Roman" w:hAnsi="Calibri" w:cs="Calibri"/>
            <w:lang w:eastAsia="zh-CN"/>
          </w:rPr>
          <w:t>Poll Everywhere</w:t>
        </w:r>
      </w:hyperlink>
      <w:r w:rsidR="00910142">
        <w:rPr>
          <w:rFonts w:ascii="Calibri" w:eastAsia="Times New Roman" w:hAnsi="Calibri" w:cs="Calibri"/>
          <w:lang w:eastAsia="zh-CN"/>
        </w:rPr>
        <w:t xml:space="preserve"> for trackable participation. </w:t>
      </w:r>
      <w:r w:rsidRPr="00360349">
        <w:rPr>
          <w:rFonts w:ascii="Calibri" w:hAnsi="Calibri" w:cs="Calibri"/>
          <w:lang w:eastAsia="zh-CN"/>
        </w:rPr>
        <w:t>In all, participation will account for 10% of students’ overall course grade.</w:t>
      </w:r>
    </w:p>
    <w:p w14:paraId="0E4E7603" w14:textId="77777777" w:rsidR="00A37CA7" w:rsidRPr="00A37CA7" w:rsidRDefault="00A37CA7" w:rsidP="00A37CA7">
      <w:pPr>
        <w:spacing w:after="0" w:line="240" w:lineRule="auto"/>
        <w:rPr>
          <w:rFonts w:ascii="Calibri" w:hAnsi="Calibri" w:cs="Calibri"/>
        </w:rPr>
      </w:pPr>
    </w:p>
    <w:p w14:paraId="7E1DCBA6" w14:textId="6C3C8529" w:rsidR="005079AF" w:rsidRPr="005079AF" w:rsidRDefault="005474E6" w:rsidP="005079AF">
      <w:pPr>
        <w:pStyle w:val="ListParagraph"/>
        <w:numPr>
          <w:ilvl w:val="0"/>
          <w:numId w:val="7"/>
        </w:numPr>
        <w:spacing w:after="0" w:line="240" w:lineRule="auto"/>
        <w:rPr>
          <w:rFonts w:ascii="Calibri" w:hAnsi="Calibri" w:cs="Calibri"/>
        </w:rPr>
      </w:pPr>
      <w:r w:rsidRPr="00432343">
        <w:rPr>
          <w:rFonts w:ascii="Calibri" w:hAnsi="Calibri" w:cs="Calibri"/>
          <w:u w:val="single"/>
        </w:rPr>
        <w:t>Research participation</w:t>
      </w:r>
      <w:r w:rsidR="00010B41">
        <w:rPr>
          <w:rFonts w:ascii="Calibri" w:hAnsi="Calibri" w:cs="Calibri"/>
        </w:rPr>
        <w:t xml:space="preserve"> 5%</w:t>
      </w:r>
    </w:p>
    <w:p w14:paraId="1039DDF2" w14:textId="455449BA" w:rsidR="00923BC9" w:rsidRPr="002347CC" w:rsidRDefault="00923BC9" w:rsidP="002551E8">
      <w:pPr>
        <w:pStyle w:val="ListParagraph"/>
        <w:spacing w:after="0" w:line="240" w:lineRule="auto"/>
        <w:rPr>
          <w:rFonts w:ascii="Calibri" w:hAnsi="Calibri" w:cs="Calibri"/>
        </w:rPr>
      </w:pPr>
      <w:r w:rsidRPr="005079AF">
        <w:rPr>
          <w:rFonts w:ascii="Calibri" w:hAnsi="Calibri" w:cs="Calibri"/>
        </w:rPr>
        <w:t xml:space="preserve">You will receive </w:t>
      </w:r>
      <w:r w:rsidR="0044140F">
        <w:rPr>
          <w:rFonts w:ascii="Calibri" w:hAnsi="Calibri" w:cs="Calibri"/>
          <w:lang w:eastAsia="zh-CN"/>
        </w:rPr>
        <w:t xml:space="preserve">5% of the total grade </w:t>
      </w:r>
      <w:r w:rsidRPr="005079AF">
        <w:rPr>
          <w:rFonts w:ascii="Calibri" w:hAnsi="Calibri" w:cs="Calibri"/>
        </w:rPr>
        <w:t xml:space="preserve">if you participate in </w:t>
      </w:r>
      <w:r w:rsidR="00CC3DF9">
        <w:rPr>
          <w:rFonts w:ascii="Calibri" w:hAnsi="Calibri" w:cs="Calibri"/>
        </w:rPr>
        <w:t>academic</w:t>
      </w:r>
      <w:r w:rsidR="003B3DC3">
        <w:rPr>
          <w:rFonts w:ascii="Calibri" w:hAnsi="Calibri" w:cs="Calibri"/>
        </w:rPr>
        <w:t xml:space="preserve"> </w:t>
      </w:r>
      <w:r w:rsidRPr="005079AF">
        <w:rPr>
          <w:rFonts w:ascii="Calibri" w:hAnsi="Calibri" w:cs="Calibri"/>
        </w:rPr>
        <w:t xml:space="preserve">research. You must complete one of three options described below by </w:t>
      </w:r>
      <w:r w:rsidR="008C5BA7">
        <w:rPr>
          <w:rFonts w:ascii="Calibri" w:hAnsi="Calibri" w:cs="Calibri"/>
          <w:b/>
          <w:bCs/>
        </w:rPr>
        <w:t>the last day of class</w:t>
      </w:r>
      <w:r w:rsidRPr="005079AF">
        <w:rPr>
          <w:rFonts w:ascii="Calibri" w:hAnsi="Calibri" w:cs="Calibri"/>
        </w:rPr>
        <w:t xml:space="preserve"> to fulfill this requirement.</w:t>
      </w:r>
    </w:p>
    <w:p w14:paraId="1B3DB5F3" w14:textId="60DF4A9C" w:rsidR="00923BC9" w:rsidRPr="002551E8" w:rsidRDefault="003B3DC3" w:rsidP="002551E8">
      <w:pPr>
        <w:pStyle w:val="ListParagraph"/>
        <w:numPr>
          <w:ilvl w:val="0"/>
          <w:numId w:val="10"/>
        </w:numPr>
        <w:spacing w:after="0" w:line="240" w:lineRule="auto"/>
        <w:ind w:left="1080"/>
        <w:rPr>
          <w:rFonts w:ascii="Calibri" w:hAnsi="Calibri" w:cs="Calibri"/>
        </w:rPr>
      </w:pPr>
      <w:r>
        <w:rPr>
          <w:rFonts w:ascii="Calibri" w:hAnsi="Calibri" w:cs="Calibri"/>
        </w:rPr>
        <w:t xml:space="preserve">Option 1: </w:t>
      </w:r>
      <w:r w:rsidR="00923BC9" w:rsidRPr="002347CC">
        <w:rPr>
          <w:rFonts w:ascii="Calibri" w:hAnsi="Calibri" w:cs="Calibri"/>
        </w:rPr>
        <w:t>Participate in a total of t</w:t>
      </w:r>
      <w:r w:rsidR="004C2F7A">
        <w:rPr>
          <w:rFonts w:ascii="Calibri" w:hAnsi="Calibri" w:cs="Calibri"/>
        </w:rPr>
        <w:t xml:space="preserve">wo </w:t>
      </w:r>
      <w:r w:rsidR="00923BC9" w:rsidRPr="002347CC">
        <w:rPr>
          <w:rFonts w:ascii="Calibri" w:hAnsi="Calibri" w:cs="Calibri"/>
        </w:rPr>
        <w:t xml:space="preserve">hours of academic research studies in the </w:t>
      </w:r>
      <w:r w:rsidR="00923BC9">
        <w:rPr>
          <w:rFonts w:ascii="Calibri" w:hAnsi="Calibri" w:cs="Calibri"/>
        </w:rPr>
        <w:t>school</w:t>
      </w:r>
      <w:r w:rsidR="00923BC9" w:rsidRPr="002347CC">
        <w:rPr>
          <w:rFonts w:ascii="Calibri" w:hAnsi="Calibri" w:cs="Calibri"/>
        </w:rPr>
        <w:t>. You will be able to sign up online to participate in these studies.</w:t>
      </w:r>
    </w:p>
    <w:p w14:paraId="5440A4E1" w14:textId="559543BE" w:rsidR="009F4CA4" w:rsidRDefault="003B3DC3" w:rsidP="006D70EF">
      <w:pPr>
        <w:pStyle w:val="ListParagraph"/>
        <w:numPr>
          <w:ilvl w:val="0"/>
          <w:numId w:val="10"/>
        </w:numPr>
        <w:spacing w:after="0" w:line="240" w:lineRule="auto"/>
        <w:ind w:left="1080"/>
        <w:rPr>
          <w:rFonts w:ascii="Calibri" w:hAnsi="Calibri" w:cs="Calibri"/>
        </w:rPr>
      </w:pPr>
      <w:r>
        <w:rPr>
          <w:rFonts w:ascii="Calibri" w:hAnsi="Calibri" w:cs="Calibri"/>
        </w:rPr>
        <w:t xml:space="preserve">Option 2: </w:t>
      </w:r>
      <w:r w:rsidR="00923BC9" w:rsidRPr="002347CC">
        <w:rPr>
          <w:rFonts w:ascii="Calibri" w:hAnsi="Calibri" w:cs="Calibri"/>
        </w:rPr>
        <w:t xml:space="preserve">Write </w:t>
      </w:r>
      <w:r w:rsidR="004C2F7A">
        <w:rPr>
          <w:rFonts w:ascii="Calibri" w:hAnsi="Calibri" w:cs="Calibri"/>
        </w:rPr>
        <w:t>two</w:t>
      </w:r>
      <w:r w:rsidR="00923BC9" w:rsidRPr="002347CC">
        <w:rPr>
          <w:rFonts w:ascii="Calibri" w:hAnsi="Calibri" w:cs="Calibri"/>
        </w:rPr>
        <w:t xml:space="preserve"> two-page summaries and critiques of academic research articles. Each review counts for one hour of research participation, and you may combine participation in the studies with article reviews to fulfill the research requirement. To receive credit your summary must summarize an article that was published in the last two years in the Journal of Advertising, Public Relations Review, or Journal of Public Relations Research. List, at the top of the page of each summary: the author(s) of the article, the publication date, the article title, and the journal title.</w:t>
      </w:r>
    </w:p>
    <w:p w14:paraId="497A7B3E" w14:textId="391538FB" w:rsidR="003B3DC3" w:rsidRPr="007D2F61" w:rsidRDefault="003B3DC3" w:rsidP="006D70EF">
      <w:pPr>
        <w:pStyle w:val="ListParagraph"/>
        <w:numPr>
          <w:ilvl w:val="0"/>
          <w:numId w:val="10"/>
        </w:numPr>
        <w:spacing w:after="0" w:line="240" w:lineRule="auto"/>
        <w:ind w:left="1080"/>
        <w:rPr>
          <w:rFonts w:ascii="Calibri" w:hAnsi="Calibri" w:cs="Calibri"/>
        </w:rPr>
      </w:pPr>
      <w:r>
        <w:rPr>
          <w:rFonts w:ascii="Calibri" w:hAnsi="Calibri" w:cs="Calibri"/>
        </w:rPr>
        <w:t xml:space="preserve">Option 3: </w:t>
      </w:r>
      <w:r w:rsidRPr="002210CF">
        <w:rPr>
          <w:rFonts w:ascii="Calibri" w:hAnsi="Calibri" w:cs="Calibri"/>
        </w:rPr>
        <w:t xml:space="preserve">Combo </w:t>
      </w:r>
      <w:r>
        <w:rPr>
          <w:rFonts w:ascii="Calibri" w:hAnsi="Calibri" w:cs="Calibri"/>
        </w:rPr>
        <w:t xml:space="preserve">of Options 1 &amp; 2, one hour of academic research plus </w:t>
      </w:r>
      <w:r w:rsidR="005E346E">
        <w:rPr>
          <w:rFonts w:ascii="Calibri" w:hAnsi="Calibri" w:cs="Calibri"/>
        </w:rPr>
        <w:t xml:space="preserve">one </w:t>
      </w:r>
      <w:r>
        <w:rPr>
          <w:rFonts w:ascii="Calibri" w:hAnsi="Calibri" w:cs="Calibri"/>
        </w:rPr>
        <w:t>summar</w:t>
      </w:r>
      <w:r w:rsidR="005E346E">
        <w:rPr>
          <w:rFonts w:ascii="Calibri" w:hAnsi="Calibri" w:cs="Calibri"/>
        </w:rPr>
        <w:t>y</w:t>
      </w:r>
      <w:r>
        <w:rPr>
          <w:rFonts w:ascii="Calibri" w:hAnsi="Calibri" w:cs="Calibri"/>
        </w:rPr>
        <w:t xml:space="preserve"> </w:t>
      </w:r>
      <w:r w:rsidRPr="002347CC">
        <w:rPr>
          <w:rFonts w:ascii="Calibri" w:hAnsi="Calibri" w:cs="Calibri"/>
        </w:rPr>
        <w:t>of research articles</w:t>
      </w:r>
      <w:r w:rsidR="005E346E">
        <w:rPr>
          <w:rFonts w:ascii="Calibri" w:hAnsi="Calibri" w:cs="Calibri"/>
        </w:rPr>
        <w:t xml:space="preserve">. </w:t>
      </w:r>
    </w:p>
    <w:p w14:paraId="6E55CA3D" w14:textId="77777777" w:rsidR="002551E8" w:rsidRDefault="002551E8" w:rsidP="006D70EF">
      <w:pPr>
        <w:spacing w:after="0" w:line="240" w:lineRule="auto"/>
        <w:rPr>
          <w:rFonts w:ascii="Calibri" w:hAnsi="Calibri" w:cs="Calibri"/>
          <w:b/>
          <w:bCs/>
        </w:rPr>
      </w:pPr>
    </w:p>
    <w:p w14:paraId="56959ED7" w14:textId="4DE6D343" w:rsidR="00A92899" w:rsidRPr="00A92899" w:rsidRDefault="00DF52ED" w:rsidP="006D70EF">
      <w:pPr>
        <w:spacing w:after="0" w:line="240" w:lineRule="auto"/>
        <w:rPr>
          <w:rFonts w:ascii="Calibri" w:hAnsi="Calibri" w:cs="Calibri"/>
          <w:b/>
          <w:bCs/>
        </w:rPr>
      </w:pPr>
      <w:r>
        <w:rPr>
          <w:rFonts w:ascii="Calibri" w:hAnsi="Calibri" w:cs="Calibri"/>
          <w:b/>
          <w:bCs/>
        </w:rPr>
        <w:t xml:space="preserve">Quizzes &amp; </w:t>
      </w:r>
      <w:r w:rsidR="005474E6" w:rsidRPr="005474E6">
        <w:rPr>
          <w:rFonts w:ascii="Calibri" w:hAnsi="Calibri" w:cs="Calibri"/>
          <w:b/>
          <w:bCs/>
        </w:rPr>
        <w:t>Exam</w:t>
      </w:r>
      <w:r w:rsidR="006D70EF">
        <w:rPr>
          <w:rFonts w:ascii="Calibri" w:hAnsi="Calibri" w:cs="Calibri"/>
          <w:b/>
          <w:bCs/>
        </w:rPr>
        <w:t xml:space="preserve"> </w:t>
      </w:r>
      <w:r w:rsidR="008771BF">
        <w:rPr>
          <w:rFonts w:ascii="Calibri" w:hAnsi="Calibri" w:cs="Calibri"/>
          <w:b/>
          <w:bCs/>
        </w:rPr>
        <w:t>35</w:t>
      </w:r>
      <w:r w:rsidR="00E64C0A">
        <w:rPr>
          <w:rFonts w:ascii="Calibri" w:hAnsi="Calibri" w:cs="Calibri"/>
          <w:b/>
          <w:bCs/>
        </w:rPr>
        <w:t>%</w:t>
      </w:r>
    </w:p>
    <w:p w14:paraId="33CBFA86" w14:textId="4401813C" w:rsidR="002D4FD0" w:rsidRPr="002D4FD0" w:rsidRDefault="00DA2F8F" w:rsidP="002D4FD0">
      <w:pPr>
        <w:pStyle w:val="ListParagraph"/>
        <w:numPr>
          <w:ilvl w:val="0"/>
          <w:numId w:val="7"/>
        </w:numPr>
        <w:spacing w:after="0" w:line="240" w:lineRule="auto"/>
        <w:rPr>
          <w:rFonts w:ascii="Calibri" w:hAnsi="Calibri" w:cs="Calibri"/>
          <w:b/>
          <w:bCs/>
        </w:rPr>
      </w:pPr>
      <w:r>
        <w:rPr>
          <w:rFonts w:ascii="Calibri" w:hAnsi="Calibri" w:cs="Calibri"/>
          <w:u w:val="single"/>
        </w:rPr>
        <w:t>Quizzes</w:t>
      </w:r>
      <w:r w:rsidR="00A92899" w:rsidRPr="000757AE">
        <w:rPr>
          <w:rFonts w:ascii="Calibri" w:hAnsi="Calibri" w:cs="Calibri"/>
          <w:u w:val="single"/>
        </w:rPr>
        <w:t xml:space="preserve"> </w:t>
      </w:r>
      <w:r w:rsidR="008771BF">
        <w:rPr>
          <w:rFonts w:ascii="Calibri" w:hAnsi="Calibri" w:cs="Calibri"/>
        </w:rPr>
        <w:t>15</w:t>
      </w:r>
      <w:r w:rsidR="00A92899">
        <w:rPr>
          <w:rFonts w:ascii="Calibri" w:hAnsi="Calibri" w:cs="Calibri"/>
        </w:rPr>
        <w:t>%</w:t>
      </w:r>
      <w:r>
        <w:rPr>
          <w:rFonts w:ascii="Calibri" w:hAnsi="Calibri" w:cs="Calibri"/>
        </w:rPr>
        <w:t xml:space="preserve"> (lowest </w:t>
      </w:r>
      <w:r w:rsidR="00D1258A">
        <w:rPr>
          <w:rFonts w:ascii="Calibri" w:hAnsi="Calibri" w:cs="Calibri"/>
        </w:rPr>
        <w:t>dropped</w:t>
      </w:r>
      <w:r>
        <w:rPr>
          <w:rFonts w:ascii="Calibri" w:hAnsi="Calibri" w:cs="Calibri"/>
        </w:rPr>
        <w:t>)</w:t>
      </w:r>
    </w:p>
    <w:p w14:paraId="4DD1C71C" w14:textId="7B578BAF" w:rsidR="007B6774" w:rsidRDefault="00DA2F8F" w:rsidP="00893D3C">
      <w:pPr>
        <w:pStyle w:val="ListParagraph"/>
        <w:spacing w:after="0" w:line="240" w:lineRule="auto"/>
        <w:rPr>
          <w:rFonts w:ascii="Calibri" w:hAnsi="Calibri" w:cs="Calibri"/>
        </w:rPr>
      </w:pPr>
      <w:r w:rsidRPr="002D4FD0">
        <w:rPr>
          <w:rFonts w:ascii="Calibri" w:hAnsi="Calibri" w:cs="Calibri"/>
        </w:rPr>
        <w:t xml:space="preserve">There will </w:t>
      </w:r>
      <w:r w:rsidR="00DF52ED" w:rsidRPr="002D4FD0">
        <w:rPr>
          <w:rFonts w:ascii="Calibri" w:hAnsi="Calibri" w:cs="Calibri"/>
        </w:rPr>
        <w:t>be f</w:t>
      </w:r>
      <w:r w:rsidR="00B7664B">
        <w:rPr>
          <w:rFonts w:ascii="Calibri" w:hAnsi="Calibri" w:cs="Calibri"/>
        </w:rPr>
        <w:t>ive</w:t>
      </w:r>
      <w:r w:rsidRPr="002D4FD0">
        <w:rPr>
          <w:rFonts w:ascii="Calibri" w:hAnsi="Calibri" w:cs="Calibri"/>
        </w:rPr>
        <w:t xml:space="preserve"> times of quizzes</w:t>
      </w:r>
      <w:r w:rsidR="000A041F" w:rsidRPr="002D4FD0">
        <w:rPr>
          <w:rFonts w:ascii="Calibri" w:hAnsi="Calibri" w:cs="Calibri"/>
        </w:rPr>
        <w:t xml:space="preserve"> </w:t>
      </w:r>
      <w:r w:rsidR="00893D3C">
        <w:rPr>
          <w:rFonts w:ascii="Calibri" w:hAnsi="Calibri" w:cs="Calibri"/>
        </w:rPr>
        <w:t>at the beginning of the class meetings</w:t>
      </w:r>
      <w:r w:rsidR="004F0E01">
        <w:rPr>
          <w:rFonts w:ascii="Calibri" w:hAnsi="Calibri" w:cs="Calibri"/>
        </w:rPr>
        <w:t xml:space="preserve"> </w:t>
      </w:r>
      <w:r w:rsidR="000A041F" w:rsidRPr="002D4FD0">
        <w:rPr>
          <w:rFonts w:ascii="Calibri" w:hAnsi="Calibri" w:cs="Calibri"/>
        </w:rPr>
        <w:t>throughout the semester, based on the lecture and reading assigned for th</w:t>
      </w:r>
      <w:r w:rsidR="00BC239B">
        <w:rPr>
          <w:rFonts w:ascii="Calibri" w:hAnsi="Calibri" w:cs="Calibri"/>
        </w:rPr>
        <w:t xml:space="preserve">e </w:t>
      </w:r>
      <w:r w:rsidR="001F42B1">
        <w:rPr>
          <w:rFonts w:ascii="Calibri" w:hAnsi="Calibri" w:cs="Calibri"/>
        </w:rPr>
        <w:t xml:space="preserve">past </w:t>
      </w:r>
      <w:r w:rsidR="00610FE7">
        <w:rPr>
          <w:rFonts w:ascii="Calibri" w:hAnsi="Calibri" w:cs="Calibri"/>
        </w:rPr>
        <w:t xml:space="preserve">one or </w:t>
      </w:r>
      <w:r w:rsidR="00893D3C">
        <w:rPr>
          <w:rFonts w:ascii="Calibri" w:hAnsi="Calibri" w:cs="Calibri"/>
        </w:rPr>
        <w:t>two</w:t>
      </w:r>
      <w:r w:rsidR="000A041F" w:rsidRPr="002D4FD0">
        <w:rPr>
          <w:rFonts w:ascii="Calibri" w:hAnsi="Calibri" w:cs="Calibri"/>
        </w:rPr>
        <w:t xml:space="preserve"> week</w:t>
      </w:r>
      <w:r w:rsidR="00BC239B">
        <w:rPr>
          <w:rFonts w:ascii="Calibri" w:hAnsi="Calibri" w:cs="Calibri"/>
        </w:rPr>
        <w:t>s</w:t>
      </w:r>
      <w:r w:rsidR="000A041F" w:rsidRPr="002D4FD0">
        <w:rPr>
          <w:rFonts w:ascii="Calibri" w:hAnsi="Calibri" w:cs="Calibri"/>
        </w:rPr>
        <w:t>.</w:t>
      </w:r>
      <w:r w:rsidR="002D4FD0" w:rsidRPr="002D4FD0">
        <w:rPr>
          <w:rFonts w:ascii="Calibri" w:hAnsi="Calibri" w:cs="Calibri"/>
        </w:rPr>
        <w:t xml:space="preserve"> This is to make sure you </w:t>
      </w:r>
      <w:r w:rsidR="00D80860">
        <w:rPr>
          <w:rFonts w:ascii="Calibri" w:hAnsi="Calibri" w:cs="Calibri"/>
        </w:rPr>
        <w:t>master key concepts in ADPR research</w:t>
      </w:r>
      <w:r w:rsidR="002777C0">
        <w:rPr>
          <w:rFonts w:ascii="Calibri" w:hAnsi="Calibri" w:cs="Calibri"/>
        </w:rPr>
        <w:t>.</w:t>
      </w:r>
      <w:r w:rsidR="002D4FD0" w:rsidRPr="002D4FD0">
        <w:rPr>
          <w:rFonts w:ascii="Calibri" w:hAnsi="Calibri" w:cs="Calibri"/>
        </w:rPr>
        <w:t xml:space="preserve"> </w:t>
      </w:r>
      <w:r w:rsidR="00530D67" w:rsidRPr="002D4FD0">
        <w:rPr>
          <w:rFonts w:ascii="Calibri" w:hAnsi="Calibri" w:cs="Calibri"/>
        </w:rPr>
        <w:t xml:space="preserve">Beyond being good for you, this helps out all team members to make sure everyone is up to speed with the </w:t>
      </w:r>
      <w:r w:rsidR="00530D67">
        <w:rPr>
          <w:rFonts w:ascii="Calibri" w:hAnsi="Calibri" w:cs="Calibri"/>
        </w:rPr>
        <w:t>group project</w:t>
      </w:r>
      <w:r w:rsidR="00530D67" w:rsidRPr="002D4FD0">
        <w:rPr>
          <w:rFonts w:ascii="Calibri" w:hAnsi="Calibri" w:cs="Calibri"/>
        </w:rPr>
        <w:t>.</w:t>
      </w:r>
      <w:r w:rsidR="00530D67">
        <w:rPr>
          <w:rFonts w:ascii="Calibri" w:hAnsi="Calibri" w:cs="Calibri"/>
        </w:rPr>
        <w:t xml:space="preserve"> </w:t>
      </w:r>
      <w:r w:rsidRPr="002D4FD0">
        <w:rPr>
          <w:rFonts w:ascii="Calibri" w:hAnsi="Calibri" w:cs="Calibri"/>
        </w:rPr>
        <w:t xml:space="preserve">A quiz </w:t>
      </w:r>
      <w:r w:rsidR="00893D3C">
        <w:rPr>
          <w:rFonts w:ascii="Calibri" w:hAnsi="Calibri" w:cs="Calibri"/>
        </w:rPr>
        <w:t xml:space="preserve">will be about 5 minutes and </w:t>
      </w:r>
      <w:r w:rsidRPr="002D4FD0">
        <w:rPr>
          <w:rFonts w:ascii="Calibri" w:hAnsi="Calibri" w:cs="Calibri"/>
        </w:rPr>
        <w:t xml:space="preserve">may have multiple choice, true or false, </w:t>
      </w:r>
      <w:r w:rsidR="00BC239B">
        <w:rPr>
          <w:rFonts w:ascii="Calibri" w:hAnsi="Calibri" w:cs="Calibri"/>
        </w:rPr>
        <w:t>and/</w:t>
      </w:r>
      <w:r w:rsidRPr="002D4FD0">
        <w:rPr>
          <w:rFonts w:ascii="Calibri" w:hAnsi="Calibri" w:cs="Calibri"/>
        </w:rPr>
        <w:t xml:space="preserve">or </w:t>
      </w:r>
      <w:r w:rsidR="00893D3C">
        <w:rPr>
          <w:rFonts w:ascii="Calibri" w:hAnsi="Calibri" w:cs="Calibri"/>
        </w:rPr>
        <w:t>fill-in-the-blanks</w:t>
      </w:r>
      <w:r w:rsidRPr="002D4FD0">
        <w:rPr>
          <w:rFonts w:ascii="Calibri" w:hAnsi="Calibri" w:cs="Calibri"/>
        </w:rPr>
        <w:t xml:space="preserve">. </w:t>
      </w:r>
      <w:r w:rsidR="003C619A">
        <w:rPr>
          <w:rFonts w:ascii="Calibri" w:hAnsi="Calibri" w:cs="Calibri"/>
        </w:rPr>
        <w:t xml:space="preserve">To minimize risks, you are </w:t>
      </w:r>
      <w:r w:rsidR="000E3221">
        <w:rPr>
          <w:rFonts w:ascii="Calibri" w:hAnsi="Calibri" w:cs="Calibri"/>
        </w:rPr>
        <w:t>encouraged</w:t>
      </w:r>
      <w:r w:rsidR="003C619A">
        <w:rPr>
          <w:rFonts w:ascii="Calibri" w:hAnsi="Calibri" w:cs="Calibri"/>
        </w:rPr>
        <w:t xml:space="preserve"> to bring your laptops</w:t>
      </w:r>
      <w:r w:rsidR="00530D67">
        <w:rPr>
          <w:rFonts w:ascii="Calibri" w:hAnsi="Calibri" w:cs="Calibri"/>
        </w:rPr>
        <w:t xml:space="preserve"> </w:t>
      </w:r>
      <w:r w:rsidR="003C619A">
        <w:rPr>
          <w:rFonts w:ascii="Calibri" w:hAnsi="Calibri" w:cs="Calibri"/>
        </w:rPr>
        <w:t xml:space="preserve">to take the quiz on Sakai. Hard copies of quizzes will also be provided </w:t>
      </w:r>
      <w:r w:rsidR="000E3221">
        <w:rPr>
          <w:rFonts w:ascii="Calibri" w:hAnsi="Calibri" w:cs="Calibri"/>
        </w:rPr>
        <w:t xml:space="preserve">for </w:t>
      </w:r>
      <w:r w:rsidR="003C619A">
        <w:rPr>
          <w:rFonts w:ascii="Calibri" w:hAnsi="Calibri" w:cs="Calibri"/>
        </w:rPr>
        <w:t xml:space="preserve">those in need. </w:t>
      </w:r>
    </w:p>
    <w:p w14:paraId="47591B61" w14:textId="77777777" w:rsidR="003C619A" w:rsidRPr="00893D3C" w:rsidRDefault="003C619A" w:rsidP="00893D3C">
      <w:pPr>
        <w:pStyle w:val="ListParagraph"/>
        <w:spacing w:after="0" w:line="240" w:lineRule="auto"/>
        <w:rPr>
          <w:rFonts w:ascii="Calibri" w:hAnsi="Calibri" w:cs="Calibri"/>
        </w:rPr>
      </w:pPr>
    </w:p>
    <w:p w14:paraId="088B7822" w14:textId="6F407A91" w:rsidR="00A92899" w:rsidRPr="00A92899" w:rsidRDefault="00A92899" w:rsidP="00A92899">
      <w:pPr>
        <w:pStyle w:val="ListParagraph"/>
        <w:numPr>
          <w:ilvl w:val="0"/>
          <w:numId w:val="7"/>
        </w:numPr>
        <w:spacing w:after="0" w:line="240" w:lineRule="auto"/>
        <w:rPr>
          <w:rFonts w:ascii="Calibri" w:hAnsi="Calibri" w:cs="Calibri"/>
          <w:u w:val="single"/>
        </w:rPr>
      </w:pPr>
      <w:r w:rsidRPr="00A92899">
        <w:rPr>
          <w:rFonts w:ascii="Calibri" w:hAnsi="Calibri" w:cs="Calibri"/>
          <w:u w:val="single"/>
        </w:rPr>
        <w:t>Final Exam</w:t>
      </w:r>
      <w:r w:rsidR="000757AE">
        <w:rPr>
          <w:rFonts w:ascii="Calibri" w:hAnsi="Calibri" w:cs="Calibri"/>
          <w:u w:val="single"/>
        </w:rPr>
        <w:t xml:space="preserve"> </w:t>
      </w:r>
      <w:r w:rsidRPr="00AC22D7">
        <w:rPr>
          <w:rFonts w:ascii="Calibri" w:hAnsi="Calibri" w:cs="Calibri"/>
        </w:rPr>
        <w:t>2</w:t>
      </w:r>
      <w:r w:rsidR="009376FF">
        <w:rPr>
          <w:rFonts w:ascii="Calibri" w:hAnsi="Calibri" w:cs="Calibri"/>
        </w:rPr>
        <w:t>0</w:t>
      </w:r>
      <w:r w:rsidRPr="00AC22D7">
        <w:rPr>
          <w:rFonts w:ascii="Calibri" w:hAnsi="Calibri" w:cs="Calibri"/>
        </w:rPr>
        <w:t>%</w:t>
      </w:r>
    </w:p>
    <w:p w14:paraId="55E11F42" w14:textId="48E1AD30" w:rsidR="00575172" w:rsidRDefault="00E64C0A" w:rsidP="007B6774">
      <w:pPr>
        <w:pStyle w:val="ListParagraph"/>
        <w:spacing w:after="0" w:line="240" w:lineRule="auto"/>
        <w:rPr>
          <w:rFonts w:ascii="Calibri" w:hAnsi="Calibri" w:cs="Calibri"/>
        </w:rPr>
      </w:pPr>
      <w:r w:rsidRPr="00A92899">
        <w:rPr>
          <w:rFonts w:ascii="Calibri" w:hAnsi="Calibri" w:cs="Calibri"/>
        </w:rPr>
        <w:t>A final exam including multiple choice, matching, and short answer will be given covering video lectures, reading assignments, and class discussions. A</w:t>
      </w:r>
      <w:r w:rsidR="002A78FE" w:rsidRPr="00A92899">
        <w:rPr>
          <w:rFonts w:ascii="Calibri" w:hAnsi="Calibri" w:cs="Calibri"/>
        </w:rPr>
        <w:t xml:space="preserve"> review </w:t>
      </w:r>
      <w:r w:rsidR="009B68DF">
        <w:rPr>
          <w:rFonts w:ascii="Calibri" w:hAnsi="Calibri" w:cs="Calibri"/>
        </w:rPr>
        <w:t>session</w:t>
      </w:r>
      <w:r w:rsidR="002A78FE" w:rsidRPr="00A92899">
        <w:rPr>
          <w:rFonts w:ascii="Calibri" w:hAnsi="Calibri" w:cs="Calibri"/>
        </w:rPr>
        <w:t xml:space="preserve"> will be conducted</w:t>
      </w:r>
      <w:r w:rsidR="00CB707B">
        <w:t xml:space="preserve">. </w:t>
      </w:r>
      <w:r w:rsidR="006D36FF" w:rsidRPr="006D36FF">
        <w:rPr>
          <w:rFonts w:ascii="Calibri" w:hAnsi="Calibri" w:cs="Calibri"/>
        </w:rPr>
        <w:t xml:space="preserve">Final exam times are based on the </w:t>
      </w:r>
      <w:hyperlink r:id="rId24" w:history="1">
        <w:r w:rsidR="006D36FF" w:rsidRPr="004D2DC2">
          <w:rPr>
            <w:rStyle w:val="Hyperlink"/>
          </w:rPr>
          <w:t>University final exam schedule</w:t>
        </w:r>
      </w:hyperlink>
      <w:r w:rsidR="00575172" w:rsidRPr="00575172">
        <w:rPr>
          <w:rStyle w:val="Hyperlink"/>
        </w:rPr>
        <w:t>.</w:t>
      </w:r>
    </w:p>
    <w:p w14:paraId="6C44CD23" w14:textId="77777777" w:rsidR="007B6774" w:rsidRDefault="007B6774" w:rsidP="00A253FD">
      <w:pPr>
        <w:spacing w:after="0" w:line="240" w:lineRule="auto"/>
        <w:rPr>
          <w:rFonts w:ascii="Calibri" w:hAnsi="Calibri" w:cs="Calibri"/>
          <w:b/>
          <w:bCs/>
        </w:rPr>
      </w:pPr>
    </w:p>
    <w:p w14:paraId="0D7342E9" w14:textId="03D061CE" w:rsidR="00A253FD" w:rsidRPr="00F25BB0" w:rsidRDefault="003C1869" w:rsidP="00A253FD">
      <w:pPr>
        <w:spacing w:after="0" w:line="240" w:lineRule="auto"/>
        <w:rPr>
          <w:rFonts w:ascii="Calibri" w:hAnsi="Calibri" w:cs="Calibri"/>
          <w:b/>
          <w:bCs/>
        </w:rPr>
      </w:pPr>
      <w:r>
        <w:rPr>
          <w:rFonts w:ascii="Calibri" w:hAnsi="Calibri" w:cs="Calibri"/>
          <w:b/>
          <w:bCs/>
        </w:rPr>
        <w:t>Team Project</w:t>
      </w:r>
      <w:r w:rsidR="00E5342E">
        <w:rPr>
          <w:rFonts w:ascii="Calibri" w:hAnsi="Calibri" w:cs="Calibri"/>
          <w:b/>
          <w:bCs/>
        </w:rPr>
        <w:t xml:space="preserve"> </w:t>
      </w:r>
      <w:r w:rsidR="008771BF">
        <w:rPr>
          <w:rFonts w:ascii="Calibri" w:hAnsi="Calibri" w:cs="Calibri"/>
          <w:b/>
          <w:bCs/>
        </w:rPr>
        <w:t>50</w:t>
      </w:r>
      <w:r w:rsidR="00E5342E">
        <w:rPr>
          <w:rFonts w:ascii="Calibri" w:hAnsi="Calibri" w:cs="Calibri"/>
          <w:b/>
          <w:bCs/>
        </w:rPr>
        <w:t>%</w:t>
      </w:r>
    </w:p>
    <w:p w14:paraId="3DD9AF96" w14:textId="3A2B7AF4" w:rsidR="006D7D3E" w:rsidRDefault="009D0A26" w:rsidP="006D7D3E">
      <w:pPr>
        <w:spacing w:after="0" w:line="240" w:lineRule="auto"/>
        <w:rPr>
          <w:rFonts w:ascii="Calibri" w:hAnsi="Calibri" w:cs="Calibri"/>
        </w:rPr>
      </w:pPr>
      <w:r w:rsidRPr="009D0A26">
        <w:rPr>
          <w:rFonts w:ascii="Calibri" w:hAnsi="Calibri" w:cs="Calibri"/>
        </w:rPr>
        <w:t xml:space="preserve">In groups of </w:t>
      </w:r>
      <w:r w:rsidR="007733DC">
        <w:rPr>
          <w:rFonts w:ascii="Calibri" w:hAnsi="Calibri" w:cs="Calibri"/>
        </w:rPr>
        <w:t>4</w:t>
      </w:r>
      <w:r w:rsidRPr="009D0A26">
        <w:rPr>
          <w:rFonts w:ascii="Calibri" w:hAnsi="Calibri" w:cs="Calibri"/>
        </w:rPr>
        <w:t>-</w:t>
      </w:r>
      <w:r>
        <w:rPr>
          <w:rFonts w:ascii="Calibri" w:hAnsi="Calibri" w:cs="Calibri"/>
        </w:rPr>
        <w:t>5</w:t>
      </w:r>
      <w:r w:rsidRPr="009D0A26">
        <w:rPr>
          <w:rFonts w:ascii="Calibri" w:hAnsi="Calibri" w:cs="Calibri"/>
        </w:rPr>
        <w:t>, you will conduct secondary research</w:t>
      </w:r>
      <w:r>
        <w:rPr>
          <w:rFonts w:ascii="Calibri" w:hAnsi="Calibri" w:cs="Calibri"/>
        </w:rPr>
        <w:t xml:space="preserve"> and use various methods to approach a</w:t>
      </w:r>
      <w:r w:rsidR="00E5342E">
        <w:rPr>
          <w:rFonts w:ascii="Calibri" w:hAnsi="Calibri" w:cs="Calibri"/>
        </w:rPr>
        <w:t xml:space="preserve"> research</w:t>
      </w:r>
      <w:r>
        <w:rPr>
          <w:rFonts w:ascii="Calibri" w:hAnsi="Calibri" w:cs="Calibri"/>
        </w:rPr>
        <w:t xml:space="preserve"> problem. </w:t>
      </w:r>
      <w:r w:rsidRPr="009D0A26">
        <w:rPr>
          <w:rFonts w:ascii="Calibri" w:hAnsi="Calibri" w:cs="Calibri"/>
        </w:rPr>
        <w:t>The project require</w:t>
      </w:r>
      <w:r w:rsidR="00E36A31">
        <w:rPr>
          <w:rFonts w:ascii="Calibri" w:hAnsi="Calibri" w:cs="Calibri"/>
        </w:rPr>
        <w:t>s</w:t>
      </w:r>
      <w:r w:rsidRPr="009D0A26">
        <w:rPr>
          <w:rFonts w:ascii="Calibri" w:hAnsi="Calibri" w:cs="Calibri"/>
        </w:rPr>
        <w:t xml:space="preserve"> you to work as a team to produce professional </w:t>
      </w:r>
      <w:r w:rsidR="007D6841">
        <w:rPr>
          <w:rFonts w:ascii="Calibri" w:hAnsi="Calibri" w:cs="Calibri"/>
        </w:rPr>
        <w:t xml:space="preserve">research and complete </w:t>
      </w:r>
      <w:r w:rsidRPr="009D0A26">
        <w:rPr>
          <w:rFonts w:ascii="Calibri" w:hAnsi="Calibri" w:cs="Calibri"/>
        </w:rPr>
        <w:t xml:space="preserve">three </w:t>
      </w:r>
      <w:r w:rsidR="00C84916">
        <w:rPr>
          <w:rFonts w:ascii="Calibri" w:hAnsi="Calibri" w:cs="Calibri"/>
        </w:rPr>
        <w:t xml:space="preserve">major </w:t>
      </w:r>
      <w:r w:rsidRPr="009D0A26">
        <w:rPr>
          <w:rFonts w:ascii="Calibri" w:hAnsi="Calibri" w:cs="Calibri"/>
        </w:rPr>
        <w:t xml:space="preserve">group </w:t>
      </w:r>
      <w:r w:rsidR="007D6841">
        <w:rPr>
          <w:rFonts w:ascii="Calibri" w:hAnsi="Calibri" w:cs="Calibri"/>
        </w:rPr>
        <w:t>assignments</w:t>
      </w:r>
      <w:r w:rsidRPr="009D0A26">
        <w:rPr>
          <w:rFonts w:ascii="Calibri" w:hAnsi="Calibri" w:cs="Calibri"/>
        </w:rPr>
        <w:t xml:space="preserve">. You will be graded for the content of your </w:t>
      </w:r>
      <w:r w:rsidR="000F482A">
        <w:rPr>
          <w:rFonts w:ascii="Calibri" w:hAnsi="Calibri" w:cs="Calibri"/>
        </w:rPr>
        <w:t xml:space="preserve">submissions </w:t>
      </w:r>
      <w:r w:rsidRPr="009D0A26">
        <w:rPr>
          <w:rFonts w:ascii="Calibri" w:hAnsi="Calibri" w:cs="Calibri"/>
        </w:rPr>
        <w:t>and your individual effort within the team. Further details about these projects will be posted on Sakai.</w:t>
      </w:r>
    </w:p>
    <w:p w14:paraId="3A1229AA" w14:textId="77777777" w:rsidR="004C0E02" w:rsidRDefault="004C0E02" w:rsidP="006D7D3E">
      <w:pPr>
        <w:spacing w:after="0" w:line="240" w:lineRule="auto"/>
        <w:rPr>
          <w:rFonts w:ascii="Calibri" w:hAnsi="Calibri" w:cs="Calibri"/>
        </w:rPr>
      </w:pPr>
    </w:p>
    <w:p w14:paraId="2E917EAD" w14:textId="70EB527B" w:rsidR="006D7D3E" w:rsidRDefault="006D7D3E" w:rsidP="006D7D3E">
      <w:pPr>
        <w:pStyle w:val="ListParagraph"/>
        <w:numPr>
          <w:ilvl w:val="0"/>
          <w:numId w:val="8"/>
        </w:numPr>
        <w:spacing w:after="0" w:line="240" w:lineRule="auto"/>
        <w:rPr>
          <w:rFonts w:ascii="Calibri" w:hAnsi="Calibri" w:cs="Calibri"/>
          <w:u w:val="single"/>
        </w:rPr>
      </w:pPr>
      <w:r w:rsidRPr="006D7D3E">
        <w:rPr>
          <w:rFonts w:ascii="Calibri" w:hAnsi="Calibri" w:cs="Calibri"/>
          <w:u w:val="single"/>
        </w:rPr>
        <w:t xml:space="preserve">Team </w:t>
      </w:r>
      <w:r w:rsidR="005E3E93">
        <w:rPr>
          <w:rFonts w:ascii="Calibri" w:hAnsi="Calibri" w:cs="Calibri"/>
          <w:u w:val="single"/>
        </w:rPr>
        <w:t>Survey</w:t>
      </w:r>
    </w:p>
    <w:p w14:paraId="11E8C092" w14:textId="43A68DC7" w:rsidR="005E3E93" w:rsidRDefault="005E3E93" w:rsidP="005E3E93">
      <w:pPr>
        <w:pStyle w:val="ListParagraph"/>
        <w:spacing w:after="0" w:line="240" w:lineRule="auto"/>
        <w:rPr>
          <w:rFonts w:ascii="Calibri" w:hAnsi="Calibri" w:cs="Calibri"/>
        </w:rPr>
      </w:pPr>
      <w:r w:rsidRPr="006D7D3E">
        <w:rPr>
          <w:rFonts w:ascii="Calibri" w:hAnsi="Calibri" w:cs="Calibri"/>
        </w:rPr>
        <w:t xml:space="preserve">I will select students to fill specific leadership roles within their groups. Each student must complete a </w:t>
      </w:r>
      <w:r w:rsidRPr="00122FC5">
        <w:rPr>
          <w:rFonts w:ascii="Calibri" w:hAnsi="Calibri" w:cs="Calibri"/>
        </w:rPr>
        <w:t>survey</w:t>
      </w:r>
      <w:r w:rsidRPr="006D7D3E">
        <w:rPr>
          <w:rFonts w:ascii="Calibri" w:hAnsi="Calibri" w:cs="Calibri"/>
        </w:rPr>
        <w:t xml:space="preserve"> providing the top two preferences for team roles, a quick explanation of qualifications for these roles, specific areas of interest in public relations and advertising</w:t>
      </w:r>
      <w:r w:rsidR="00C03B3D">
        <w:rPr>
          <w:rFonts w:ascii="Calibri" w:hAnsi="Calibri" w:cs="Calibri"/>
        </w:rPr>
        <w:t>, and preferred modes of group work</w:t>
      </w:r>
      <w:r w:rsidRPr="006D7D3E">
        <w:rPr>
          <w:rFonts w:ascii="Calibri" w:hAnsi="Calibri" w:cs="Calibri"/>
        </w:rPr>
        <w:t xml:space="preserve">. I will assign each student a </w:t>
      </w:r>
      <w:r w:rsidR="004D0A17">
        <w:rPr>
          <w:rFonts w:ascii="Calibri" w:hAnsi="Calibri" w:cs="Calibri"/>
        </w:rPr>
        <w:t>team</w:t>
      </w:r>
      <w:r w:rsidRPr="006D7D3E">
        <w:rPr>
          <w:rFonts w:ascii="Calibri" w:hAnsi="Calibri" w:cs="Calibri"/>
        </w:rPr>
        <w:t xml:space="preserve"> and a team role, and students will have the option to pick their own </w:t>
      </w:r>
      <w:r w:rsidR="004D0A17" w:rsidRPr="006D7D3E">
        <w:rPr>
          <w:rFonts w:ascii="Calibri" w:hAnsi="Calibri" w:cs="Calibri"/>
        </w:rPr>
        <w:t>t</w:t>
      </w:r>
      <w:r w:rsidR="004D0A17">
        <w:rPr>
          <w:rFonts w:ascii="Calibri" w:hAnsi="Calibri" w:cs="Calibri"/>
        </w:rPr>
        <w:t>opics</w:t>
      </w:r>
      <w:r w:rsidRPr="006D7D3E">
        <w:rPr>
          <w:rFonts w:ascii="Calibri" w:hAnsi="Calibri" w:cs="Calibri"/>
        </w:rPr>
        <w:t xml:space="preserve">. Surveys </w:t>
      </w:r>
      <w:r>
        <w:rPr>
          <w:rFonts w:ascii="Calibri" w:hAnsi="Calibri" w:cs="Calibri"/>
        </w:rPr>
        <w:t xml:space="preserve">should </w:t>
      </w:r>
      <w:r w:rsidRPr="006D7D3E">
        <w:rPr>
          <w:rFonts w:ascii="Calibri" w:hAnsi="Calibri" w:cs="Calibri"/>
        </w:rPr>
        <w:t xml:space="preserve">be completed by </w:t>
      </w:r>
      <w:r w:rsidR="003446FD">
        <w:rPr>
          <w:rFonts w:ascii="Calibri" w:hAnsi="Calibri" w:cs="Calibri"/>
        </w:rPr>
        <w:t xml:space="preserve">Wednesday, </w:t>
      </w:r>
      <w:r w:rsidR="00530D67">
        <w:rPr>
          <w:rFonts w:ascii="Calibri" w:hAnsi="Calibri" w:cs="Calibri"/>
        </w:rPr>
        <w:t>August 18 (</w:t>
      </w:r>
      <w:r w:rsidR="00073D76">
        <w:rPr>
          <w:rFonts w:ascii="Calibri" w:hAnsi="Calibri" w:cs="Calibri"/>
        </w:rPr>
        <w:t>by midnight</w:t>
      </w:r>
      <w:r w:rsidR="00530D67">
        <w:rPr>
          <w:rFonts w:ascii="Calibri" w:hAnsi="Calibri" w:cs="Calibri"/>
        </w:rPr>
        <w:t xml:space="preserve">). </w:t>
      </w:r>
      <w:r w:rsidRPr="006D7D3E">
        <w:rPr>
          <w:rFonts w:ascii="Calibri" w:hAnsi="Calibri" w:cs="Calibri"/>
        </w:rPr>
        <w:t>Description of leadership positions:</w:t>
      </w:r>
    </w:p>
    <w:p w14:paraId="3E1E4DC5" w14:textId="77777777" w:rsidR="001034DD" w:rsidRDefault="001034DD" w:rsidP="008C3C21">
      <w:pPr>
        <w:pStyle w:val="ListParagraph"/>
        <w:spacing w:after="0" w:line="240" w:lineRule="auto"/>
        <w:rPr>
          <w:rFonts w:ascii="Calibri" w:hAnsi="Calibri" w:cs="Calibri"/>
        </w:rPr>
      </w:pPr>
    </w:p>
    <w:p w14:paraId="3257DD04" w14:textId="1FD3F02B" w:rsidR="008C3C21" w:rsidRPr="008C3C21" w:rsidRDefault="008C3C21" w:rsidP="008C3C21">
      <w:pPr>
        <w:pStyle w:val="ListParagraph"/>
        <w:spacing w:after="0" w:line="240" w:lineRule="auto"/>
        <w:rPr>
          <w:rFonts w:ascii="Calibri" w:hAnsi="Calibri" w:cs="Calibri"/>
        </w:rPr>
      </w:pPr>
      <w:r w:rsidRPr="008C3C21">
        <w:rPr>
          <w:rFonts w:ascii="Calibri" w:hAnsi="Calibri" w:cs="Calibri"/>
        </w:rPr>
        <w:t>1. Literature Review/Secondary Research Coordinator: This person will be responsible for organizing the literature review</w:t>
      </w:r>
      <w:r w:rsidR="006D2996">
        <w:rPr>
          <w:rFonts w:ascii="Calibri" w:hAnsi="Calibri" w:cs="Calibri"/>
        </w:rPr>
        <w:t>/secondary research</w:t>
      </w:r>
      <w:r w:rsidRPr="008C3C21">
        <w:rPr>
          <w:rFonts w:ascii="Calibri" w:hAnsi="Calibri" w:cs="Calibri"/>
        </w:rPr>
        <w:t xml:space="preserve"> and synthesizing findings.</w:t>
      </w:r>
    </w:p>
    <w:p w14:paraId="6FC69FD1" w14:textId="77777777" w:rsidR="008C3C21" w:rsidRPr="008C3C21" w:rsidRDefault="008C3C21" w:rsidP="008C3C21">
      <w:pPr>
        <w:pStyle w:val="ListParagraph"/>
        <w:spacing w:after="0" w:line="240" w:lineRule="auto"/>
        <w:rPr>
          <w:rFonts w:ascii="Calibri" w:hAnsi="Calibri" w:cs="Calibri"/>
        </w:rPr>
      </w:pPr>
    </w:p>
    <w:p w14:paraId="31EE0C10" w14:textId="77777777" w:rsidR="008C3C21" w:rsidRPr="008C3C21" w:rsidRDefault="008C3C21" w:rsidP="008C3C21">
      <w:pPr>
        <w:pStyle w:val="ListParagraph"/>
        <w:spacing w:after="0" w:line="240" w:lineRule="auto"/>
        <w:rPr>
          <w:rFonts w:ascii="Calibri" w:hAnsi="Calibri" w:cs="Calibri"/>
        </w:rPr>
      </w:pPr>
      <w:r w:rsidRPr="008C3C21">
        <w:rPr>
          <w:rFonts w:ascii="Calibri" w:hAnsi="Calibri" w:cs="Calibri"/>
        </w:rPr>
        <w:t xml:space="preserve">2. Qualitative Design and Execution Director: This person will be responsible for overseeing the focus group/interview assignment “logistics” for the group and leading the focus group/interview design. </w:t>
      </w:r>
    </w:p>
    <w:p w14:paraId="14519476" w14:textId="77777777" w:rsidR="008C3C21" w:rsidRPr="008C3C21" w:rsidRDefault="008C3C21" w:rsidP="008C3C21">
      <w:pPr>
        <w:pStyle w:val="ListParagraph"/>
        <w:spacing w:after="0" w:line="240" w:lineRule="auto"/>
        <w:rPr>
          <w:rFonts w:ascii="Calibri" w:hAnsi="Calibri" w:cs="Calibri"/>
        </w:rPr>
      </w:pPr>
    </w:p>
    <w:p w14:paraId="18B933C2" w14:textId="77777777" w:rsidR="008C3C21" w:rsidRPr="008C3C21" w:rsidRDefault="008C3C21" w:rsidP="008C3C21">
      <w:pPr>
        <w:pStyle w:val="ListParagraph"/>
        <w:spacing w:after="0" w:line="240" w:lineRule="auto"/>
        <w:rPr>
          <w:rFonts w:ascii="Calibri" w:hAnsi="Calibri" w:cs="Calibri"/>
        </w:rPr>
      </w:pPr>
      <w:r w:rsidRPr="008C3C21">
        <w:rPr>
          <w:rFonts w:ascii="Calibri" w:hAnsi="Calibri" w:cs="Calibri"/>
        </w:rPr>
        <w:t>3. Quantitative Design and Execution Director: This person will be responsible for overseeing the survey/experiment assignment “logistics.”</w:t>
      </w:r>
    </w:p>
    <w:p w14:paraId="1403587F" w14:textId="77777777" w:rsidR="008C3C21" w:rsidRPr="008C3C21" w:rsidRDefault="008C3C21" w:rsidP="008C3C21">
      <w:pPr>
        <w:pStyle w:val="ListParagraph"/>
        <w:spacing w:after="0" w:line="240" w:lineRule="auto"/>
        <w:rPr>
          <w:rFonts w:ascii="Calibri" w:hAnsi="Calibri" w:cs="Calibri"/>
        </w:rPr>
      </w:pPr>
    </w:p>
    <w:p w14:paraId="5F66AA65" w14:textId="77777777" w:rsidR="008C3C21" w:rsidRPr="008C3C21" w:rsidRDefault="008C3C21" w:rsidP="008C3C21">
      <w:pPr>
        <w:pStyle w:val="ListParagraph"/>
        <w:spacing w:after="0" w:line="240" w:lineRule="auto"/>
        <w:rPr>
          <w:rFonts w:ascii="Calibri" w:hAnsi="Calibri" w:cs="Calibri"/>
        </w:rPr>
      </w:pPr>
      <w:r w:rsidRPr="008C3C21">
        <w:rPr>
          <w:rFonts w:ascii="Calibri" w:hAnsi="Calibri" w:cs="Calibri"/>
        </w:rPr>
        <w:t>4. Qualitative Data Analysis Director: This person will be responsible for leading the interpretation, analysis, and presentation of all qualitative data gathered.</w:t>
      </w:r>
    </w:p>
    <w:p w14:paraId="00A3CF9E" w14:textId="77777777" w:rsidR="008C3C21" w:rsidRPr="008C3C21" w:rsidRDefault="008C3C21" w:rsidP="008C3C21">
      <w:pPr>
        <w:pStyle w:val="ListParagraph"/>
        <w:spacing w:after="0" w:line="240" w:lineRule="auto"/>
        <w:rPr>
          <w:rFonts w:ascii="Calibri" w:hAnsi="Calibri" w:cs="Calibri"/>
        </w:rPr>
      </w:pPr>
    </w:p>
    <w:p w14:paraId="27609B98" w14:textId="77777777" w:rsidR="008C3C21" w:rsidRPr="008C3C21" w:rsidRDefault="008C3C21" w:rsidP="008C3C21">
      <w:pPr>
        <w:pStyle w:val="ListParagraph"/>
        <w:spacing w:after="0" w:line="240" w:lineRule="auto"/>
        <w:rPr>
          <w:rFonts w:ascii="Calibri" w:hAnsi="Calibri" w:cs="Calibri"/>
        </w:rPr>
      </w:pPr>
      <w:r w:rsidRPr="008C3C21">
        <w:rPr>
          <w:rFonts w:ascii="Calibri" w:hAnsi="Calibri" w:cs="Calibri"/>
        </w:rPr>
        <w:t>5. Quantitative Data Analysis Director: This person will be responsible for leading the interpretation, analysis, and presentation of all quantitative data gathered.</w:t>
      </w:r>
    </w:p>
    <w:p w14:paraId="403DDCBA" w14:textId="77777777" w:rsidR="008C3C21" w:rsidRPr="008C3C21" w:rsidRDefault="008C3C21" w:rsidP="008C3C21">
      <w:pPr>
        <w:pStyle w:val="ListParagraph"/>
        <w:spacing w:after="0" w:line="240" w:lineRule="auto"/>
        <w:rPr>
          <w:rFonts w:ascii="Calibri" w:hAnsi="Calibri" w:cs="Calibri"/>
        </w:rPr>
      </w:pPr>
    </w:p>
    <w:p w14:paraId="196B36DE" w14:textId="2049ADFE" w:rsidR="00BD4EFF" w:rsidRDefault="008C3C21" w:rsidP="008C3C21">
      <w:pPr>
        <w:pStyle w:val="ListParagraph"/>
        <w:spacing w:after="0" w:line="240" w:lineRule="auto"/>
        <w:rPr>
          <w:rFonts w:ascii="Calibri" w:hAnsi="Calibri" w:cs="Calibri"/>
        </w:rPr>
      </w:pPr>
      <w:r w:rsidRPr="008C3C21">
        <w:rPr>
          <w:rFonts w:ascii="Calibri" w:hAnsi="Calibri" w:cs="Calibri"/>
        </w:rPr>
        <w:t>6. Communication and Professionalism Coordinator: This person will be responsible for setting up channels of communication for the team and fostering team building and open dialogue. This person will also check all reports for cohesive writing, grammar/style, and overall professionalism.</w:t>
      </w:r>
    </w:p>
    <w:p w14:paraId="2B906619" w14:textId="77777777" w:rsidR="001F55E3" w:rsidRPr="001F55E3" w:rsidRDefault="001F55E3" w:rsidP="001F55E3">
      <w:pPr>
        <w:spacing w:after="0" w:line="240" w:lineRule="auto"/>
        <w:rPr>
          <w:rFonts w:ascii="Calibri" w:hAnsi="Calibri" w:cs="Calibri"/>
          <w:u w:val="single"/>
        </w:rPr>
      </w:pPr>
    </w:p>
    <w:p w14:paraId="29F528FA" w14:textId="722080C6" w:rsidR="00BD6B64" w:rsidRPr="00DD374C" w:rsidRDefault="00BD6B64" w:rsidP="007F5C37">
      <w:pPr>
        <w:pStyle w:val="ListParagraph"/>
        <w:numPr>
          <w:ilvl w:val="0"/>
          <w:numId w:val="11"/>
        </w:numPr>
        <w:spacing w:after="0" w:line="240" w:lineRule="auto"/>
        <w:rPr>
          <w:rFonts w:ascii="Calibri" w:hAnsi="Calibri" w:cs="Calibri"/>
        </w:rPr>
      </w:pPr>
      <w:r w:rsidRPr="003A46ED">
        <w:rPr>
          <w:rFonts w:ascii="Calibri" w:hAnsi="Calibri" w:cs="Calibri"/>
          <w:u w:val="single"/>
        </w:rPr>
        <w:t>Research Topic</w:t>
      </w:r>
    </w:p>
    <w:p w14:paraId="0C5BD41E" w14:textId="7FE8984C" w:rsidR="00BD6B64" w:rsidRDefault="00BD6B64" w:rsidP="00BD6B64">
      <w:pPr>
        <w:pStyle w:val="ListParagraph"/>
        <w:spacing w:after="0" w:line="240" w:lineRule="auto"/>
        <w:rPr>
          <w:bCs/>
        </w:rPr>
      </w:pPr>
      <w:r w:rsidRPr="00BD6B64">
        <w:rPr>
          <w:bCs/>
        </w:rPr>
        <w:t xml:space="preserve">Your group may research: 1) a problem of importance to the profession in general (e.g., how companies can drive online engagement, reputation management, incorporating new technology, etc.); 2) a problem tied to a specific organization (e.g., how a particular organization might recover from a crisis, how a specific brand may extend to a different audience, etc.); or 3) a real problem for a real client in the local community with a research need that you work with </w:t>
      </w:r>
      <w:r w:rsidRPr="00BD6B64">
        <w:rPr>
          <w:bCs/>
        </w:rPr>
        <w:lastRenderedPageBreak/>
        <w:t>directly.</w:t>
      </w:r>
      <w:r w:rsidR="003A46ED">
        <w:rPr>
          <w:bCs/>
        </w:rPr>
        <w:t xml:space="preserve"> </w:t>
      </w:r>
      <w:r w:rsidR="00AC4B36">
        <w:rPr>
          <w:bCs/>
        </w:rPr>
        <w:t xml:space="preserve">This is due on </w:t>
      </w:r>
      <w:r w:rsidR="000D6424">
        <w:rPr>
          <w:bCs/>
        </w:rPr>
        <w:t>Monday</w:t>
      </w:r>
      <w:r w:rsidR="003446FD">
        <w:rPr>
          <w:bCs/>
        </w:rPr>
        <w:t xml:space="preserve">, August </w:t>
      </w:r>
      <w:r w:rsidR="000D6424">
        <w:rPr>
          <w:bCs/>
        </w:rPr>
        <w:t>30</w:t>
      </w:r>
      <w:r w:rsidR="00AC4B36">
        <w:rPr>
          <w:bCs/>
        </w:rPr>
        <w:t xml:space="preserve">. </w:t>
      </w:r>
      <w:r w:rsidR="003A46ED">
        <w:rPr>
          <w:bCs/>
        </w:rPr>
        <w:t xml:space="preserve">Any change of topic </w:t>
      </w:r>
      <w:r w:rsidR="00586C7C">
        <w:rPr>
          <w:bCs/>
        </w:rPr>
        <w:t>during</w:t>
      </w:r>
      <w:r w:rsidR="003A46ED">
        <w:rPr>
          <w:bCs/>
        </w:rPr>
        <w:t xml:space="preserve"> the semester should be approved by </w:t>
      </w:r>
      <w:r w:rsidR="00586C7C">
        <w:rPr>
          <w:bCs/>
        </w:rPr>
        <w:t>the instructor</w:t>
      </w:r>
      <w:r w:rsidR="003A46ED">
        <w:rPr>
          <w:bCs/>
        </w:rPr>
        <w:t xml:space="preserve">. </w:t>
      </w:r>
    </w:p>
    <w:p w14:paraId="0E3C039D" w14:textId="77777777" w:rsidR="001F55E3" w:rsidRDefault="001F55E3" w:rsidP="00BD6B64">
      <w:pPr>
        <w:pStyle w:val="ListParagraph"/>
        <w:spacing w:after="0" w:line="240" w:lineRule="auto"/>
        <w:rPr>
          <w:bCs/>
        </w:rPr>
      </w:pPr>
    </w:p>
    <w:p w14:paraId="1365042D" w14:textId="5650F7A1" w:rsidR="001F55E3" w:rsidRPr="001F55E3" w:rsidRDefault="001F55E3" w:rsidP="001F55E3">
      <w:pPr>
        <w:pStyle w:val="ListParagraph"/>
        <w:numPr>
          <w:ilvl w:val="0"/>
          <w:numId w:val="18"/>
        </w:numPr>
        <w:spacing w:after="0" w:line="240" w:lineRule="auto"/>
        <w:rPr>
          <w:rFonts w:ascii="Calibri" w:hAnsi="Calibri" w:cs="Arial"/>
          <w:u w:val="single"/>
        </w:rPr>
      </w:pPr>
      <w:r w:rsidRPr="001F55E3">
        <w:rPr>
          <w:rFonts w:ascii="Calibri" w:hAnsi="Calibri" w:cs="Arial"/>
          <w:u w:val="single"/>
        </w:rPr>
        <w:t>Group Contract</w:t>
      </w:r>
      <w:r w:rsidR="007E7E16">
        <w:rPr>
          <w:rFonts w:ascii="Calibri" w:hAnsi="Calibri" w:cs="Arial"/>
          <w:u w:val="single"/>
        </w:rPr>
        <w:t xml:space="preserve"> </w:t>
      </w:r>
    </w:p>
    <w:p w14:paraId="255DE9B9" w14:textId="1D4320BF" w:rsidR="001F55E3" w:rsidRPr="001F55E3" w:rsidRDefault="001F55E3" w:rsidP="001F55E3">
      <w:pPr>
        <w:pStyle w:val="ListParagraph"/>
        <w:spacing w:after="0" w:line="240" w:lineRule="auto"/>
        <w:rPr>
          <w:rFonts w:ascii="Calibri" w:hAnsi="Calibri" w:cs="Arial"/>
        </w:rPr>
      </w:pPr>
      <w:r w:rsidRPr="001F55E3">
        <w:rPr>
          <w:rFonts w:ascii="Calibri" w:hAnsi="Calibri" w:cs="Arial"/>
        </w:rPr>
        <w:t>Your team will write a group contract outlining expectations for all team members</w:t>
      </w:r>
      <w:r w:rsidR="00882254">
        <w:rPr>
          <w:rFonts w:ascii="Calibri" w:hAnsi="Calibri" w:cs="Arial"/>
        </w:rPr>
        <w:t xml:space="preserve"> (due </w:t>
      </w:r>
      <w:r w:rsidR="000D6424">
        <w:rPr>
          <w:rFonts w:ascii="Calibri" w:hAnsi="Calibri" w:cs="Arial"/>
        </w:rPr>
        <w:t>Friday midnight</w:t>
      </w:r>
      <w:r w:rsidR="00FE5B6C">
        <w:rPr>
          <w:rFonts w:ascii="Calibri" w:hAnsi="Calibri" w:cs="Arial"/>
        </w:rPr>
        <w:t xml:space="preserve">, August </w:t>
      </w:r>
      <w:r w:rsidR="00882254">
        <w:rPr>
          <w:rFonts w:ascii="Calibri" w:hAnsi="Calibri" w:cs="Arial"/>
        </w:rPr>
        <w:t>2</w:t>
      </w:r>
      <w:r w:rsidR="000D6424">
        <w:rPr>
          <w:rFonts w:ascii="Calibri" w:hAnsi="Calibri" w:cs="Arial"/>
        </w:rPr>
        <w:t>7</w:t>
      </w:r>
      <w:r w:rsidR="00882254">
        <w:rPr>
          <w:rFonts w:ascii="Calibri" w:hAnsi="Calibri" w:cs="Arial"/>
        </w:rPr>
        <w:t>)</w:t>
      </w:r>
      <w:r w:rsidRPr="001F55E3">
        <w:rPr>
          <w:rFonts w:ascii="Calibri" w:hAnsi="Calibri" w:cs="Arial"/>
        </w:rPr>
        <w:t>. The contract is expected to include (a) ground rules and functions for dealing with assignments as a unit; (b) procedures for participating in projects and meeting deadlines; and (c) steps for contact the instructor when necessary to discipline a team member. Each group member will be evaluated throughout the semester. As an individual member of a team, you are expected to:</w:t>
      </w:r>
    </w:p>
    <w:p w14:paraId="1EDC1A9A" w14:textId="77777777" w:rsidR="001F55E3" w:rsidRPr="001F55E3" w:rsidRDefault="001F55E3" w:rsidP="001F55E3">
      <w:pPr>
        <w:pStyle w:val="ListParagraph"/>
        <w:numPr>
          <w:ilvl w:val="0"/>
          <w:numId w:val="19"/>
        </w:numPr>
        <w:spacing w:after="0" w:line="240" w:lineRule="auto"/>
        <w:ind w:left="1080"/>
        <w:rPr>
          <w:rFonts w:ascii="Calibri" w:hAnsi="Calibri" w:cs="Arial"/>
        </w:rPr>
      </w:pPr>
      <w:r w:rsidRPr="001F55E3">
        <w:rPr>
          <w:rFonts w:ascii="Calibri" w:hAnsi="Calibri" w:cs="Arial"/>
        </w:rPr>
        <w:t>Join a project team and fully participate by attending all team meetings and all class meetings.</w:t>
      </w:r>
    </w:p>
    <w:p w14:paraId="7CF548DA" w14:textId="77777777" w:rsidR="001F55E3" w:rsidRPr="001F55E3" w:rsidRDefault="001F55E3" w:rsidP="001F55E3">
      <w:pPr>
        <w:pStyle w:val="ListParagraph"/>
        <w:numPr>
          <w:ilvl w:val="0"/>
          <w:numId w:val="19"/>
        </w:numPr>
        <w:spacing w:after="0" w:line="240" w:lineRule="auto"/>
        <w:ind w:left="1080"/>
        <w:rPr>
          <w:rFonts w:ascii="Calibri" w:hAnsi="Calibri" w:cs="Arial"/>
        </w:rPr>
      </w:pPr>
      <w:r w:rsidRPr="001F55E3">
        <w:rPr>
          <w:rFonts w:ascii="Calibri" w:hAnsi="Calibri" w:cs="Arial"/>
        </w:rPr>
        <w:t>Lead at least one research assignment.</w:t>
      </w:r>
    </w:p>
    <w:p w14:paraId="68F8DB43" w14:textId="77777777" w:rsidR="001F55E3" w:rsidRPr="001F55E3" w:rsidRDefault="001F55E3" w:rsidP="001F55E3">
      <w:pPr>
        <w:pStyle w:val="ListParagraph"/>
        <w:numPr>
          <w:ilvl w:val="0"/>
          <w:numId w:val="19"/>
        </w:numPr>
        <w:spacing w:after="0" w:line="240" w:lineRule="auto"/>
        <w:ind w:left="1080"/>
        <w:rPr>
          <w:rFonts w:ascii="Calibri" w:hAnsi="Calibri" w:cs="Arial"/>
        </w:rPr>
      </w:pPr>
      <w:r w:rsidRPr="001F55E3">
        <w:rPr>
          <w:rFonts w:ascii="Calibri" w:hAnsi="Calibri" w:cs="Arial"/>
        </w:rPr>
        <w:t>Keep updated on group work and maintain project documents.</w:t>
      </w:r>
    </w:p>
    <w:p w14:paraId="2E009426" w14:textId="77777777" w:rsidR="001F55E3" w:rsidRPr="001F55E3" w:rsidRDefault="001F55E3" w:rsidP="001F55E3">
      <w:pPr>
        <w:pStyle w:val="ListParagraph"/>
        <w:numPr>
          <w:ilvl w:val="0"/>
          <w:numId w:val="19"/>
        </w:numPr>
        <w:spacing w:after="0" w:line="240" w:lineRule="auto"/>
        <w:ind w:left="1080"/>
        <w:rPr>
          <w:rFonts w:ascii="Calibri" w:hAnsi="Calibri" w:cs="Arial"/>
        </w:rPr>
      </w:pPr>
      <w:r w:rsidRPr="001F55E3">
        <w:rPr>
          <w:rFonts w:ascii="Calibri" w:hAnsi="Calibri" w:cs="Arial"/>
        </w:rPr>
        <w:t>Non-contributing individuals: The evaluation of an individual's contribution comes from the instructor and his/her peers. If any one of these sources judges an individual's contribution as negligible or belligerent, that individual will be "fired" from the team using this procedure.</w:t>
      </w:r>
    </w:p>
    <w:p w14:paraId="6740447A" w14:textId="77777777" w:rsidR="001F55E3" w:rsidRPr="001F55E3" w:rsidRDefault="001F55E3" w:rsidP="001F55E3">
      <w:pPr>
        <w:spacing w:after="0" w:line="240" w:lineRule="auto"/>
        <w:ind w:left="1440"/>
        <w:rPr>
          <w:rFonts w:ascii="Calibri" w:hAnsi="Calibri" w:cs="Arial"/>
        </w:rPr>
      </w:pPr>
      <w:r w:rsidRPr="001F55E3">
        <w:rPr>
          <w:rFonts w:ascii="Calibri" w:hAnsi="Calibri" w:cs="Arial"/>
        </w:rPr>
        <w:t>a) Have a team meeting to discuss the problem. Inform the instructor of the meeting as well as the results.</w:t>
      </w:r>
    </w:p>
    <w:p w14:paraId="278FF1E2" w14:textId="77777777" w:rsidR="001F55E3" w:rsidRPr="001F55E3" w:rsidRDefault="001F55E3" w:rsidP="001F55E3">
      <w:pPr>
        <w:spacing w:after="0" w:line="240" w:lineRule="auto"/>
        <w:ind w:left="1440"/>
        <w:rPr>
          <w:rFonts w:ascii="Calibri" w:hAnsi="Calibri" w:cs="Arial"/>
        </w:rPr>
      </w:pPr>
      <w:r w:rsidRPr="001F55E3">
        <w:rPr>
          <w:rFonts w:ascii="Calibri" w:hAnsi="Calibri" w:cs="Arial"/>
        </w:rPr>
        <w:t>b) If the problem persists, set up a time to meet with the instructor.</w:t>
      </w:r>
    </w:p>
    <w:p w14:paraId="63F6A53F" w14:textId="77777777" w:rsidR="00BD6B64" w:rsidRDefault="00BD6B64" w:rsidP="007F5C37">
      <w:pPr>
        <w:spacing w:after="0" w:line="240" w:lineRule="auto"/>
        <w:rPr>
          <w:rFonts w:ascii="Calibri" w:hAnsi="Calibri" w:cs="Calibri"/>
          <w:b/>
          <w:bCs/>
        </w:rPr>
      </w:pPr>
    </w:p>
    <w:p w14:paraId="4EC0DC1C" w14:textId="374690B1" w:rsidR="00BD6B64" w:rsidRDefault="0087728C" w:rsidP="00BD6B64">
      <w:pPr>
        <w:pStyle w:val="ListParagraph"/>
        <w:numPr>
          <w:ilvl w:val="0"/>
          <w:numId w:val="11"/>
        </w:numPr>
        <w:spacing w:after="0" w:line="240" w:lineRule="auto"/>
        <w:rPr>
          <w:rFonts w:ascii="Calibri" w:hAnsi="Calibri" w:cs="Calibri"/>
          <w:u w:val="single"/>
        </w:rPr>
      </w:pPr>
      <w:r w:rsidRPr="00BD6B64">
        <w:rPr>
          <w:rFonts w:ascii="Calibri" w:hAnsi="Calibri" w:cs="Calibri"/>
          <w:u w:val="single"/>
        </w:rPr>
        <w:t>Secondary Research</w:t>
      </w:r>
      <w:r w:rsidR="008771BF">
        <w:rPr>
          <w:rFonts w:ascii="Calibri" w:hAnsi="Calibri" w:cs="Calibri"/>
          <w:u w:val="single"/>
        </w:rPr>
        <w:t xml:space="preserve"> Assignment</w:t>
      </w:r>
      <w:r w:rsidR="00BD6B64">
        <w:rPr>
          <w:rFonts w:ascii="Calibri" w:hAnsi="Calibri" w:cs="Calibri"/>
          <w:u w:val="single"/>
        </w:rPr>
        <w:t xml:space="preserve"> </w:t>
      </w:r>
      <w:r w:rsidR="008771BF">
        <w:rPr>
          <w:rFonts w:ascii="Calibri" w:hAnsi="Calibri" w:cs="Calibri"/>
          <w:u w:val="single"/>
        </w:rPr>
        <w:t>(</w:t>
      </w:r>
      <w:r w:rsidR="00D11215">
        <w:rPr>
          <w:rFonts w:ascii="Calibri" w:hAnsi="Calibri" w:cs="Calibri"/>
        </w:rPr>
        <w:t>1</w:t>
      </w:r>
      <w:r w:rsidR="00C37C40">
        <w:rPr>
          <w:rFonts w:ascii="Calibri" w:hAnsi="Calibri" w:cs="Calibri"/>
        </w:rPr>
        <w:t>0</w:t>
      </w:r>
      <w:r w:rsidR="00BD6B64" w:rsidRPr="00BD6B64">
        <w:rPr>
          <w:rFonts w:ascii="Calibri" w:hAnsi="Calibri" w:cs="Calibri"/>
        </w:rPr>
        <w:t>%</w:t>
      </w:r>
      <w:r w:rsidR="008771BF">
        <w:rPr>
          <w:rFonts w:ascii="Calibri" w:hAnsi="Calibri" w:cs="Calibri"/>
        </w:rPr>
        <w:t>)</w:t>
      </w:r>
    </w:p>
    <w:p w14:paraId="159CA4A6" w14:textId="4C49C5F4" w:rsidR="00F25BB0" w:rsidRDefault="00BD6B64" w:rsidP="00011ED9">
      <w:pPr>
        <w:pStyle w:val="ListParagraph"/>
        <w:spacing w:after="0" w:line="240" w:lineRule="auto"/>
        <w:rPr>
          <w:bCs/>
        </w:rPr>
      </w:pPr>
      <w:r w:rsidRPr="00BD6B64">
        <w:rPr>
          <w:bCs/>
        </w:rPr>
        <w:t>To understand a problem or issue for a client or for your chosen profession, you will first need to conduct a scan of secondary research and literature related to your research need. What is the problem or organization’s strengths, weaknesses, opportunities, threats, current standing, etc. in relation to the topic/population? You should identify what is out there currently about your topic and/or your client</w:t>
      </w:r>
      <w:r w:rsidR="003A46ED">
        <w:rPr>
          <w:bCs/>
        </w:rPr>
        <w:t xml:space="preserve"> and prepare a report</w:t>
      </w:r>
      <w:r w:rsidR="007E7E16">
        <w:rPr>
          <w:bCs/>
        </w:rPr>
        <w:t xml:space="preserve">. </w:t>
      </w:r>
      <w:r w:rsidR="00011ED9">
        <w:rPr>
          <w:bCs/>
        </w:rPr>
        <w:t xml:space="preserve">For more </w:t>
      </w:r>
      <w:r w:rsidR="008726E9">
        <w:rPr>
          <w:bCs/>
        </w:rPr>
        <w:t xml:space="preserve">secondary research </w:t>
      </w:r>
      <w:r w:rsidR="00011ED9">
        <w:rPr>
          <w:bCs/>
        </w:rPr>
        <w:t xml:space="preserve">resources, see </w:t>
      </w:r>
      <w:hyperlink r:id="rId25" w:history="1">
        <w:r w:rsidR="00011ED9" w:rsidRPr="00F56BCB">
          <w:rPr>
            <w:rStyle w:val="Hyperlink"/>
            <w:bCs/>
          </w:rPr>
          <w:t>https://guides.lib.unc.edu/mejo379</w:t>
        </w:r>
      </w:hyperlink>
    </w:p>
    <w:p w14:paraId="68DFD157" w14:textId="77777777" w:rsidR="000511B0" w:rsidRPr="00F25BB0" w:rsidRDefault="000511B0" w:rsidP="00F33396">
      <w:pPr>
        <w:spacing w:after="0" w:line="240" w:lineRule="auto"/>
        <w:rPr>
          <w:rFonts w:ascii="Calibri" w:hAnsi="Calibri" w:cs="Calibri"/>
        </w:rPr>
      </w:pPr>
    </w:p>
    <w:p w14:paraId="53795A86" w14:textId="04F5F867" w:rsidR="00BD6B64" w:rsidRPr="00BD6B64" w:rsidRDefault="003050DD" w:rsidP="00F33396">
      <w:pPr>
        <w:pStyle w:val="ListParagraph"/>
        <w:numPr>
          <w:ilvl w:val="0"/>
          <w:numId w:val="11"/>
        </w:numPr>
        <w:spacing w:after="0" w:line="240" w:lineRule="auto"/>
        <w:rPr>
          <w:rFonts w:ascii="Calibri" w:hAnsi="Calibri" w:cs="Calibri"/>
          <w:u w:val="single"/>
        </w:rPr>
      </w:pPr>
      <w:r w:rsidRPr="00BD6B64">
        <w:rPr>
          <w:rFonts w:ascii="Calibri" w:hAnsi="Calibri" w:cs="Calibri"/>
          <w:u w:val="single"/>
        </w:rPr>
        <w:t xml:space="preserve">Qualitative </w:t>
      </w:r>
      <w:r w:rsidR="008771BF">
        <w:rPr>
          <w:rFonts w:ascii="Calibri" w:hAnsi="Calibri" w:cs="Calibri"/>
          <w:u w:val="single"/>
        </w:rPr>
        <w:t>Assignment (</w:t>
      </w:r>
      <w:r w:rsidR="00BF32B0">
        <w:rPr>
          <w:rFonts w:ascii="Calibri" w:hAnsi="Calibri" w:cs="Calibri"/>
        </w:rPr>
        <w:t>1</w:t>
      </w:r>
      <w:r w:rsidR="00A84F24">
        <w:rPr>
          <w:rFonts w:ascii="Calibri" w:hAnsi="Calibri" w:cs="Calibri"/>
        </w:rPr>
        <w:t>7.5</w:t>
      </w:r>
      <w:r w:rsidR="00BD6B64" w:rsidRPr="00A95568">
        <w:rPr>
          <w:rFonts w:ascii="Calibri" w:hAnsi="Calibri" w:cs="Calibri"/>
        </w:rPr>
        <w:t>%</w:t>
      </w:r>
      <w:r w:rsidR="008771BF">
        <w:rPr>
          <w:rFonts w:ascii="Calibri" w:hAnsi="Calibri" w:cs="Calibri"/>
        </w:rPr>
        <w:t>)</w:t>
      </w:r>
    </w:p>
    <w:p w14:paraId="71694BDB" w14:textId="2404FF40" w:rsidR="0038683E" w:rsidRDefault="003050DD" w:rsidP="00BD6B64">
      <w:pPr>
        <w:pStyle w:val="ListParagraph"/>
        <w:spacing w:after="0" w:line="240" w:lineRule="auto"/>
        <w:rPr>
          <w:rFonts w:ascii="Calibri" w:hAnsi="Calibri" w:cs="Calibri"/>
        </w:rPr>
      </w:pPr>
      <w:r w:rsidRPr="00BD6B64">
        <w:rPr>
          <w:rFonts w:ascii="Calibri" w:hAnsi="Calibri" w:cs="Calibri"/>
        </w:rPr>
        <w:t xml:space="preserve">The goal of this assignment is to allow you to explore questions that can address the client’s research needs </w:t>
      </w:r>
      <w:r w:rsidR="0038683E">
        <w:rPr>
          <w:rFonts w:ascii="Calibri" w:hAnsi="Calibri" w:cs="Calibri"/>
        </w:rPr>
        <w:t>combining</w:t>
      </w:r>
      <w:r w:rsidRPr="00BD6B64">
        <w:rPr>
          <w:rFonts w:ascii="Calibri" w:hAnsi="Calibri" w:cs="Calibri"/>
        </w:rPr>
        <w:t xml:space="preserve"> </w:t>
      </w:r>
      <w:r w:rsidR="0038683E">
        <w:rPr>
          <w:rFonts w:ascii="Calibri" w:hAnsi="Calibri" w:cs="Calibri"/>
        </w:rPr>
        <w:t xml:space="preserve">a focus group </w:t>
      </w:r>
      <w:r w:rsidR="0038683E" w:rsidRPr="00706817">
        <w:rPr>
          <w:rFonts w:ascii="Calibri" w:hAnsi="Calibri" w:cs="Calibri"/>
        </w:rPr>
        <w:t>and</w:t>
      </w:r>
      <w:r w:rsidR="00706817">
        <w:rPr>
          <w:rFonts w:ascii="Calibri" w:hAnsi="Calibri" w:cs="Calibri"/>
        </w:rPr>
        <w:t xml:space="preserve"> 4-5</w:t>
      </w:r>
      <w:r w:rsidR="005A7C0B">
        <w:rPr>
          <w:rFonts w:ascii="Calibri" w:hAnsi="Calibri" w:cs="Calibri"/>
        </w:rPr>
        <w:t xml:space="preserve"> </w:t>
      </w:r>
      <w:r w:rsidR="0038683E">
        <w:rPr>
          <w:rFonts w:ascii="Calibri" w:hAnsi="Calibri" w:cs="Calibri"/>
        </w:rPr>
        <w:t>in-depth interviews</w:t>
      </w:r>
      <w:r w:rsidRPr="00BD6B64">
        <w:rPr>
          <w:rFonts w:ascii="Calibri" w:hAnsi="Calibri" w:cs="Calibri"/>
        </w:rPr>
        <w:t xml:space="preserve">. </w:t>
      </w:r>
    </w:p>
    <w:p w14:paraId="00755C8B" w14:textId="0004C4A5" w:rsidR="0038683E" w:rsidRDefault="0038683E" w:rsidP="0038683E">
      <w:pPr>
        <w:pStyle w:val="ListParagraph"/>
        <w:numPr>
          <w:ilvl w:val="1"/>
          <w:numId w:val="11"/>
        </w:numPr>
        <w:spacing w:after="0" w:line="240" w:lineRule="auto"/>
        <w:rPr>
          <w:rFonts w:ascii="Calibri" w:hAnsi="Calibri" w:cs="Calibri"/>
        </w:rPr>
      </w:pPr>
      <w:r w:rsidRPr="0038683E">
        <w:rPr>
          <w:rFonts w:ascii="Calibri" w:hAnsi="Calibri" w:cs="Calibri"/>
        </w:rPr>
        <w:t xml:space="preserve">Your group will conduct a 30-minute focus group in class.  Groups will take turns facilitating and serving as participants.  When it is your group’s turn to facilitate, one of you will act as a moderator while the others will serve as note-takers and participants.  You will be joined by members of another group. After 30 minutes, teams will switch, with the other group serving as facilitators and your group serving as participants. </w:t>
      </w:r>
    </w:p>
    <w:p w14:paraId="13CF1C67" w14:textId="574D3394" w:rsidR="0038683E" w:rsidRDefault="0038683E" w:rsidP="001A6634">
      <w:pPr>
        <w:pStyle w:val="ListParagraph"/>
        <w:numPr>
          <w:ilvl w:val="1"/>
          <w:numId w:val="11"/>
        </w:numPr>
        <w:spacing w:after="0" w:line="240" w:lineRule="auto"/>
        <w:rPr>
          <w:rFonts w:ascii="Calibri" w:hAnsi="Calibri" w:cs="Calibri"/>
        </w:rPr>
      </w:pPr>
      <w:r w:rsidRPr="0038683E">
        <w:rPr>
          <w:rFonts w:ascii="Calibri" w:hAnsi="Calibri" w:cs="Calibri"/>
        </w:rPr>
        <w:t xml:space="preserve">Each member of a group is required to interview </w:t>
      </w:r>
      <w:r w:rsidR="00227305">
        <w:rPr>
          <w:rFonts w:ascii="Calibri" w:hAnsi="Calibri" w:cs="Calibri"/>
        </w:rPr>
        <w:t xml:space="preserve">(30-minute) </w:t>
      </w:r>
      <w:r>
        <w:rPr>
          <w:rFonts w:ascii="Calibri" w:hAnsi="Calibri" w:cs="Calibri"/>
        </w:rPr>
        <w:t>one</w:t>
      </w:r>
      <w:r w:rsidRPr="0038683E">
        <w:rPr>
          <w:rFonts w:ascii="Calibri" w:hAnsi="Calibri" w:cs="Calibri"/>
        </w:rPr>
        <w:t xml:space="preserve"> of your classmates to get their thoughts on your product or problem</w:t>
      </w:r>
      <w:r>
        <w:rPr>
          <w:rFonts w:ascii="Calibri" w:hAnsi="Calibri" w:cs="Calibri"/>
        </w:rPr>
        <w:t xml:space="preserve"> in class. </w:t>
      </w:r>
    </w:p>
    <w:p w14:paraId="69B08F35" w14:textId="685A4B98" w:rsidR="00155409" w:rsidRPr="00845307" w:rsidRDefault="00013610" w:rsidP="00845307">
      <w:pPr>
        <w:pStyle w:val="ListParagraph"/>
        <w:numPr>
          <w:ilvl w:val="1"/>
          <w:numId w:val="11"/>
        </w:numPr>
        <w:spacing w:after="0" w:line="240" w:lineRule="auto"/>
        <w:rPr>
          <w:rFonts w:ascii="Calibri" w:hAnsi="Calibri" w:cs="Calibri"/>
        </w:rPr>
      </w:pPr>
      <w:r>
        <w:rPr>
          <w:rFonts w:ascii="Calibri" w:hAnsi="Calibri" w:cs="Calibri"/>
        </w:rPr>
        <w:t>Groups</w:t>
      </w:r>
      <w:r w:rsidR="0038683E" w:rsidRPr="00E26153">
        <w:rPr>
          <w:rFonts w:ascii="Calibri" w:hAnsi="Calibri" w:cs="Calibri"/>
        </w:rPr>
        <w:t xml:space="preserve"> need to s</w:t>
      </w:r>
      <w:r w:rsidR="0038683E">
        <w:rPr>
          <w:rFonts w:ascii="Calibri" w:hAnsi="Calibri" w:cs="Calibri"/>
        </w:rPr>
        <w:t xml:space="preserve">ubmit </w:t>
      </w:r>
      <w:r>
        <w:rPr>
          <w:rFonts w:ascii="Calibri" w:hAnsi="Calibri" w:cs="Calibri"/>
        </w:rPr>
        <w:t xml:space="preserve">the </w:t>
      </w:r>
      <w:r w:rsidR="0038683E">
        <w:rPr>
          <w:rFonts w:ascii="Calibri" w:hAnsi="Calibri" w:cs="Calibri"/>
        </w:rPr>
        <w:t>protocols</w:t>
      </w:r>
      <w:r w:rsidR="00E32D63">
        <w:rPr>
          <w:rFonts w:ascii="Calibri" w:hAnsi="Calibri" w:cs="Calibri"/>
        </w:rPr>
        <w:t>, transcripts, qualitative data analysis worksheet,</w:t>
      </w:r>
      <w:r w:rsidR="0038683E">
        <w:rPr>
          <w:rFonts w:ascii="Calibri" w:hAnsi="Calibri" w:cs="Calibri"/>
        </w:rPr>
        <w:t xml:space="preserve"> and qualitative report. </w:t>
      </w:r>
      <w:r w:rsidR="00820F54" w:rsidRPr="00845307">
        <w:rPr>
          <w:rFonts w:ascii="Calibri" w:hAnsi="Calibri" w:cs="Calibri"/>
        </w:rPr>
        <w:t>Grades</w:t>
      </w:r>
      <w:r w:rsidR="00845307" w:rsidRPr="00845307">
        <w:rPr>
          <w:rFonts w:ascii="Calibri" w:hAnsi="Calibri" w:cs="Calibri"/>
        </w:rPr>
        <w:t xml:space="preserve"> </w:t>
      </w:r>
      <w:r w:rsidR="00820F54" w:rsidRPr="00845307">
        <w:rPr>
          <w:rFonts w:ascii="Calibri" w:hAnsi="Calibri" w:cs="Calibri"/>
        </w:rPr>
        <w:t xml:space="preserve">will </w:t>
      </w:r>
      <w:r w:rsidR="00FE5B6C">
        <w:rPr>
          <w:rFonts w:ascii="Calibri" w:hAnsi="Calibri" w:cs="Calibri"/>
        </w:rPr>
        <w:t xml:space="preserve">mainly </w:t>
      </w:r>
      <w:r w:rsidR="00820F54" w:rsidRPr="00845307">
        <w:rPr>
          <w:rFonts w:ascii="Calibri" w:hAnsi="Calibri" w:cs="Calibri"/>
        </w:rPr>
        <w:t xml:space="preserve">be based on the group-submitted report </w:t>
      </w:r>
      <w:r w:rsidR="00FE5B6C">
        <w:rPr>
          <w:rFonts w:ascii="Calibri" w:hAnsi="Calibri" w:cs="Calibri"/>
        </w:rPr>
        <w:t>(</w:t>
      </w:r>
      <w:r w:rsidR="00845307" w:rsidRPr="00845307">
        <w:rPr>
          <w:rFonts w:ascii="Calibri" w:hAnsi="Calibri" w:cs="Calibri"/>
        </w:rPr>
        <w:t xml:space="preserve">individual score adjusted by </w:t>
      </w:r>
      <w:r w:rsidR="00820F54" w:rsidRPr="00845307">
        <w:rPr>
          <w:rFonts w:ascii="Calibri" w:hAnsi="Calibri" w:cs="Calibri"/>
        </w:rPr>
        <w:t>peer evaluation scores</w:t>
      </w:r>
      <w:r w:rsidR="00845307" w:rsidRPr="00845307">
        <w:rPr>
          <w:rFonts w:ascii="Calibri" w:hAnsi="Calibri" w:cs="Calibri"/>
        </w:rPr>
        <w:t>)</w:t>
      </w:r>
      <w:r w:rsidR="00820F54" w:rsidRPr="00845307">
        <w:rPr>
          <w:rFonts w:ascii="Calibri" w:hAnsi="Calibri" w:cs="Calibri"/>
        </w:rPr>
        <w:t xml:space="preserve">. </w:t>
      </w:r>
      <w:r w:rsidR="00155409" w:rsidRPr="00845307">
        <w:rPr>
          <w:rFonts w:ascii="Calibri" w:hAnsi="Calibri" w:cs="Calibri"/>
        </w:rPr>
        <w:t>This report will be approximately five to seven pages. More details to come.</w:t>
      </w:r>
    </w:p>
    <w:p w14:paraId="7C6D1565" w14:textId="77777777" w:rsidR="0038683E" w:rsidRDefault="0038683E" w:rsidP="00BD6B64">
      <w:pPr>
        <w:pStyle w:val="ListParagraph"/>
        <w:spacing w:after="0" w:line="240" w:lineRule="auto"/>
        <w:rPr>
          <w:rFonts w:ascii="Calibri" w:hAnsi="Calibri" w:cs="Calibri"/>
        </w:rPr>
      </w:pPr>
    </w:p>
    <w:p w14:paraId="7037965A" w14:textId="61EBEA7A" w:rsidR="00371A4C" w:rsidRPr="00371A4C" w:rsidRDefault="003050DD" w:rsidP="003A46ED">
      <w:pPr>
        <w:pStyle w:val="ListParagraph"/>
        <w:numPr>
          <w:ilvl w:val="0"/>
          <w:numId w:val="11"/>
        </w:numPr>
        <w:spacing w:after="0" w:line="240" w:lineRule="auto"/>
        <w:rPr>
          <w:rFonts w:ascii="Calibri" w:hAnsi="Calibri" w:cs="Calibri"/>
          <w:u w:val="single"/>
        </w:rPr>
      </w:pPr>
      <w:r w:rsidRPr="00BD6B64">
        <w:rPr>
          <w:rFonts w:ascii="Calibri" w:hAnsi="Calibri" w:cs="Calibri"/>
          <w:u w:val="single"/>
        </w:rPr>
        <w:t xml:space="preserve">Quantitative </w:t>
      </w:r>
      <w:r w:rsidR="008771BF">
        <w:rPr>
          <w:rFonts w:ascii="Calibri" w:hAnsi="Calibri" w:cs="Calibri"/>
          <w:u w:val="single"/>
        </w:rPr>
        <w:t xml:space="preserve">Assignment </w:t>
      </w:r>
      <w:r w:rsidR="002263C1">
        <w:rPr>
          <w:rFonts w:ascii="Calibri" w:hAnsi="Calibri" w:cs="Calibri"/>
          <w:u w:val="single"/>
        </w:rPr>
        <w:t>(</w:t>
      </w:r>
      <w:r w:rsidR="00BD6B64" w:rsidRPr="002C5CE8">
        <w:rPr>
          <w:rFonts w:ascii="Calibri" w:hAnsi="Calibri" w:cs="Calibri"/>
        </w:rPr>
        <w:t>1</w:t>
      </w:r>
      <w:r w:rsidR="00A84F24">
        <w:rPr>
          <w:rFonts w:ascii="Calibri" w:hAnsi="Calibri" w:cs="Calibri"/>
        </w:rPr>
        <w:t>7.5</w:t>
      </w:r>
      <w:r w:rsidR="00BD6B64" w:rsidRPr="002C5CE8">
        <w:rPr>
          <w:rFonts w:ascii="Calibri" w:hAnsi="Calibri" w:cs="Calibri"/>
        </w:rPr>
        <w:t>%</w:t>
      </w:r>
      <w:r w:rsidR="002263C1">
        <w:rPr>
          <w:rFonts w:ascii="Calibri" w:hAnsi="Calibri" w:cs="Calibri"/>
        </w:rPr>
        <w:t>)</w:t>
      </w:r>
    </w:p>
    <w:p w14:paraId="611762E8" w14:textId="118A8D2C" w:rsidR="00371A4C" w:rsidRDefault="00D81CD3" w:rsidP="00371A4C">
      <w:pPr>
        <w:pStyle w:val="ListParagraph"/>
        <w:spacing w:after="0" w:line="240" w:lineRule="auto"/>
        <w:rPr>
          <w:rFonts w:ascii="Calibri" w:hAnsi="Calibri" w:cs="Calibri"/>
        </w:rPr>
      </w:pPr>
      <w:r w:rsidRPr="00D81CD3">
        <w:rPr>
          <w:rFonts w:ascii="Calibri" w:hAnsi="Calibri" w:cs="Calibri"/>
          <w:bCs/>
        </w:rPr>
        <w:t>Y</w:t>
      </w:r>
      <w:r w:rsidR="00371A4C" w:rsidRPr="00371A4C">
        <w:rPr>
          <w:rFonts w:ascii="Calibri" w:hAnsi="Calibri" w:cs="Calibri"/>
        </w:rPr>
        <w:t>our group will develop a survey</w:t>
      </w:r>
      <w:r w:rsidR="00371A4C">
        <w:rPr>
          <w:rFonts w:ascii="Calibri" w:hAnsi="Calibri" w:cs="Calibri"/>
        </w:rPr>
        <w:t xml:space="preserve"> </w:t>
      </w:r>
      <w:r w:rsidR="005A7C0B" w:rsidRPr="000C5073">
        <w:rPr>
          <w:rFonts w:ascii="Calibri" w:hAnsi="Calibri" w:cs="Calibri"/>
        </w:rPr>
        <w:t>or</w:t>
      </w:r>
      <w:r w:rsidR="00371A4C" w:rsidRPr="005A7C0B">
        <w:rPr>
          <w:rFonts w:ascii="Calibri" w:hAnsi="Calibri" w:cs="Calibri"/>
          <w:b/>
          <w:bCs/>
        </w:rPr>
        <w:t xml:space="preserve"> </w:t>
      </w:r>
      <w:r w:rsidR="00371A4C">
        <w:rPr>
          <w:rFonts w:ascii="Calibri" w:hAnsi="Calibri" w:cs="Calibri"/>
        </w:rPr>
        <w:t>a split-run experiment</w:t>
      </w:r>
      <w:r w:rsidR="00371A4C" w:rsidRPr="00371A4C">
        <w:rPr>
          <w:rFonts w:ascii="Calibri" w:hAnsi="Calibri" w:cs="Calibri"/>
        </w:rPr>
        <w:t xml:space="preserve"> that will apply to your problem.  Use findings from your earlier projects to help inform </w:t>
      </w:r>
      <w:r w:rsidR="00371A4C">
        <w:rPr>
          <w:rFonts w:ascii="Calibri" w:hAnsi="Calibri" w:cs="Calibri"/>
        </w:rPr>
        <w:t>protocol</w:t>
      </w:r>
      <w:r w:rsidR="00371A4C" w:rsidRPr="00371A4C">
        <w:rPr>
          <w:rFonts w:ascii="Calibri" w:hAnsi="Calibri" w:cs="Calibri"/>
        </w:rPr>
        <w:t xml:space="preserve"> development.  </w:t>
      </w:r>
    </w:p>
    <w:p w14:paraId="63ACB0A4" w14:textId="3100A08C" w:rsidR="007E7E16" w:rsidRDefault="00371A4C" w:rsidP="00D81CD3">
      <w:pPr>
        <w:pStyle w:val="ListParagraph"/>
        <w:numPr>
          <w:ilvl w:val="1"/>
          <w:numId w:val="11"/>
        </w:numPr>
        <w:spacing w:after="0" w:line="240" w:lineRule="auto"/>
        <w:rPr>
          <w:rFonts w:ascii="Calibri" w:hAnsi="Calibri" w:cs="Calibri"/>
        </w:rPr>
      </w:pPr>
      <w:r w:rsidRPr="00371A4C">
        <w:rPr>
          <w:rFonts w:ascii="Calibri" w:hAnsi="Calibri" w:cs="Calibri"/>
        </w:rPr>
        <w:lastRenderedPageBreak/>
        <w:t xml:space="preserve">The survey will be an online survey administered by Qualtrics and will be taken by </w:t>
      </w:r>
      <w:r w:rsidR="000C5073">
        <w:rPr>
          <w:rFonts w:ascii="Calibri" w:hAnsi="Calibri" w:cs="Calibri"/>
        </w:rPr>
        <w:t>at least 7</w:t>
      </w:r>
      <w:r w:rsidR="00FE5B6C">
        <w:rPr>
          <w:rFonts w:ascii="Calibri" w:hAnsi="Calibri" w:cs="Calibri"/>
        </w:rPr>
        <w:t>0</w:t>
      </w:r>
      <w:r w:rsidR="009714BF">
        <w:rPr>
          <w:rFonts w:ascii="Calibri" w:hAnsi="Calibri" w:cs="Calibri"/>
        </w:rPr>
        <w:t xml:space="preserve"> </w:t>
      </w:r>
      <w:r w:rsidR="000C5073">
        <w:rPr>
          <w:rFonts w:ascii="Calibri" w:hAnsi="Calibri" w:cs="Calibri"/>
        </w:rPr>
        <w:t>participants</w:t>
      </w:r>
      <w:r w:rsidR="00AC2787">
        <w:rPr>
          <w:rFonts w:ascii="Calibri" w:hAnsi="Calibri" w:cs="Calibri"/>
        </w:rPr>
        <w:t xml:space="preserve"> (including everyone in the class)</w:t>
      </w:r>
      <w:r w:rsidR="009714BF">
        <w:rPr>
          <w:rFonts w:ascii="Calibri" w:hAnsi="Calibri" w:cs="Calibri"/>
        </w:rPr>
        <w:t xml:space="preserve">. </w:t>
      </w:r>
      <w:r w:rsidR="00FE5B6C">
        <w:rPr>
          <w:rFonts w:ascii="Calibri" w:hAnsi="Calibri" w:cs="Calibri"/>
        </w:rPr>
        <w:t xml:space="preserve">This is because a survey typically requires a larger sample than a split-run experiment. </w:t>
      </w:r>
    </w:p>
    <w:p w14:paraId="27101126" w14:textId="7256AA45" w:rsidR="00371A4C" w:rsidRDefault="00371A4C" w:rsidP="00D81CD3">
      <w:pPr>
        <w:pStyle w:val="ListParagraph"/>
        <w:widowControl w:val="0"/>
        <w:numPr>
          <w:ilvl w:val="1"/>
          <w:numId w:val="11"/>
        </w:numPr>
        <w:autoSpaceDE w:val="0"/>
        <w:autoSpaceDN w:val="0"/>
        <w:adjustRightInd w:val="0"/>
        <w:spacing w:after="240"/>
        <w:rPr>
          <w:rFonts w:ascii="Calibri" w:hAnsi="Calibri" w:cs="Calibri"/>
        </w:rPr>
      </w:pPr>
      <w:r w:rsidRPr="00371A4C">
        <w:rPr>
          <w:rFonts w:ascii="Calibri" w:hAnsi="Calibri" w:cs="Calibri"/>
        </w:rPr>
        <w:t>Th</w:t>
      </w:r>
      <w:r w:rsidR="005A7C0B">
        <w:rPr>
          <w:rFonts w:ascii="Calibri" w:hAnsi="Calibri" w:cs="Calibri"/>
        </w:rPr>
        <w:t xml:space="preserve">e split-run experiment </w:t>
      </w:r>
      <w:r w:rsidRPr="00371A4C">
        <w:rPr>
          <w:rFonts w:ascii="Calibri" w:hAnsi="Calibri" w:cs="Calibri"/>
        </w:rPr>
        <w:t xml:space="preserve">will require your group to come up with two versions of an ad, PSA, persuasive message, visual, or other stimulus that would apply to your client/issue.  The experiment will be administered via a Qualtrics online instrument and will </w:t>
      </w:r>
      <w:r w:rsidR="000C5073">
        <w:rPr>
          <w:rFonts w:ascii="Calibri" w:hAnsi="Calibri" w:cs="Calibri"/>
        </w:rPr>
        <w:t>be taken by at least 35 participants</w:t>
      </w:r>
      <w:r w:rsidR="00AC2787">
        <w:rPr>
          <w:rFonts w:ascii="Calibri" w:hAnsi="Calibri" w:cs="Calibri"/>
        </w:rPr>
        <w:t xml:space="preserve"> (including everyone in the class)</w:t>
      </w:r>
      <w:r w:rsidR="000C5073">
        <w:rPr>
          <w:rFonts w:ascii="Calibri" w:hAnsi="Calibri" w:cs="Calibri"/>
        </w:rPr>
        <w:t xml:space="preserve">. </w:t>
      </w:r>
      <w:r w:rsidRPr="00371A4C">
        <w:rPr>
          <w:rFonts w:ascii="Calibri" w:hAnsi="Calibri" w:cs="Calibri"/>
        </w:rPr>
        <w:t xml:space="preserve"> </w:t>
      </w:r>
    </w:p>
    <w:p w14:paraId="0739FE7F" w14:textId="7B57E509" w:rsidR="00371A4C" w:rsidRDefault="00371A4C" w:rsidP="00D81CD3">
      <w:pPr>
        <w:pStyle w:val="ListParagraph"/>
        <w:widowControl w:val="0"/>
        <w:numPr>
          <w:ilvl w:val="1"/>
          <w:numId w:val="11"/>
        </w:numPr>
        <w:autoSpaceDE w:val="0"/>
        <w:autoSpaceDN w:val="0"/>
        <w:adjustRightInd w:val="0"/>
        <w:spacing w:after="240"/>
        <w:rPr>
          <w:rFonts w:ascii="Calibri" w:hAnsi="Calibri" w:cs="Calibri"/>
        </w:rPr>
      </w:pPr>
      <w:r w:rsidRPr="00371A4C">
        <w:rPr>
          <w:rFonts w:ascii="Calibri" w:hAnsi="Calibri" w:cs="Calibri"/>
        </w:rPr>
        <w:t xml:space="preserve">The group will </w:t>
      </w:r>
      <w:r w:rsidR="00FD1834">
        <w:rPr>
          <w:rFonts w:ascii="Calibri" w:hAnsi="Calibri" w:cs="Calibri"/>
        </w:rPr>
        <w:t xml:space="preserve">need to submit the protocols, </w:t>
      </w:r>
      <w:r w:rsidR="00E32D63">
        <w:rPr>
          <w:rFonts w:ascii="Calibri" w:hAnsi="Calibri" w:cs="Calibri"/>
        </w:rPr>
        <w:t>data files, quantitative data analysis worksheet, and quantitative report</w:t>
      </w:r>
      <w:r w:rsidRPr="00371A4C">
        <w:rPr>
          <w:rFonts w:ascii="Calibri" w:hAnsi="Calibri" w:cs="Calibri"/>
        </w:rPr>
        <w:t xml:space="preserve">. </w:t>
      </w:r>
      <w:r w:rsidR="00845307" w:rsidRPr="00845307">
        <w:rPr>
          <w:rFonts w:ascii="Calibri" w:hAnsi="Calibri" w:cs="Calibri"/>
        </w:rPr>
        <w:t xml:space="preserve">Grades will </w:t>
      </w:r>
      <w:r w:rsidR="00FE5B6C">
        <w:rPr>
          <w:rFonts w:ascii="Calibri" w:hAnsi="Calibri" w:cs="Calibri"/>
        </w:rPr>
        <w:t xml:space="preserve">mainly </w:t>
      </w:r>
      <w:r w:rsidR="00845307" w:rsidRPr="00845307">
        <w:rPr>
          <w:rFonts w:ascii="Calibri" w:hAnsi="Calibri" w:cs="Calibri"/>
        </w:rPr>
        <w:t xml:space="preserve">be based on the group-submitted report </w:t>
      </w:r>
      <w:r w:rsidR="00FE5B6C">
        <w:rPr>
          <w:rFonts w:ascii="Calibri" w:hAnsi="Calibri" w:cs="Calibri"/>
        </w:rPr>
        <w:t>(</w:t>
      </w:r>
      <w:r w:rsidR="00845307" w:rsidRPr="00845307">
        <w:rPr>
          <w:rFonts w:ascii="Calibri" w:hAnsi="Calibri" w:cs="Calibri"/>
        </w:rPr>
        <w:t>individual score adjusted by peer evaluation scores)</w:t>
      </w:r>
      <w:r w:rsidR="00FE5B6C">
        <w:rPr>
          <w:rFonts w:ascii="Calibri" w:hAnsi="Calibri" w:cs="Calibri"/>
        </w:rPr>
        <w:t>.</w:t>
      </w:r>
      <w:r w:rsidR="003B6AB5">
        <w:rPr>
          <w:rFonts w:ascii="Calibri" w:hAnsi="Calibri" w:cs="Calibri"/>
        </w:rPr>
        <w:t xml:space="preserve"> </w:t>
      </w:r>
      <w:r w:rsidR="00FD1834" w:rsidRPr="00BD6B64">
        <w:rPr>
          <w:rFonts w:ascii="Calibri" w:hAnsi="Calibri" w:cs="Calibri"/>
        </w:rPr>
        <w:t>This report will be approximately five to seven pages. More details to come</w:t>
      </w:r>
      <w:r w:rsidR="00FD1834">
        <w:rPr>
          <w:rFonts w:ascii="Calibri" w:hAnsi="Calibri" w:cs="Calibri"/>
        </w:rPr>
        <w:t>.</w:t>
      </w:r>
    </w:p>
    <w:p w14:paraId="307CD455" w14:textId="77777777" w:rsidR="00820F54" w:rsidRPr="00820F54" w:rsidRDefault="00820F54" w:rsidP="00820F54">
      <w:pPr>
        <w:pStyle w:val="ListParagraph"/>
        <w:widowControl w:val="0"/>
        <w:autoSpaceDE w:val="0"/>
        <w:autoSpaceDN w:val="0"/>
        <w:adjustRightInd w:val="0"/>
        <w:spacing w:after="240"/>
        <w:rPr>
          <w:rFonts w:ascii="Calibri" w:hAnsi="Calibri" w:cs="Calibri"/>
        </w:rPr>
      </w:pPr>
    </w:p>
    <w:p w14:paraId="18F742FF" w14:textId="2E1B13AF" w:rsidR="003A46ED" w:rsidRDefault="003A46ED" w:rsidP="003A46ED">
      <w:pPr>
        <w:pStyle w:val="ListParagraph"/>
        <w:numPr>
          <w:ilvl w:val="0"/>
          <w:numId w:val="7"/>
        </w:numPr>
        <w:spacing w:after="0" w:line="240" w:lineRule="auto"/>
        <w:rPr>
          <w:rFonts w:ascii="Calibri" w:hAnsi="Calibri" w:cs="Calibri"/>
        </w:rPr>
      </w:pPr>
      <w:r w:rsidRPr="00432343">
        <w:rPr>
          <w:rFonts w:ascii="Calibri" w:hAnsi="Calibri" w:cs="Calibri"/>
          <w:u w:val="single"/>
        </w:rPr>
        <w:t>Peer evaluations</w:t>
      </w:r>
      <w:r>
        <w:rPr>
          <w:rFonts w:ascii="Calibri" w:hAnsi="Calibri" w:cs="Calibri"/>
        </w:rPr>
        <w:t xml:space="preserve"> (</w:t>
      </w:r>
      <w:r w:rsidR="00D53CBF">
        <w:rPr>
          <w:rFonts w:ascii="Calibri" w:hAnsi="Calibri" w:cs="Calibri"/>
        </w:rPr>
        <w:t>5</w:t>
      </w:r>
      <w:r>
        <w:rPr>
          <w:rFonts w:ascii="Calibri" w:hAnsi="Calibri" w:cs="Calibri"/>
        </w:rPr>
        <w:t>%)</w:t>
      </w:r>
    </w:p>
    <w:p w14:paraId="60D1F2F2" w14:textId="112A7C8D" w:rsidR="003A46ED" w:rsidRPr="007D2F61" w:rsidRDefault="003A46ED" w:rsidP="003A46ED">
      <w:pPr>
        <w:pStyle w:val="ListParagraph"/>
        <w:spacing w:after="0" w:line="240" w:lineRule="auto"/>
        <w:rPr>
          <w:rFonts w:ascii="Calibri" w:hAnsi="Calibri" w:cs="Calibri"/>
          <w:i/>
          <w:iCs/>
        </w:rPr>
      </w:pPr>
      <w:r w:rsidRPr="0068184C">
        <w:rPr>
          <w:rFonts w:ascii="Calibri" w:hAnsi="Calibri" w:cs="Calibri"/>
        </w:rPr>
        <w:t xml:space="preserve">You will receive </w:t>
      </w:r>
      <w:r w:rsidR="007E7E16">
        <w:rPr>
          <w:rFonts w:ascii="Calibri" w:hAnsi="Calibri" w:cs="Calibri"/>
        </w:rPr>
        <w:t>5</w:t>
      </w:r>
      <w:r w:rsidR="0045777F">
        <w:rPr>
          <w:rFonts w:ascii="Calibri" w:hAnsi="Calibri" w:cs="Calibri"/>
        </w:rPr>
        <w:t xml:space="preserve">% </w:t>
      </w:r>
      <w:r w:rsidRPr="0068184C">
        <w:rPr>
          <w:rFonts w:ascii="Calibri" w:hAnsi="Calibri" w:cs="Calibri"/>
        </w:rPr>
        <w:t xml:space="preserve">if you complete </w:t>
      </w:r>
      <w:r w:rsidR="001F55E3">
        <w:rPr>
          <w:rFonts w:ascii="Calibri" w:hAnsi="Calibri" w:cs="Calibri"/>
        </w:rPr>
        <w:t>2</w:t>
      </w:r>
      <w:r w:rsidRPr="0068184C">
        <w:rPr>
          <w:rFonts w:ascii="Calibri" w:hAnsi="Calibri" w:cs="Calibri"/>
        </w:rPr>
        <w:t xml:space="preserve"> peer evaluations thoroughly and on time. </w:t>
      </w:r>
      <w:r w:rsidR="005E7109">
        <w:rPr>
          <w:rFonts w:ascii="Calibri" w:hAnsi="Calibri" w:cs="Calibri"/>
        </w:rPr>
        <w:t>During the semester, y</w:t>
      </w:r>
      <w:r w:rsidRPr="0068184C">
        <w:rPr>
          <w:rFonts w:ascii="Calibri" w:hAnsi="Calibri" w:cs="Calibri"/>
        </w:rPr>
        <w:t xml:space="preserve">ou will receive a survey link </w:t>
      </w:r>
      <w:r>
        <w:rPr>
          <w:rFonts w:ascii="Calibri" w:hAnsi="Calibri" w:cs="Calibri"/>
        </w:rPr>
        <w:t xml:space="preserve">after </w:t>
      </w:r>
      <w:r w:rsidR="005E7109">
        <w:rPr>
          <w:rFonts w:ascii="Calibri" w:hAnsi="Calibri" w:cs="Calibri"/>
        </w:rPr>
        <w:t xml:space="preserve">your submission of </w:t>
      </w:r>
      <w:r w:rsidR="001F55E3">
        <w:rPr>
          <w:rFonts w:ascii="Calibri" w:hAnsi="Calibri" w:cs="Calibri"/>
        </w:rPr>
        <w:t>qualitative and quantitative</w:t>
      </w:r>
      <w:r w:rsidR="00D57248">
        <w:rPr>
          <w:rFonts w:ascii="Calibri" w:hAnsi="Calibri" w:cs="Calibri"/>
        </w:rPr>
        <w:t xml:space="preserve"> assignment </w:t>
      </w:r>
      <w:r w:rsidRPr="0068184C">
        <w:rPr>
          <w:rFonts w:ascii="Calibri" w:hAnsi="Calibri" w:cs="Calibri"/>
        </w:rPr>
        <w:t>to fill out your evaluation</w:t>
      </w:r>
      <w:r w:rsidR="00347865">
        <w:rPr>
          <w:rFonts w:ascii="Calibri" w:hAnsi="Calibri" w:cs="Calibri"/>
        </w:rPr>
        <w:t>.</w:t>
      </w:r>
      <w:r w:rsidRPr="0068184C">
        <w:rPr>
          <w:rFonts w:ascii="Calibri" w:hAnsi="Calibri" w:cs="Calibri"/>
        </w:rPr>
        <w:t xml:space="preserve"> If you do not adequately and accurately evaluate your peers, you will not receive these points.</w:t>
      </w:r>
      <w:r w:rsidRPr="0002626C">
        <w:t xml:space="preserve"> </w:t>
      </w:r>
      <w:r w:rsidRPr="0002626C">
        <w:rPr>
          <w:rFonts w:ascii="Calibri" w:hAnsi="Calibri" w:cs="Calibri"/>
        </w:rPr>
        <w:t xml:space="preserve">I expect everyone to contribute equally. Should a problem arise with a team member, I expect you to try to solve the problem within the group. If the problem continues, I should be notified in writing. Written documentation of a student’s lack of participation </w:t>
      </w:r>
      <w:r w:rsidRPr="00EF0623">
        <w:rPr>
          <w:rFonts w:ascii="Calibri" w:hAnsi="Calibri" w:cs="Calibri"/>
          <w:i/>
          <w:iCs/>
          <w:u w:val="single"/>
        </w:rPr>
        <w:t>will be factored into a student’s grade</w:t>
      </w:r>
      <w:r w:rsidR="00B330BF">
        <w:rPr>
          <w:rFonts w:ascii="Calibri" w:hAnsi="Calibri" w:cs="Calibri"/>
          <w:i/>
          <w:iCs/>
          <w:u w:val="single"/>
        </w:rPr>
        <w:t xml:space="preserve"> and significantly impact a student’s grade in an assignment</w:t>
      </w:r>
      <w:r w:rsidRPr="00EF0623">
        <w:rPr>
          <w:rFonts w:ascii="Calibri" w:hAnsi="Calibri" w:cs="Calibri"/>
          <w:i/>
          <w:iCs/>
          <w:u w:val="single"/>
        </w:rPr>
        <w:t>.</w:t>
      </w:r>
      <w:r w:rsidR="00B330BF">
        <w:rPr>
          <w:rFonts w:ascii="Calibri" w:hAnsi="Calibri" w:cs="Calibri"/>
        </w:rPr>
        <w:t xml:space="preserve"> Under rare circumstance, a team member </w:t>
      </w:r>
      <w:r w:rsidR="0027280F">
        <w:rPr>
          <w:rFonts w:ascii="Calibri" w:hAnsi="Calibri" w:cs="Calibri"/>
        </w:rPr>
        <w:t xml:space="preserve">can </w:t>
      </w:r>
      <w:r w:rsidR="00B330BF">
        <w:rPr>
          <w:rFonts w:ascii="Calibri" w:hAnsi="Calibri" w:cs="Calibri"/>
        </w:rPr>
        <w:t xml:space="preserve">be fired if there is </w:t>
      </w:r>
      <w:r w:rsidR="00E702EF">
        <w:rPr>
          <w:rFonts w:ascii="Calibri" w:hAnsi="Calibri" w:cs="Calibri"/>
        </w:rPr>
        <w:t xml:space="preserve">(1) </w:t>
      </w:r>
      <w:r w:rsidR="0027280F">
        <w:rPr>
          <w:rFonts w:ascii="Calibri" w:hAnsi="Calibri" w:cs="Calibri"/>
        </w:rPr>
        <w:t xml:space="preserve">majority agreement </w:t>
      </w:r>
      <w:r w:rsidR="00E702EF">
        <w:rPr>
          <w:rFonts w:ascii="Calibri" w:hAnsi="Calibri" w:cs="Calibri"/>
        </w:rPr>
        <w:t xml:space="preserve">in the team, (2) </w:t>
      </w:r>
      <w:r w:rsidR="0027280F">
        <w:rPr>
          <w:rFonts w:ascii="Calibri" w:hAnsi="Calibri" w:cs="Calibri"/>
        </w:rPr>
        <w:t>a student does not improve after communication</w:t>
      </w:r>
      <w:r w:rsidR="005C5744">
        <w:rPr>
          <w:rFonts w:ascii="Calibri" w:hAnsi="Calibri" w:cs="Calibri"/>
        </w:rPr>
        <w:t>/warning</w:t>
      </w:r>
      <w:r w:rsidR="00E702EF">
        <w:rPr>
          <w:rFonts w:ascii="Calibri" w:hAnsi="Calibri" w:cs="Calibri"/>
        </w:rPr>
        <w:t>, (3) any other rule detailed in the group contract</w:t>
      </w:r>
      <w:r w:rsidR="0027280F">
        <w:rPr>
          <w:rFonts w:ascii="Calibri" w:hAnsi="Calibri" w:cs="Calibri"/>
        </w:rPr>
        <w:t xml:space="preserve">. A </w:t>
      </w:r>
      <w:r w:rsidR="00B330BF">
        <w:rPr>
          <w:rFonts w:ascii="Calibri" w:hAnsi="Calibri" w:cs="Calibri"/>
        </w:rPr>
        <w:t xml:space="preserve">petition </w:t>
      </w:r>
      <w:r w:rsidR="00E702EF">
        <w:rPr>
          <w:rFonts w:ascii="Calibri" w:hAnsi="Calibri" w:cs="Calibri"/>
        </w:rPr>
        <w:t xml:space="preserve">detailing the reasons and justifying evidence </w:t>
      </w:r>
      <w:r w:rsidR="00B330BF">
        <w:rPr>
          <w:rFonts w:ascii="Calibri" w:hAnsi="Calibri" w:cs="Calibri"/>
        </w:rPr>
        <w:t>should be submitted to the instructor</w:t>
      </w:r>
      <w:r w:rsidR="00E702EF">
        <w:rPr>
          <w:rFonts w:ascii="Calibri" w:hAnsi="Calibri" w:cs="Calibri"/>
        </w:rPr>
        <w:t xml:space="preserve">. The instructor will review the petition and will approve the request if it is reasonable. </w:t>
      </w:r>
    </w:p>
    <w:p w14:paraId="2AB2CD95" w14:textId="77777777" w:rsidR="00DF650A" w:rsidRDefault="00DF650A" w:rsidP="00F33396">
      <w:pPr>
        <w:spacing w:after="0" w:line="240" w:lineRule="auto"/>
        <w:rPr>
          <w:rFonts w:ascii="Calibri" w:hAnsi="Calibri" w:cs="Calibri"/>
        </w:rPr>
      </w:pPr>
    </w:p>
    <w:p w14:paraId="3FBB3BCE" w14:textId="2998EC0E" w:rsidR="00076958" w:rsidRPr="002263C1" w:rsidRDefault="00D7730A" w:rsidP="00A858B7">
      <w:pPr>
        <w:spacing w:after="0" w:line="240" w:lineRule="auto"/>
        <w:rPr>
          <w:rFonts w:ascii="Calibri" w:hAnsi="Calibri" w:cs="Calibri"/>
          <w:b/>
          <w:bCs/>
        </w:rPr>
      </w:pPr>
      <w:r>
        <w:rPr>
          <w:rFonts w:ascii="Calibri" w:hAnsi="Calibri" w:cs="Calibri"/>
          <w:b/>
          <w:bCs/>
        </w:rPr>
        <w:t xml:space="preserve">Tentative </w:t>
      </w:r>
      <w:r w:rsidR="002263C1" w:rsidRPr="002263C1">
        <w:rPr>
          <w:rFonts w:ascii="Calibri" w:hAnsi="Calibri" w:cs="Calibri"/>
          <w:b/>
          <w:bCs/>
        </w:rPr>
        <w:t>Point-Grade Scale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72"/>
        <w:gridCol w:w="6258"/>
      </w:tblGrid>
      <w:tr w:rsidR="003F6DC1" w:rsidRPr="000C21CB" w14:paraId="3F16D59E" w14:textId="77777777" w:rsidTr="00C41DC5">
        <w:trPr>
          <w:trHeight w:val="313"/>
        </w:trPr>
        <w:tc>
          <w:tcPr>
            <w:tcW w:w="1525" w:type="dxa"/>
            <w:tcBorders>
              <w:top w:val="single" w:sz="4" w:space="0" w:color="auto"/>
              <w:bottom w:val="single" w:sz="4" w:space="0" w:color="auto"/>
            </w:tcBorders>
          </w:tcPr>
          <w:p w14:paraId="2FC8D3EA" w14:textId="45E107B9" w:rsidR="003F6DC1" w:rsidRPr="000C21CB" w:rsidRDefault="003F6DC1" w:rsidP="003F6DC1">
            <w:pPr>
              <w:spacing w:after="0" w:line="240" w:lineRule="auto"/>
              <w:rPr>
                <w:rFonts w:ascii="Calibri" w:hAnsi="Calibri" w:cs="Calibri"/>
                <w:b/>
                <w:bCs/>
              </w:rPr>
            </w:pPr>
            <w:r w:rsidRPr="000C21CB">
              <w:rPr>
                <w:b/>
                <w:bCs/>
              </w:rPr>
              <w:t>Points</w:t>
            </w:r>
          </w:p>
        </w:tc>
        <w:tc>
          <w:tcPr>
            <w:tcW w:w="772" w:type="dxa"/>
            <w:tcBorders>
              <w:top w:val="single" w:sz="4" w:space="0" w:color="auto"/>
              <w:bottom w:val="single" w:sz="4" w:space="0" w:color="auto"/>
            </w:tcBorders>
          </w:tcPr>
          <w:p w14:paraId="46767BAB" w14:textId="64F2198C" w:rsidR="003F6DC1" w:rsidRPr="000C21CB" w:rsidRDefault="003F6DC1" w:rsidP="003F6DC1">
            <w:pPr>
              <w:spacing w:after="0" w:line="240" w:lineRule="auto"/>
              <w:rPr>
                <w:rFonts w:ascii="Calibri" w:hAnsi="Calibri" w:cs="Calibri"/>
                <w:b/>
                <w:bCs/>
              </w:rPr>
            </w:pPr>
            <w:r w:rsidRPr="000C21CB">
              <w:rPr>
                <w:b/>
                <w:bCs/>
              </w:rPr>
              <w:t xml:space="preserve">Grade </w:t>
            </w:r>
          </w:p>
        </w:tc>
        <w:tc>
          <w:tcPr>
            <w:tcW w:w="6258" w:type="dxa"/>
            <w:tcBorders>
              <w:top w:val="single" w:sz="4" w:space="0" w:color="auto"/>
              <w:bottom w:val="single" w:sz="4" w:space="0" w:color="auto"/>
            </w:tcBorders>
          </w:tcPr>
          <w:p w14:paraId="4A7329C9" w14:textId="36CB0BCB" w:rsidR="003F6DC1" w:rsidRPr="000C21CB" w:rsidRDefault="003F6DC1" w:rsidP="003F6DC1">
            <w:pPr>
              <w:spacing w:after="0" w:line="240" w:lineRule="auto"/>
              <w:rPr>
                <w:rFonts w:ascii="Calibri" w:hAnsi="Calibri" w:cs="Calibri"/>
                <w:b/>
                <w:bCs/>
              </w:rPr>
            </w:pPr>
            <w:r w:rsidRPr="000C21CB">
              <w:rPr>
                <w:b/>
                <w:bCs/>
              </w:rPr>
              <w:t>Descriptions</w:t>
            </w:r>
          </w:p>
        </w:tc>
      </w:tr>
      <w:tr w:rsidR="003F6DC1" w14:paraId="45A668B8" w14:textId="77777777" w:rsidTr="00C41DC5">
        <w:trPr>
          <w:trHeight w:val="313"/>
        </w:trPr>
        <w:tc>
          <w:tcPr>
            <w:tcW w:w="1525" w:type="dxa"/>
            <w:tcBorders>
              <w:top w:val="single" w:sz="4" w:space="0" w:color="auto"/>
            </w:tcBorders>
          </w:tcPr>
          <w:p w14:paraId="6A0DE0D1" w14:textId="26902EDC" w:rsidR="003F6DC1" w:rsidRDefault="003F6DC1" w:rsidP="003F6DC1">
            <w:pPr>
              <w:spacing w:after="0" w:line="240" w:lineRule="auto"/>
              <w:rPr>
                <w:rFonts w:ascii="Calibri" w:hAnsi="Calibri" w:cs="Calibri"/>
              </w:rPr>
            </w:pPr>
            <w:r w:rsidRPr="00E82FA7">
              <w:t>93-100</w:t>
            </w:r>
          </w:p>
        </w:tc>
        <w:tc>
          <w:tcPr>
            <w:tcW w:w="772" w:type="dxa"/>
            <w:tcBorders>
              <w:top w:val="single" w:sz="4" w:space="0" w:color="auto"/>
            </w:tcBorders>
          </w:tcPr>
          <w:p w14:paraId="3176AAA3" w14:textId="046265AC" w:rsidR="003F6DC1" w:rsidRDefault="003F6DC1" w:rsidP="003F6DC1">
            <w:pPr>
              <w:spacing w:after="0" w:line="240" w:lineRule="auto"/>
              <w:rPr>
                <w:rFonts w:ascii="Calibri" w:hAnsi="Calibri" w:cs="Calibri"/>
              </w:rPr>
            </w:pPr>
            <w:r w:rsidRPr="00E82FA7">
              <w:t>A</w:t>
            </w:r>
          </w:p>
        </w:tc>
        <w:tc>
          <w:tcPr>
            <w:tcW w:w="6258" w:type="dxa"/>
            <w:tcBorders>
              <w:top w:val="single" w:sz="4" w:space="0" w:color="auto"/>
            </w:tcBorders>
          </w:tcPr>
          <w:p w14:paraId="307CFA98" w14:textId="4DE3305B" w:rsidR="003F6DC1" w:rsidRDefault="003F6DC1" w:rsidP="003F6DC1">
            <w:pPr>
              <w:spacing w:after="0" w:line="240" w:lineRule="auto"/>
              <w:rPr>
                <w:rFonts w:ascii="Calibri" w:hAnsi="Calibri" w:cs="Calibri"/>
              </w:rPr>
            </w:pPr>
            <w:r w:rsidRPr="00E82FA7">
              <w:t>Mastery of course content at highest level; Excellent attainment.</w:t>
            </w:r>
          </w:p>
        </w:tc>
      </w:tr>
      <w:tr w:rsidR="003F6DC1" w14:paraId="342F2E06" w14:textId="77777777" w:rsidTr="00C41DC5">
        <w:trPr>
          <w:trHeight w:val="313"/>
        </w:trPr>
        <w:tc>
          <w:tcPr>
            <w:tcW w:w="1525" w:type="dxa"/>
          </w:tcPr>
          <w:p w14:paraId="1C0C29F8" w14:textId="1FC2E7BB" w:rsidR="003F6DC1" w:rsidRDefault="003F6DC1" w:rsidP="003F6DC1">
            <w:pPr>
              <w:spacing w:after="0" w:line="240" w:lineRule="auto"/>
              <w:rPr>
                <w:rFonts w:ascii="Calibri" w:hAnsi="Calibri" w:cs="Calibri"/>
              </w:rPr>
            </w:pPr>
            <w:r w:rsidRPr="00E82FA7">
              <w:t>90-92.9</w:t>
            </w:r>
          </w:p>
        </w:tc>
        <w:tc>
          <w:tcPr>
            <w:tcW w:w="772" w:type="dxa"/>
          </w:tcPr>
          <w:p w14:paraId="19B2E1BE" w14:textId="1340AE27" w:rsidR="003F6DC1" w:rsidRDefault="003F6DC1" w:rsidP="003F6DC1">
            <w:pPr>
              <w:spacing w:after="0" w:line="240" w:lineRule="auto"/>
              <w:rPr>
                <w:rFonts w:ascii="Calibri" w:hAnsi="Calibri" w:cs="Calibri"/>
              </w:rPr>
            </w:pPr>
            <w:r w:rsidRPr="00E82FA7">
              <w:t xml:space="preserve">A-   </w:t>
            </w:r>
          </w:p>
        </w:tc>
        <w:tc>
          <w:tcPr>
            <w:tcW w:w="6258" w:type="dxa"/>
          </w:tcPr>
          <w:p w14:paraId="7E8AF6E8" w14:textId="77777777" w:rsidR="003F6DC1" w:rsidRDefault="003F6DC1" w:rsidP="003F6DC1">
            <w:pPr>
              <w:spacing w:after="0" w:line="240" w:lineRule="auto"/>
              <w:rPr>
                <w:rFonts w:ascii="Calibri" w:hAnsi="Calibri" w:cs="Calibri"/>
              </w:rPr>
            </w:pPr>
          </w:p>
        </w:tc>
      </w:tr>
      <w:tr w:rsidR="003F6DC1" w14:paraId="5F3D38F5" w14:textId="77777777" w:rsidTr="00C41DC5">
        <w:trPr>
          <w:trHeight w:val="313"/>
        </w:trPr>
        <w:tc>
          <w:tcPr>
            <w:tcW w:w="1525" w:type="dxa"/>
          </w:tcPr>
          <w:p w14:paraId="11056CE1" w14:textId="3365D101" w:rsidR="003F6DC1" w:rsidRDefault="003F6DC1" w:rsidP="003F6DC1">
            <w:pPr>
              <w:spacing w:after="0" w:line="240" w:lineRule="auto"/>
              <w:rPr>
                <w:rFonts w:ascii="Calibri" w:hAnsi="Calibri" w:cs="Calibri"/>
              </w:rPr>
            </w:pPr>
            <w:r w:rsidRPr="00E82FA7">
              <w:t>87-89.9</w:t>
            </w:r>
          </w:p>
        </w:tc>
        <w:tc>
          <w:tcPr>
            <w:tcW w:w="772" w:type="dxa"/>
          </w:tcPr>
          <w:p w14:paraId="182EBF45" w14:textId="640FEE19" w:rsidR="003F6DC1" w:rsidRDefault="003F6DC1" w:rsidP="003F6DC1">
            <w:pPr>
              <w:spacing w:after="0" w:line="240" w:lineRule="auto"/>
              <w:rPr>
                <w:rFonts w:ascii="Calibri" w:hAnsi="Calibri" w:cs="Calibri"/>
              </w:rPr>
            </w:pPr>
            <w:r w:rsidRPr="00E82FA7">
              <w:t xml:space="preserve">B+   </w:t>
            </w:r>
          </w:p>
        </w:tc>
        <w:tc>
          <w:tcPr>
            <w:tcW w:w="6258" w:type="dxa"/>
          </w:tcPr>
          <w:p w14:paraId="546C7123" w14:textId="77777777" w:rsidR="003F6DC1" w:rsidRDefault="003F6DC1" w:rsidP="003F6DC1">
            <w:pPr>
              <w:spacing w:after="0" w:line="240" w:lineRule="auto"/>
              <w:rPr>
                <w:rFonts w:ascii="Calibri" w:hAnsi="Calibri" w:cs="Calibri"/>
              </w:rPr>
            </w:pPr>
          </w:p>
        </w:tc>
      </w:tr>
      <w:tr w:rsidR="003F6DC1" w14:paraId="78D5FE32" w14:textId="77777777" w:rsidTr="00C41DC5">
        <w:trPr>
          <w:trHeight w:val="313"/>
        </w:trPr>
        <w:tc>
          <w:tcPr>
            <w:tcW w:w="1525" w:type="dxa"/>
          </w:tcPr>
          <w:p w14:paraId="4ABF08C3" w14:textId="522E3403" w:rsidR="003F6DC1" w:rsidRDefault="003F6DC1" w:rsidP="003F6DC1">
            <w:pPr>
              <w:spacing w:after="0" w:line="240" w:lineRule="auto"/>
              <w:rPr>
                <w:rFonts w:ascii="Calibri" w:hAnsi="Calibri" w:cs="Calibri"/>
              </w:rPr>
            </w:pPr>
            <w:r w:rsidRPr="00E82FA7">
              <w:t>83-86.9</w:t>
            </w:r>
          </w:p>
        </w:tc>
        <w:tc>
          <w:tcPr>
            <w:tcW w:w="772" w:type="dxa"/>
          </w:tcPr>
          <w:p w14:paraId="1DC0010D" w14:textId="518E2564" w:rsidR="003F6DC1" w:rsidRDefault="003F6DC1" w:rsidP="003F6DC1">
            <w:pPr>
              <w:spacing w:after="0" w:line="240" w:lineRule="auto"/>
              <w:rPr>
                <w:rFonts w:ascii="Calibri" w:hAnsi="Calibri" w:cs="Calibri"/>
              </w:rPr>
            </w:pPr>
            <w:r w:rsidRPr="00E82FA7">
              <w:t>B</w:t>
            </w:r>
          </w:p>
        </w:tc>
        <w:tc>
          <w:tcPr>
            <w:tcW w:w="6258" w:type="dxa"/>
          </w:tcPr>
          <w:p w14:paraId="69F50BE3" w14:textId="553D400C" w:rsidR="003F6DC1" w:rsidRDefault="003F6DC1" w:rsidP="003F6DC1">
            <w:pPr>
              <w:spacing w:after="0" w:line="240" w:lineRule="auto"/>
              <w:rPr>
                <w:rFonts w:ascii="Calibri" w:hAnsi="Calibri" w:cs="Calibri"/>
              </w:rPr>
            </w:pPr>
            <w:r w:rsidRPr="00E82FA7">
              <w:t>Strong performance; Good attainment.</w:t>
            </w:r>
          </w:p>
        </w:tc>
      </w:tr>
      <w:tr w:rsidR="003F6DC1" w14:paraId="3FD01A42" w14:textId="77777777" w:rsidTr="00C41DC5">
        <w:trPr>
          <w:trHeight w:val="313"/>
        </w:trPr>
        <w:tc>
          <w:tcPr>
            <w:tcW w:w="1525" w:type="dxa"/>
          </w:tcPr>
          <w:p w14:paraId="4485B23C" w14:textId="29CEFA95" w:rsidR="003F6DC1" w:rsidRDefault="003F6DC1" w:rsidP="003F6DC1">
            <w:pPr>
              <w:spacing w:after="0" w:line="240" w:lineRule="auto"/>
              <w:rPr>
                <w:rFonts w:ascii="Calibri" w:hAnsi="Calibri" w:cs="Calibri"/>
              </w:rPr>
            </w:pPr>
            <w:r w:rsidRPr="00E82FA7">
              <w:t>80-82.9</w:t>
            </w:r>
          </w:p>
        </w:tc>
        <w:tc>
          <w:tcPr>
            <w:tcW w:w="772" w:type="dxa"/>
          </w:tcPr>
          <w:p w14:paraId="58137B31" w14:textId="046FE107" w:rsidR="003F6DC1" w:rsidRDefault="003F6DC1" w:rsidP="003F6DC1">
            <w:pPr>
              <w:spacing w:after="0" w:line="240" w:lineRule="auto"/>
              <w:rPr>
                <w:rFonts w:ascii="Calibri" w:hAnsi="Calibri" w:cs="Calibri"/>
              </w:rPr>
            </w:pPr>
            <w:r w:rsidRPr="00E82FA7">
              <w:t xml:space="preserve">B-   </w:t>
            </w:r>
          </w:p>
        </w:tc>
        <w:tc>
          <w:tcPr>
            <w:tcW w:w="6258" w:type="dxa"/>
          </w:tcPr>
          <w:p w14:paraId="7E69E701" w14:textId="77777777" w:rsidR="003F6DC1" w:rsidRDefault="003F6DC1" w:rsidP="003F6DC1">
            <w:pPr>
              <w:spacing w:after="0" w:line="240" w:lineRule="auto"/>
              <w:rPr>
                <w:rFonts w:ascii="Calibri" w:hAnsi="Calibri" w:cs="Calibri"/>
              </w:rPr>
            </w:pPr>
          </w:p>
        </w:tc>
      </w:tr>
      <w:tr w:rsidR="003F6DC1" w14:paraId="0711E429" w14:textId="77777777" w:rsidTr="00C41DC5">
        <w:trPr>
          <w:trHeight w:val="313"/>
        </w:trPr>
        <w:tc>
          <w:tcPr>
            <w:tcW w:w="1525" w:type="dxa"/>
          </w:tcPr>
          <w:p w14:paraId="2D8C2A6C" w14:textId="5318742D" w:rsidR="003F6DC1" w:rsidRDefault="003F6DC1" w:rsidP="003F6DC1">
            <w:pPr>
              <w:spacing w:after="0" w:line="240" w:lineRule="auto"/>
              <w:rPr>
                <w:rFonts w:ascii="Calibri" w:hAnsi="Calibri" w:cs="Calibri"/>
              </w:rPr>
            </w:pPr>
            <w:r w:rsidRPr="00E82FA7">
              <w:t>77-79.9</w:t>
            </w:r>
          </w:p>
        </w:tc>
        <w:tc>
          <w:tcPr>
            <w:tcW w:w="772" w:type="dxa"/>
          </w:tcPr>
          <w:p w14:paraId="75443FE8" w14:textId="6C2DC9BF" w:rsidR="003F6DC1" w:rsidRDefault="003F6DC1" w:rsidP="003F6DC1">
            <w:pPr>
              <w:spacing w:after="0" w:line="240" w:lineRule="auto"/>
              <w:rPr>
                <w:rFonts w:ascii="Calibri" w:hAnsi="Calibri" w:cs="Calibri"/>
              </w:rPr>
            </w:pPr>
            <w:r w:rsidRPr="00E82FA7">
              <w:t xml:space="preserve">C+   </w:t>
            </w:r>
          </w:p>
        </w:tc>
        <w:tc>
          <w:tcPr>
            <w:tcW w:w="6258" w:type="dxa"/>
          </w:tcPr>
          <w:p w14:paraId="56549CD8" w14:textId="77777777" w:rsidR="003F6DC1" w:rsidRDefault="003F6DC1" w:rsidP="003F6DC1">
            <w:pPr>
              <w:spacing w:after="0" w:line="240" w:lineRule="auto"/>
              <w:rPr>
                <w:rFonts w:ascii="Calibri" w:hAnsi="Calibri" w:cs="Calibri"/>
              </w:rPr>
            </w:pPr>
          </w:p>
        </w:tc>
      </w:tr>
      <w:tr w:rsidR="003F6DC1" w14:paraId="24E9CD75" w14:textId="77777777" w:rsidTr="00C41DC5">
        <w:trPr>
          <w:trHeight w:val="313"/>
        </w:trPr>
        <w:tc>
          <w:tcPr>
            <w:tcW w:w="1525" w:type="dxa"/>
          </w:tcPr>
          <w:p w14:paraId="546ABCA1" w14:textId="33A197B4" w:rsidR="003F6DC1" w:rsidRDefault="003F6DC1" w:rsidP="003F6DC1">
            <w:pPr>
              <w:spacing w:after="0" w:line="240" w:lineRule="auto"/>
              <w:rPr>
                <w:rFonts w:ascii="Calibri" w:hAnsi="Calibri" w:cs="Calibri"/>
              </w:rPr>
            </w:pPr>
            <w:r w:rsidRPr="00E82FA7">
              <w:t>73-76.9</w:t>
            </w:r>
          </w:p>
        </w:tc>
        <w:tc>
          <w:tcPr>
            <w:tcW w:w="772" w:type="dxa"/>
          </w:tcPr>
          <w:p w14:paraId="1DD34E1F" w14:textId="59459CD8" w:rsidR="003F6DC1" w:rsidRDefault="003F6DC1" w:rsidP="003F6DC1">
            <w:pPr>
              <w:spacing w:after="0" w:line="240" w:lineRule="auto"/>
              <w:rPr>
                <w:rFonts w:ascii="Calibri" w:hAnsi="Calibri" w:cs="Calibri"/>
              </w:rPr>
            </w:pPr>
            <w:r w:rsidRPr="00E82FA7">
              <w:t>C</w:t>
            </w:r>
          </w:p>
        </w:tc>
        <w:tc>
          <w:tcPr>
            <w:tcW w:w="6258" w:type="dxa"/>
          </w:tcPr>
          <w:p w14:paraId="4E68C8BD" w14:textId="5E9EFD1C" w:rsidR="003F6DC1" w:rsidRDefault="003F6DC1" w:rsidP="003F6DC1">
            <w:pPr>
              <w:spacing w:after="0" w:line="240" w:lineRule="auto"/>
              <w:rPr>
                <w:rFonts w:ascii="Calibri" w:hAnsi="Calibri" w:cs="Calibri"/>
              </w:rPr>
            </w:pPr>
            <w:r w:rsidRPr="00E82FA7">
              <w:t>Average performance; Satisfactory attainment of the subject.</w:t>
            </w:r>
          </w:p>
        </w:tc>
      </w:tr>
      <w:tr w:rsidR="003F6DC1" w14:paraId="38AB3684" w14:textId="77777777" w:rsidTr="00C41DC5">
        <w:trPr>
          <w:trHeight w:val="313"/>
        </w:trPr>
        <w:tc>
          <w:tcPr>
            <w:tcW w:w="1525" w:type="dxa"/>
          </w:tcPr>
          <w:p w14:paraId="387BD054" w14:textId="1460F191" w:rsidR="003F6DC1" w:rsidRDefault="003F6DC1" w:rsidP="003F6DC1">
            <w:pPr>
              <w:spacing w:after="0" w:line="240" w:lineRule="auto"/>
              <w:rPr>
                <w:rFonts w:ascii="Calibri" w:hAnsi="Calibri" w:cs="Calibri"/>
              </w:rPr>
            </w:pPr>
            <w:r w:rsidRPr="00E82FA7">
              <w:t>70-72.9</w:t>
            </w:r>
          </w:p>
        </w:tc>
        <w:tc>
          <w:tcPr>
            <w:tcW w:w="772" w:type="dxa"/>
          </w:tcPr>
          <w:p w14:paraId="00F403A8" w14:textId="66200BB5" w:rsidR="003F6DC1" w:rsidRDefault="003F6DC1" w:rsidP="003F6DC1">
            <w:pPr>
              <w:spacing w:after="0" w:line="240" w:lineRule="auto"/>
              <w:rPr>
                <w:rFonts w:ascii="Calibri" w:hAnsi="Calibri" w:cs="Calibri"/>
              </w:rPr>
            </w:pPr>
            <w:r w:rsidRPr="00E82FA7">
              <w:t xml:space="preserve">C-   </w:t>
            </w:r>
          </w:p>
        </w:tc>
        <w:tc>
          <w:tcPr>
            <w:tcW w:w="6258" w:type="dxa"/>
          </w:tcPr>
          <w:p w14:paraId="2C3CEF0B" w14:textId="77777777" w:rsidR="003F6DC1" w:rsidRDefault="003F6DC1" w:rsidP="003F6DC1">
            <w:pPr>
              <w:spacing w:after="0" w:line="240" w:lineRule="auto"/>
              <w:rPr>
                <w:rFonts w:ascii="Calibri" w:hAnsi="Calibri" w:cs="Calibri"/>
              </w:rPr>
            </w:pPr>
          </w:p>
        </w:tc>
      </w:tr>
      <w:tr w:rsidR="003F6DC1" w14:paraId="61E7EA2E" w14:textId="77777777" w:rsidTr="00C41DC5">
        <w:trPr>
          <w:trHeight w:val="300"/>
        </w:trPr>
        <w:tc>
          <w:tcPr>
            <w:tcW w:w="1525" w:type="dxa"/>
          </w:tcPr>
          <w:p w14:paraId="1B5729CE" w14:textId="766E1C41" w:rsidR="003F6DC1" w:rsidRDefault="003F6DC1" w:rsidP="003F6DC1">
            <w:pPr>
              <w:spacing w:after="0" w:line="240" w:lineRule="auto"/>
              <w:rPr>
                <w:rFonts w:ascii="Calibri" w:hAnsi="Calibri" w:cs="Calibri"/>
              </w:rPr>
            </w:pPr>
            <w:r w:rsidRPr="00E82FA7">
              <w:t>67-69.9</w:t>
            </w:r>
          </w:p>
        </w:tc>
        <w:tc>
          <w:tcPr>
            <w:tcW w:w="772" w:type="dxa"/>
          </w:tcPr>
          <w:p w14:paraId="79EB7656" w14:textId="793EF354" w:rsidR="003F6DC1" w:rsidRDefault="003F6DC1" w:rsidP="003F6DC1">
            <w:pPr>
              <w:spacing w:after="0" w:line="240" w:lineRule="auto"/>
              <w:rPr>
                <w:rFonts w:ascii="Calibri" w:hAnsi="Calibri" w:cs="Calibri"/>
              </w:rPr>
            </w:pPr>
            <w:r w:rsidRPr="00E82FA7">
              <w:t xml:space="preserve">D+   </w:t>
            </w:r>
          </w:p>
        </w:tc>
        <w:tc>
          <w:tcPr>
            <w:tcW w:w="6258" w:type="dxa"/>
          </w:tcPr>
          <w:p w14:paraId="5927AB6A" w14:textId="77777777" w:rsidR="003F6DC1" w:rsidRDefault="003F6DC1" w:rsidP="003F6DC1">
            <w:pPr>
              <w:spacing w:after="0" w:line="240" w:lineRule="auto"/>
              <w:rPr>
                <w:rFonts w:ascii="Calibri" w:hAnsi="Calibri" w:cs="Calibri"/>
              </w:rPr>
            </w:pPr>
          </w:p>
        </w:tc>
      </w:tr>
      <w:tr w:rsidR="003F6DC1" w14:paraId="05D59843" w14:textId="77777777" w:rsidTr="00C41DC5">
        <w:trPr>
          <w:trHeight w:val="300"/>
        </w:trPr>
        <w:tc>
          <w:tcPr>
            <w:tcW w:w="1525" w:type="dxa"/>
          </w:tcPr>
          <w:p w14:paraId="62100909" w14:textId="60CBED08" w:rsidR="003F6DC1" w:rsidRPr="00E82FA7" w:rsidRDefault="003F6DC1" w:rsidP="003F6DC1">
            <w:pPr>
              <w:spacing w:after="0" w:line="240" w:lineRule="auto"/>
            </w:pPr>
            <w:r w:rsidRPr="00A903DF">
              <w:t>60-62.9</w:t>
            </w:r>
          </w:p>
        </w:tc>
        <w:tc>
          <w:tcPr>
            <w:tcW w:w="772" w:type="dxa"/>
          </w:tcPr>
          <w:p w14:paraId="1C3788F8" w14:textId="0A513B54" w:rsidR="003F6DC1" w:rsidRPr="00E82FA7" w:rsidRDefault="003F6DC1" w:rsidP="003F6DC1">
            <w:pPr>
              <w:spacing w:after="0" w:line="240" w:lineRule="auto"/>
            </w:pPr>
            <w:r w:rsidRPr="00A903DF">
              <w:t xml:space="preserve">D-   </w:t>
            </w:r>
          </w:p>
        </w:tc>
        <w:tc>
          <w:tcPr>
            <w:tcW w:w="6258" w:type="dxa"/>
          </w:tcPr>
          <w:p w14:paraId="198E5EC0" w14:textId="77777777" w:rsidR="003F6DC1" w:rsidRDefault="003F6DC1" w:rsidP="003F6DC1">
            <w:pPr>
              <w:spacing w:after="0" w:line="240" w:lineRule="auto"/>
              <w:rPr>
                <w:rFonts w:ascii="Calibri" w:hAnsi="Calibri" w:cs="Calibri"/>
              </w:rPr>
            </w:pPr>
          </w:p>
        </w:tc>
      </w:tr>
      <w:tr w:rsidR="003F6DC1" w14:paraId="6633A184" w14:textId="77777777" w:rsidTr="00C41DC5">
        <w:trPr>
          <w:trHeight w:val="300"/>
        </w:trPr>
        <w:tc>
          <w:tcPr>
            <w:tcW w:w="1525" w:type="dxa"/>
          </w:tcPr>
          <w:p w14:paraId="629D65CE" w14:textId="695DBCCF" w:rsidR="003F6DC1" w:rsidRPr="00E82FA7" w:rsidRDefault="003F6DC1" w:rsidP="003F6DC1">
            <w:pPr>
              <w:spacing w:after="0" w:line="240" w:lineRule="auto"/>
            </w:pPr>
            <w:r w:rsidRPr="00A903DF">
              <w:t>59.9 or below</w:t>
            </w:r>
          </w:p>
        </w:tc>
        <w:tc>
          <w:tcPr>
            <w:tcW w:w="772" w:type="dxa"/>
          </w:tcPr>
          <w:p w14:paraId="4B578745" w14:textId="4C215359" w:rsidR="003F6DC1" w:rsidRPr="00E82FA7" w:rsidRDefault="003F6DC1" w:rsidP="003F6DC1">
            <w:pPr>
              <w:spacing w:after="0" w:line="240" w:lineRule="auto"/>
            </w:pPr>
            <w:r w:rsidRPr="00A903DF">
              <w:t xml:space="preserve">F  </w:t>
            </w:r>
          </w:p>
        </w:tc>
        <w:tc>
          <w:tcPr>
            <w:tcW w:w="6258" w:type="dxa"/>
          </w:tcPr>
          <w:p w14:paraId="77ED506F" w14:textId="35876ABA" w:rsidR="003F6DC1" w:rsidRDefault="003F6DC1" w:rsidP="003F6DC1">
            <w:pPr>
              <w:spacing w:after="0" w:line="240" w:lineRule="auto"/>
              <w:rPr>
                <w:rFonts w:ascii="Calibri" w:hAnsi="Calibri" w:cs="Calibri"/>
              </w:rPr>
            </w:pPr>
            <w:r w:rsidRPr="00A903DF">
              <w:t>Failed performance; Unacceptable attainment.</w:t>
            </w:r>
          </w:p>
        </w:tc>
      </w:tr>
    </w:tbl>
    <w:p w14:paraId="5A777749" w14:textId="2B25EA34" w:rsidR="00A20D26" w:rsidRDefault="007D2DCF" w:rsidP="000757AE">
      <w:pPr>
        <w:spacing w:after="0" w:line="240" w:lineRule="auto"/>
        <w:rPr>
          <w:rFonts w:ascii="Calibri" w:hAnsi="Calibri" w:cs="Calibri"/>
        </w:rPr>
      </w:pPr>
      <w:r w:rsidRPr="007D2DCF">
        <w:rPr>
          <w:rFonts w:ascii="Calibri" w:hAnsi="Calibri" w:cs="Calibri"/>
        </w:rPr>
        <w:t xml:space="preserve">* </w:t>
      </w:r>
      <w:proofErr w:type="gramStart"/>
      <w:r w:rsidRPr="007D2DCF">
        <w:rPr>
          <w:rFonts w:ascii="Calibri" w:hAnsi="Calibri" w:cs="Calibri"/>
        </w:rPr>
        <w:t>subject</w:t>
      </w:r>
      <w:proofErr w:type="gramEnd"/>
      <w:r w:rsidRPr="007D2DCF">
        <w:rPr>
          <w:rFonts w:ascii="Calibri" w:hAnsi="Calibri" w:cs="Calibri"/>
        </w:rPr>
        <w:t xml:space="preserve"> to minor changes based on the distribution of total points</w:t>
      </w:r>
      <w:r>
        <w:rPr>
          <w:rFonts w:ascii="Calibri" w:hAnsi="Calibri" w:cs="Calibri"/>
        </w:rPr>
        <w:t xml:space="preserve">. </w:t>
      </w:r>
    </w:p>
    <w:p w14:paraId="6896902D" w14:textId="7325EC88" w:rsidR="003F3464" w:rsidRDefault="003F3464" w:rsidP="000757AE">
      <w:pPr>
        <w:spacing w:after="0" w:line="240" w:lineRule="auto"/>
        <w:rPr>
          <w:rFonts w:ascii="Calibri" w:hAnsi="Calibri" w:cs="Calibri"/>
        </w:rPr>
      </w:pPr>
    </w:p>
    <w:p w14:paraId="10F0039D" w14:textId="62C74838" w:rsidR="003F3464" w:rsidRDefault="003F3464" w:rsidP="000757AE">
      <w:pPr>
        <w:spacing w:after="0" w:line="240" w:lineRule="auto"/>
        <w:rPr>
          <w:rFonts w:ascii="Calibri" w:hAnsi="Calibri" w:cs="Calibri"/>
        </w:rPr>
      </w:pPr>
    </w:p>
    <w:p w14:paraId="57CEDB7B" w14:textId="7E37D9E2" w:rsidR="003F3464" w:rsidRDefault="003F3464" w:rsidP="000757AE">
      <w:pPr>
        <w:spacing w:after="0" w:line="240" w:lineRule="auto"/>
        <w:rPr>
          <w:rFonts w:ascii="Calibri" w:hAnsi="Calibri" w:cs="Calibri"/>
        </w:rPr>
      </w:pPr>
    </w:p>
    <w:p w14:paraId="3FAEB81A" w14:textId="2CD980CF" w:rsidR="005E346E" w:rsidRDefault="005E346E" w:rsidP="000757AE">
      <w:pPr>
        <w:spacing w:after="0" w:line="240" w:lineRule="auto"/>
        <w:rPr>
          <w:rFonts w:ascii="Calibri" w:hAnsi="Calibri" w:cs="Calibri"/>
        </w:rPr>
      </w:pPr>
    </w:p>
    <w:p w14:paraId="2F2F43FE" w14:textId="77777777" w:rsidR="005E346E" w:rsidRDefault="005E346E" w:rsidP="000757AE">
      <w:pPr>
        <w:spacing w:after="0" w:line="240" w:lineRule="auto"/>
        <w:rPr>
          <w:rFonts w:ascii="Calibri" w:hAnsi="Calibri" w:cs="Calibri"/>
        </w:rPr>
      </w:pPr>
    </w:p>
    <w:p w14:paraId="53A0F692" w14:textId="5047981A" w:rsidR="00B92113" w:rsidRPr="00E37B28" w:rsidRDefault="008D4B61" w:rsidP="00E37B28">
      <w:pPr>
        <w:spacing w:after="0" w:line="276" w:lineRule="auto"/>
        <w:jc w:val="center"/>
        <w:outlineLvl w:val="0"/>
        <w:rPr>
          <w:rFonts w:ascii="Calibri" w:hAnsi="Calibri" w:cs="Calibri"/>
          <w:b/>
          <w:sz w:val="24"/>
          <w:szCs w:val="24"/>
        </w:rPr>
      </w:pPr>
      <w:r>
        <w:rPr>
          <w:rFonts w:ascii="Calibri" w:hAnsi="Calibri" w:cs="Calibri"/>
          <w:b/>
          <w:sz w:val="24"/>
          <w:szCs w:val="24"/>
        </w:rPr>
        <w:lastRenderedPageBreak/>
        <w:t xml:space="preserve">Tentative </w:t>
      </w:r>
      <w:r w:rsidR="00647AB7" w:rsidRPr="00331E1E">
        <w:rPr>
          <w:rFonts w:ascii="Calibri" w:hAnsi="Calibri" w:cs="Calibri"/>
          <w:b/>
          <w:sz w:val="24"/>
          <w:szCs w:val="24"/>
        </w:rPr>
        <w:t>Weekly Class</w:t>
      </w:r>
      <w:r w:rsidR="00F25BB0" w:rsidRPr="00331E1E">
        <w:rPr>
          <w:rFonts w:ascii="Calibri" w:hAnsi="Calibri" w:cs="Calibri"/>
          <w:b/>
          <w:sz w:val="24"/>
          <w:szCs w:val="24"/>
        </w:rPr>
        <w:t xml:space="preserve"> Schedule</w:t>
      </w:r>
    </w:p>
    <w:p w14:paraId="3F717A9F" w14:textId="4D1FAF9D" w:rsidR="00DE7A38" w:rsidRPr="00DE7A38" w:rsidRDefault="00711233" w:rsidP="00DE7A38">
      <w:pPr>
        <w:pStyle w:val="ListParagraph"/>
        <w:numPr>
          <w:ilvl w:val="0"/>
          <w:numId w:val="7"/>
        </w:numPr>
        <w:spacing w:after="0" w:line="240" w:lineRule="auto"/>
        <w:outlineLvl w:val="0"/>
        <w:rPr>
          <w:rFonts w:cs="Times New Roman"/>
          <w:sz w:val="19"/>
          <w:szCs w:val="19"/>
        </w:rPr>
      </w:pPr>
      <w:r w:rsidRPr="00DE7A38">
        <w:rPr>
          <w:rFonts w:cs="Times New Roman"/>
          <w:sz w:val="19"/>
          <w:szCs w:val="19"/>
        </w:rPr>
        <w:t xml:space="preserve">All reading is to be completed by the day of the lectured topic. </w:t>
      </w:r>
    </w:p>
    <w:p w14:paraId="0655485D" w14:textId="2427527C" w:rsidR="00DE7A38" w:rsidRPr="00DE7A38" w:rsidRDefault="00DE7A38" w:rsidP="00DE7A38">
      <w:pPr>
        <w:numPr>
          <w:ilvl w:val="0"/>
          <w:numId w:val="24"/>
        </w:numPr>
        <w:spacing w:after="0" w:line="240" w:lineRule="auto"/>
        <w:rPr>
          <w:rFonts w:ascii="Calibri" w:hAnsi="Calibri" w:cs="Calibri"/>
          <w:sz w:val="20"/>
          <w:szCs w:val="20"/>
        </w:rPr>
      </w:pPr>
      <w:r w:rsidRPr="00DE7A38">
        <w:rPr>
          <w:rFonts w:ascii="Calibri" w:hAnsi="Calibri" w:cs="Calibri"/>
          <w:sz w:val="20"/>
          <w:szCs w:val="20"/>
        </w:rPr>
        <w:t xml:space="preserve">All due items are to be submitted by </w:t>
      </w:r>
      <w:r w:rsidRPr="00DE7A38">
        <w:rPr>
          <w:rFonts w:ascii="Calibri" w:hAnsi="Calibri" w:cs="Calibri"/>
          <w:i/>
          <w:iCs/>
          <w:sz w:val="20"/>
          <w:szCs w:val="20"/>
          <w:u w:val="single"/>
        </w:rPr>
        <w:t>start of class</w:t>
      </w:r>
      <w:r w:rsidRPr="00DE7A38">
        <w:rPr>
          <w:rFonts w:ascii="Calibri" w:hAnsi="Calibri" w:cs="Calibri"/>
          <w:sz w:val="20"/>
          <w:szCs w:val="20"/>
        </w:rPr>
        <w:t xml:space="preserve"> unless otherwise noted.</w:t>
      </w:r>
    </w:p>
    <w:p w14:paraId="2EFA3AB8" w14:textId="0AA338BA" w:rsidR="000757AE" w:rsidRPr="000757AE" w:rsidRDefault="00573F6C" w:rsidP="000757AE">
      <w:pPr>
        <w:pStyle w:val="ListParagraph"/>
        <w:numPr>
          <w:ilvl w:val="0"/>
          <w:numId w:val="24"/>
        </w:numPr>
        <w:spacing w:after="0" w:line="240" w:lineRule="auto"/>
        <w:outlineLvl w:val="0"/>
        <w:rPr>
          <w:rFonts w:ascii="Calibri" w:hAnsi="Calibri" w:cs="Arial"/>
          <w:iCs/>
          <w:sz w:val="19"/>
          <w:szCs w:val="19"/>
        </w:rPr>
      </w:pPr>
      <w:r w:rsidRPr="00DE7A38">
        <w:rPr>
          <w:rFonts w:ascii="Calibri" w:hAnsi="Calibri" w:cs="Arial"/>
          <w:iCs/>
          <w:sz w:val="19"/>
          <w:szCs w:val="19"/>
        </w:rPr>
        <w:t>Course schedule will be fi</w:t>
      </w:r>
      <w:r w:rsidR="00167D99" w:rsidRPr="00DE7A38">
        <w:rPr>
          <w:rFonts w:ascii="Calibri" w:hAnsi="Calibri" w:cs="Arial"/>
          <w:iCs/>
          <w:sz w:val="19"/>
          <w:szCs w:val="19"/>
        </w:rPr>
        <w:t>nalized</w:t>
      </w:r>
      <w:r w:rsidRPr="00DE7A38">
        <w:rPr>
          <w:rFonts w:ascii="Calibri" w:hAnsi="Calibri" w:cs="Arial"/>
          <w:iCs/>
          <w:sz w:val="19"/>
          <w:szCs w:val="19"/>
        </w:rPr>
        <w:t xml:space="preserve"> after the first two weeks of the semester and be subject to minor changes at the discretion of the instructor.</w:t>
      </w:r>
    </w:p>
    <w:p w14:paraId="42A43E75" w14:textId="52C0021C" w:rsidR="005D1E81" w:rsidRPr="000757AE" w:rsidRDefault="00212AAD" w:rsidP="000757AE">
      <w:pPr>
        <w:pStyle w:val="ListParagraph"/>
        <w:spacing w:before="50" w:after="50" w:line="240" w:lineRule="auto"/>
        <w:outlineLvl w:val="0"/>
        <w:rPr>
          <w:rFonts w:ascii="Calibri" w:hAnsi="Calibri" w:cs="Arial"/>
          <w:iCs/>
          <w:sz w:val="19"/>
          <w:szCs w:val="19"/>
        </w:rPr>
      </w:pPr>
      <w:r>
        <w:rPr>
          <w:rFonts w:cs="Times New Roman"/>
          <w:noProof/>
          <w:sz w:val="19"/>
          <w:szCs w:val="19"/>
        </w:rPr>
        <mc:AlternateContent>
          <mc:Choice Requires="wps">
            <w:drawing>
              <wp:anchor distT="0" distB="0" distL="114300" distR="114300" simplePos="0" relativeHeight="251663360" behindDoc="0" locked="0" layoutInCell="1" allowOverlap="1" wp14:anchorId="2CFA0381" wp14:editId="2B882AC8">
                <wp:simplePos x="0" y="0"/>
                <wp:positionH relativeFrom="column">
                  <wp:posOffset>366635</wp:posOffset>
                </wp:positionH>
                <wp:positionV relativeFrom="paragraph">
                  <wp:posOffset>36195</wp:posOffset>
                </wp:positionV>
                <wp:extent cx="91440" cy="91440"/>
                <wp:effectExtent l="0" t="0" r="10160" b="1016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91440" cy="914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6598C" id="Rectangle 5" o:spid="_x0000_s1026" style="position:absolute;margin-left:28.85pt;margin-top:2.85pt;width:7.2pt;height:7.2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" filled="f" strokecolor="black [3213]" strokeweight="1pt">
                <v:path arrowok="t"/>
              </v:rect>
            </w:pict>
          </mc:Fallback>
        </mc:AlternateContent>
      </w:r>
      <w:r w:rsidR="0094287B">
        <w:rPr>
          <w:rFonts w:cs="Times New Roman"/>
          <w:noProof/>
          <w:sz w:val="19"/>
          <w:szCs w:val="19"/>
        </w:rPr>
        <mc:AlternateContent>
          <mc:Choice Requires="wps">
            <w:drawing>
              <wp:anchor distT="0" distB="0" distL="114300" distR="114300" simplePos="0" relativeHeight="251661312" behindDoc="0" locked="0" layoutInCell="1" allowOverlap="1" wp14:anchorId="104332EB" wp14:editId="609795CE">
                <wp:simplePos x="0" y="0"/>
                <wp:positionH relativeFrom="column">
                  <wp:posOffset>3869690</wp:posOffset>
                </wp:positionH>
                <wp:positionV relativeFrom="paragraph">
                  <wp:posOffset>38401</wp:posOffset>
                </wp:positionV>
                <wp:extent cx="91440" cy="91440"/>
                <wp:effectExtent l="0" t="0" r="10160" b="10160"/>
                <wp:wrapNone/>
                <wp:docPr id="4" name="Rectangle 4"/>
                <wp:cNvGraphicFramePr/>
                <a:graphic xmlns:a="http://schemas.openxmlformats.org/drawingml/2006/main">
                  <a:graphicData uri="http://schemas.microsoft.com/office/word/2010/wordprocessingShape">
                    <wps:wsp>
                      <wps:cNvSpPr/>
                      <wps:spPr>
                        <a:xfrm>
                          <a:off x="0" y="0"/>
                          <a:ext cx="91440" cy="91440"/>
                        </a:xfrm>
                        <a:prstGeom prst="rect">
                          <a:avLst/>
                        </a:prstGeom>
                        <a:solidFill>
                          <a:schemeClr val="accent6">
                            <a:lumMod val="20000"/>
                            <a:lumOff val="80000"/>
                            <a:alpha val="82353"/>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D17CAA" id="Rectangle 4" o:spid="_x0000_s1026" style="position:absolute;margin-left:304.7pt;margin-top:3pt;width:7.2pt;height: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" fillcolor="#e2efd9 [665]" strokecolor="black [3213]" strokeweight="1pt">
                <v:fill opacity="53970f"/>
              </v:rect>
            </w:pict>
          </mc:Fallback>
        </mc:AlternateContent>
      </w:r>
      <w:r w:rsidR="0094287B">
        <w:rPr>
          <w:rFonts w:cs="Times New Roman"/>
          <w:noProof/>
          <w:sz w:val="19"/>
          <w:szCs w:val="19"/>
        </w:rPr>
        <mc:AlternateContent>
          <mc:Choice Requires="wps">
            <w:drawing>
              <wp:anchor distT="0" distB="0" distL="114300" distR="114300" simplePos="0" relativeHeight="251659264" behindDoc="0" locked="0" layoutInCell="1" allowOverlap="1" wp14:anchorId="742646DD" wp14:editId="2B1DBC1F">
                <wp:simplePos x="0" y="0"/>
                <wp:positionH relativeFrom="column">
                  <wp:posOffset>2568274</wp:posOffset>
                </wp:positionH>
                <wp:positionV relativeFrom="paragraph">
                  <wp:posOffset>21256</wp:posOffset>
                </wp:positionV>
                <wp:extent cx="91440" cy="91440"/>
                <wp:effectExtent l="0" t="0" r="10160" b="10160"/>
                <wp:wrapNone/>
                <wp:docPr id="3" name="Rectangle 3"/>
                <wp:cNvGraphicFramePr/>
                <a:graphic xmlns:a="http://schemas.openxmlformats.org/drawingml/2006/main">
                  <a:graphicData uri="http://schemas.microsoft.com/office/word/2010/wordprocessingShape">
                    <wps:wsp>
                      <wps:cNvSpPr/>
                      <wps:spPr>
                        <a:xfrm>
                          <a:off x="0" y="0"/>
                          <a:ext cx="91440" cy="91440"/>
                        </a:xfrm>
                        <a:prstGeom prst="rect">
                          <a:avLst/>
                        </a:prstGeom>
                        <a:solidFill>
                          <a:schemeClr val="accent2">
                            <a:lumMod val="20000"/>
                            <a:lumOff val="80000"/>
                            <a:alpha val="82353"/>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4D0E21" id="Rectangle 3" o:spid="_x0000_s1026" style="position:absolute;margin-left:202.25pt;margin-top:1.65pt;width:7.2pt;height:7.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" fillcolor="#fbe4d5 [661]" strokecolor="black [3213]" strokeweight="1pt">
                <v:fill opacity="53970f"/>
              </v:rect>
            </w:pict>
          </mc:Fallback>
        </mc:AlternateContent>
      </w:r>
      <w:r w:rsidR="000757AE">
        <w:rPr>
          <w:rFonts w:ascii="Calibri" w:hAnsi="Calibri" w:cs="Arial"/>
          <w:iCs/>
          <w:sz w:val="19"/>
          <w:szCs w:val="19"/>
        </w:rPr>
        <w:t xml:space="preserve"> Both in-person and through Zoom</w:t>
      </w:r>
      <w:r w:rsidR="0094287B">
        <w:rPr>
          <w:rFonts w:ascii="Calibri" w:hAnsi="Calibri" w:cs="Arial"/>
          <w:iCs/>
          <w:sz w:val="19"/>
          <w:szCs w:val="19"/>
        </w:rPr>
        <w:t xml:space="preserve">                    </w:t>
      </w:r>
      <w:r w:rsidR="0094287B" w:rsidRPr="0094287B">
        <w:rPr>
          <w:rFonts w:ascii="Calibri" w:hAnsi="Calibri" w:cs="Arial"/>
          <w:iCs/>
          <w:sz w:val="19"/>
          <w:szCs w:val="19"/>
        </w:rPr>
        <w:t>Virtual only</w:t>
      </w:r>
      <w:r w:rsidR="0094287B" w:rsidRPr="0094287B">
        <w:t xml:space="preserve"> </w:t>
      </w:r>
      <w:r w:rsidR="0094287B">
        <w:t xml:space="preserve">                      </w:t>
      </w:r>
      <w:r w:rsidR="0094287B">
        <w:rPr>
          <w:rFonts w:ascii="Calibri" w:hAnsi="Calibri" w:cs="Arial"/>
          <w:iCs/>
          <w:sz w:val="19"/>
          <w:szCs w:val="19"/>
        </w:rPr>
        <w:t>No</w:t>
      </w:r>
      <w:r w:rsidR="0094287B" w:rsidRPr="0094287B">
        <w:rPr>
          <w:rFonts w:ascii="Calibri" w:hAnsi="Calibri" w:cs="Arial"/>
          <w:iCs/>
          <w:sz w:val="19"/>
          <w:szCs w:val="19"/>
        </w:rPr>
        <w:t xml:space="preserve"> class </w:t>
      </w:r>
      <w:r w:rsidR="0094287B">
        <w:rPr>
          <w:rFonts w:ascii="Calibri" w:hAnsi="Calibri" w:cs="Arial"/>
          <w:iCs/>
          <w:sz w:val="19"/>
          <w:szCs w:val="19"/>
        </w:rPr>
        <w:t>- holiday</w:t>
      </w:r>
    </w:p>
    <w:tbl>
      <w:tblPr>
        <w:tblW w:w="945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3690"/>
        <w:gridCol w:w="1890"/>
        <w:gridCol w:w="2880"/>
      </w:tblGrid>
      <w:tr w:rsidR="00B25B26" w:rsidRPr="00D974D4" w14:paraId="78953F7A" w14:textId="77777777" w:rsidTr="00055057">
        <w:trPr>
          <w:trHeight w:val="440"/>
        </w:trPr>
        <w:tc>
          <w:tcPr>
            <w:tcW w:w="990" w:type="dxa"/>
            <w:tcBorders>
              <w:top w:val="single" w:sz="4" w:space="0" w:color="auto"/>
              <w:left w:val="single" w:sz="4" w:space="0" w:color="auto"/>
              <w:bottom w:val="single" w:sz="4" w:space="0" w:color="auto"/>
              <w:right w:val="single" w:sz="4" w:space="0" w:color="auto"/>
            </w:tcBorders>
            <w:shd w:val="clear" w:color="auto" w:fill="5B9BD5" w:themeFill="accent5"/>
          </w:tcPr>
          <w:p w14:paraId="3FA13E03" w14:textId="135BBD18" w:rsidR="00F25BB0" w:rsidRPr="00D974D4" w:rsidRDefault="00F25BB0" w:rsidP="00B25B26">
            <w:pPr>
              <w:spacing w:after="0" w:line="240" w:lineRule="auto"/>
              <w:rPr>
                <w:rFonts w:ascii="Calibri" w:hAnsi="Calibri" w:cs="Calibri"/>
                <w:b/>
                <w:bCs/>
              </w:rPr>
            </w:pPr>
            <w:r w:rsidRPr="00D974D4">
              <w:rPr>
                <w:rFonts w:ascii="Calibri" w:hAnsi="Calibri" w:cs="Calibri"/>
                <w:b/>
                <w:bCs/>
              </w:rPr>
              <w:t>Date</w:t>
            </w:r>
          </w:p>
        </w:tc>
        <w:tc>
          <w:tcPr>
            <w:tcW w:w="3690" w:type="dxa"/>
            <w:tcBorders>
              <w:top w:val="single" w:sz="4" w:space="0" w:color="auto"/>
              <w:left w:val="single" w:sz="4" w:space="0" w:color="auto"/>
              <w:bottom w:val="single" w:sz="4" w:space="0" w:color="auto"/>
              <w:right w:val="single" w:sz="4" w:space="0" w:color="auto"/>
            </w:tcBorders>
            <w:shd w:val="clear" w:color="auto" w:fill="5B9BD5" w:themeFill="accent5"/>
          </w:tcPr>
          <w:p w14:paraId="2A8767D1" w14:textId="65CBD3DC" w:rsidR="00F25BB0" w:rsidRPr="00D974D4" w:rsidRDefault="0087024F" w:rsidP="00B25B26">
            <w:pPr>
              <w:spacing w:after="0" w:line="240" w:lineRule="auto"/>
              <w:contextualSpacing/>
              <w:rPr>
                <w:rFonts w:ascii="Calibri" w:eastAsia="Calibri" w:hAnsi="Calibri" w:cs="Calibri"/>
                <w:b/>
                <w:bCs/>
                <w:lang w:eastAsia="zh-CN"/>
              </w:rPr>
            </w:pPr>
            <w:r w:rsidRPr="00D974D4">
              <w:rPr>
                <w:rFonts w:ascii="Calibri" w:eastAsia="Calibri" w:hAnsi="Calibri" w:cs="Calibri"/>
                <w:b/>
                <w:bCs/>
                <w:lang w:eastAsia="zh-CN"/>
              </w:rPr>
              <w:t>Content</w:t>
            </w:r>
          </w:p>
        </w:tc>
        <w:tc>
          <w:tcPr>
            <w:tcW w:w="1890" w:type="dxa"/>
            <w:tcBorders>
              <w:top w:val="single" w:sz="4" w:space="0" w:color="auto"/>
              <w:left w:val="single" w:sz="4" w:space="0" w:color="auto"/>
              <w:bottom w:val="single" w:sz="4" w:space="0" w:color="auto"/>
              <w:right w:val="single" w:sz="4" w:space="0" w:color="auto"/>
            </w:tcBorders>
            <w:shd w:val="clear" w:color="auto" w:fill="5B9BD5" w:themeFill="accent5"/>
          </w:tcPr>
          <w:p w14:paraId="14875535" w14:textId="4833695C" w:rsidR="00F25BB0" w:rsidRPr="00D974D4" w:rsidRDefault="008F1EF5" w:rsidP="00B25B26">
            <w:pPr>
              <w:spacing w:after="0" w:line="240" w:lineRule="auto"/>
              <w:rPr>
                <w:rFonts w:ascii="Calibri" w:hAnsi="Calibri" w:cs="Calibri"/>
                <w:b/>
                <w:bCs/>
              </w:rPr>
            </w:pPr>
            <w:r w:rsidRPr="00D974D4">
              <w:rPr>
                <w:rFonts w:ascii="Calibri" w:hAnsi="Calibri" w:cs="Calibri"/>
                <w:b/>
                <w:bCs/>
              </w:rPr>
              <w:t xml:space="preserve">Go Through </w:t>
            </w:r>
          </w:p>
        </w:tc>
        <w:tc>
          <w:tcPr>
            <w:tcW w:w="2880" w:type="dxa"/>
            <w:tcBorders>
              <w:top w:val="single" w:sz="4" w:space="0" w:color="auto"/>
              <w:left w:val="single" w:sz="4" w:space="0" w:color="auto"/>
              <w:bottom w:val="single" w:sz="4" w:space="0" w:color="auto"/>
              <w:right w:val="single" w:sz="4" w:space="0" w:color="auto"/>
            </w:tcBorders>
            <w:shd w:val="clear" w:color="auto" w:fill="5B9BD5" w:themeFill="accent5"/>
          </w:tcPr>
          <w:p w14:paraId="26DC9D8F" w14:textId="2CC9B539" w:rsidR="00F25BB0" w:rsidRPr="00D974D4" w:rsidRDefault="00F25BB0" w:rsidP="00B25B26">
            <w:pPr>
              <w:spacing w:after="0" w:line="240" w:lineRule="auto"/>
              <w:rPr>
                <w:rFonts w:ascii="Calibri" w:hAnsi="Calibri" w:cs="Calibri"/>
                <w:b/>
                <w:bCs/>
              </w:rPr>
            </w:pPr>
            <w:r w:rsidRPr="00D974D4">
              <w:rPr>
                <w:rFonts w:ascii="Calibri" w:hAnsi="Calibri" w:cs="Calibri"/>
                <w:b/>
                <w:bCs/>
              </w:rPr>
              <w:t>Due</w:t>
            </w:r>
          </w:p>
        </w:tc>
      </w:tr>
      <w:tr w:rsidR="00A01875" w:rsidRPr="00D974D4" w14:paraId="5457B1CD" w14:textId="77777777" w:rsidTr="00055057">
        <w:trPr>
          <w:trHeight w:val="404"/>
        </w:trPr>
        <w:tc>
          <w:tcPr>
            <w:tcW w:w="990" w:type="dxa"/>
            <w:shd w:val="clear" w:color="auto" w:fill="auto"/>
          </w:tcPr>
          <w:p w14:paraId="11C8681A" w14:textId="0102C8EA" w:rsidR="00A01875" w:rsidRPr="00D974D4" w:rsidRDefault="00A01875" w:rsidP="00A01875">
            <w:pPr>
              <w:spacing w:after="0" w:line="240" w:lineRule="auto"/>
              <w:rPr>
                <w:rFonts w:ascii="Calibri" w:hAnsi="Calibri" w:cs="Calibri"/>
              </w:rPr>
            </w:pPr>
            <w:r w:rsidRPr="00D974D4">
              <w:rPr>
                <w:rFonts w:ascii="Calibri" w:hAnsi="Calibri" w:cs="Calibri"/>
              </w:rPr>
              <w:t>Aug 18, W</w:t>
            </w:r>
          </w:p>
        </w:tc>
        <w:tc>
          <w:tcPr>
            <w:tcW w:w="3690" w:type="dxa"/>
            <w:shd w:val="clear" w:color="auto" w:fill="auto"/>
          </w:tcPr>
          <w:p w14:paraId="6D95051D" w14:textId="12F8A9A0" w:rsidR="00A01875" w:rsidRPr="00D974D4" w:rsidRDefault="00A01875" w:rsidP="00A01875">
            <w:pPr>
              <w:spacing w:after="0" w:line="240" w:lineRule="auto"/>
              <w:contextualSpacing/>
              <w:rPr>
                <w:rFonts w:ascii="Calibri" w:eastAsia="Calibri" w:hAnsi="Calibri" w:cs="Calibri"/>
                <w:lang w:eastAsia="zh-CN"/>
              </w:rPr>
            </w:pPr>
            <w:r w:rsidRPr="00D974D4">
              <w:rPr>
                <w:rFonts w:ascii="Calibri" w:eastAsia="Calibri" w:hAnsi="Calibri" w:cs="Calibri"/>
                <w:lang w:eastAsia="zh-CN"/>
              </w:rPr>
              <w:t xml:space="preserve">Overview and Intro </w:t>
            </w:r>
          </w:p>
        </w:tc>
        <w:tc>
          <w:tcPr>
            <w:tcW w:w="1890" w:type="dxa"/>
            <w:shd w:val="clear" w:color="auto" w:fill="auto"/>
          </w:tcPr>
          <w:p w14:paraId="64437D08" w14:textId="5A0F2DD0" w:rsidR="00A01875" w:rsidRPr="00D974D4" w:rsidRDefault="00A01875" w:rsidP="00A01875">
            <w:pPr>
              <w:spacing w:after="0" w:line="240" w:lineRule="auto"/>
              <w:rPr>
                <w:rFonts w:ascii="Calibri" w:hAnsi="Calibri" w:cs="Calibri"/>
              </w:rPr>
            </w:pPr>
            <w:r w:rsidRPr="00D974D4">
              <w:rPr>
                <w:rFonts w:ascii="Calibri" w:hAnsi="Calibri" w:cs="Calibri"/>
              </w:rPr>
              <w:t>Ch 1 &amp; 35</w:t>
            </w:r>
          </w:p>
        </w:tc>
        <w:tc>
          <w:tcPr>
            <w:tcW w:w="2880" w:type="dxa"/>
            <w:shd w:val="clear" w:color="auto" w:fill="auto"/>
          </w:tcPr>
          <w:p w14:paraId="0C2075E6" w14:textId="7471AAF3" w:rsidR="00A01875" w:rsidRPr="00D974D4" w:rsidRDefault="00A01875" w:rsidP="00A01875">
            <w:pPr>
              <w:spacing w:after="0" w:line="240" w:lineRule="auto"/>
              <w:rPr>
                <w:rFonts w:ascii="Calibri" w:hAnsi="Calibri" w:cs="Calibri"/>
              </w:rPr>
            </w:pPr>
            <w:r w:rsidRPr="00D974D4">
              <w:rPr>
                <w:rFonts w:ascii="Calibri" w:hAnsi="Calibri" w:cs="Calibri"/>
                <w:lang w:eastAsia="zh-CN"/>
              </w:rPr>
              <w:t xml:space="preserve">Pre-class survey due </w:t>
            </w:r>
            <w:r w:rsidR="00073D76">
              <w:rPr>
                <w:rFonts w:ascii="Calibri" w:hAnsi="Calibri" w:cs="Calibri"/>
                <w:lang w:eastAsia="zh-CN"/>
              </w:rPr>
              <w:t>by midnight</w:t>
            </w:r>
          </w:p>
        </w:tc>
      </w:tr>
      <w:tr w:rsidR="00A01875" w:rsidRPr="00D974D4" w14:paraId="3597AC15" w14:textId="77777777" w:rsidTr="00055057">
        <w:trPr>
          <w:trHeight w:val="58"/>
        </w:trPr>
        <w:tc>
          <w:tcPr>
            <w:tcW w:w="990" w:type="dxa"/>
            <w:shd w:val="clear" w:color="auto" w:fill="auto"/>
          </w:tcPr>
          <w:p w14:paraId="434CD69F" w14:textId="21F5D368" w:rsidR="00A01875" w:rsidRPr="00D974D4" w:rsidRDefault="00A01875" w:rsidP="00A01875">
            <w:pPr>
              <w:spacing w:after="0" w:line="240" w:lineRule="auto"/>
              <w:rPr>
                <w:rFonts w:ascii="Calibri" w:hAnsi="Calibri" w:cs="Calibri"/>
              </w:rPr>
            </w:pPr>
            <w:r w:rsidRPr="00D974D4">
              <w:rPr>
                <w:rFonts w:ascii="Calibri" w:hAnsi="Calibri" w:cs="Calibri"/>
              </w:rPr>
              <w:t>Aug 23, M</w:t>
            </w:r>
          </w:p>
        </w:tc>
        <w:tc>
          <w:tcPr>
            <w:tcW w:w="3690" w:type="dxa"/>
            <w:shd w:val="clear" w:color="auto" w:fill="auto"/>
          </w:tcPr>
          <w:p w14:paraId="65B57FCB" w14:textId="3B887B0E" w:rsidR="000D6424" w:rsidRPr="00D974D4" w:rsidRDefault="00A01875" w:rsidP="000D6424">
            <w:pPr>
              <w:spacing w:after="0" w:line="240" w:lineRule="auto"/>
              <w:rPr>
                <w:rFonts w:ascii="Calibri" w:hAnsi="Calibri" w:cs="Calibri"/>
                <w:lang w:eastAsia="zh-CN"/>
              </w:rPr>
            </w:pPr>
            <w:r w:rsidRPr="00D974D4">
              <w:rPr>
                <w:rFonts w:ascii="Calibri" w:hAnsi="Calibri" w:cs="Calibri"/>
                <w:lang w:eastAsia="zh-CN"/>
              </w:rPr>
              <w:t xml:space="preserve">Research </w:t>
            </w:r>
            <w:r w:rsidR="000D6424">
              <w:rPr>
                <w:rFonts w:ascii="Calibri" w:hAnsi="Calibri" w:cs="Calibri"/>
                <w:lang w:eastAsia="zh-CN"/>
              </w:rPr>
              <w:t>b</w:t>
            </w:r>
            <w:r w:rsidRPr="00D974D4">
              <w:rPr>
                <w:rFonts w:ascii="Calibri" w:hAnsi="Calibri" w:cs="Calibri"/>
                <w:lang w:eastAsia="zh-CN"/>
              </w:rPr>
              <w:t>asics</w:t>
            </w:r>
          </w:p>
          <w:p w14:paraId="0B5ECC98" w14:textId="77777777" w:rsidR="00A01875" w:rsidRDefault="00815229" w:rsidP="00A01875">
            <w:pPr>
              <w:pStyle w:val="NormalWeb"/>
              <w:spacing w:before="0" w:beforeAutospacing="0" w:after="0" w:afterAutospacing="0"/>
              <w:rPr>
                <w:rFonts w:ascii="Calibri" w:hAnsi="Calibri" w:cs="Calibri"/>
                <w:sz w:val="22"/>
                <w:szCs w:val="22"/>
                <w:lang w:eastAsia="zh-CN"/>
              </w:rPr>
            </w:pPr>
            <w:r>
              <w:rPr>
                <w:rFonts w:ascii="Calibri" w:hAnsi="Calibri" w:cs="Calibri"/>
                <w:sz w:val="22"/>
                <w:szCs w:val="22"/>
                <w:lang w:eastAsia="zh-CN"/>
              </w:rPr>
              <w:t>Why research?</w:t>
            </w:r>
          </w:p>
          <w:p w14:paraId="57D58ACF" w14:textId="110BC3AF" w:rsidR="00815229" w:rsidRPr="000D6424" w:rsidRDefault="00815229" w:rsidP="00A01875">
            <w:pPr>
              <w:pStyle w:val="NormalWeb"/>
              <w:spacing w:before="0" w:beforeAutospacing="0" w:after="0" w:afterAutospacing="0"/>
              <w:rPr>
                <w:rFonts w:ascii="Calibri" w:hAnsi="Calibri" w:cs="Calibri"/>
                <w:sz w:val="22"/>
                <w:szCs w:val="22"/>
                <w:lang w:eastAsia="zh-CN"/>
              </w:rPr>
            </w:pPr>
          </w:p>
        </w:tc>
        <w:tc>
          <w:tcPr>
            <w:tcW w:w="1890" w:type="dxa"/>
            <w:shd w:val="clear" w:color="auto" w:fill="auto"/>
          </w:tcPr>
          <w:p w14:paraId="3E6F2ADC" w14:textId="1FAEBF68" w:rsidR="00A01875" w:rsidRPr="00D974D4" w:rsidRDefault="00A01875" w:rsidP="00A01875">
            <w:pPr>
              <w:spacing w:after="0" w:line="240" w:lineRule="auto"/>
              <w:rPr>
                <w:rFonts w:ascii="Calibri" w:hAnsi="Calibri" w:cs="Calibri"/>
              </w:rPr>
            </w:pPr>
            <w:r w:rsidRPr="00D974D4">
              <w:rPr>
                <w:rFonts w:ascii="Calibri" w:hAnsi="Calibri" w:cs="Calibri"/>
              </w:rPr>
              <w:t xml:space="preserve">Ch </w:t>
            </w:r>
            <w:r w:rsidR="00815229">
              <w:rPr>
                <w:rFonts w:ascii="Calibri" w:hAnsi="Calibri" w:cs="Calibri"/>
              </w:rPr>
              <w:t>2</w:t>
            </w:r>
          </w:p>
        </w:tc>
        <w:tc>
          <w:tcPr>
            <w:tcW w:w="2880" w:type="dxa"/>
            <w:shd w:val="clear" w:color="auto" w:fill="auto"/>
          </w:tcPr>
          <w:p w14:paraId="49CC16E8" w14:textId="2829559F" w:rsidR="00A01875" w:rsidRPr="00D974D4" w:rsidRDefault="00A01875" w:rsidP="00A01875">
            <w:pPr>
              <w:spacing w:after="0" w:line="240" w:lineRule="auto"/>
              <w:rPr>
                <w:rFonts w:ascii="Calibri" w:hAnsi="Calibri" w:cs="Calibri"/>
              </w:rPr>
            </w:pPr>
            <w:r w:rsidRPr="00D974D4">
              <w:rPr>
                <w:rFonts w:ascii="Calibri" w:hAnsi="Calibri" w:cs="Calibri"/>
              </w:rPr>
              <w:t>Complete the Honor Code Module</w:t>
            </w:r>
          </w:p>
        </w:tc>
      </w:tr>
      <w:tr w:rsidR="00A01875" w:rsidRPr="00D974D4" w14:paraId="740B0526" w14:textId="77777777" w:rsidTr="00055057">
        <w:trPr>
          <w:trHeight w:val="350"/>
        </w:trPr>
        <w:tc>
          <w:tcPr>
            <w:tcW w:w="990" w:type="dxa"/>
            <w:shd w:val="clear" w:color="auto" w:fill="auto"/>
          </w:tcPr>
          <w:p w14:paraId="16B16764" w14:textId="30E390E4" w:rsidR="00A01875" w:rsidRPr="00D974D4" w:rsidRDefault="00A01875" w:rsidP="00A01875">
            <w:pPr>
              <w:rPr>
                <w:rFonts w:ascii="Calibri" w:hAnsi="Calibri" w:cs="Calibri"/>
              </w:rPr>
            </w:pPr>
            <w:r w:rsidRPr="00D974D4">
              <w:rPr>
                <w:rFonts w:ascii="Calibri" w:hAnsi="Calibri" w:cs="Calibri"/>
              </w:rPr>
              <w:t>Aug 25, W</w:t>
            </w:r>
          </w:p>
        </w:tc>
        <w:tc>
          <w:tcPr>
            <w:tcW w:w="3690" w:type="dxa"/>
            <w:shd w:val="clear" w:color="auto" w:fill="auto"/>
          </w:tcPr>
          <w:p w14:paraId="74E1C782" w14:textId="1A62A29C" w:rsidR="000D6424" w:rsidRPr="00BA5D13" w:rsidRDefault="00A01875" w:rsidP="000D6424">
            <w:pPr>
              <w:spacing w:after="0" w:line="240" w:lineRule="auto"/>
              <w:rPr>
                <w:rFonts w:ascii="Calibri" w:hAnsi="Calibri" w:cs="Calibri"/>
                <w:lang w:eastAsia="zh-CN"/>
              </w:rPr>
            </w:pPr>
            <w:r w:rsidRPr="00D974D4">
              <w:rPr>
                <w:rFonts w:ascii="Calibri" w:hAnsi="Calibri" w:cs="Calibri"/>
                <w:lang w:eastAsia="zh-CN"/>
              </w:rPr>
              <w:t>Research processes</w:t>
            </w:r>
            <w:r w:rsidR="00BA5D13">
              <w:rPr>
                <w:rFonts w:ascii="Calibri" w:hAnsi="Calibri" w:cs="Calibri"/>
                <w:lang w:eastAsia="zh-CN"/>
              </w:rPr>
              <w:t>,</w:t>
            </w:r>
            <w:r w:rsidR="00BA5D13" w:rsidRPr="00D974D4">
              <w:rPr>
                <w:rFonts w:ascii="Calibri" w:hAnsi="Calibri" w:cs="Calibri"/>
                <w:lang w:eastAsia="zh-CN"/>
              </w:rPr>
              <w:t xml:space="preserve"> introduce secondary research assignment</w:t>
            </w:r>
          </w:p>
          <w:p w14:paraId="5B5D2E40" w14:textId="77777777" w:rsidR="00A01875" w:rsidRDefault="00A01875" w:rsidP="00A01875">
            <w:pPr>
              <w:spacing w:after="0" w:line="240" w:lineRule="auto"/>
              <w:rPr>
                <w:rFonts w:ascii="Calibri" w:hAnsi="Calibri" w:cs="Calibri"/>
                <w:i/>
                <w:iCs/>
                <w:color w:val="000000"/>
                <w:lang w:eastAsia="zh-CN"/>
              </w:rPr>
            </w:pPr>
          </w:p>
          <w:p w14:paraId="03186D93" w14:textId="189A3286" w:rsidR="000D6424" w:rsidRPr="00D974D4" w:rsidRDefault="000D6424" w:rsidP="00A01875">
            <w:pPr>
              <w:spacing w:after="0" w:line="240" w:lineRule="auto"/>
              <w:rPr>
                <w:rFonts w:ascii="Calibri" w:hAnsi="Calibri" w:cs="Calibri"/>
                <w:i/>
                <w:iCs/>
                <w:color w:val="000000"/>
                <w:lang w:eastAsia="zh-CN"/>
              </w:rPr>
            </w:pPr>
            <w:r w:rsidRPr="000D6424">
              <w:rPr>
                <w:rFonts w:ascii="Calibri" w:hAnsi="Calibri" w:cs="Calibri"/>
                <w:i/>
                <w:iCs/>
              </w:rPr>
              <w:t xml:space="preserve">Group work: </w:t>
            </w:r>
            <w:r w:rsidR="00BA5D13" w:rsidRPr="000D6424">
              <w:rPr>
                <w:rFonts w:ascii="Calibri" w:hAnsi="Calibri" w:cs="Calibri"/>
                <w:i/>
                <w:iCs/>
              </w:rPr>
              <w:t>meet your teammates,</w:t>
            </w:r>
            <w:r w:rsidR="00BA5D13">
              <w:rPr>
                <w:rFonts w:ascii="Calibri" w:hAnsi="Calibri" w:cs="Calibri"/>
                <w:i/>
                <w:iCs/>
              </w:rPr>
              <w:t xml:space="preserve"> discuss topic, </w:t>
            </w:r>
            <w:r w:rsidR="00BA5D13" w:rsidRPr="000D6424">
              <w:rPr>
                <w:rFonts w:ascii="Calibri" w:hAnsi="Calibri" w:cs="Calibri"/>
                <w:i/>
                <w:iCs/>
              </w:rPr>
              <w:t>set ground rules etc.</w:t>
            </w:r>
          </w:p>
        </w:tc>
        <w:tc>
          <w:tcPr>
            <w:tcW w:w="1890" w:type="dxa"/>
            <w:shd w:val="clear" w:color="auto" w:fill="auto"/>
          </w:tcPr>
          <w:p w14:paraId="6465EC79" w14:textId="5213121F" w:rsidR="00A01875" w:rsidRPr="00D974D4" w:rsidRDefault="00A01875" w:rsidP="00A01875">
            <w:pPr>
              <w:spacing w:after="0" w:line="240" w:lineRule="auto"/>
              <w:rPr>
                <w:rFonts w:ascii="Calibri" w:hAnsi="Calibri" w:cs="Calibri"/>
              </w:rPr>
            </w:pPr>
            <w:r w:rsidRPr="00D974D4">
              <w:rPr>
                <w:rFonts w:ascii="Calibri" w:hAnsi="Calibri" w:cs="Calibri"/>
              </w:rPr>
              <w:t xml:space="preserve">Ch </w:t>
            </w:r>
            <w:r w:rsidR="00815229">
              <w:rPr>
                <w:rFonts w:ascii="Calibri" w:hAnsi="Calibri" w:cs="Calibri"/>
              </w:rPr>
              <w:t>3 &amp; 4</w:t>
            </w:r>
          </w:p>
          <w:p w14:paraId="0B80EF1B" w14:textId="37F22AE2" w:rsidR="00A01875" w:rsidRPr="00D974D4" w:rsidRDefault="00975E66" w:rsidP="00A01875">
            <w:pPr>
              <w:spacing w:after="0" w:line="240" w:lineRule="auto"/>
              <w:rPr>
                <w:rFonts w:ascii="Calibri" w:hAnsi="Calibri" w:cs="Calibri"/>
              </w:rPr>
            </w:pPr>
            <w:r w:rsidRPr="00D974D4">
              <w:rPr>
                <w:rFonts w:ascii="Calibri" w:hAnsi="Calibri" w:cs="Calibri"/>
              </w:rPr>
              <w:t xml:space="preserve">Assignment brief on Sakai </w:t>
            </w:r>
          </w:p>
        </w:tc>
        <w:tc>
          <w:tcPr>
            <w:tcW w:w="2880" w:type="dxa"/>
            <w:shd w:val="clear" w:color="auto" w:fill="auto"/>
          </w:tcPr>
          <w:p w14:paraId="4DB9EA75" w14:textId="417CD57E" w:rsidR="00BA5D13" w:rsidRPr="00BA5D13" w:rsidRDefault="00BA5D13" w:rsidP="00BA5D13">
            <w:pPr>
              <w:spacing w:after="0" w:line="240" w:lineRule="auto"/>
              <w:rPr>
                <w:rFonts w:ascii="Calibri" w:hAnsi="Calibri" w:cs="Calibri"/>
                <w:color w:val="C00000"/>
                <w:lang w:eastAsia="zh-CN"/>
              </w:rPr>
            </w:pPr>
            <w:r>
              <w:rPr>
                <w:rFonts w:ascii="Calibri" w:hAnsi="Calibri" w:cs="Calibri"/>
                <w:color w:val="C00000"/>
                <w:lang w:eastAsia="zh-CN"/>
              </w:rPr>
              <w:t>G</w:t>
            </w:r>
            <w:r w:rsidRPr="00107883">
              <w:rPr>
                <w:rFonts w:ascii="Calibri" w:hAnsi="Calibri" w:cs="Calibri"/>
                <w:color w:val="C00000"/>
                <w:lang w:eastAsia="zh-CN"/>
              </w:rPr>
              <w:t xml:space="preserve">roup </w:t>
            </w:r>
            <w:r>
              <w:rPr>
                <w:rFonts w:ascii="Calibri" w:hAnsi="Calibri" w:cs="Calibri"/>
                <w:color w:val="C00000"/>
                <w:lang w:eastAsia="zh-CN"/>
              </w:rPr>
              <w:t>c</w:t>
            </w:r>
            <w:r w:rsidRPr="00107883">
              <w:rPr>
                <w:rFonts w:ascii="Calibri" w:hAnsi="Calibri" w:cs="Calibri"/>
                <w:color w:val="C00000"/>
                <w:lang w:eastAsia="zh-CN"/>
              </w:rPr>
              <w:t>ontract due</w:t>
            </w:r>
            <w:r>
              <w:rPr>
                <w:rFonts w:ascii="Calibri" w:hAnsi="Calibri" w:cs="Calibri"/>
                <w:color w:val="C00000"/>
                <w:lang w:eastAsia="zh-CN"/>
              </w:rPr>
              <w:t xml:space="preserve"> on Friday midnight</w:t>
            </w:r>
          </w:p>
          <w:p w14:paraId="6C6183D2" w14:textId="086EF87B" w:rsidR="000D6424" w:rsidRPr="00D974D4" w:rsidRDefault="000D6424" w:rsidP="00BA5D13">
            <w:pPr>
              <w:spacing w:after="0" w:line="240" w:lineRule="auto"/>
              <w:rPr>
                <w:rFonts w:ascii="Calibri" w:hAnsi="Calibri" w:cs="Calibri"/>
                <w:color w:val="000000"/>
                <w:lang w:eastAsia="zh-CN"/>
              </w:rPr>
            </w:pPr>
          </w:p>
        </w:tc>
      </w:tr>
      <w:tr w:rsidR="00A01875" w:rsidRPr="00D974D4" w14:paraId="67CB7082" w14:textId="77777777" w:rsidTr="00055057">
        <w:trPr>
          <w:trHeight w:val="602"/>
        </w:trPr>
        <w:tc>
          <w:tcPr>
            <w:tcW w:w="990" w:type="dxa"/>
            <w:shd w:val="clear" w:color="auto" w:fill="auto"/>
          </w:tcPr>
          <w:p w14:paraId="65D1785D" w14:textId="1C5B8EBC" w:rsidR="00A01875" w:rsidRPr="00D974D4" w:rsidRDefault="00BA5D13" w:rsidP="00A01875">
            <w:pPr>
              <w:rPr>
                <w:rFonts w:ascii="Calibri" w:hAnsi="Calibri" w:cs="Calibri"/>
              </w:rPr>
            </w:pPr>
            <w:r w:rsidRPr="00D974D4">
              <w:rPr>
                <w:rFonts w:ascii="Calibri" w:hAnsi="Calibri" w:cs="Calibri"/>
              </w:rPr>
              <w:t>Aug 30, M</w:t>
            </w:r>
          </w:p>
        </w:tc>
        <w:tc>
          <w:tcPr>
            <w:tcW w:w="3690" w:type="dxa"/>
            <w:shd w:val="clear" w:color="auto" w:fill="auto"/>
          </w:tcPr>
          <w:p w14:paraId="32AD5C17" w14:textId="707A03D4" w:rsidR="00A01875" w:rsidRPr="00D974D4" w:rsidRDefault="00A01875" w:rsidP="00A01875">
            <w:pPr>
              <w:spacing w:after="0" w:line="240" w:lineRule="auto"/>
              <w:rPr>
                <w:rFonts w:ascii="Calibri" w:hAnsi="Calibri" w:cs="Calibri"/>
                <w:color w:val="000000"/>
                <w:lang w:eastAsia="zh-CN"/>
              </w:rPr>
            </w:pPr>
            <w:r w:rsidRPr="00D974D4">
              <w:rPr>
                <w:rFonts w:ascii="Calibri" w:hAnsi="Calibri" w:cs="Calibri"/>
                <w:color w:val="000000"/>
                <w:lang w:eastAsia="zh-CN"/>
              </w:rPr>
              <w:t>Secondary research</w:t>
            </w:r>
          </w:p>
          <w:p w14:paraId="5E44DCC5" w14:textId="77777777" w:rsidR="00A01875" w:rsidRPr="00D974D4" w:rsidRDefault="00A01875" w:rsidP="00A01875">
            <w:pPr>
              <w:spacing w:after="0" w:line="240" w:lineRule="auto"/>
              <w:rPr>
                <w:rFonts w:ascii="Calibri" w:hAnsi="Calibri" w:cs="Calibri"/>
                <w:i/>
                <w:iCs/>
                <w:color w:val="000000"/>
                <w:lang w:eastAsia="zh-CN"/>
              </w:rPr>
            </w:pPr>
          </w:p>
          <w:p w14:paraId="127F06D8" w14:textId="577E0757" w:rsidR="00A01875" w:rsidRPr="00D974D4" w:rsidRDefault="00A01875" w:rsidP="00A01875">
            <w:pPr>
              <w:spacing w:after="0" w:line="240" w:lineRule="auto"/>
              <w:rPr>
                <w:rFonts w:ascii="Calibri" w:hAnsi="Calibri" w:cs="Calibri"/>
                <w:i/>
                <w:iCs/>
                <w:color w:val="000000"/>
                <w:lang w:eastAsia="zh-CN"/>
              </w:rPr>
            </w:pPr>
            <w:r w:rsidRPr="00D974D4">
              <w:rPr>
                <w:rFonts w:ascii="Calibri" w:hAnsi="Calibri" w:cs="Calibri"/>
                <w:i/>
                <w:iCs/>
                <w:color w:val="000000"/>
                <w:lang w:eastAsia="zh-CN"/>
              </w:rPr>
              <w:t xml:space="preserve">Group work: </w:t>
            </w:r>
            <w:r w:rsidR="00BA5D13">
              <w:rPr>
                <w:rFonts w:ascii="Calibri" w:hAnsi="Calibri" w:cs="Calibri"/>
                <w:i/>
                <w:iCs/>
                <w:color w:val="000000"/>
              </w:rPr>
              <w:t>De</w:t>
            </w:r>
            <w:r w:rsidR="0039163E">
              <w:rPr>
                <w:rFonts w:ascii="Calibri" w:hAnsi="Calibri" w:cs="Calibri"/>
                <w:i/>
                <w:iCs/>
                <w:color w:val="000000"/>
              </w:rPr>
              <w:t>cide</w:t>
            </w:r>
            <w:r w:rsidR="00BA5D13">
              <w:rPr>
                <w:rFonts w:ascii="Calibri" w:hAnsi="Calibri" w:cs="Calibri"/>
                <w:i/>
                <w:iCs/>
                <w:color w:val="000000"/>
              </w:rPr>
              <w:t xml:space="preserve"> the topic</w:t>
            </w:r>
          </w:p>
        </w:tc>
        <w:tc>
          <w:tcPr>
            <w:tcW w:w="1890" w:type="dxa"/>
            <w:shd w:val="clear" w:color="auto" w:fill="auto"/>
          </w:tcPr>
          <w:p w14:paraId="40834857" w14:textId="0CA18F9A" w:rsidR="00A01875" w:rsidRPr="00D974D4" w:rsidRDefault="00A01875" w:rsidP="00A01875">
            <w:pPr>
              <w:spacing w:after="0" w:line="240" w:lineRule="auto"/>
              <w:rPr>
                <w:rFonts w:ascii="Calibri" w:hAnsi="Calibri" w:cs="Calibri"/>
              </w:rPr>
            </w:pPr>
            <w:r w:rsidRPr="00D974D4">
              <w:rPr>
                <w:rFonts w:ascii="Calibri" w:hAnsi="Calibri" w:cs="Calibri"/>
              </w:rPr>
              <w:t>Ch 5</w:t>
            </w:r>
          </w:p>
          <w:p w14:paraId="2E3647BD" w14:textId="0AB3F4FD" w:rsidR="00A01875" w:rsidRPr="00D974D4" w:rsidRDefault="00A01875" w:rsidP="00A01875">
            <w:pPr>
              <w:spacing w:after="0" w:line="240" w:lineRule="auto"/>
              <w:rPr>
                <w:rFonts w:ascii="Calibri" w:hAnsi="Calibri" w:cs="Calibri"/>
              </w:rPr>
            </w:pPr>
          </w:p>
        </w:tc>
        <w:tc>
          <w:tcPr>
            <w:tcW w:w="2880" w:type="dxa"/>
            <w:shd w:val="clear" w:color="auto" w:fill="auto"/>
          </w:tcPr>
          <w:p w14:paraId="4D899A3B" w14:textId="0A16EDCB" w:rsidR="00BA5D13" w:rsidRPr="00BA5D13" w:rsidRDefault="00BA5D13" w:rsidP="00BA5D13">
            <w:pPr>
              <w:pStyle w:val="NormalWeb"/>
              <w:spacing w:before="0" w:beforeAutospacing="0" w:after="0" w:afterAutospacing="0"/>
              <w:rPr>
                <w:rFonts w:ascii="Calibri" w:hAnsi="Calibri" w:cs="Calibri"/>
                <w:color w:val="7030A0"/>
                <w:sz w:val="22"/>
                <w:szCs w:val="22"/>
                <w:lang w:eastAsia="zh-CN"/>
              </w:rPr>
            </w:pPr>
            <w:r w:rsidRPr="00D974D4">
              <w:rPr>
                <w:rFonts w:ascii="Calibri" w:hAnsi="Calibri" w:cs="Calibri"/>
                <w:color w:val="7030A0"/>
                <w:sz w:val="22"/>
                <w:szCs w:val="22"/>
                <w:lang w:eastAsia="zh-CN"/>
              </w:rPr>
              <w:t>Quiz 1</w:t>
            </w:r>
          </w:p>
          <w:p w14:paraId="736AEB22" w14:textId="4203B2DC" w:rsidR="00A01875" w:rsidRPr="006843D0" w:rsidRDefault="00BA5D13" w:rsidP="00BA5D13">
            <w:pPr>
              <w:pStyle w:val="NormalWeb"/>
              <w:spacing w:before="0" w:beforeAutospacing="0" w:after="0" w:afterAutospacing="0"/>
              <w:rPr>
                <w:rFonts w:ascii="Calibri" w:hAnsi="Calibri" w:cs="Calibri"/>
                <w:sz w:val="22"/>
                <w:szCs w:val="22"/>
              </w:rPr>
            </w:pPr>
            <w:r>
              <w:rPr>
                <w:rFonts w:ascii="Calibri" w:hAnsi="Calibri" w:cs="Calibri"/>
                <w:color w:val="C00000"/>
                <w:sz w:val="22"/>
                <w:szCs w:val="22"/>
                <w:lang w:eastAsia="zh-CN"/>
              </w:rPr>
              <w:t>Group r</w:t>
            </w:r>
            <w:r w:rsidRPr="00107883">
              <w:rPr>
                <w:rFonts w:ascii="Calibri" w:hAnsi="Calibri" w:cs="Calibri"/>
                <w:color w:val="C00000"/>
                <w:sz w:val="22"/>
                <w:szCs w:val="22"/>
                <w:lang w:eastAsia="zh-CN"/>
              </w:rPr>
              <w:t xml:space="preserve">esearch </w:t>
            </w:r>
            <w:r>
              <w:rPr>
                <w:rFonts w:ascii="Calibri" w:hAnsi="Calibri" w:cs="Calibri"/>
                <w:color w:val="C00000"/>
                <w:sz w:val="22"/>
                <w:szCs w:val="22"/>
                <w:lang w:eastAsia="zh-CN"/>
              </w:rPr>
              <w:t>t</w:t>
            </w:r>
            <w:r w:rsidRPr="00107883">
              <w:rPr>
                <w:rFonts w:ascii="Calibri" w:hAnsi="Calibri" w:cs="Calibri"/>
                <w:color w:val="C00000"/>
                <w:sz w:val="22"/>
                <w:szCs w:val="22"/>
                <w:lang w:eastAsia="zh-CN"/>
              </w:rPr>
              <w:t>opic due</w:t>
            </w:r>
            <w:r w:rsidR="0039163E">
              <w:rPr>
                <w:rFonts w:ascii="Calibri" w:hAnsi="Calibri" w:cs="Calibri"/>
                <w:color w:val="C00000"/>
                <w:sz w:val="22"/>
                <w:szCs w:val="22"/>
                <w:lang w:eastAsia="zh-CN"/>
              </w:rPr>
              <w:t xml:space="preserve"> by end of day</w:t>
            </w:r>
          </w:p>
        </w:tc>
      </w:tr>
      <w:tr w:rsidR="00BA5D13" w:rsidRPr="00D974D4" w14:paraId="634D3671" w14:textId="77777777" w:rsidTr="000A7291">
        <w:tc>
          <w:tcPr>
            <w:tcW w:w="990" w:type="dxa"/>
            <w:shd w:val="clear" w:color="auto" w:fill="FBE4D5" w:themeFill="accent2" w:themeFillTint="33"/>
          </w:tcPr>
          <w:p w14:paraId="5DA2A6D3" w14:textId="5319B5AD" w:rsidR="00BA5D13" w:rsidRPr="00D974D4" w:rsidRDefault="00BA5D13" w:rsidP="000A7291">
            <w:pPr>
              <w:spacing w:after="0" w:line="240" w:lineRule="auto"/>
              <w:rPr>
                <w:rFonts w:ascii="Calibri" w:hAnsi="Calibri" w:cs="Calibri"/>
                <w:lang w:eastAsia="zh-CN"/>
              </w:rPr>
            </w:pPr>
            <w:r w:rsidRPr="00D974D4">
              <w:rPr>
                <w:rFonts w:ascii="Calibri" w:hAnsi="Calibri" w:cs="Calibri"/>
              </w:rPr>
              <w:t>Sept 1, W</w:t>
            </w:r>
          </w:p>
        </w:tc>
        <w:tc>
          <w:tcPr>
            <w:tcW w:w="3690" w:type="dxa"/>
            <w:shd w:val="clear" w:color="auto" w:fill="FBE4D5" w:themeFill="accent2" w:themeFillTint="33"/>
          </w:tcPr>
          <w:p w14:paraId="23118F30" w14:textId="77777777" w:rsidR="00BA5D13" w:rsidRDefault="00BA5D13" w:rsidP="000A7291">
            <w:pPr>
              <w:spacing w:after="0" w:line="240" w:lineRule="auto"/>
              <w:rPr>
                <w:rFonts w:ascii="Calibri" w:hAnsi="Calibri" w:cs="Calibri"/>
                <w:lang w:eastAsia="zh-CN"/>
              </w:rPr>
            </w:pPr>
            <w:r>
              <w:rPr>
                <w:rFonts w:ascii="Calibri" w:hAnsi="Calibri" w:cs="Calibri"/>
                <w:color w:val="000000"/>
                <w:lang w:eastAsia="zh-CN"/>
              </w:rPr>
              <w:t>(</w:t>
            </w:r>
            <w:r w:rsidRPr="00D974D4">
              <w:rPr>
                <w:rFonts w:ascii="Calibri" w:hAnsi="Calibri" w:cs="Calibri"/>
                <w:color w:val="000000"/>
                <w:lang w:eastAsia="zh-CN"/>
              </w:rPr>
              <w:t xml:space="preserve">Zoom </w:t>
            </w:r>
            <w:r>
              <w:rPr>
                <w:rFonts w:ascii="Calibri" w:hAnsi="Calibri" w:cs="Calibri"/>
                <w:color w:val="000000"/>
                <w:lang w:eastAsia="zh-CN"/>
              </w:rPr>
              <w:t>only) Guest lecture</w:t>
            </w:r>
            <w:r w:rsidRPr="00D974D4">
              <w:rPr>
                <w:rFonts w:ascii="Calibri" w:hAnsi="Calibri" w:cs="Calibri"/>
                <w:color w:val="000000"/>
                <w:lang w:eastAsia="zh-CN"/>
              </w:rPr>
              <w:t xml:space="preserve"> </w:t>
            </w:r>
            <w:r>
              <w:rPr>
                <w:rFonts w:ascii="Calibri" w:hAnsi="Calibri" w:cs="Calibri"/>
                <w:color w:val="000000"/>
                <w:lang w:eastAsia="zh-CN"/>
              </w:rPr>
              <w:t xml:space="preserve">by </w:t>
            </w:r>
            <w:r w:rsidRPr="00D974D4">
              <w:rPr>
                <w:rFonts w:ascii="Calibri" w:hAnsi="Calibri" w:cs="Calibri"/>
                <w:color w:val="000000"/>
                <w:lang w:eastAsia="zh-CN"/>
              </w:rPr>
              <w:t>Stephanie Willen-Brown</w:t>
            </w:r>
            <w:r>
              <w:rPr>
                <w:rFonts w:ascii="Calibri" w:hAnsi="Calibri" w:cs="Calibri"/>
                <w:color w:val="000000"/>
                <w:lang w:eastAsia="zh-CN"/>
              </w:rPr>
              <w:t xml:space="preserve">: </w:t>
            </w:r>
            <w:r w:rsidRPr="00D974D4">
              <w:rPr>
                <w:rFonts w:ascii="Calibri" w:hAnsi="Calibri" w:cs="Calibri"/>
                <w:color w:val="000000"/>
                <w:lang w:eastAsia="zh-CN"/>
              </w:rPr>
              <w:t xml:space="preserve">Library Resources for </w:t>
            </w:r>
            <w:r w:rsidRPr="00D974D4">
              <w:rPr>
                <w:rFonts w:ascii="Calibri" w:hAnsi="Calibri" w:cs="Calibri"/>
                <w:lang w:eastAsia="zh-CN"/>
              </w:rPr>
              <w:t>Secondary Research</w:t>
            </w:r>
          </w:p>
          <w:p w14:paraId="70772BA4" w14:textId="77777777" w:rsidR="006843D0" w:rsidRDefault="006843D0" w:rsidP="000A7291">
            <w:pPr>
              <w:spacing w:after="0" w:line="240" w:lineRule="auto"/>
              <w:rPr>
                <w:rFonts w:ascii="Calibri" w:hAnsi="Calibri" w:cs="Calibri"/>
                <w:color w:val="000000"/>
                <w:lang w:eastAsia="zh-CN"/>
              </w:rPr>
            </w:pPr>
          </w:p>
          <w:p w14:paraId="43E6CB23" w14:textId="22401AEA" w:rsidR="006843D0" w:rsidRPr="00D974D4" w:rsidRDefault="006843D0" w:rsidP="000A7291">
            <w:pPr>
              <w:spacing w:after="0" w:line="240" w:lineRule="auto"/>
              <w:rPr>
                <w:rFonts w:ascii="Calibri" w:hAnsi="Calibri" w:cs="Calibri"/>
                <w:color w:val="000000"/>
                <w:lang w:eastAsia="zh-CN"/>
              </w:rPr>
            </w:pPr>
            <w:r w:rsidRPr="00D974D4">
              <w:rPr>
                <w:rFonts w:ascii="Calibri" w:hAnsi="Calibri" w:cs="Calibri"/>
                <w:i/>
                <w:iCs/>
                <w:color w:val="000000"/>
                <w:lang w:eastAsia="zh-CN"/>
              </w:rPr>
              <w:t xml:space="preserve">Group work: </w:t>
            </w:r>
            <w:r>
              <w:rPr>
                <w:rFonts w:ascii="Calibri" w:hAnsi="Calibri" w:cs="Calibri"/>
                <w:i/>
                <w:iCs/>
                <w:color w:val="000000"/>
              </w:rPr>
              <w:t xml:space="preserve">Work on </w:t>
            </w:r>
            <w:r w:rsidRPr="00D974D4">
              <w:rPr>
                <w:rFonts w:ascii="Calibri" w:hAnsi="Calibri" w:cs="Calibri"/>
                <w:i/>
                <w:iCs/>
                <w:color w:val="000000"/>
              </w:rPr>
              <w:t>secondary research assignment</w:t>
            </w:r>
          </w:p>
        </w:tc>
        <w:tc>
          <w:tcPr>
            <w:tcW w:w="1890" w:type="dxa"/>
            <w:shd w:val="clear" w:color="auto" w:fill="FBE4D5" w:themeFill="accent2" w:themeFillTint="33"/>
          </w:tcPr>
          <w:p w14:paraId="080BD96E" w14:textId="77777777" w:rsidR="00BA5D13" w:rsidRPr="00D974D4" w:rsidRDefault="00BA5D13" w:rsidP="000A7291">
            <w:pPr>
              <w:spacing w:after="0" w:line="240" w:lineRule="auto"/>
              <w:rPr>
                <w:rFonts w:ascii="Calibri" w:hAnsi="Calibri" w:cs="Calibri"/>
              </w:rPr>
            </w:pPr>
            <w:r w:rsidRPr="00D974D4">
              <w:rPr>
                <w:rFonts w:ascii="Calibri" w:hAnsi="Calibri" w:cs="Calibri"/>
              </w:rPr>
              <w:t>Review library guide (Sakai)</w:t>
            </w:r>
          </w:p>
        </w:tc>
        <w:tc>
          <w:tcPr>
            <w:tcW w:w="2880" w:type="dxa"/>
            <w:shd w:val="clear" w:color="auto" w:fill="FBE4D5" w:themeFill="accent2" w:themeFillTint="33"/>
          </w:tcPr>
          <w:p w14:paraId="4316F8A2" w14:textId="77777777" w:rsidR="00BA5D13" w:rsidRPr="00EC558B" w:rsidRDefault="00BA5D13" w:rsidP="000A7291">
            <w:pPr>
              <w:pStyle w:val="NormalWeb"/>
              <w:spacing w:before="0" w:beforeAutospacing="0" w:after="0" w:afterAutospacing="0"/>
              <w:rPr>
                <w:rFonts w:ascii="Calibri" w:hAnsi="Calibri" w:cs="Calibri"/>
                <w:sz w:val="22"/>
                <w:szCs w:val="22"/>
              </w:rPr>
            </w:pPr>
            <w:r w:rsidRPr="00D974D4">
              <w:rPr>
                <w:rFonts w:ascii="Calibri" w:hAnsi="Calibri" w:cs="Calibri"/>
                <w:sz w:val="22"/>
                <w:szCs w:val="22"/>
              </w:rPr>
              <w:t>Pre-class library resource assignmen</w:t>
            </w:r>
            <w:r>
              <w:rPr>
                <w:rFonts w:ascii="Calibri" w:hAnsi="Calibri" w:cs="Calibri"/>
                <w:sz w:val="22"/>
                <w:szCs w:val="22"/>
              </w:rPr>
              <w:t>t</w:t>
            </w:r>
          </w:p>
        </w:tc>
      </w:tr>
      <w:tr w:rsidR="000C3578" w:rsidRPr="00D974D4" w14:paraId="284D94B9" w14:textId="77777777" w:rsidTr="000C3578">
        <w:tc>
          <w:tcPr>
            <w:tcW w:w="990" w:type="dxa"/>
            <w:shd w:val="clear" w:color="auto" w:fill="E2EFD9" w:themeFill="accent6" w:themeFillTint="33"/>
          </w:tcPr>
          <w:p w14:paraId="2A70CECF" w14:textId="2C8D5245" w:rsidR="000C3578" w:rsidRPr="00D974D4" w:rsidRDefault="000C3578" w:rsidP="000C3578">
            <w:pPr>
              <w:spacing w:after="0" w:line="240" w:lineRule="auto"/>
              <w:rPr>
                <w:rFonts w:ascii="Calibri" w:hAnsi="Calibri" w:cs="Calibri"/>
              </w:rPr>
            </w:pPr>
            <w:r w:rsidRPr="00D974D4">
              <w:rPr>
                <w:rFonts w:ascii="Calibri" w:hAnsi="Calibri" w:cs="Calibri"/>
              </w:rPr>
              <w:t xml:space="preserve">Sept </w:t>
            </w:r>
            <w:r>
              <w:rPr>
                <w:rFonts w:ascii="Calibri" w:hAnsi="Calibri" w:cs="Calibri"/>
              </w:rPr>
              <w:t>6</w:t>
            </w:r>
            <w:r w:rsidRPr="00D974D4">
              <w:rPr>
                <w:rFonts w:ascii="Calibri" w:hAnsi="Calibri" w:cs="Calibri"/>
              </w:rPr>
              <w:t xml:space="preserve">, </w:t>
            </w:r>
            <w:r>
              <w:rPr>
                <w:rFonts w:ascii="Calibri" w:hAnsi="Calibri" w:cs="Calibri"/>
              </w:rPr>
              <w:t>M</w:t>
            </w:r>
          </w:p>
        </w:tc>
        <w:tc>
          <w:tcPr>
            <w:tcW w:w="3690" w:type="dxa"/>
            <w:shd w:val="clear" w:color="auto" w:fill="E2EFD9" w:themeFill="accent6" w:themeFillTint="33"/>
          </w:tcPr>
          <w:p w14:paraId="5E0669A0" w14:textId="77777777" w:rsidR="000C3578" w:rsidRPr="00D974D4" w:rsidRDefault="000C3578" w:rsidP="000C3578">
            <w:pPr>
              <w:pStyle w:val="NormalWeb"/>
              <w:spacing w:before="0" w:beforeAutospacing="0" w:after="0" w:afterAutospacing="0"/>
              <w:rPr>
                <w:rFonts w:ascii="Calibri" w:hAnsi="Calibri" w:cs="Calibri"/>
                <w:color w:val="000000" w:themeColor="text1"/>
                <w:sz w:val="22"/>
                <w:szCs w:val="22"/>
              </w:rPr>
            </w:pPr>
            <w:r w:rsidRPr="00D974D4">
              <w:rPr>
                <w:rFonts w:ascii="Calibri" w:hAnsi="Calibri" w:cs="Calibri"/>
                <w:color w:val="000000" w:themeColor="text1"/>
                <w:sz w:val="22"/>
                <w:szCs w:val="22"/>
              </w:rPr>
              <w:t xml:space="preserve">Labor Day Holiday – No class </w:t>
            </w:r>
          </w:p>
          <w:p w14:paraId="44BA9D5C" w14:textId="77777777" w:rsidR="000C3578" w:rsidRDefault="000C3578" w:rsidP="000C3578">
            <w:pPr>
              <w:spacing w:after="0" w:line="240" w:lineRule="auto"/>
              <w:rPr>
                <w:rFonts w:ascii="Calibri" w:hAnsi="Calibri" w:cs="Calibri"/>
                <w:color w:val="000000"/>
                <w:lang w:eastAsia="zh-CN"/>
              </w:rPr>
            </w:pPr>
          </w:p>
        </w:tc>
        <w:tc>
          <w:tcPr>
            <w:tcW w:w="1890" w:type="dxa"/>
            <w:shd w:val="clear" w:color="auto" w:fill="E2EFD9" w:themeFill="accent6" w:themeFillTint="33"/>
          </w:tcPr>
          <w:p w14:paraId="4633BB2C" w14:textId="77777777" w:rsidR="000C3578" w:rsidRPr="00D974D4" w:rsidRDefault="000C3578" w:rsidP="000C3578">
            <w:pPr>
              <w:spacing w:after="0" w:line="240" w:lineRule="auto"/>
              <w:rPr>
                <w:rFonts w:ascii="Calibri" w:hAnsi="Calibri" w:cs="Calibri"/>
              </w:rPr>
            </w:pPr>
          </w:p>
        </w:tc>
        <w:tc>
          <w:tcPr>
            <w:tcW w:w="2880" w:type="dxa"/>
            <w:shd w:val="clear" w:color="auto" w:fill="E2EFD9" w:themeFill="accent6" w:themeFillTint="33"/>
          </w:tcPr>
          <w:p w14:paraId="49A05E47" w14:textId="77777777" w:rsidR="000C3578" w:rsidRPr="00D974D4" w:rsidRDefault="000C3578" w:rsidP="000C3578">
            <w:pPr>
              <w:pStyle w:val="NormalWeb"/>
              <w:spacing w:before="0" w:beforeAutospacing="0" w:after="0" w:afterAutospacing="0"/>
              <w:rPr>
                <w:rFonts w:ascii="Calibri" w:hAnsi="Calibri" w:cs="Calibri"/>
                <w:sz w:val="22"/>
                <w:szCs w:val="22"/>
              </w:rPr>
            </w:pPr>
          </w:p>
        </w:tc>
      </w:tr>
      <w:tr w:rsidR="00A01875" w:rsidRPr="00D974D4" w14:paraId="3E1ED1D4" w14:textId="77777777" w:rsidTr="00055057">
        <w:tc>
          <w:tcPr>
            <w:tcW w:w="990" w:type="dxa"/>
            <w:shd w:val="clear" w:color="auto" w:fill="auto"/>
          </w:tcPr>
          <w:p w14:paraId="12A09A4B" w14:textId="5A82EBA8" w:rsidR="00A01875" w:rsidRPr="00D974D4" w:rsidRDefault="00A01875" w:rsidP="00A01875">
            <w:pPr>
              <w:rPr>
                <w:rFonts w:ascii="Calibri" w:hAnsi="Calibri" w:cs="Calibri"/>
              </w:rPr>
            </w:pPr>
            <w:r w:rsidRPr="00D974D4">
              <w:rPr>
                <w:rFonts w:ascii="Calibri" w:hAnsi="Calibri" w:cs="Calibri"/>
              </w:rPr>
              <w:t xml:space="preserve">Sept </w:t>
            </w:r>
            <w:r w:rsidR="000C3578">
              <w:rPr>
                <w:rFonts w:ascii="Calibri" w:hAnsi="Calibri" w:cs="Calibri"/>
              </w:rPr>
              <w:t>8</w:t>
            </w:r>
            <w:r w:rsidRPr="00D974D4">
              <w:rPr>
                <w:rFonts w:ascii="Calibri" w:hAnsi="Calibri" w:cs="Calibri"/>
              </w:rPr>
              <w:t xml:space="preserve">, </w:t>
            </w:r>
            <w:r w:rsidR="000C3578">
              <w:rPr>
                <w:rFonts w:ascii="Calibri" w:hAnsi="Calibri" w:cs="Calibri"/>
              </w:rPr>
              <w:t>W</w:t>
            </w:r>
          </w:p>
        </w:tc>
        <w:tc>
          <w:tcPr>
            <w:tcW w:w="3690" w:type="dxa"/>
            <w:shd w:val="clear" w:color="auto" w:fill="auto"/>
          </w:tcPr>
          <w:p w14:paraId="3869C4CC" w14:textId="77777777" w:rsidR="00A01875" w:rsidRPr="00D974D4" w:rsidRDefault="00A01875" w:rsidP="00A01875">
            <w:pPr>
              <w:pStyle w:val="NormalWeb"/>
              <w:spacing w:before="0" w:beforeAutospacing="0" w:after="0" w:afterAutospacing="0"/>
              <w:rPr>
                <w:rFonts w:ascii="Calibri" w:hAnsi="Calibri" w:cs="Calibri"/>
                <w:sz w:val="22"/>
                <w:szCs w:val="22"/>
                <w:lang w:eastAsia="zh-CN"/>
              </w:rPr>
            </w:pPr>
            <w:r w:rsidRPr="00D974D4">
              <w:rPr>
                <w:rFonts w:ascii="Calibri" w:hAnsi="Calibri" w:cs="Calibri"/>
                <w:sz w:val="22"/>
                <w:szCs w:val="22"/>
                <w:lang w:eastAsia="zh-CN"/>
              </w:rPr>
              <w:t>More resources for secondary research</w:t>
            </w:r>
          </w:p>
          <w:p w14:paraId="5CA39F99" w14:textId="77777777" w:rsidR="00A01875" w:rsidRPr="00D974D4" w:rsidRDefault="00A01875" w:rsidP="00A01875">
            <w:pPr>
              <w:pStyle w:val="NormalWeb"/>
              <w:spacing w:before="0" w:beforeAutospacing="0" w:after="0" w:afterAutospacing="0"/>
              <w:rPr>
                <w:rFonts w:ascii="Calibri" w:hAnsi="Calibri" w:cs="Calibri"/>
                <w:i/>
                <w:iCs/>
                <w:color w:val="000000"/>
                <w:sz w:val="22"/>
                <w:szCs w:val="22"/>
                <w:lang w:eastAsia="zh-CN"/>
              </w:rPr>
            </w:pPr>
          </w:p>
          <w:p w14:paraId="0E38E5EB" w14:textId="55FFBDE9" w:rsidR="00A01875" w:rsidRPr="00D974D4" w:rsidRDefault="00A01875" w:rsidP="00A01875">
            <w:pPr>
              <w:pStyle w:val="NormalWeb"/>
              <w:spacing w:before="0" w:beforeAutospacing="0" w:after="0" w:afterAutospacing="0"/>
              <w:rPr>
                <w:rFonts w:ascii="Calibri" w:hAnsi="Calibri" w:cs="Calibri"/>
                <w:sz w:val="22"/>
                <w:szCs w:val="22"/>
                <w:lang w:eastAsia="zh-CN"/>
              </w:rPr>
            </w:pPr>
            <w:r w:rsidRPr="00D974D4">
              <w:rPr>
                <w:rFonts w:ascii="Calibri" w:hAnsi="Calibri" w:cs="Calibri"/>
                <w:i/>
                <w:iCs/>
                <w:color w:val="000000"/>
                <w:sz w:val="22"/>
                <w:szCs w:val="22"/>
                <w:lang w:eastAsia="zh-CN"/>
              </w:rPr>
              <w:t xml:space="preserve">Group work: </w:t>
            </w:r>
            <w:r w:rsidR="00DA44BF" w:rsidRPr="00D974D4">
              <w:rPr>
                <w:rFonts w:ascii="Calibri" w:hAnsi="Calibri" w:cs="Calibri"/>
                <w:i/>
                <w:iCs/>
                <w:color w:val="000000"/>
                <w:sz w:val="22"/>
                <w:szCs w:val="22"/>
                <w:lang w:eastAsia="zh-CN"/>
              </w:rPr>
              <w:t xml:space="preserve">Continue </w:t>
            </w:r>
            <w:r w:rsidR="00DA44BF" w:rsidRPr="00D974D4">
              <w:rPr>
                <w:rFonts w:ascii="Calibri" w:hAnsi="Calibri" w:cs="Calibri"/>
                <w:i/>
                <w:iCs/>
                <w:color w:val="000000"/>
                <w:sz w:val="22"/>
                <w:szCs w:val="22"/>
              </w:rPr>
              <w:t>w</w:t>
            </w:r>
            <w:r w:rsidRPr="00D974D4">
              <w:rPr>
                <w:rFonts w:ascii="Calibri" w:hAnsi="Calibri" w:cs="Calibri"/>
                <w:i/>
                <w:iCs/>
                <w:color w:val="000000"/>
                <w:sz w:val="22"/>
                <w:szCs w:val="22"/>
              </w:rPr>
              <w:t xml:space="preserve">orking on secondary research </w:t>
            </w:r>
            <w:r w:rsidR="00845C3E" w:rsidRPr="00D974D4">
              <w:rPr>
                <w:rFonts w:ascii="Calibri" w:hAnsi="Calibri" w:cs="Calibri"/>
                <w:i/>
                <w:iCs/>
                <w:color w:val="000000"/>
                <w:sz w:val="22"/>
                <w:szCs w:val="22"/>
              </w:rPr>
              <w:t>assignment</w:t>
            </w:r>
          </w:p>
        </w:tc>
        <w:tc>
          <w:tcPr>
            <w:tcW w:w="1890" w:type="dxa"/>
            <w:shd w:val="clear" w:color="auto" w:fill="auto"/>
          </w:tcPr>
          <w:p w14:paraId="68DCCE7B" w14:textId="77777777" w:rsidR="00A01875" w:rsidRPr="00D974D4" w:rsidRDefault="00A01875" w:rsidP="00A01875">
            <w:pPr>
              <w:spacing w:after="0" w:line="240" w:lineRule="auto"/>
              <w:rPr>
                <w:rFonts w:ascii="Calibri" w:hAnsi="Calibri" w:cs="Calibri"/>
              </w:rPr>
            </w:pPr>
            <w:r w:rsidRPr="00D974D4">
              <w:rPr>
                <w:rFonts w:ascii="Calibri" w:hAnsi="Calibri" w:cs="Calibri"/>
              </w:rPr>
              <w:t>Ch 6-8</w:t>
            </w:r>
          </w:p>
          <w:p w14:paraId="79EA3EAA" w14:textId="77777777" w:rsidR="00A01875" w:rsidRPr="00D974D4" w:rsidRDefault="00A01875" w:rsidP="00A01875">
            <w:pPr>
              <w:spacing w:after="0" w:line="240" w:lineRule="auto"/>
              <w:rPr>
                <w:rFonts w:ascii="Calibri" w:hAnsi="Calibri" w:cs="Calibri"/>
              </w:rPr>
            </w:pPr>
            <w:r w:rsidRPr="00D974D4">
              <w:rPr>
                <w:rFonts w:ascii="Calibri" w:hAnsi="Calibri" w:cs="Calibri"/>
              </w:rPr>
              <w:t>Readings posted to Sakai</w:t>
            </w:r>
          </w:p>
          <w:p w14:paraId="0E0FEC2F" w14:textId="147F0B2F" w:rsidR="00A01875" w:rsidRPr="00D974D4" w:rsidRDefault="00A01875" w:rsidP="00A01875">
            <w:pPr>
              <w:spacing w:after="0" w:line="240" w:lineRule="auto"/>
              <w:rPr>
                <w:rFonts w:ascii="Calibri" w:hAnsi="Calibri" w:cs="Calibri"/>
              </w:rPr>
            </w:pPr>
          </w:p>
        </w:tc>
        <w:tc>
          <w:tcPr>
            <w:tcW w:w="2880" w:type="dxa"/>
            <w:shd w:val="clear" w:color="auto" w:fill="auto"/>
          </w:tcPr>
          <w:p w14:paraId="13E4730F" w14:textId="7B04F540" w:rsidR="00A01875" w:rsidRPr="00D974D4" w:rsidRDefault="00A01875" w:rsidP="00D317F6">
            <w:pPr>
              <w:pStyle w:val="NormalWeb"/>
              <w:spacing w:before="0" w:beforeAutospacing="0" w:after="0" w:afterAutospacing="0"/>
              <w:rPr>
                <w:rFonts w:ascii="Calibri" w:hAnsi="Calibri" w:cs="Calibri"/>
                <w:color w:val="000000"/>
                <w:lang w:eastAsia="zh-CN"/>
              </w:rPr>
            </w:pPr>
          </w:p>
        </w:tc>
      </w:tr>
      <w:tr w:rsidR="0087318E" w:rsidRPr="00D974D4" w14:paraId="74CE1572" w14:textId="77777777" w:rsidTr="00457CD7">
        <w:trPr>
          <w:trHeight w:val="422"/>
        </w:trPr>
        <w:tc>
          <w:tcPr>
            <w:tcW w:w="9450" w:type="dxa"/>
            <w:gridSpan w:val="4"/>
            <w:shd w:val="clear" w:color="auto" w:fill="5B9BD5" w:themeFill="accent5"/>
          </w:tcPr>
          <w:p w14:paraId="5A406E23" w14:textId="77777777" w:rsidR="0087318E" w:rsidRPr="00D974D4" w:rsidRDefault="0087318E" w:rsidP="009671D5">
            <w:pPr>
              <w:spacing w:after="0" w:line="240" w:lineRule="auto"/>
              <w:jc w:val="center"/>
              <w:rPr>
                <w:rFonts w:ascii="Calibri" w:hAnsi="Calibri" w:cs="Calibri"/>
                <w:b/>
                <w:bCs/>
                <w:color w:val="000000" w:themeColor="text1"/>
                <w:lang w:eastAsia="zh-CN"/>
              </w:rPr>
            </w:pPr>
            <w:r w:rsidRPr="00D974D4">
              <w:rPr>
                <w:rFonts w:ascii="Calibri" w:hAnsi="Calibri" w:cs="Calibri"/>
                <w:b/>
                <w:bCs/>
                <w:color w:val="000000" w:themeColor="text1"/>
                <w:lang w:eastAsia="zh-CN"/>
              </w:rPr>
              <w:t>Qualitative Research Unit</w:t>
            </w:r>
          </w:p>
        </w:tc>
      </w:tr>
      <w:tr w:rsidR="00E57244" w:rsidRPr="00D974D4" w14:paraId="179319D2" w14:textId="77777777" w:rsidTr="00055057">
        <w:trPr>
          <w:trHeight w:val="440"/>
        </w:trPr>
        <w:tc>
          <w:tcPr>
            <w:tcW w:w="990" w:type="dxa"/>
            <w:shd w:val="clear" w:color="auto" w:fill="auto"/>
          </w:tcPr>
          <w:p w14:paraId="4075A4B5" w14:textId="60194B64" w:rsidR="00E57244" w:rsidRPr="00D974D4" w:rsidRDefault="00E57244" w:rsidP="00E57244">
            <w:pPr>
              <w:rPr>
                <w:rFonts w:ascii="Calibri" w:hAnsi="Calibri" w:cs="Calibri"/>
              </w:rPr>
            </w:pPr>
            <w:r w:rsidRPr="00D974D4">
              <w:rPr>
                <w:rFonts w:ascii="Calibri" w:hAnsi="Calibri" w:cs="Calibri"/>
              </w:rPr>
              <w:t>Sept 13, M</w:t>
            </w:r>
          </w:p>
        </w:tc>
        <w:tc>
          <w:tcPr>
            <w:tcW w:w="3690" w:type="dxa"/>
            <w:shd w:val="clear" w:color="auto" w:fill="auto"/>
          </w:tcPr>
          <w:p w14:paraId="7C3C9D40" w14:textId="6063F957" w:rsidR="00E57244" w:rsidRPr="00D974D4" w:rsidRDefault="00E57244" w:rsidP="00E57244">
            <w:pPr>
              <w:pStyle w:val="NormalWeb"/>
              <w:spacing w:before="0" w:beforeAutospacing="0" w:after="0" w:afterAutospacing="0"/>
              <w:rPr>
                <w:rFonts w:ascii="Calibri" w:hAnsi="Calibri" w:cs="Calibri"/>
                <w:sz w:val="22"/>
                <w:szCs w:val="22"/>
                <w:lang w:eastAsia="zh-CN"/>
              </w:rPr>
            </w:pPr>
            <w:r w:rsidRPr="00D974D4">
              <w:rPr>
                <w:rFonts w:ascii="Calibri" w:hAnsi="Calibri" w:cs="Calibri"/>
                <w:sz w:val="22"/>
                <w:szCs w:val="22"/>
                <w:lang w:eastAsia="zh-CN"/>
              </w:rPr>
              <w:t xml:space="preserve">Intro to qualitative research, </w:t>
            </w:r>
            <w:r w:rsidR="00DA44BF" w:rsidRPr="00D974D4">
              <w:rPr>
                <w:rFonts w:ascii="Calibri" w:hAnsi="Calibri" w:cs="Calibri"/>
                <w:sz w:val="22"/>
                <w:szCs w:val="22"/>
                <w:lang w:eastAsia="zh-CN"/>
              </w:rPr>
              <w:t>introduce qualitative research assignment</w:t>
            </w:r>
          </w:p>
        </w:tc>
        <w:tc>
          <w:tcPr>
            <w:tcW w:w="1890" w:type="dxa"/>
          </w:tcPr>
          <w:p w14:paraId="03F92FA7" w14:textId="3BCF2810" w:rsidR="00E57244" w:rsidRPr="00D974D4" w:rsidRDefault="00E57244" w:rsidP="00E57244">
            <w:pPr>
              <w:spacing w:after="0" w:line="240" w:lineRule="auto"/>
              <w:rPr>
                <w:rFonts w:ascii="Calibri" w:hAnsi="Calibri" w:cs="Calibri"/>
              </w:rPr>
            </w:pPr>
            <w:r w:rsidRPr="00D974D4">
              <w:rPr>
                <w:rFonts w:ascii="Calibri" w:hAnsi="Calibri" w:cs="Calibri"/>
              </w:rPr>
              <w:t>Ch 9, 14, 37</w:t>
            </w:r>
          </w:p>
          <w:p w14:paraId="3C6996DD" w14:textId="4048A990" w:rsidR="00E57244" w:rsidRPr="00D974D4" w:rsidRDefault="00975E66" w:rsidP="00E57244">
            <w:pPr>
              <w:spacing w:after="0" w:line="240" w:lineRule="auto"/>
              <w:rPr>
                <w:rFonts w:ascii="Calibri" w:hAnsi="Calibri" w:cs="Calibri"/>
              </w:rPr>
            </w:pPr>
            <w:r w:rsidRPr="00D974D4">
              <w:rPr>
                <w:rFonts w:ascii="Calibri" w:hAnsi="Calibri" w:cs="Calibri"/>
              </w:rPr>
              <w:t>Assignment brief</w:t>
            </w:r>
            <w:r w:rsidR="00E57244" w:rsidRPr="00D974D4">
              <w:rPr>
                <w:rFonts w:ascii="Calibri" w:hAnsi="Calibri" w:cs="Calibri"/>
              </w:rPr>
              <w:t xml:space="preserve"> </w:t>
            </w:r>
            <w:r w:rsidRPr="00D974D4">
              <w:rPr>
                <w:rFonts w:ascii="Calibri" w:hAnsi="Calibri" w:cs="Calibri"/>
              </w:rPr>
              <w:t>on</w:t>
            </w:r>
            <w:r w:rsidR="00E57244" w:rsidRPr="00D974D4">
              <w:rPr>
                <w:rFonts w:ascii="Calibri" w:hAnsi="Calibri" w:cs="Calibri"/>
              </w:rPr>
              <w:t xml:space="preserve"> Sakai</w:t>
            </w:r>
          </w:p>
        </w:tc>
        <w:tc>
          <w:tcPr>
            <w:tcW w:w="2880" w:type="dxa"/>
          </w:tcPr>
          <w:p w14:paraId="39CD6471" w14:textId="19F4D96F" w:rsidR="00E57244" w:rsidRPr="00D974D4" w:rsidRDefault="00E57244" w:rsidP="00E57244">
            <w:pPr>
              <w:spacing w:after="0" w:line="240" w:lineRule="auto"/>
              <w:rPr>
                <w:rFonts w:ascii="Calibri" w:hAnsi="Calibri" w:cs="Calibri"/>
                <w:lang w:eastAsia="zh-CN"/>
              </w:rPr>
            </w:pPr>
          </w:p>
        </w:tc>
      </w:tr>
      <w:tr w:rsidR="00E57244" w:rsidRPr="00D974D4" w14:paraId="6B57FC59" w14:textId="77777777" w:rsidTr="00055057">
        <w:tc>
          <w:tcPr>
            <w:tcW w:w="990" w:type="dxa"/>
            <w:shd w:val="clear" w:color="auto" w:fill="auto"/>
          </w:tcPr>
          <w:p w14:paraId="0357DC71" w14:textId="1BCE5187" w:rsidR="00E57244" w:rsidRPr="00D974D4" w:rsidRDefault="00E57244" w:rsidP="00E57244">
            <w:pPr>
              <w:spacing w:after="0" w:line="240" w:lineRule="auto"/>
              <w:rPr>
                <w:rFonts w:ascii="Calibri" w:hAnsi="Calibri" w:cs="Calibri"/>
                <w:lang w:eastAsia="zh-CN"/>
              </w:rPr>
            </w:pPr>
            <w:r w:rsidRPr="00D974D4">
              <w:rPr>
                <w:rFonts w:ascii="Calibri" w:hAnsi="Calibri" w:cs="Calibri"/>
              </w:rPr>
              <w:t>Sept 15, W</w:t>
            </w:r>
          </w:p>
        </w:tc>
        <w:tc>
          <w:tcPr>
            <w:tcW w:w="3690" w:type="dxa"/>
            <w:shd w:val="clear" w:color="auto" w:fill="auto"/>
          </w:tcPr>
          <w:p w14:paraId="7BF19D6A" w14:textId="463FC417" w:rsidR="00A40644" w:rsidRPr="00D974D4" w:rsidRDefault="00A40644" w:rsidP="00A40644">
            <w:pPr>
              <w:pStyle w:val="NormalWeb"/>
              <w:spacing w:before="0" w:beforeAutospacing="0" w:after="0" w:afterAutospacing="0"/>
              <w:rPr>
                <w:rFonts w:ascii="Calibri" w:hAnsi="Calibri" w:cs="Calibri"/>
                <w:sz w:val="22"/>
                <w:szCs w:val="22"/>
                <w:lang w:eastAsia="zh-CN"/>
              </w:rPr>
            </w:pPr>
            <w:r w:rsidRPr="00D974D4">
              <w:rPr>
                <w:rFonts w:ascii="Calibri" w:hAnsi="Calibri" w:cs="Calibri"/>
                <w:sz w:val="22"/>
                <w:szCs w:val="22"/>
                <w:lang w:eastAsia="zh-CN"/>
              </w:rPr>
              <w:t>Focus Groups</w:t>
            </w:r>
          </w:p>
          <w:p w14:paraId="1BF2FBC1" w14:textId="53B0DDE0" w:rsidR="00C03028" w:rsidRPr="00D974D4" w:rsidRDefault="00C03028" w:rsidP="00A40644">
            <w:pPr>
              <w:pStyle w:val="NormalWeb"/>
              <w:spacing w:before="0" w:beforeAutospacing="0" w:after="0" w:afterAutospacing="0"/>
              <w:rPr>
                <w:rFonts w:ascii="Calibri" w:hAnsi="Calibri" w:cs="Calibri"/>
                <w:sz w:val="22"/>
                <w:szCs w:val="22"/>
                <w:lang w:eastAsia="zh-CN"/>
              </w:rPr>
            </w:pPr>
          </w:p>
          <w:p w14:paraId="5CB09A5D" w14:textId="7D6DCC7F" w:rsidR="00E57244" w:rsidRPr="00D974D4" w:rsidRDefault="00C03028" w:rsidP="00A40644">
            <w:pPr>
              <w:pStyle w:val="NormalWeb"/>
              <w:spacing w:before="0" w:beforeAutospacing="0" w:after="0" w:afterAutospacing="0"/>
              <w:rPr>
                <w:rFonts w:ascii="Calibri" w:hAnsi="Calibri" w:cs="Calibri"/>
                <w:i/>
                <w:iCs/>
                <w:sz w:val="22"/>
                <w:szCs w:val="22"/>
                <w:lang w:eastAsia="zh-CN"/>
              </w:rPr>
            </w:pPr>
            <w:r w:rsidRPr="00D974D4">
              <w:rPr>
                <w:rFonts w:ascii="Calibri" w:hAnsi="Calibri" w:cs="Calibri"/>
                <w:i/>
                <w:iCs/>
                <w:sz w:val="22"/>
                <w:szCs w:val="22"/>
                <w:lang w:eastAsia="zh-CN"/>
              </w:rPr>
              <w:t xml:space="preserve">Group work: </w:t>
            </w:r>
            <w:r w:rsidR="00B21E75" w:rsidRPr="00D974D4">
              <w:rPr>
                <w:rFonts w:ascii="Calibri" w:hAnsi="Calibri" w:cs="Calibri"/>
                <w:i/>
                <w:iCs/>
                <w:sz w:val="22"/>
                <w:szCs w:val="22"/>
                <w:lang w:eastAsia="zh-CN"/>
              </w:rPr>
              <w:t>D</w:t>
            </w:r>
            <w:r w:rsidRPr="00D974D4">
              <w:rPr>
                <w:rFonts w:ascii="Calibri" w:hAnsi="Calibri" w:cs="Calibri"/>
                <w:i/>
                <w:iCs/>
                <w:sz w:val="22"/>
                <w:szCs w:val="22"/>
                <w:lang w:eastAsia="zh-CN"/>
              </w:rPr>
              <w:t>raft the qualitative protocol</w:t>
            </w:r>
          </w:p>
        </w:tc>
        <w:tc>
          <w:tcPr>
            <w:tcW w:w="1890" w:type="dxa"/>
          </w:tcPr>
          <w:p w14:paraId="769E58F3" w14:textId="77777777" w:rsidR="00A40644" w:rsidRPr="00D974D4" w:rsidRDefault="00A40644" w:rsidP="00A40644">
            <w:pPr>
              <w:spacing w:after="0" w:line="240" w:lineRule="auto"/>
              <w:rPr>
                <w:rFonts w:ascii="Calibri" w:hAnsi="Calibri" w:cs="Calibri"/>
              </w:rPr>
            </w:pPr>
            <w:r w:rsidRPr="00D974D4">
              <w:rPr>
                <w:rFonts w:ascii="Calibri" w:hAnsi="Calibri" w:cs="Calibri"/>
              </w:rPr>
              <w:t>Ch 10</w:t>
            </w:r>
          </w:p>
          <w:p w14:paraId="7E1ECE47" w14:textId="76F16D81" w:rsidR="00E57244" w:rsidRPr="00D974D4" w:rsidRDefault="00A40644" w:rsidP="00A40644">
            <w:pPr>
              <w:spacing w:after="0" w:line="240" w:lineRule="auto"/>
              <w:rPr>
                <w:rFonts w:ascii="Calibri" w:hAnsi="Calibri" w:cs="Calibri"/>
              </w:rPr>
            </w:pPr>
            <w:r w:rsidRPr="00D974D4">
              <w:rPr>
                <w:rFonts w:ascii="Calibri" w:hAnsi="Calibri" w:cs="Calibri"/>
              </w:rPr>
              <w:t>Readings posted to Sakai</w:t>
            </w:r>
          </w:p>
        </w:tc>
        <w:tc>
          <w:tcPr>
            <w:tcW w:w="2880" w:type="dxa"/>
          </w:tcPr>
          <w:p w14:paraId="5C71A5CE" w14:textId="0EF2C57A" w:rsidR="00585B93" w:rsidRDefault="00585B93" w:rsidP="00E57244">
            <w:pPr>
              <w:spacing w:after="0" w:line="240" w:lineRule="auto"/>
              <w:rPr>
                <w:rFonts w:ascii="Calibri" w:hAnsi="Calibri" w:cs="Calibri"/>
                <w:color w:val="000000"/>
                <w:lang w:eastAsia="zh-CN"/>
              </w:rPr>
            </w:pPr>
            <w:r w:rsidRPr="00D974D4">
              <w:rPr>
                <w:rFonts w:ascii="Calibri" w:hAnsi="Calibri" w:cs="Calibri"/>
                <w:color w:val="C00000"/>
                <w:lang w:eastAsia="zh-CN"/>
              </w:rPr>
              <w:t xml:space="preserve">Secondary </w:t>
            </w:r>
            <w:r>
              <w:rPr>
                <w:rFonts w:ascii="Calibri" w:hAnsi="Calibri" w:cs="Calibri"/>
                <w:color w:val="C00000"/>
                <w:lang w:eastAsia="zh-CN"/>
              </w:rPr>
              <w:t>r</w:t>
            </w:r>
            <w:r w:rsidRPr="00D974D4">
              <w:rPr>
                <w:rFonts w:ascii="Calibri" w:hAnsi="Calibri" w:cs="Calibri"/>
                <w:color w:val="C00000"/>
                <w:lang w:eastAsia="zh-CN"/>
              </w:rPr>
              <w:t xml:space="preserve">esearch </w:t>
            </w:r>
            <w:r>
              <w:rPr>
                <w:rFonts w:ascii="Calibri" w:hAnsi="Calibri" w:cs="Calibri"/>
                <w:color w:val="C00000"/>
                <w:lang w:eastAsia="zh-CN"/>
              </w:rPr>
              <w:t xml:space="preserve">report </w:t>
            </w:r>
            <w:r w:rsidRPr="00D974D4">
              <w:rPr>
                <w:rFonts w:ascii="Calibri" w:hAnsi="Calibri" w:cs="Calibri"/>
                <w:color w:val="C00000"/>
                <w:lang w:eastAsia="zh-CN"/>
              </w:rPr>
              <w:t>due</w:t>
            </w:r>
          </w:p>
          <w:p w14:paraId="7EDC7A97" w14:textId="61462E78" w:rsidR="00E57244" w:rsidRPr="00D974D4" w:rsidRDefault="00B21E75" w:rsidP="00E57244">
            <w:pPr>
              <w:spacing w:after="0" w:line="240" w:lineRule="auto"/>
              <w:rPr>
                <w:rFonts w:ascii="Calibri" w:hAnsi="Calibri" w:cs="Calibri"/>
                <w:color w:val="000000"/>
                <w:lang w:eastAsia="zh-CN"/>
              </w:rPr>
            </w:pPr>
            <w:r w:rsidRPr="00D974D4">
              <w:rPr>
                <w:rFonts w:ascii="Calibri" w:hAnsi="Calibri" w:cs="Calibri"/>
                <w:color w:val="000000"/>
                <w:lang w:eastAsia="zh-CN"/>
              </w:rPr>
              <w:t>Focus group protocol due under the assignment tab on S</w:t>
            </w:r>
            <w:r w:rsidR="00F6388F">
              <w:rPr>
                <w:rFonts w:ascii="Calibri" w:hAnsi="Calibri" w:cs="Calibri"/>
                <w:color w:val="000000"/>
                <w:lang w:eastAsia="zh-CN"/>
              </w:rPr>
              <w:t>a</w:t>
            </w:r>
            <w:r w:rsidRPr="00D974D4">
              <w:rPr>
                <w:rFonts w:ascii="Calibri" w:hAnsi="Calibri" w:cs="Calibri"/>
                <w:color w:val="000000"/>
                <w:lang w:eastAsia="zh-CN"/>
              </w:rPr>
              <w:t>kai by end of day</w:t>
            </w:r>
          </w:p>
        </w:tc>
      </w:tr>
      <w:tr w:rsidR="00706817" w:rsidRPr="00706817" w14:paraId="3CE94733" w14:textId="77777777" w:rsidTr="00706817">
        <w:tc>
          <w:tcPr>
            <w:tcW w:w="990" w:type="dxa"/>
            <w:shd w:val="clear" w:color="auto" w:fill="auto"/>
          </w:tcPr>
          <w:p w14:paraId="159CF948" w14:textId="71A872CB" w:rsidR="00E57244" w:rsidRPr="00706817" w:rsidRDefault="00E57244" w:rsidP="00E57244">
            <w:pPr>
              <w:spacing w:after="0" w:line="240" w:lineRule="auto"/>
              <w:rPr>
                <w:rFonts w:ascii="Calibri" w:hAnsi="Calibri" w:cs="Calibri"/>
                <w:lang w:eastAsia="zh-CN"/>
              </w:rPr>
            </w:pPr>
            <w:r w:rsidRPr="00706817">
              <w:rPr>
                <w:rFonts w:ascii="Calibri" w:hAnsi="Calibri" w:cs="Calibri"/>
              </w:rPr>
              <w:t>Sept 20, M</w:t>
            </w:r>
          </w:p>
        </w:tc>
        <w:tc>
          <w:tcPr>
            <w:tcW w:w="3690" w:type="dxa"/>
            <w:shd w:val="clear" w:color="auto" w:fill="auto"/>
          </w:tcPr>
          <w:p w14:paraId="1D20C44B" w14:textId="77777777" w:rsidR="00B21E75" w:rsidRPr="00706817" w:rsidRDefault="00E5310E" w:rsidP="00C03028">
            <w:pPr>
              <w:pStyle w:val="NormalWeb"/>
              <w:spacing w:before="0" w:beforeAutospacing="0" w:after="0" w:afterAutospacing="0"/>
              <w:rPr>
                <w:rFonts w:ascii="Calibri" w:hAnsi="Calibri" w:cs="Calibri"/>
                <w:sz w:val="22"/>
                <w:szCs w:val="22"/>
                <w:lang w:eastAsia="zh-CN"/>
              </w:rPr>
            </w:pPr>
            <w:r w:rsidRPr="00706817">
              <w:rPr>
                <w:rFonts w:ascii="Calibri" w:hAnsi="Calibri" w:cs="Calibri"/>
                <w:sz w:val="22"/>
                <w:szCs w:val="22"/>
                <w:lang w:eastAsia="zh-CN"/>
              </w:rPr>
              <w:t>Finalize the protocol</w:t>
            </w:r>
          </w:p>
          <w:p w14:paraId="0AA2FB6D" w14:textId="77777777" w:rsidR="00E57244" w:rsidRDefault="00B21E75" w:rsidP="00E57244">
            <w:pPr>
              <w:pStyle w:val="NormalWeb"/>
              <w:spacing w:before="0" w:beforeAutospacing="0" w:after="0" w:afterAutospacing="0"/>
              <w:rPr>
                <w:rFonts w:ascii="Calibri" w:hAnsi="Calibri" w:cs="Calibri"/>
                <w:i/>
                <w:iCs/>
                <w:sz w:val="22"/>
                <w:szCs w:val="22"/>
                <w:lang w:eastAsia="zh-CN"/>
              </w:rPr>
            </w:pPr>
            <w:r w:rsidRPr="00706817">
              <w:rPr>
                <w:rFonts w:ascii="Calibri" w:hAnsi="Calibri" w:cs="Calibri"/>
                <w:i/>
                <w:iCs/>
                <w:sz w:val="22"/>
                <w:szCs w:val="22"/>
                <w:lang w:eastAsia="zh-CN"/>
              </w:rPr>
              <w:t xml:space="preserve">In-class: </w:t>
            </w:r>
            <w:r w:rsidR="00E5310E" w:rsidRPr="00706817">
              <w:rPr>
                <w:rFonts w:ascii="Calibri" w:hAnsi="Calibri" w:cs="Calibri"/>
                <w:i/>
                <w:iCs/>
                <w:sz w:val="22"/>
                <w:szCs w:val="22"/>
                <w:lang w:eastAsia="zh-CN"/>
              </w:rPr>
              <w:t>c</w:t>
            </w:r>
            <w:r w:rsidR="00C03028" w:rsidRPr="00706817">
              <w:rPr>
                <w:rFonts w:ascii="Calibri" w:hAnsi="Calibri" w:cs="Calibri"/>
                <w:i/>
                <w:iCs/>
                <w:sz w:val="22"/>
                <w:szCs w:val="22"/>
                <w:lang w:eastAsia="zh-CN"/>
              </w:rPr>
              <w:t>onduct your focus groups</w:t>
            </w:r>
            <w:r w:rsidR="008067A9" w:rsidRPr="00706817">
              <w:rPr>
                <w:rFonts w:ascii="Calibri" w:hAnsi="Calibri" w:cs="Calibri"/>
                <w:i/>
                <w:iCs/>
                <w:sz w:val="22"/>
                <w:szCs w:val="22"/>
                <w:lang w:eastAsia="zh-CN"/>
              </w:rPr>
              <w:t xml:space="preserve"> </w:t>
            </w:r>
          </w:p>
          <w:p w14:paraId="421403CA" w14:textId="7E973A42" w:rsidR="00706817" w:rsidRPr="00706817" w:rsidRDefault="00706817" w:rsidP="00E57244">
            <w:pPr>
              <w:pStyle w:val="NormalWeb"/>
              <w:spacing w:before="0" w:beforeAutospacing="0" w:after="0" w:afterAutospacing="0"/>
              <w:rPr>
                <w:rFonts w:ascii="Calibri" w:hAnsi="Calibri" w:cs="Calibri"/>
                <w:i/>
                <w:iCs/>
                <w:sz w:val="22"/>
                <w:szCs w:val="22"/>
                <w:lang w:eastAsia="zh-CN"/>
              </w:rPr>
            </w:pPr>
          </w:p>
        </w:tc>
        <w:tc>
          <w:tcPr>
            <w:tcW w:w="1890" w:type="dxa"/>
            <w:shd w:val="clear" w:color="auto" w:fill="auto"/>
          </w:tcPr>
          <w:p w14:paraId="14E244E9" w14:textId="1295454A" w:rsidR="00E57244" w:rsidRPr="00706817" w:rsidRDefault="00E57244" w:rsidP="00C03028">
            <w:pPr>
              <w:spacing w:after="0" w:line="240" w:lineRule="auto"/>
              <w:rPr>
                <w:rFonts w:ascii="Calibri" w:hAnsi="Calibri" w:cs="Calibri"/>
                <w:lang w:eastAsia="zh-CN"/>
              </w:rPr>
            </w:pPr>
          </w:p>
        </w:tc>
        <w:tc>
          <w:tcPr>
            <w:tcW w:w="2880" w:type="dxa"/>
            <w:shd w:val="clear" w:color="auto" w:fill="auto"/>
          </w:tcPr>
          <w:p w14:paraId="477A6108" w14:textId="784B3259" w:rsidR="00E57244" w:rsidRPr="00706817" w:rsidRDefault="00E57244" w:rsidP="00E57244">
            <w:pPr>
              <w:spacing w:after="0" w:line="240" w:lineRule="auto"/>
              <w:rPr>
                <w:rFonts w:ascii="Calibri" w:hAnsi="Calibri" w:cs="Calibri"/>
                <w:lang w:eastAsia="zh-CN"/>
              </w:rPr>
            </w:pPr>
          </w:p>
        </w:tc>
      </w:tr>
      <w:tr w:rsidR="00E57244" w:rsidRPr="00D974D4" w14:paraId="14B23EC9" w14:textId="77777777" w:rsidTr="00815229">
        <w:trPr>
          <w:trHeight w:val="1160"/>
        </w:trPr>
        <w:tc>
          <w:tcPr>
            <w:tcW w:w="990" w:type="dxa"/>
            <w:shd w:val="clear" w:color="auto" w:fill="auto"/>
          </w:tcPr>
          <w:p w14:paraId="39CF4538" w14:textId="10CC397B" w:rsidR="00E57244" w:rsidRPr="00D974D4" w:rsidRDefault="00E57244" w:rsidP="00E57244">
            <w:pPr>
              <w:spacing w:after="0" w:line="240" w:lineRule="auto"/>
              <w:rPr>
                <w:rFonts w:ascii="Calibri" w:hAnsi="Calibri" w:cs="Calibri"/>
                <w:lang w:eastAsia="zh-CN"/>
              </w:rPr>
            </w:pPr>
            <w:r w:rsidRPr="00D974D4">
              <w:rPr>
                <w:rFonts w:ascii="Calibri" w:hAnsi="Calibri" w:cs="Calibri"/>
              </w:rPr>
              <w:lastRenderedPageBreak/>
              <w:t>Sept 22, W</w:t>
            </w:r>
          </w:p>
        </w:tc>
        <w:tc>
          <w:tcPr>
            <w:tcW w:w="3690" w:type="dxa"/>
            <w:shd w:val="clear" w:color="auto" w:fill="auto"/>
          </w:tcPr>
          <w:p w14:paraId="09664139" w14:textId="77777777" w:rsidR="00C03028" w:rsidRPr="00D974D4" w:rsidRDefault="00C03028" w:rsidP="00C03028">
            <w:pPr>
              <w:pStyle w:val="NormalWeb"/>
              <w:spacing w:before="0" w:beforeAutospacing="0" w:after="0" w:afterAutospacing="0"/>
              <w:rPr>
                <w:rFonts w:ascii="Calibri" w:hAnsi="Calibri" w:cs="Calibri"/>
                <w:sz w:val="22"/>
                <w:szCs w:val="22"/>
                <w:lang w:eastAsia="zh-CN"/>
              </w:rPr>
            </w:pPr>
            <w:r w:rsidRPr="00D974D4">
              <w:rPr>
                <w:rFonts w:ascii="Calibri" w:hAnsi="Calibri" w:cs="Calibri"/>
                <w:sz w:val="22"/>
                <w:szCs w:val="22"/>
                <w:lang w:eastAsia="zh-CN"/>
              </w:rPr>
              <w:t>Interviews</w:t>
            </w:r>
          </w:p>
          <w:p w14:paraId="32E0E347" w14:textId="77777777" w:rsidR="00C03028" w:rsidRPr="00D974D4" w:rsidRDefault="00C03028" w:rsidP="00C03028">
            <w:pPr>
              <w:pStyle w:val="NormalWeb"/>
              <w:spacing w:before="0" w:beforeAutospacing="0" w:after="0" w:afterAutospacing="0"/>
              <w:rPr>
                <w:rFonts w:ascii="Calibri" w:hAnsi="Calibri" w:cs="Calibri"/>
                <w:i/>
                <w:iCs/>
                <w:sz w:val="22"/>
                <w:szCs w:val="22"/>
                <w:lang w:eastAsia="zh-CN"/>
              </w:rPr>
            </w:pPr>
          </w:p>
          <w:p w14:paraId="5F9F4EE2" w14:textId="2FF41187" w:rsidR="00E57244" w:rsidRPr="00D974D4" w:rsidRDefault="00C03028" w:rsidP="00C03028">
            <w:pPr>
              <w:pStyle w:val="NormalWeb"/>
              <w:spacing w:before="0" w:beforeAutospacing="0" w:after="0" w:afterAutospacing="0"/>
              <w:rPr>
                <w:rFonts w:ascii="Calibri" w:hAnsi="Calibri" w:cs="Calibri"/>
                <w:sz w:val="22"/>
                <w:szCs w:val="22"/>
                <w:lang w:eastAsia="zh-CN"/>
              </w:rPr>
            </w:pPr>
            <w:r w:rsidRPr="00D974D4">
              <w:rPr>
                <w:rFonts w:ascii="Calibri" w:hAnsi="Calibri" w:cs="Calibri"/>
                <w:i/>
                <w:iCs/>
                <w:sz w:val="22"/>
                <w:szCs w:val="22"/>
                <w:lang w:eastAsia="zh-CN"/>
              </w:rPr>
              <w:t xml:space="preserve">Group work: </w:t>
            </w:r>
            <w:r w:rsidR="000259F6" w:rsidRPr="00D974D4">
              <w:rPr>
                <w:rFonts w:ascii="Calibri" w:hAnsi="Calibri" w:cs="Calibri"/>
                <w:i/>
                <w:iCs/>
                <w:sz w:val="22"/>
                <w:szCs w:val="22"/>
                <w:lang w:eastAsia="zh-CN"/>
              </w:rPr>
              <w:t>prep</w:t>
            </w:r>
            <w:r w:rsidR="000F2BCD" w:rsidRPr="00D974D4">
              <w:rPr>
                <w:rFonts w:ascii="Calibri" w:hAnsi="Calibri" w:cs="Calibri"/>
                <w:i/>
                <w:iCs/>
                <w:sz w:val="22"/>
                <w:szCs w:val="22"/>
                <w:lang w:eastAsia="zh-CN"/>
              </w:rPr>
              <w:t xml:space="preserve"> for interviews</w:t>
            </w:r>
          </w:p>
        </w:tc>
        <w:tc>
          <w:tcPr>
            <w:tcW w:w="1890" w:type="dxa"/>
            <w:shd w:val="clear" w:color="auto" w:fill="auto"/>
          </w:tcPr>
          <w:p w14:paraId="45AE19E8" w14:textId="77777777" w:rsidR="00C03028" w:rsidRPr="00D974D4" w:rsidRDefault="00C03028" w:rsidP="00C03028">
            <w:pPr>
              <w:spacing w:after="0" w:line="240" w:lineRule="auto"/>
              <w:rPr>
                <w:rFonts w:ascii="Calibri" w:hAnsi="Calibri" w:cs="Calibri"/>
              </w:rPr>
            </w:pPr>
            <w:r w:rsidRPr="00D974D4">
              <w:rPr>
                <w:rFonts w:ascii="Calibri" w:hAnsi="Calibri" w:cs="Calibri"/>
              </w:rPr>
              <w:t>Ch 12</w:t>
            </w:r>
          </w:p>
          <w:p w14:paraId="7DA21043" w14:textId="4324A81B" w:rsidR="00E57244" w:rsidRPr="00D974D4" w:rsidRDefault="00C03028" w:rsidP="00C03028">
            <w:pPr>
              <w:spacing w:after="0" w:line="240" w:lineRule="auto"/>
              <w:rPr>
                <w:rFonts w:ascii="Calibri" w:hAnsi="Calibri" w:cs="Calibri"/>
              </w:rPr>
            </w:pPr>
            <w:r w:rsidRPr="00D974D4">
              <w:rPr>
                <w:rFonts w:ascii="Calibri" w:hAnsi="Calibri" w:cs="Calibri"/>
              </w:rPr>
              <w:t>Readings posted to Sakai</w:t>
            </w:r>
          </w:p>
        </w:tc>
        <w:tc>
          <w:tcPr>
            <w:tcW w:w="2880" w:type="dxa"/>
            <w:shd w:val="clear" w:color="auto" w:fill="auto"/>
          </w:tcPr>
          <w:p w14:paraId="1B779512" w14:textId="77777777" w:rsidR="007E50A2" w:rsidRDefault="00E178BF" w:rsidP="00E178BF">
            <w:pPr>
              <w:rPr>
                <w:rFonts w:ascii="Calibri" w:hAnsi="Calibri" w:cs="Calibri"/>
                <w:color w:val="000000"/>
                <w:lang w:eastAsia="zh-CN"/>
              </w:rPr>
            </w:pPr>
            <w:r>
              <w:rPr>
                <w:rFonts w:ascii="Calibri" w:hAnsi="Calibri" w:cs="Calibri"/>
                <w:color w:val="000000"/>
                <w:lang w:eastAsia="zh-CN"/>
              </w:rPr>
              <w:t xml:space="preserve">Focus group </w:t>
            </w:r>
            <w:r w:rsidRPr="00D974D4">
              <w:rPr>
                <w:rFonts w:ascii="Calibri" w:hAnsi="Calibri" w:cs="Calibri"/>
                <w:color w:val="000000"/>
                <w:lang w:eastAsia="zh-CN"/>
              </w:rPr>
              <w:t xml:space="preserve">transcripts </w:t>
            </w:r>
            <w:r>
              <w:rPr>
                <w:rFonts w:ascii="Calibri" w:hAnsi="Calibri" w:cs="Calibri"/>
                <w:color w:val="000000"/>
                <w:lang w:eastAsia="zh-CN"/>
              </w:rPr>
              <w:t>d</w:t>
            </w:r>
            <w:r w:rsidRPr="00D974D4">
              <w:rPr>
                <w:rFonts w:ascii="Calibri" w:hAnsi="Calibri" w:cs="Calibri"/>
                <w:color w:val="000000"/>
                <w:lang w:eastAsia="zh-CN"/>
              </w:rPr>
              <w:t>ue</w:t>
            </w:r>
          </w:p>
          <w:p w14:paraId="4D56C437" w14:textId="54C16CCB" w:rsidR="00227305" w:rsidRPr="007E50A2" w:rsidRDefault="00227305" w:rsidP="00E178BF">
            <w:pPr>
              <w:rPr>
                <w:rFonts w:ascii="Calibri" w:hAnsi="Calibri" w:cs="Calibri"/>
                <w:color w:val="000000"/>
                <w:lang w:eastAsia="zh-CN"/>
              </w:rPr>
            </w:pPr>
            <w:r>
              <w:rPr>
                <w:rFonts w:ascii="Calibri" w:hAnsi="Calibri" w:cs="Calibri"/>
                <w:color w:val="000000"/>
                <w:lang w:eastAsia="zh-CN"/>
              </w:rPr>
              <w:t>Interview</w:t>
            </w:r>
            <w:r w:rsidRPr="00D974D4">
              <w:rPr>
                <w:rFonts w:ascii="Calibri" w:hAnsi="Calibri" w:cs="Calibri"/>
                <w:color w:val="000000"/>
                <w:lang w:eastAsia="zh-CN"/>
              </w:rPr>
              <w:t xml:space="preserve"> protocol due under the assignment tab on S</w:t>
            </w:r>
            <w:r>
              <w:rPr>
                <w:rFonts w:ascii="Calibri" w:hAnsi="Calibri" w:cs="Calibri"/>
                <w:color w:val="000000"/>
                <w:lang w:eastAsia="zh-CN"/>
              </w:rPr>
              <w:t>a</w:t>
            </w:r>
            <w:r w:rsidRPr="00D974D4">
              <w:rPr>
                <w:rFonts w:ascii="Calibri" w:hAnsi="Calibri" w:cs="Calibri"/>
                <w:color w:val="000000"/>
                <w:lang w:eastAsia="zh-CN"/>
              </w:rPr>
              <w:t>kai by end of day</w:t>
            </w:r>
          </w:p>
        </w:tc>
      </w:tr>
      <w:tr w:rsidR="00E57244" w:rsidRPr="00D974D4" w14:paraId="7766BEC1" w14:textId="77777777" w:rsidTr="00706817">
        <w:trPr>
          <w:trHeight w:val="890"/>
        </w:trPr>
        <w:tc>
          <w:tcPr>
            <w:tcW w:w="990" w:type="dxa"/>
            <w:shd w:val="clear" w:color="auto" w:fill="auto"/>
          </w:tcPr>
          <w:p w14:paraId="6F834350" w14:textId="10B9BEA2" w:rsidR="00E57244" w:rsidRPr="00D974D4" w:rsidRDefault="00E57244" w:rsidP="00E57244">
            <w:pPr>
              <w:spacing w:after="0" w:line="240" w:lineRule="auto"/>
              <w:rPr>
                <w:rFonts w:ascii="Calibri" w:hAnsi="Calibri" w:cs="Calibri"/>
                <w:lang w:eastAsia="zh-CN"/>
              </w:rPr>
            </w:pPr>
            <w:r w:rsidRPr="00D974D4">
              <w:rPr>
                <w:rFonts w:ascii="Calibri" w:hAnsi="Calibri" w:cs="Calibri"/>
              </w:rPr>
              <w:t>Sept 27, M</w:t>
            </w:r>
          </w:p>
        </w:tc>
        <w:tc>
          <w:tcPr>
            <w:tcW w:w="3690" w:type="dxa"/>
            <w:shd w:val="clear" w:color="auto" w:fill="auto"/>
          </w:tcPr>
          <w:p w14:paraId="19BA3A6B" w14:textId="4FBED112" w:rsidR="00E57244" w:rsidRPr="003D493F" w:rsidRDefault="00C03028" w:rsidP="00E57244">
            <w:pPr>
              <w:pStyle w:val="NormalWeb"/>
              <w:spacing w:before="0" w:beforeAutospacing="0" w:after="0" w:afterAutospacing="0"/>
              <w:rPr>
                <w:rFonts w:ascii="Calibri" w:hAnsi="Calibri" w:cs="Calibri"/>
                <w:i/>
                <w:iCs/>
                <w:sz w:val="22"/>
                <w:szCs w:val="22"/>
                <w:lang w:eastAsia="zh-CN"/>
              </w:rPr>
            </w:pPr>
            <w:r w:rsidRPr="00D974D4">
              <w:rPr>
                <w:rFonts w:ascii="Calibri" w:hAnsi="Calibri" w:cs="Calibri"/>
                <w:i/>
                <w:iCs/>
                <w:sz w:val="22"/>
                <w:szCs w:val="22"/>
                <w:lang w:eastAsia="zh-CN"/>
              </w:rPr>
              <w:t>In-class</w:t>
            </w:r>
            <w:r w:rsidRPr="00D974D4">
              <w:rPr>
                <w:rFonts w:ascii="Calibri" w:hAnsi="Calibri" w:cs="Calibri"/>
                <w:i/>
                <w:iCs/>
                <w:color w:val="000000"/>
                <w:sz w:val="22"/>
                <w:szCs w:val="22"/>
              </w:rPr>
              <w:t>: Take turns conducting interviews and being interviewed</w:t>
            </w:r>
          </w:p>
        </w:tc>
        <w:tc>
          <w:tcPr>
            <w:tcW w:w="1890" w:type="dxa"/>
            <w:shd w:val="clear" w:color="auto" w:fill="auto"/>
          </w:tcPr>
          <w:p w14:paraId="185FD325" w14:textId="75D76263" w:rsidR="00E57244" w:rsidRPr="00D974D4" w:rsidRDefault="00E57244" w:rsidP="00E57244">
            <w:pPr>
              <w:spacing w:after="0" w:line="240" w:lineRule="auto"/>
              <w:rPr>
                <w:rFonts w:ascii="Calibri" w:hAnsi="Calibri" w:cs="Calibri"/>
              </w:rPr>
            </w:pPr>
          </w:p>
        </w:tc>
        <w:tc>
          <w:tcPr>
            <w:tcW w:w="2880" w:type="dxa"/>
            <w:shd w:val="clear" w:color="auto" w:fill="auto"/>
          </w:tcPr>
          <w:p w14:paraId="2F33F5BA" w14:textId="75520A46" w:rsidR="00E57244" w:rsidRPr="00D974D4" w:rsidRDefault="00B21E75" w:rsidP="00E57244">
            <w:pPr>
              <w:spacing w:after="0" w:line="240" w:lineRule="auto"/>
              <w:rPr>
                <w:rFonts w:ascii="Calibri" w:hAnsi="Calibri" w:cs="Calibri"/>
                <w:color w:val="7030A0"/>
                <w:lang w:eastAsia="zh-CN"/>
              </w:rPr>
            </w:pPr>
            <w:r w:rsidRPr="00D974D4">
              <w:rPr>
                <w:rFonts w:ascii="Calibri" w:hAnsi="Calibri" w:cs="Calibri"/>
                <w:color w:val="7030A0"/>
                <w:lang w:eastAsia="zh-CN"/>
              </w:rPr>
              <w:t>Quiz 2</w:t>
            </w:r>
          </w:p>
        </w:tc>
      </w:tr>
      <w:tr w:rsidR="00E57244" w:rsidRPr="00D974D4" w14:paraId="19730EE9" w14:textId="77777777" w:rsidTr="00055057">
        <w:trPr>
          <w:trHeight w:val="692"/>
        </w:trPr>
        <w:tc>
          <w:tcPr>
            <w:tcW w:w="990" w:type="dxa"/>
            <w:shd w:val="clear" w:color="auto" w:fill="auto"/>
          </w:tcPr>
          <w:p w14:paraId="11D63E60" w14:textId="78D1D2EB" w:rsidR="00E57244" w:rsidRPr="00D974D4" w:rsidRDefault="00E57244" w:rsidP="00E57244">
            <w:pPr>
              <w:spacing w:after="0" w:line="240" w:lineRule="auto"/>
              <w:rPr>
                <w:rFonts w:ascii="Calibri" w:hAnsi="Calibri" w:cs="Calibri"/>
                <w:lang w:eastAsia="zh-CN"/>
              </w:rPr>
            </w:pPr>
            <w:r w:rsidRPr="00D974D4">
              <w:rPr>
                <w:rFonts w:ascii="Calibri" w:hAnsi="Calibri" w:cs="Calibri"/>
              </w:rPr>
              <w:t>Sept 29, W</w:t>
            </w:r>
          </w:p>
        </w:tc>
        <w:tc>
          <w:tcPr>
            <w:tcW w:w="3690" w:type="dxa"/>
            <w:shd w:val="clear" w:color="auto" w:fill="auto"/>
          </w:tcPr>
          <w:p w14:paraId="6323B60D" w14:textId="1C7CD903" w:rsidR="00E57244" w:rsidRPr="00D974D4" w:rsidRDefault="00C03028" w:rsidP="00E57244">
            <w:pPr>
              <w:pStyle w:val="NormalWeb"/>
              <w:spacing w:before="0" w:beforeAutospacing="0" w:after="0" w:afterAutospacing="0"/>
              <w:rPr>
                <w:rFonts w:ascii="Calibri" w:hAnsi="Calibri" w:cs="Calibri"/>
                <w:sz w:val="22"/>
                <w:szCs w:val="22"/>
                <w:lang w:eastAsia="zh-CN"/>
              </w:rPr>
            </w:pPr>
            <w:r w:rsidRPr="00D974D4">
              <w:rPr>
                <w:rFonts w:ascii="Calibri" w:hAnsi="Calibri" w:cs="Calibri"/>
                <w:sz w:val="22"/>
                <w:szCs w:val="22"/>
                <w:lang w:eastAsia="zh-CN"/>
              </w:rPr>
              <w:t>Analyzing Qualitative Data</w:t>
            </w:r>
          </w:p>
        </w:tc>
        <w:tc>
          <w:tcPr>
            <w:tcW w:w="1890" w:type="dxa"/>
            <w:shd w:val="clear" w:color="auto" w:fill="auto"/>
          </w:tcPr>
          <w:p w14:paraId="701CB1F8" w14:textId="77777777" w:rsidR="00C03028" w:rsidRPr="00D974D4" w:rsidRDefault="00C03028" w:rsidP="00C03028">
            <w:pPr>
              <w:spacing w:after="0" w:line="240" w:lineRule="auto"/>
              <w:rPr>
                <w:rFonts w:ascii="Calibri" w:hAnsi="Calibri" w:cs="Calibri"/>
              </w:rPr>
            </w:pPr>
            <w:r w:rsidRPr="00D974D4">
              <w:rPr>
                <w:rFonts w:ascii="Calibri" w:hAnsi="Calibri" w:cs="Calibri"/>
              </w:rPr>
              <w:t xml:space="preserve">Ch 15 </w:t>
            </w:r>
          </w:p>
          <w:p w14:paraId="6C0BEE02" w14:textId="7534082D" w:rsidR="00E57244" w:rsidRPr="00D974D4" w:rsidRDefault="00C03028" w:rsidP="00C03028">
            <w:pPr>
              <w:spacing w:after="0" w:line="240" w:lineRule="auto"/>
              <w:rPr>
                <w:rFonts w:ascii="Calibri" w:hAnsi="Calibri" w:cs="Calibri"/>
              </w:rPr>
            </w:pPr>
            <w:r w:rsidRPr="00D974D4">
              <w:rPr>
                <w:rFonts w:ascii="Calibri" w:hAnsi="Calibri" w:cs="Calibri"/>
              </w:rPr>
              <w:t>Readings posted to Sakai</w:t>
            </w:r>
          </w:p>
        </w:tc>
        <w:tc>
          <w:tcPr>
            <w:tcW w:w="2880" w:type="dxa"/>
            <w:shd w:val="clear" w:color="auto" w:fill="auto"/>
          </w:tcPr>
          <w:p w14:paraId="20B6A20A" w14:textId="4B6C7F5C" w:rsidR="00E57244" w:rsidRPr="00D974D4" w:rsidRDefault="00E178BF" w:rsidP="00E57244">
            <w:pPr>
              <w:spacing w:after="0" w:line="240" w:lineRule="auto"/>
              <w:rPr>
                <w:rFonts w:ascii="Calibri" w:hAnsi="Calibri" w:cs="Calibri"/>
                <w:color w:val="000000"/>
                <w:lang w:eastAsia="zh-CN"/>
              </w:rPr>
            </w:pPr>
            <w:r>
              <w:rPr>
                <w:rFonts w:ascii="Calibri" w:hAnsi="Calibri" w:cs="Calibri"/>
                <w:color w:val="000000"/>
                <w:lang w:eastAsia="zh-CN"/>
              </w:rPr>
              <w:t xml:space="preserve">Interview </w:t>
            </w:r>
            <w:r w:rsidR="004131AF" w:rsidRPr="00D974D4">
              <w:rPr>
                <w:rFonts w:ascii="Calibri" w:hAnsi="Calibri" w:cs="Calibri"/>
                <w:color w:val="000000"/>
                <w:lang w:eastAsia="zh-CN"/>
              </w:rPr>
              <w:t xml:space="preserve">transcripts </w:t>
            </w:r>
            <w:r>
              <w:rPr>
                <w:rFonts w:ascii="Calibri" w:hAnsi="Calibri" w:cs="Calibri"/>
                <w:color w:val="000000"/>
                <w:lang w:eastAsia="zh-CN"/>
              </w:rPr>
              <w:t>d</w:t>
            </w:r>
            <w:r w:rsidR="004131AF" w:rsidRPr="00D974D4">
              <w:rPr>
                <w:rFonts w:ascii="Calibri" w:hAnsi="Calibri" w:cs="Calibri"/>
                <w:color w:val="000000"/>
                <w:lang w:eastAsia="zh-CN"/>
              </w:rPr>
              <w:t>ue</w:t>
            </w:r>
          </w:p>
        </w:tc>
      </w:tr>
      <w:tr w:rsidR="00C03028" w:rsidRPr="00D974D4" w14:paraId="678A75C0" w14:textId="77777777" w:rsidTr="00055057">
        <w:tc>
          <w:tcPr>
            <w:tcW w:w="990" w:type="dxa"/>
            <w:shd w:val="clear" w:color="auto" w:fill="auto"/>
          </w:tcPr>
          <w:p w14:paraId="1E3B9F97" w14:textId="34DB4DE2" w:rsidR="00C03028" w:rsidRPr="00D974D4" w:rsidRDefault="00C03028" w:rsidP="00C03028">
            <w:pPr>
              <w:spacing w:after="0" w:line="240" w:lineRule="auto"/>
              <w:rPr>
                <w:rFonts w:ascii="Calibri" w:hAnsi="Calibri" w:cs="Calibri"/>
                <w:lang w:eastAsia="zh-CN"/>
              </w:rPr>
            </w:pPr>
            <w:r w:rsidRPr="00D974D4">
              <w:rPr>
                <w:rFonts w:ascii="Calibri" w:hAnsi="Calibri" w:cs="Calibri"/>
              </w:rPr>
              <w:t>Oct 4, M</w:t>
            </w:r>
          </w:p>
        </w:tc>
        <w:tc>
          <w:tcPr>
            <w:tcW w:w="3690" w:type="dxa"/>
            <w:shd w:val="clear" w:color="auto" w:fill="auto"/>
          </w:tcPr>
          <w:p w14:paraId="70662830" w14:textId="02AAC910" w:rsidR="00C03028" w:rsidRPr="00D974D4" w:rsidRDefault="00A56E01" w:rsidP="00C03028">
            <w:pPr>
              <w:pStyle w:val="NormalWeb"/>
              <w:spacing w:before="0" w:beforeAutospacing="0" w:after="0" w:afterAutospacing="0"/>
              <w:rPr>
                <w:rFonts w:ascii="Calibri" w:hAnsi="Calibri" w:cs="Calibri"/>
                <w:i/>
                <w:iCs/>
                <w:sz w:val="22"/>
                <w:szCs w:val="22"/>
                <w:lang w:eastAsia="zh-CN"/>
              </w:rPr>
            </w:pPr>
            <w:r w:rsidRPr="00D974D4">
              <w:rPr>
                <w:rFonts w:ascii="Calibri" w:hAnsi="Calibri" w:cs="Calibri"/>
                <w:i/>
                <w:iCs/>
                <w:sz w:val="22"/>
                <w:szCs w:val="22"/>
                <w:lang w:eastAsia="zh-CN"/>
              </w:rPr>
              <w:t xml:space="preserve">Group work: </w:t>
            </w:r>
            <w:r w:rsidR="00C03028" w:rsidRPr="00D974D4">
              <w:rPr>
                <w:rFonts w:ascii="Calibri" w:hAnsi="Calibri" w:cs="Calibri"/>
                <w:i/>
                <w:iCs/>
                <w:sz w:val="22"/>
                <w:szCs w:val="22"/>
                <w:lang w:eastAsia="zh-CN"/>
              </w:rPr>
              <w:t xml:space="preserve">In-class </w:t>
            </w:r>
            <w:r w:rsidR="001E53FF" w:rsidRPr="00D974D4">
              <w:rPr>
                <w:rFonts w:ascii="Calibri" w:hAnsi="Calibri" w:cs="Calibri"/>
                <w:i/>
                <w:iCs/>
                <w:sz w:val="22"/>
                <w:szCs w:val="22"/>
                <w:lang w:eastAsia="zh-CN"/>
              </w:rPr>
              <w:t xml:space="preserve">qualitative </w:t>
            </w:r>
            <w:r w:rsidR="00C03028" w:rsidRPr="00D974D4">
              <w:rPr>
                <w:rFonts w:ascii="Calibri" w:hAnsi="Calibri" w:cs="Calibri"/>
                <w:i/>
                <w:iCs/>
                <w:sz w:val="22"/>
                <w:szCs w:val="22"/>
                <w:lang w:eastAsia="zh-CN"/>
              </w:rPr>
              <w:t xml:space="preserve">data analysis </w:t>
            </w:r>
          </w:p>
        </w:tc>
        <w:tc>
          <w:tcPr>
            <w:tcW w:w="1890" w:type="dxa"/>
            <w:shd w:val="clear" w:color="auto" w:fill="auto"/>
          </w:tcPr>
          <w:p w14:paraId="1A20AC74" w14:textId="2FA0C019" w:rsidR="00C03028" w:rsidRPr="00D974D4" w:rsidRDefault="00C03028" w:rsidP="00C03028">
            <w:pPr>
              <w:spacing w:after="0" w:line="240" w:lineRule="auto"/>
              <w:rPr>
                <w:rFonts w:ascii="Calibri" w:hAnsi="Calibri" w:cs="Calibri"/>
                <w:lang w:eastAsia="zh-CN"/>
              </w:rPr>
            </w:pPr>
          </w:p>
        </w:tc>
        <w:tc>
          <w:tcPr>
            <w:tcW w:w="2880" w:type="dxa"/>
            <w:shd w:val="clear" w:color="auto" w:fill="auto"/>
          </w:tcPr>
          <w:p w14:paraId="7284B115" w14:textId="79CD8B57" w:rsidR="00C03028" w:rsidRPr="00D974D4" w:rsidRDefault="00331153" w:rsidP="00C03028">
            <w:pPr>
              <w:spacing w:after="0" w:line="240" w:lineRule="auto"/>
              <w:rPr>
                <w:rFonts w:ascii="Calibri" w:hAnsi="Calibri" w:cs="Calibri"/>
                <w:color w:val="000000"/>
                <w:lang w:eastAsia="zh-CN"/>
              </w:rPr>
            </w:pPr>
            <w:r w:rsidRPr="00D974D4">
              <w:rPr>
                <w:rFonts w:ascii="Calibri" w:hAnsi="Calibri" w:cs="Calibri"/>
                <w:color w:val="000000" w:themeColor="text1"/>
                <w:lang w:eastAsia="zh-CN"/>
              </w:rPr>
              <w:t xml:space="preserve">Qualitative data analysis worksheet due by the end of </w:t>
            </w:r>
            <w:r w:rsidR="00F92D77" w:rsidRPr="00D974D4">
              <w:rPr>
                <w:rFonts w:ascii="Calibri" w:hAnsi="Calibri" w:cs="Calibri"/>
                <w:color w:val="000000" w:themeColor="text1"/>
                <w:lang w:eastAsia="zh-CN"/>
              </w:rPr>
              <w:t>day</w:t>
            </w:r>
          </w:p>
        </w:tc>
      </w:tr>
      <w:tr w:rsidR="00C03028" w:rsidRPr="00D974D4" w14:paraId="2A066AC6" w14:textId="77777777" w:rsidTr="00055057">
        <w:tc>
          <w:tcPr>
            <w:tcW w:w="990" w:type="dxa"/>
            <w:shd w:val="clear" w:color="auto" w:fill="auto"/>
          </w:tcPr>
          <w:p w14:paraId="68A9C670" w14:textId="44592ADD" w:rsidR="00C03028" w:rsidRPr="00D974D4" w:rsidRDefault="00C03028" w:rsidP="00C03028">
            <w:pPr>
              <w:spacing w:after="0" w:line="240" w:lineRule="auto"/>
              <w:rPr>
                <w:rFonts w:ascii="Calibri" w:hAnsi="Calibri" w:cs="Calibri"/>
                <w:lang w:eastAsia="zh-CN"/>
              </w:rPr>
            </w:pPr>
            <w:r w:rsidRPr="00D974D4">
              <w:rPr>
                <w:rFonts w:ascii="Calibri" w:hAnsi="Calibri" w:cs="Calibri"/>
              </w:rPr>
              <w:t>Oct 6, W</w:t>
            </w:r>
          </w:p>
        </w:tc>
        <w:tc>
          <w:tcPr>
            <w:tcW w:w="3690" w:type="dxa"/>
            <w:shd w:val="clear" w:color="auto" w:fill="auto"/>
          </w:tcPr>
          <w:p w14:paraId="542EA9DA" w14:textId="750A5B11" w:rsidR="00331153" w:rsidRPr="00D05137" w:rsidRDefault="00D05137" w:rsidP="00C03028">
            <w:pPr>
              <w:pStyle w:val="NormalWeb"/>
              <w:spacing w:before="0" w:beforeAutospacing="0" w:after="0" w:afterAutospacing="0"/>
              <w:rPr>
                <w:rFonts w:ascii="Calibri" w:hAnsi="Calibri" w:cs="Calibri"/>
                <w:sz w:val="22"/>
                <w:szCs w:val="22"/>
                <w:lang w:eastAsia="zh-CN"/>
              </w:rPr>
            </w:pPr>
            <w:r w:rsidRPr="00D05137">
              <w:rPr>
                <w:rFonts w:ascii="Calibri" w:hAnsi="Calibri" w:cs="Calibri"/>
                <w:sz w:val="22"/>
                <w:szCs w:val="22"/>
                <w:lang w:eastAsia="zh-CN"/>
              </w:rPr>
              <w:t>Content analysis</w:t>
            </w:r>
            <w:r w:rsidR="00FF55A3" w:rsidRPr="00D05137">
              <w:rPr>
                <w:rFonts w:ascii="Calibri" w:hAnsi="Calibri" w:cs="Calibri"/>
                <w:sz w:val="22"/>
                <w:szCs w:val="22"/>
                <w:lang w:eastAsia="zh-CN"/>
              </w:rPr>
              <w:t xml:space="preserve"> </w:t>
            </w:r>
            <w:r w:rsidR="00A84F24" w:rsidRPr="00D05137">
              <w:rPr>
                <w:rFonts w:ascii="Calibri" w:hAnsi="Calibri" w:cs="Calibri"/>
                <w:sz w:val="22"/>
                <w:szCs w:val="22"/>
                <w:lang w:eastAsia="zh-CN"/>
              </w:rPr>
              <w:t xml:space="preserve"> </w:t>
            </w:r>
          </w:p>
        </w:tc>
        <w:tc>
          <w:tcPr>
            <w:tcW w:w="1890" w:type="dxa"/>
            <w:shd w:val="clear" w:color="auto" w:fill="auto"/>
          </w:tcPr>
          <w:p w14:paraId="7445C7D8" w14:textId="77777777" w:rsidR="00C03028" w:rsidRDefault="00344A9B" w:rsidP="00E97814">
            <w:pPr>
              <w:spacing w:after="0" w:line="240" w:lineRule="auto"/>
              <w:rPr>
                <w:rFonts w:ascii="Calibri" w:hAnsi="Calibri" w:cs="Calibri"/>
              </w:rPr>
            </w:pPr>
            <w:r>
              <w:rPr>
                <w:rFonts w:ascii="Calibri" w:hAnsi="Calibri" w:cs="Calibri"/>
              </w:rPr>
              <w:t>Ch 11</w:t>
            </w:r>
          </w:p>
          <w:p w14:paraId="1D36F101" w14:textId="3410B13D" w:rsidR="00344A9B" w:rsidRPr="00D974D4" w:rsidRDefault="00344A9B" w:rsidP="00E97814">
            <w:pPr>
              <w:spacing w:after="0" w:line="240" w:lineRule="auto"/>
              <w:rPr>
                <w:rFonts w:ascii="Calibri" w:hAnsi="Calibri" w:cs="Calibri"/>
              </w:rPr>
            </w:pPr>
            <w:r w:rsidRPr="00D974D4">
              <w:rPr>
                <w:rFonts w:ascii="Calibri" w:hAnsi="Calibri" w:cs="Calibri"/>
              </w:rPr>
              <w:t>Readings posted to Sakai</w:t>
            </w:r>
          </w:p>
        </w:tc>
        <w:tc>
          <w:tcPr>
            <w:tcW w:w="2880" w:type="dxa"/>
            <w:shd w:val="clear" w:color="auto" w:fill="auto"/>
          </w:tcPr>
          <w:p w14:paraId="5FC880EA" w14:textId="3EF737EC" w:rsidR="00C03028" w:rsidRPr="00D974D4" w:rsidRDefault="00C03028" w:rsidP="00C03028">
            <w:pPr>
              <w:spacing w:after="0" w:line="240" w:lineRule="auto"/>
              <w:rPr>
                <w:rFonts w:ascii="Calibri" w:hAnsi="Calibri" w:cs="Calibri"/>
                <w:color w:val="000000"/>
                <w:lang w:eastAsia="zh-CN"/>
              </w:rPr>
            </w:pPr>
          </w:p>
        </w:tc>
      </w:tr>
      <w:tr w:rsidR="00BB6EB3" w:rsidRPr="00D974D4" w14:paraId="0433D73A" w14:textId="77777777" w:rsidTr="000350C0">
        <w:trPr>
          <w:trHeight w:val="440"/>
        </w:trPr>
        <w:tc>
          <w:tcPr>
            <w:tcW w:w="9450" w:type="dxa"/>
            <w:gridSpan w:val="4"/>
            <w:shd w:val="clear" w:color="auto" w:fill="5B9BD5" w:themeFill="accent5"/>
          </w:tcPr>
          <w:p w14:paraId="211D82E9" w14:textId="306203CA" w:rsidR="00BB6EB3" w:rsidRPr="00D974D4" w:rsidRDefault="00BB6EB3" w:rsidP="00FD3196">
            <w:pPr>
              <w:spacing w:after="0" w:line="240" w:lineRule="auto"/>
              <w:jc w:val="center"/>
              <w:rPr>
                <w:rFonts w:ascii="Calibri" w:hAnsi="Calibri" w:cs="Calibri"/>
                <w:b/>
                <w:bCs/>
                <w:color w:val="000000"/>
                <w:lang w:eastAsia="zh-CN"/>
              </w:rPr>
            </w:pPr>
            <w:r w:rsidRPr="00D974D4">
              <w:rPr>
                <w:rFonts w:ascii="Calibri" w:hAnsi="Calibri" w:cs="Calibri"/>
                <w:b/>
                <w:bCs/>
                <w:color w:val="000000" w:themeColor="text1"/>
                <w:lang w:eastAsia="zh-CN"/>
              </w:rPr>
              <w:t>Quantitative</w:t>
            </w:r>
            <w:r w:rsidR="00D66971">
              <w:rPr>
                <w:rFonts w:ascii="Calibri" w:hAnsi="Calibri" w:cs="Calibri"/>
                <w:b/>
                <w:bCs/>
                <w:color w:val="000000" w:themeColor="text1"/>
                <w:lang w:eastAsia="zh-CN"/>
              </w:rPr>
              <w:t xml:space="preserve"> </w:t>
            </w:r>
            <w:r w:rsidRPr="00D974D4">
              <w:rPr>
                <w:rFonts w:ascii="Calibri" w:hAnsi="Calibri" w:cs="Calibri"/>
                <w:b/>
                <w:bCs/>
                <w:color w:val="000000" w:themeColor="text1"/>
                <w:lang w:eastAsia="zh-CN"/>
              </w:rPr>
              <w:t>Research Unit</w:t>
            </w:r>
          </w:p>
        </w:tc>
      </w:tr>
      <w:tr w:rsidR="004F1198" w:rsidRPr="00D974D4" w14:paraId="27ABFEC4" w14:textId="77777777" w:rsidTr="00055057">
        <w:tc>
          <w:tcPr>
            <w:tcW w:w="990" w:type="dxa"/>
            <w:shd w:val="clear" w:color="auto" w:fill="auto"/>
          </w:tcPr>
          <w:p w14:paraId="090E21D1" w14:textId="1E0BAF96" w:rsidR="004F1198" w:rsidRPr="00D974D4" w:rsidRDefault="004F1198" w:rsidP="004F1198">
            <w:pPr>
              <w:spacing w:after="0" w:line="240" w:lineRule="auto"/>
              <w:rPr>
                <w:rFonts w:ascii="Calibri" w:hAnsi="Calibri" w:cs="Calibri"/>
                <w:lang w:eastAsia="zh-CN"/>
              </w:rPr>
            </w:pPr>
            <w:r w:rsidRPr="00D974D4">
              <w:rPr>
                <w:rFonts w:ascii="Calibri" w:hAnsi="Calibri" w:cs="Calibri"/>
                <w:color w:val="000000" w:themeColor="text1"/>
              </w:rPr>
              <w:t>Oct 11, M</w:t>
            </w:r>
          </w:p>
        </w:tc>
        <w:tc>
          <w:tcPr>
            <w:tcW w:w="3690" w:type="dxa"/>
            <w:shd w:val="clear" w:color="auto" w:fill="auto"/>
          </w:tcPr>
          <w:p w14:paraId="2AC2FA06" w14:textId="77777777" w:rsidR="004F1198" w:rsidRPr="00D974D4" w:rsidRDefault="004F1198" w:rsidP="004F1198">
            <w:pPr>
              <w:pStyle w:val="NormalWeb"/>
              <w:spacing w:before="0" w:beforeAutospacing="0" w:after="0" w:afterAutospacing="0"/>
              <w:rPr>
                <w:rFonts w:ascii="Calibri" w:hAnsi="Calibri" w:cs="Calibri"/>
                <w:sz w:val="22"/>
                <w:szCs w:val="22"/>
                <w:lang w:eastAsia="zh-CN"/>
              </w:rPr>
            </w:pPr>
            <w:r w:rsidRPr="00D974D4">
              <w:rPr>
                <w:rFonts w:ascii="Calibri" w:hAnsi="Calibri" w:cs="Calibri"/>
                <w:sz w:val="22"/>
                <w:szCs w:val="22"/>
                <w:lang w:eastAsia="zh-CN"/>
              </w:rPr>
              <w:t>Measurement scale</w:t>
            </w:r>
          </w:p>
          <w:p w14:paraId="7E33F642" w14:textId="360CF941" w:rsidR="004F1198" w:rsidRPr="00D974D4" w:rsidRDefault="004F1198" w:rsidP="004F1198">
            <w:pPr>
              <w:pStyle w:val="NormalWeb"/>
              <w:spacing w:before="0" w:beforeAutospacing="0" w:after="0" w:afterAutospacing="0"/>
              <w:rPr>
                <w:rFonts w:ascii="Calibri" w:hAnsi="Calibri" w:cs="Calibri"/>
                <w:sz w:val="22"/>
                <w:szCs w:val="22"/>
                <w:lang w:eastAsia="zh-CN"/>
              </w:rPr>
            </w:pPr>
          </w:p>
        </w:tc>
        <w:tc>
          <w:tcPr>
            <w:tcW w:w="1890" w:type="dxa"/>
            <w:shd w:val="clear" w:color="auto" w:fill="auto"/>
          </w:tcPr>
          <w:p w14:paraId="000D36DA" w14:textId="77777777" w:rsidR="004F1198" w:rsidRPr="00D974D4" w:rsidRDefault="004F1198" w:rsidP="004F1198">
            <w:pPr>
              <w:spacing w:after="0" w:line="240" w:lineRule="auto"/>
              <w:rPr>
                <w:rFonts w:ascii="Calibri" w:hAnsi="Calibri" w:cs="Calibri"/>
              </w:rPr>
            </w:pPr>
            <w:r w:rsidRPr="00D974D4">
              <w:rPr>
                <w:rFonts w:ascii="Calibri" w:hAnsi="Calibri" w:cs="Calibri"/>
              </w:rPr>
              <w:t>Ch 18</w:t>
            </w:r>
          </w:p>
          <w:p w14:paraId="2A7B500B" w14:textId="15FE07FD" w:rsidR="004F1198" w:rsidRPr="00D974D4" w:rsidRDefault="004F1198" w:rsidP="004F1198">
            <w:pPr>
              <w:spacing w:after="0" w:line="240" w:lineRule="auto"/>
              <w:rPr>
                <w:rFonts w:ascii="Calibri" w:hAnsi="Calibri" w:cs="Calibri"/>
              </w:rPr>
            </w:pPr>
            <w:r w:rsidRPr="00D974D4">
              <w:rPr>
                <w:rFonts w:ascii="Calibri" w:hAnsi="Calibri" w:cs="Calibri"/>
              </w:rPr>
              <w:t>Assignment brief on Sakai</w:t>
            </w:r>
          </w:p>
        </w:tc>
        <w:tc>
          <w:tcPr>
            <w:tcW w:w="2880" w:type="dxa"/>
            <w:shd w:val="clear" w:color="auto" w:fill="auto"/>
          </w:tcPr>
          <w:p w14:paraId="57BA7875" w14:textId="2A0F67A9" w:rsidR="004F1198" w:rsidRPr="00D974D4" w:rsidRDefault="004F1198" w:rsidP="004F1198">
            <w:pPr>
              <w:spacing w:after="0" w:line="240" w:lineRule="auto"/>
              <w:rPr>
                <w:rFonts w:ascii="Calibri" w:hAnsi="Calibri" w:cs="Calibri"/>
                <w:color w:val="000000"/>
                <w:lang w:eastAsia="zh-CN"/>
              </w:rPr>
            </w:pPr>
          </w:p>
        </w:tc>
      </w:tr>
      <w:tr w:rsidR="004F1198" w:rsidRPr="00D974D4" w14:paraId="60B925FE" w14:textId="77777777" w:rsidTr="00055057">
        <w:tc>
          <w:tcPr>
            <w:tcW w:w="990" w:type="dxa"/>
            <w:shd w:val="clear" w:color="auto" w:fill="auto"/>
          </w:tcPr>
          <w:p w14:paraId="4CDBE7B1" w14:textId="6B6D504A" w:rsidR="004F1198" w:rsidRPr="00D974D4" w:rsidRDefault="004F1198" w:rsidP="004F1198">
            <w:pPr>
              <w:spacing w:after="0" w:line="240" w:lineRule="auto"/>
              <w:rPr>
                <w:rFonts w:ascii="Calibri" w:hAnsi="Calibri" w:cs="Calibri"/>
                <w:lang w:eastAsia="zh-CN"/>
              </w:rPr>
            </w:pPr>
            <w:r w:rsidRPr="00D974D4">
              <w:rPr>
                <w:rFonts w:ascii="Calibri" w:hAnsi="Calibri" w:cs="Calibri"/>
              </w:rPr>
              <w:t>Oct 13, W</w:t>
            </w:r>
          </w:p>
        </w:tc>
        <w:tc>
          <w:tcPr>
            <w:tcW w:w="3690" w:type="dxa"/>
            <w:shd w:val="clear" w:color="auto" w:fill="auto"/>
          </w:tcPr>
          <w:p w14:paraId="50D6089D" w14:textId="77777777" w:rsidR="004F1198" w:rsidRDefault="004F1198" w:rsidP="004F1198">
            <w:pPr>
              <w:pStyle w:val="NormalWeb"/>
              <w:spacing w:before="0" w:beforeAutospacing="0" w:after="0" w:afterAutospacing="0"/>
              <w:rPr>
                <w:rFonts w:ascii="Calibri" w:hAnsi="Calibri" w:cs="Calibri"/>
                <w:sz w:val="22"/>
                <w:szCs w:val="22"/>
                <w:lang w:eastAsia="zh-CN"/>
              </w:rPr>
            </w:pPr>
            <w:r>
              <w:rPr>
                <w:rFonts w:ascii="Calibri" w:hAnsi="Calibri" w:cs="Calibri"/>
                <w:sz w:val="22"/>
                <w:szCs w:val="22"/>
                <w:lang w:eastAsia="zh-CN"/>
              </w:rPr>
              <w:t>Intro to s</w:t>
            </w:r>
            <w:r w:rsidRPr="00D974D4">
              <w:rPr>
                <w:rFonts w:ascii="Calibri" w:hAnsi="Calibri" w:cs="Calibri"/>
                <w:sz w:val="22"/>
                <w:szCs w:val="22"/>
                <w:lang w:eastAsia="zh-CN"/>
              </w:rPr>
              <w:t xml:space="preserve">ampling </w:t>
            </w:r>
          </w:p>
          <w:p w14:paraId="2B545DE0" w14:textId="3E8A8D6C" w:rsidR="004F1198" w:rsidRPr="00D974D4" w:rsidRDefault="004F1198" w:rsidP="004F1198">
            <w:pPr>
              <w:pStyle w:val="NormalWeb"/>
              <w:spacing w:before="0" w:beforeAutospacing="0" w:after="0" w:afterAutospacing="0"/>
              <w:rPr>
                <w:rFonts w:ascii="Calibri" w:hAnsi="Calibri" w:cs="Calibri"/>
                <w:sz w:val="22"/>
                <w:szCs w:val="22"/>
                <w:lang w:eastAsia="zh-CN"/>
              </w:rPr>
            </w:pPr>
          </w:p>
        </w:tc>
        <w:tc>
          <w:tcPr>
            <w:tcW w:w="1890" w:type="dxa"/>
            <w:shd w:val="clear" w:color="auto" w:fill="auto"/>
          </w:tcPr>
          <w:p w14:paraId="5EA2156B" w14:textId="33C1D190" w:rsidR="004F1198" w:rsidRPr="00D974D4" w:rsidRDefault="004F1198" w:rsidP="004F1198">
            <w:pPr>
              <w:spacing w:after="0" w:line="240" w:lineRule="auto"/>
              <w:rPr>
                <w:rFonts w:ascii="Calibri" w:hAnsi="Calibri" w:cs="Calibri"/>
              </w:rPr>
            </w:pPr>
            <w:r w:rsidRPr="00D974D4">
              <w:rPr>
                <w:rFonts w:ascii="Calibri" w:hAnsi="Calibri" w:cs="Calibri"/>
              </w:rPr>
              <w:t>Ch 17, pp. 283-289</w:t>
            </w:r>
            <w:r w:rsidR="00012CFA">
              <w:rPr>
                <w:rFonts w:ascii="Calibri" w:hAnsi="Calibri" w:cs="Calibri"/>
              </w:rPr>
              <w:t xml:space="preserve"> </w:t>
            </w:r>
            <w:r w:rsidR="00C70D58">
              <w:rPr>
                <w:rFonts w:ascii="Calibri" w:hAnsi="Calibri" w:cs="Calibri"/>
              </w:rPr>
              <w:t>(</w:t>
            </w:r>
            <w:r w:rsidR="00012CFA">
              <w:rPr>
                <w:rFonts w:ascii="Calibri" w:hAnsi="Calibri" w:cs="Calibri"/>
              </w:rPr>
              <w:t xml:space="preserve">in </w:t>
            </w:r>
            <w:r w:rsidR="00012CFA" w:rsidRPr="00D974D4">
              <w:rPr>
                <w:rFonts w:ascii="Calibri" w:hAnsi="Calibri" w:cs="Calibri"/>
              </w:rPr>
              <w:t>Ch 32</w:t>
            </w:r>
            <w:r w:rsidR="00C70D58">
              <w:rPr>
                <w:rFonts w:ascii="Calibri" w:hAnsi="Calibri" w:cs="Calibri"/>
              </w:rPr>
              <w:t>)</w:t>
            </w:r>
          </w:p>
        </w:tc>
        <w:tc>
          <w:tcPr>
            <w:tcW w:w="2880" w:type="dxa"/>
            <w:shd w:val="clear" w:color="auto" w:fill="auto"/>
          </w:tcPr>
          <w:p w14:paraId="390DB576" w14:textId="77777777" w:rsidR="004F1198" w:rsidRPr="00D974D4" w:rsidRDefault="004F1198" w:rsidP="004F1198">
            <w:pPr>
              <w:spacing w:after="0" w:line="240" w:lineRule="auto"/>
              <w:rPr>
                <w:rFonts w:ascii="Calibri" w:hAnsi="Calibri" w:cs="Calibri"/>
                <w:color w:val="C00000"/>
                <w:lang w:eastAsia="zh-CN"/>
              </w:rPr>
            </w:pPr>
            <w:r w:rsidRPr="00D974D4">
              <w:rPr>
                <w:rFonts w:ascii="Calibri" w:hAnsi="Calibri" w:cs="Calibri"/>
                <w:color w:val="C00000"/>
                <w:lang w:eastAsia="zh-CN"/>
              </w:rPr>
              <w:t>Qualitative Report Due</w:t>
            </w:r>
          </w:p>
          <w:p w14:paraId="0B1C88CF" w14:textId="1C8E6039" w:rsidR="004F1198" w:rsidRPr="00D974D4" w:rsidRDefault="004F1198" w:rsidP="004F1198">
            <w:pPr>
              <w:spacing w:after="0" w:line="240" w:lineRule="auto"/>
              <w:rPr>
                <w:rFonts w:ascii="Calibri" w:hAnsi="Calibri" w:cs="Calibri"/>
                <w:color w:val="000000"/>
                <w:lang w:eastAsia="zh-CN"/>
              </w:rPr>
            </w:pPr>
            <w:r w:rsidRPr="00D974D4">
              <w:rPr>
                <w:rFonts w:ascii="Calibri" w:hAnsi="Calibri" w:cs="Calibri"/>
                <w:color w:val="000000"/>
              </w:rPr>
              <w:t>Peer Eval 1 due</w:t>
            </w:r>
          </w:p>
        </w:tc>
      </w:tr>
      <w:tr w:rsidR="004F1198" w:rsidRPr="00D974D4" w14:paraId="48528871" w14:textId="77777777" w:rsidTr="00055057">
        <w:tc>
          <w:tcPr>
            <w:tcW w:w="990" w:type="dxa"/>
            <w:shd w:val="clear" w:color="auto" w:fill="auto"/>
          </w:tcPr>
          <w:p w14:paraId="01DC66E0" w14:textId="41805B5D" w:rsidR="004F1198" w:rsidRPr="00D974D4" w:rsidRDefault="004F1198" w:rsidP="004F1198">
            <w:pPr>
              <w:spacing w:after="0" w:line="240" w:lineRule="auto"/>
              <w:rPr>
                <w:rFonts w:ascii="Calibri" w:hAnsi="Calibri" w:cs="Calibri"/>
              </w:rPr>
            </w:pPr>
            <w:r w:rsidRPr="00D974D4">
              <w:rPr>
                <w:rFonts w:ascii="Calibri" w:hAnsi="Calibri" w:cs="Calibri"/>
              </w:rPr>
              <w:t>Oct 18, M</w:t>
            </w:r>
          </w:p>
        </w:tc>
        <w:tc>
          <w:tcPr>
            <w:tcW w:w="3690" w:type="dxa"/>
            <w:shd w:val="clear" w:color="auto" w:fill="auto"/>
          </w:tcPr>
          <w:p w14:paraId="01792E8D" w14:textId="77777777" w:rsidR="004F1198" w:rsidRDefault="004F1198" w:rsidP="004F1198">
            <w:pPr>
              <w:pStyle w:val="NormalWeb"/>
              <w:spacing w:before="0" w:beforeAutospacing="0" w:after="0" w:afterAutospacing="0"/>
              <w:rPr>
                <w:rFonts w:ascii="Calibri" w:hAnsi="Calibri" w:cs="Calibri"/>
                <w:sz w:val="22"/>
                <w:szCs w:val="22"/>
                <w:lang w:eastAsia="zh-CN"/>
              </w:rPr>
            </w:pPr>
            <w:r>
              <w:rPr>
                <w:rFonts w:ascii="Calibri" w:hAnsi="Calibri" w:cs="Calibri"/>
                <w:sz w:val="22"/>
                <w:szCs w:val="22"/>
                <w:lang w:eastAsia="zh-CN"/>
              </w:rPr>
              <w:t>Sampling techniques, survey,</w:t>
            </w:r>
          </w:p>
          <w:p w14:paraId="7CCA777A" w14:textId="77777777" w:rsidR="004F1198" w:rsidRDefault="004F1198" w:rsidP="004F1198">
            <w:pPr>
              <w:pStyle w:val="NormalWeb"/>
              <w:spacing w:before="0" w:beforeAutospacing="0" w:after="0" w:afterAutospacing="0"/>
              <w:rPr>
                <w:rFonts w:ascii="Calibri" w:hAnsi="Calibri" w:cs="Calibri"/>
                <w:sz w:val="22"/>
                <w:szCs w:val="22"/>
                <w:lang w:eastAsia="zh-CN"/>
              </w:rPr>
            </w:pPr>
            <w:r>
              <w:rPr>
                <w:rFonts w:ascii="Calibri" w:hAnsi="Calibri" w:cs="Calibri"/>
                <w:sz w:val="22"/>
                <w:szCs w:val="22"/>
                <w:lang w:eastAsia="zh-CN"/>
              </w:rPr>
              <w:t>Intro to quantitative assignment</w:t>
            </w:r>
          </w:p>
          <w:p w14:paraId="7F633D91" w14:textId="138552E9" w:rsidR="00EB5831" w:rsidRPr="00D974D4" w:rsidRDefault="00EB5831" w:rsidP="004F1198">
            <w:pPr>
              <w:pStyle w:val="NormalWeb"/>
              <w:spacing w:before="0" w:beforeAutospacing="0" w:after="0" w:afterAutospacing="0"/>
              <w:rPr>
                <w:rFonts w:ascii="Calibri" w:hAnsi="Calibri" w:cs="Calibri"/>
                <w:sz w:val="22"/>
                <w:szCs w:val="22"/>
                <w:lang w:eastAsia="zh-CN"/>
              </w:rPr>
            </w:pPr>
          </w:p>
        </w:tc>
        <w:tc>
          <w:tcPr>
            <w:tcW w:w="1890" w:type="dxa"/>
            <w:shd w:val="clear" w:color="auto" w:fill="auto"/>
          </w:tcPr>
          <w:p w14:paraId="1D3DEB9A" w14:textId="1F444005" w:rsidR="004F1198" w:rsidRPr="00D974D4" w:rsidRDefault="004F1198" w:rsidP="004F1198">
            <w:pPr>
              <w:spacing w:after="0" w:line="240" w:lineRule="auto"/>
              <w:rPr>
                <w:rFonts w:ascii="Calibri" w:hAnsi="Calibri" w:cs="Calibri"/>
              </w:rPr>
            </w:pPr>
            <w:r>
              <w:rPr>
                <w:rFonts w:ascii="Calibri" w:hAnsi="Calibri" w:cs="Calibri"/>
              </w:rPr>
              <w:t xml:space="preserve">Ch 23 </w:t>
            </w:r>
          </w:p>
        </w:tc>
        <w:tc>
          <w:tcPr>
            <w:tcW w:w="2880" w:type="dxa"/>
            <w:shd w:val="clear" w:color="auto" w:fill="auto"/>
          </w:tcPr>
          <w:p w14:paraId="6B842A2A" w14:textId="70527343" w:rsidR="004F1198" w:rsidRPr="00D974D4" w:rsidRDefault="004F1198" w:rsidP="004F1198">
            <w:pPr>
              <w:spacing w:after="0" w:line="240" w:lineRule="auto"/>
              <w:rPr>
                <w:rFonts w:ascii="Calibri" w:hAnsi="Calibri" w:cs="Calibri"/>
                <w:color w:val="C00000"/>
                <w:lang w:eastAsia="zh-CN"/>
              </w:rPr>
            </w:pPr>
          </w:p>
        </w:tc>
      </w:tr>
      <w:tr w:rsidR="004F1198" w:rsidRPr="00D974D4" w14:paraId="5BE954A8" w14:textId="77777777" w:rsidTr="00055057">
        <w:tc>
          <w:tcPr>
            <w:tcW w:w="990" w:type="dxa"/>
            <w:shd w:val="clear" w:color="auto" w:fill="auto"/>
          </w:tcPr>
          <w:p w14:paraId="55D6A03B" w14:textId="01987BBA" w:rsidR="004F1198" w:rsidRPr="00D974D4" w:rsidRDefault="004F1198" w:rsidP="004F1198">
            <w:pPr>
              <w:spacing w:after="0" w:line="240" w:lineRule="auto"/>
              <w:rPr>
                <w:rFonts w:ascii="Calibri" w:hAnsi="Calibri" w:cs="Calibri"/>
                <w:lang w:eastAsia="zh-CN"/>
              </w:rPr>
            </w:pPr>
            <w:r w:rsidRPr="00D974D4">
              <w:rPr>
                <w:rFonts w:ascii="Calibri" w:hAnsi="Calibri" w:cs="Calibri"/>
              </w:rPr>
              <w:t>Oct 20, W</w:t>
            </w:r>
          </w:p>
        </w:tc>
        <w:tc>
          <w:tcPr>
            <w:tcW w:w="3690" w:type="dxa"/>
            <w:shd w:val="clear" w:color="auto" w:fill="auto"/>
          </w:tcPr>
          <w:p w14:paraId="5E1B4C9A" w14:textId="7B072E32" w:rsidR="004F1198" w:rsidRPr="00D974D4" w:rsidRDefault="004F1198" w:rsidP="004F1198">
            <w:pPr>
              <w:pStyle w:val="NormalWeb"/>
              <w:spacing w:before="0" w:beforeAutospacing="0" w:after="0" w:afterAutospacing="0"/>
              <w:rPr>
                <w:rFonts w:ascii="Calibri" w:hAnsi="Calibri" w:cs="Calibri"/>
                <w:sz w:val="22"/>
                <w:szCs w:val="22"/>
                <w:lang w:eastAsia="zh-CN"/>
              </w:rPr>
            </w:pPr>
            <w:r w:rsidRPr="00D974D4">
              <w:rPr>
                <w:rFonts w:ascii="Calibri" w:hAnsi="Calibri" w:cs="Calibri"/>
                <w:sz w:val="22"/>
                <w:szCs w:val="22"/>
                <w:lang w:eastAsia="zh-CN"/>
              </w:rPr>
              <w:t>Survey design</w:t>
            </w:r>
          </w:p>
          <w:p w14:paraId="1A118CCF" w14:textId="77777777" w:rsidR="004F1198" w:rsidRPr="00D974D4" w:rsidRDefault="004F1198" w:rsidP="004F1198">
            <w:pPr>
              <w:pStyle w:val="NormalWeb"/>
              <w:spacing w:before="0" w:beforeAutospacing="0" w:after="0" w:afterAutospacing="0"/>
              <w:rPr>
                <w:rFonts w:ascii="Calibri" w:hAnsi="Calibri" w:cs="Calibri"/>
                <w:sz w:val="22"/>
                <w:szCs w:val="22"/>
                <w:lang w:eastAsia="zh-CN"/>
              </w:rPr>
            </w:pPr>
          </w:p>
          <w:p w14:paraId="25CDE402" w14:textId="037F2A9F" w:rsidR="004F1198" w:rsidRPr="00D974D4" w:rsidRDefault="004F1198" w:rsidP="004F1198">
            <w:pPr>
              <w:pStyle w:val="NormalWeb"/>
              <w:spacing w:before="0" w:beforeAutospacing="0" w:after="0" w:afterAutospacing="0"/>
              <w:rPr>
                <w:rFonts w:ascii="Calibri" w:hAnsi="Calibri" w:cs="Calibri"/>
                <w:sz w:val="22"/>
                <w:szCs w:val="22"/>
                <w:lang w:eastAsia="zh-CN"/>
              </w:rPr>
            </w:pPr>
            <w:r w:rsidRPr="00D974D4">
              <w:rPr>
                <w:rFonts w:ascii="Calibri" w:hAnsi="Calibri" w:cs="Calibri"/>
                <w:i/>
                <w:iCs/>
                <w:sz w:val="22"/>
                <w:szCs w:val="22"/>
                <w:lang w:eastAsia="zh-CN"/>
              </w:rPr>
              <w:t>Group work: Brainstorm survey questions</w:t>
            </w:r>
          </w:p>
        </w:tc>
        <w:tc>
          <w:tcPr>
            <w:tcW w:w="1890" w:type="dxa"/>
            <w:shd w:val="clear" w:color="auto" w:fill="auto"/>
          </w:tcPr>
          <w:p w14:paraId="4542E8A5" w14:textId="406EBB98" w:rsidR="004F1198" w:rsidRPr="00D974D4" w:rsidRDefault="004F1198" w:rsidP="004F1198">
            <w:pPr>
              <w:spacing w:after="0" w:line="240" w:lineRule="auto"/>
              <w:rPr>
                <w:rFonts w:ascii="Calibri" w:hAnsi="Calibri" w:cs="Calibri"/>
              </w:rPr>
            </w:pPr>
            <w:r w:rsidRPr="00D974D4">
              <w:rPr>
                <w:rFonts w:ascii="Calibri" w:hAnsi="Calibri" w:cs="Calibri"/>
              </w:rPr>
              <w:t>Ch 19, 21</w:t>
            </w:r>
          </w:p>
          <w:p w14:paraId="66B0DBC5" w14:textId="5FCC61D3" w:rsidR="004F1198" w:rsidRPr="00D974D4" w:rsidRDefault="004F1198" w:rsidP="004F1198">
            <w:pPr>
              <w:spacing w:after="0" w:line="240" w:lineRule="auto"/>
              <w:rPr>
                <w:rFonts w:ascii="Calibri" w:hAnsi="Calibri" w:cs="Calibri"/>
              </w:rPr>
            </w:pPr>
            <w:r w:rsidRPr="00D974D4">
              <w:rPr>
                <w:rFonts w:ascii="Calibri" w:hAnsi="Calibri" w:cs="Calibri"/>
              </w:rPr>
              <w:t>Readings posted to Sakai</w:t>
            </w:r>
          </w:p>
        </w:tc>
        <w:tc>
          <w:tcPr>
            <w:tcW w:w="2880" w:type="dxa"/>
            <w:shd w:val="clear" w:color="auto" w:fill="auto"/>
          </w:tcPr>
          <w:p w14:paraId="17CC4479" w14:textId="77777777" w:rsidR="004F1198" w:rsidRPr="00D974D4" w:rsidRDefault="004F1198" w:rsidP="004F1198">
            <w:pPr>
              <w:spacing w:after="0" w:line="240" w:lineRule="auto"/>
              <w:rPr>
                <w:rFonts w:ascii="Calibri" w:hAnsi="Calibri" w:cs="Calibri"/>
                <w:color w:val="7030A0"/>
                <w:lang w:eastAsia="zh-CN"/>
              </w:rPr>
            </w:pPr>
            <w:r w:rsidRPr="00D974D4">
              <w:rPr>
                <w:rFonts w:ascii="Calibri" w:hAnsi="Calibri" w:cs="Calibri"/>
                <w:color w:val="7030A0"/>
                <w:lang w:eastAsia="zh-CN"/>
              </w:rPr>
              <w:t>Quiz 3</w:t>
            </w:r>
          </w:p>
          <w:p w14:paraId="29EBF381" w14:textId="250AB8BC" w:rsidR="004F1198" w:rsidRPr="00D974D4" w:rsidRDefault="004F1198" w:rsidP="004F1198">
            <w:pPr>
              <w:spacing w:after="0" w:line="240" w:lineRule="auto"/>
              <w:rPr>
                <w:rFonts w:ascii="Calibri" w:hAnsi="Calibri" w:cs="Calibri"/>
                <w:color w:val="000000"/>
                <w:lang w:eastAsia="zh-CN"/>
              </w:rPr>
            </w:pPr>
          </w:p>
        </w:tc>
      </w:tr>
      <w:tr w:rsidR="004F1198" w:rsidRPr="00D974D4" w14:paraId="6FCCFA7E" w14:textId="77777777" w:rsidTr="00055057">
        <w:tc>
          <w:tcPr>
            <w:tcW w:w="990" w:type="dxa"/>
            <w:shd w:val="clear" w:color="auto" w:fill="auto"/>
          </w:tcPr>
          <w:p w14:paraId="275B9D46" w14:textId="165C6117" w:rsidR="004F1198" w:rsidRPr="00D974D4" w:rsidRDefault="004F1198" w:rsidP="004F1198">
            <w:pPr>
              <w:spacing w:after="0" w:line="240" w:lineRule="auto"/>
              <w:rPr>
                <w:rFonts w:ascii="Calibri" w:hAnsi="Calibri" w:cs="Calibri"/>
                <w:lang w:eastAsia="zh-CN"/>
              </w:rPr>
            </w:pPr>
            <w:r w:rsidRPr="00D974D4">
              <w:rPr>
                <w:rFonts w:ascii="Calibri" w:hAnsi="Calibri" w:cs="Calibri"/>
              </w:rPr>
              <w:t>Oct 25, M</w:t>
            </w:r>
          </w:p>
        </w:tc>
        <w:tc>
          <w:tcPr>
            <w:tcW w:w="3690" w:type="dxa"/>
            <w:shd w:val="clear" w:color="auto" w:fill="auto"/>
          </w:tcPr>
          <w:p w14:paraId="12DEF1E6" w14:textId="09C8C1D5" w:rsidR="004F1198" w:rsidRPr="00D974D4" w:rsidRDefault="004F1198" w:rsidP="004F1198">
            <w:pPr>
              <w:pStyle w:val="NormalWeb"/>
              <w:spacing w:before="0" w:beforeAutospacing="0" w:after="0" w:afterAutospacing="0"/>
              <w:rPr>
                <w:rFonts w:ascii="Calibri" w:hAnsi="Calibri" w:cs="Calibri"/>
                <w:sz w:val="22"/>
                <w:szCs w:val="22"/>
                <w:lang w:eastAsia="zh-CN"/>
              </w:rPr>
            </w:pPr>
            <w:r w:rsidRPr="00D974D4">
              <w:rPr>
                <w:rFonts w:ascii="Calibri" w:hAnsi="Calibri" w:cs="Calibri"/>
                <w:sz w:val="22"/>
                <w:szCs w:val="22"/>
                <w:lang w:eastAsia="zh-CN"/>
              </w:rPr>
              <w:t>Survey design with Qualtrics</w:t>
            </w:r>
          </w:p>
          <w:p w14:paraId="3569F3D9" w14:textId="77777777" w:rsidR="004F1198" w:rsidRPr="00D974D4" w:rsidRDefault="004F1198" w:rsidP="004F1198">
            <w:pPr>
              <w:pStyle w:val="NormalWeb"/>
              <w:spacing w:before="0" w:beforeAutospacing="0" w:after="0" w:afterAutospacing="0"/>
              <w:rPr>
                <w:rFonts w:ascii="Calibri" w:hAnsi="Calibri" w:cs="Calibri"/>
                <w:sz w:val="22"/>
                <w:szCs w:val="22"/>
                <w:lang w:eastAsia="zh-CN"/>
              </w:rPr>
            </w:pPr>
          </w:p>
          <w:p w14:paraId="00AD466C" w14:textId="272CAC3D" w:rsidR="004F1198" w:rsidRPr="00D974D4" w:rsidRDefault="004F1198" w:rsidP="004F1198">
            <w:pPr>
              <w:pStyle w:val="NormalWeb"/>
              <w:spacing w:before="0" w:beforeAutospacing="0" w:after="0" w:afterAutospacing="0"/>
              <w:rPr>
                <w:rFonts w:ascii="Calibri" w:hAnsi="Calibri" w:cs="Calibri"/>
                <w:sz w:val="22"/>
                <w:szCs w:val="22"/>
                <w:lang w:eastAsia="zh-CN"/>
              </w:rPr>
            </w:pPr>
            <w:r w:rsidRPr="00D974D4">
              <w:rPr>
                <w:rFonts w:ascii="Calibri" w:hAnsi="Calibri" w:cs="Calibri"/>
                <w:i/>
                <w:iCs/>
                <w:sz w:val="22"/>
                <w:szCs w:val="22"/>
                <w:lang w:eastAsia="zh-CN"/>
              </w:rPr>
              <w:t>Group work: Develop your survey using Qualtrics</w:t>
            </w:r>
          </w:p>
        </w:tc>
        <w:tc>
          <w:tcPr>
            <w:tcW w:w="1890" w:type="dxa"/>
            <w:shd w:val="clear" w:color="auto" w:fill="auto"/>
          </w:tcPr>
          <w:p w14:paraId="1CC3E2AD" w14:textId="038C0A73" w:rsidR="004F1198" w:rsidRDefault="004F1198" w:rsidP="004F1198">
            <w:pPr>
              <w:spacing w:after="0" w:line="240" w:lineRule="auto"/>
              <w:rPr>
                <w:rFonts w:ascii="Calibri" w:hAnsi="Calibri" w:cs="Calibri"/>
              </w:rPr>
            </w:pPr>
            <w:r>
              <w:rPr>
                <w:rFonts w:ascii="Calibri" w:hAnsi="Calibri" w:cs="Calibri"/>
              </w:rPr>
              <w:t xml:space="preserve">Ch 16 </w:t>
            </w:r>
          </w:p>
          <w:p w14:paraId="1273555C" w14:textId="731F8F28" w:rsidR="004F1198" w:rsidRPr="00D974D4" w:rsidRDefault="004F1198" w:rsidP="004F1198">
            <w:pPr>
              <w:spacing w:after="0" w:line="240" w:lineRule="auto"/>
              <w:rPr>
                <w:rFonts w:ascii="Calibri" w:hAnsi="Calibri" w:cs="Calibri"/>
              </w:rPr>
            </w:pPr>
            <w:r w:rsidRPr="00D974D4">
              <w:rPr>
                <w:rFonts w:ascii="Calibri" w:hAnsi="Calibri" w:cs="Calibri"/>
              </w:rPr>
              <w:t>Readings posted to Sakai</w:t>
            </w:r>
          </w:p>
        </w:tc>
        <w:tc>
          <w:tcPr>
            <w:tcW w:w="2880" w:type="dxa"/>
            <w:shd w:val="clear" w:color="auto" w:fill="auto"/>
          </w:tcPr>
          <w:p w14:paraId="6D9E5FC5" w14:textId="5A5FE0DE" w:rsidR="004F1198" w:rsidRPr="00D974D4" w:rsidRDefault="004F1198" w:rsidP="004F1198">
            <w:pPr>
              <w:spacing w:after="0" w:line="240" w:lineRule="auto"/>
              <w:rPr>
                <w:rFonts w:ascii="Calibri" w:hAnsi="Calibri" w:cs="Calibri"/>
                <w:color w:val="000000"/>
                <w:lang w:eastAsia="zh-CN"/>
              </w:rPr>
            </w:pPr>
            <w:r w:rsidRPr="00D974D4">
              <w:rPr>
                <w:rFonts w:ascii="Calibri" w:hAnsi="Calibri" w:cs="Calibri"/>
                <w:color w:val="000000"/>
              </w:rPr>
              <w:t xml:space="preserve">Submit survey preview link </w:t>
            </w:r>
            <w:r w:rsidRPr="00D974D4">
              <w:rPr>
                <w:rFonts w:ascii="Calibri" w:hAnsi="Calibri" w:cs="Calibri"/>
                <w:color w:val="000000"/>
                <w:lang w:eastAsia="zh-CN"/>
              </w:rPr>
              <w:t xml:space="preserve">on Sakai </w:t>
            </w:r>
            <w:r w:rsidRPr="00D974D4">
              <w:rPr>
                <w:rFonts w:ascii="Calibri" w:hAnsi="Calibri" w:cs="Calibri"/>
                <w:color w:val="000000"/>
              </w:rPr>
              <w:t>by end of day.</w:t>
            </w:r>
          </w:p>
        </w:tc>
      </w:tr>
      <w:tr w:rsidR="004F1198" w:rsidRPr="00D974D4" w14:paraId="340EC25E" w14:textId="77777777" w:rsidTr="00055057">
        <w:tc>
          <w:tcPr>
            <w:tcW w:w="990" w:type="dxa"/>
            <w:shd w:val="clear" w:color="auto" w:fill="auto"/>
          </w:tcPr>
          <w:p w14:paraId="13B0CF86" w14:textId="7590C3DA" w:rsidR="004F1198" w:rsidRPr="00D974D4" w:rsidRDefault="004F1198" w:rsidP="004F1198">
            <w:pPr>
              <w:spacing w:after="0" w:line="240" w:lineRule="auto"/>
              <w:rPr>
                <w:rFonts w:ascii="Calibri" w:hAnsi="Calibri" w:cs="Calibri"/>
                <w:lang w:eastAsia="zh-CN"/>
              </w:rPr>
            </w:pPr>
            <w:r w:rsidRPr="00D974D4">
              <w:rPr>
                <w:rFonts w:ascii="Calibri" w:hAnsi="Calibri" w:cs="Calibri"/>
              </w:rPr>
              <w:t>Oct 27, W</w:t>
            </w:r>
          </w:p>
        </w:tc>
        <w:tc>
          <w:tcPr>
            <w:tcW w:w="3690" w:type="dxa"/>
            <w:shd w:val="clear" w:color="auto" w:fill="auto"/>
          </w:tcPr>
          <w:p w14:paraId="0B3B688D" w14:textId="77777777" w:rsidR="008F1BBE" w:rsidRPr="00D974D4" w:rsidRDefault="008F1BBE" w:rsidP="008F1BBE">
            <w:pPr>
              <w:pStyle w:val="NormalWeb"/>
              <w:spacing w:before="0" w:beforeAutospacing="0" w:after="0" w:afterAutospacing="0"/>
              <w:rPr>
                <w:rFonts w:ascii="Calibri" w:hAnsi="Calibri" w:cs="Calibri"/>
                <w:sz w:val="22"/>
                <w:szCs w:val="22"/>
                <w:lang w:eastAsia="zh-CN"/>
              </w:rPr>
            </w:pPr>
            <w:r w:rsidRPr="00D974D4">
              <w:rPr>
                <w:rFonts w:ascii="Calibri" w:hAnsi="Calibri" w:cs="Calibri"/>
                <w:sz w:val="22"/>
                <w:szCs w:val="22"/>
                <w:lang w:eastAsia="zh-CN"/>
              </w:rPr>
              <w:t xml:space="preserve">Experiment </w:t>
            </w:r>
          </w:p>
          <w:p w14:paraId="0126A94A" w14:textId="77777777" w:rsidR="008F1BBE" w:rsidRPr="00D974D4" w:rsidRDefault="008F1BBE" w:rsidP="008F1BBE">
            <w:pPr>
              <w:pStyle w:val="NormalWeb"/>
              <w:spacing w:before="0" w:beforeAutospacing="0" w:after="0" w:afterAutospacing="0"/>
              <w:rPr>
                <w:rFonts w:ascii="Calibri" w:hAnsi="Calibri" w:cs="Calibri"/>
                <w:sz w:val="22"/>
                <w:szCs w:val="22"/>
                <w:lang w:eastAsia="zh-CN"/>
              </w:rPr>
            </w:pPr>
          </w:p>
          <w:p w14:paraId="0116141C" w14:textId="43393AF9" w:rsidR="004F1198" w:rsidRPr="00D974D4" w:rsidRDefault="008F1BBE" w:rsidP="008F1BBE">
            <w:pPr>
              <w:pStyle w:val="NormalWeb"/>
              <w:spacing w:before="0" w:beforeAutospacing="0" w:after="0" w:afterAutospacing="0"/>
              <w:rPr>
                <w:rFonts w:ascii="Calibri" w:hAnsi="Calibri" w:cs="Calibri"/>
                <w:sz w:val="22"/>
                <w:szCs w:val="22"/>
                <w:lang w:eastAsia="zh-CN"/>
              </w:rPr>
            </w:pPr>
            <w:r w:rsidRPr="00D974D4">
              <w:rPr>
                <w:rFonts w:ascii="Calibri" w:hAnsi="Calibri" w:cs="Calibri"/>
                <w:i/>
                <w:iCs/>
                <w:sz w:val="22"/>
                <w:szCs w:val="22"/>
                <w:lang w:eastAsia="zh-CN"/>
              </w:rPr>
              <w:t>Group work: Brainstorm a simple experiment</w:t>
            </w:r>
          </w:p>
        </w:tc>
        <w:tc>
          <w:tcPr>
            <w:tcW w:w="1890" w:type="dxa"/>
            <w:shd w:val="clear" w:color="auto" w:fill="auto"/>
          </w:tcPr>
          <w:p w14:paraId="24DA23CC" w14:textId="77777777" w:rsidR="008F1BBE" w:rsidRPr="00A6045E" w:rsidRDefault="008F1BBE" w:rsidP="008F1BBE">
            <w:pPr>
              <w:spacing w:after="0" w:line="240" w:lineRule="auto"/>
              <w:rPr>
                <w:rFonts w:ascii="Calibri" w:hAnsi="Calibri" w:cs="Calibri"/>
              </w:rPr>
            </w:pPr>
            <w:r w:rsidRPr="00A6045E">
              <w:rPr>
                <w:rFonts w:ascii="Calibri" w:hAnsi="Calibri" w:cs="Calibri"/>
              </w:rPr>
              <w:t>Ch 24 &amp; 25</w:t>
            </w:r>
          </w:p>
          <w:p w14:paraId="5F9C0773" w14:textId="77777777" w:rsidR="008F1BBE" w:rsidRPr="00A6045E" w:rsidRDefault="008F1BBE" w:rsidP="008F1BBE">
            <w:pPr>
              <w:spacing w:after="0" w:line="240" w:lineRule="auto"/>
              <w:rPr>
                <w:rFonts w:ascii="Calibri" w:hAnsi="Calibri" w:cs="Calibri"/>
              </w:rPr>
            </w:pPr>
            <w:r w:rsidRPr="00A6045E">
              <w:rPr>
                <w:rFonts w:ascii="Calibri" w:hAnsi="Calibri" w:cs="Calibri"/>
              </w:rPr>
              <w:t>Readings posted to Sakai</w:t>
            </w:r>
          </w:p>
          <w:p w14:paraId="470E3423" w14:textId="4ED83830" w:rsidR="004F1198" w:rsidRPr="00D974D4" w:rsidRDefault="004F1198" w:rsidP="004F1198">
            <w:pPr>
              <w:spacing w:after="0" w:line="240" w:lineRule="auto"/>
              <w:rPr>
                <w:rFonts w:ascii="Calibri" w:hAnsi="Calibri" w:cs="Calibri"/>
              </w:rPr>
            </w:pPr>
          </w:p>
        </w:tc>
        <w:tc>
          <w:tcPr>
            <w:tcW w:w="2880" w:type="dxa"/>
            <w:shd w:val="clear" w:color="auto" w:fill="auto"/>
          </w:tcPr>
          <w:p w14:paraId="06F304E0" w14:textId="0DA3A9AA" w:rsidR="004F1198" w:rsidRPr="00D974D4" w:rsidRDefault="004F1198" w:rsidP="004F1198">
            <w:pPr>
              <w:spacing w:after="0" w:line="240" w:lineRule="auto"/>
              <w:rPr>
                <w:rFonts w:ascii="Calibri" w:hAnsi="Calibri" w:cs="Calibri"/>
                <w:i/>
                <w:iCs/>
                <w:color w:val="000000"/>
                <w:lang w:eastAsia="zh-CN"/>
              </w:rPr>
            </w:pPr>
          </w:p>
        </w:tc>
      </w:tr>
      <w:tr w:rsidR="008F1BBE" w:rsidRPr="00D974D4" w14:paraId="4E9E2307" w14:textId="77777777" w:rsidTr="00055057">
        <w:tc>
          <w:tcPr>
            <w:tcW w:w="990" w:type="dxa"/>
            <w:shd w:val="clear" w:color="auto" w:fill="auto"/>
          </w:tcPr>
          <w:p w14:paraId="53A7629F" w14:textId="6B8D6DA1" w:rsidR="008F1BBE" w:rsidRPr="00D974D4" w:rsidRDefault="008F1BBE" w:rsidP="008F1BBE">
            <w:pPr>
              <w:spacing w:after="0" w:line="240" w:lineRule="auto"/>
              <w:rPr>
                <w:rFonts w:ascii="Calibri" w:hAnsi="Calibri" w:cs="Calibri"/>
                <w:lang w:eastAsia="zh-CN"/>
              </w:rPr>
            </w:pPr>
            <w:r w:rsidRPr="00D974D4">
              <w:rPr>
                <w:rFonts w:ascii="Calibri" w:hAnsi="Calibri" w:cs="Calibri"/>
              </w:rPr>
              <w:t>Nov 1, M</w:t>
            </w:r>
          </w:p>
        </w:tc>
        <w:tc>
          <w:tcPr>
            <w:tcW w:w="3690" w:type="dxa"/>
            <w:shd w:val="clear" w:color="auto" w:fill="auto"/>
          </w:tcPr>
          <w:p w14:paraId="40A64B05" w14:textId="77777777" w:rsidR="008F1BBE" w:rsidRPr="00D974D4" w:rsidRDefault="008F1BBE" w:rsidP="008F1BBE">
            <w:pPr>
              <w:pStyle w:val="NormalWeb"/>
              <w:spacing w:before="0" w:beforeAutospacing="0" w:after="0" w:afterAutospacing="0"/>
              <w:rPr>
                <w:rFonts w:ascii="Calibri" w:hAnsi="Calibri" w:cs="Calibri"/>
                <w:sz w:val="22"/>
                <w:szCs w:val="22"/>
                <w:lang w:eastAsia="zh-CN"/>
              </w:rPr>
            </w:pPr>
            <w:r w:rsidRPr="00D974D4">
              <w:rPr>
                <w:rFonts w:ascii="Calibri" w:hAnsi="Calibri" w:cs="Calibri"/>
                <w:sz w:val="22"/>
                <w:szCs w:val="22"/>
                <w:lang w:eastAsia="zh-CN"/>
              </w:rPr>
              <w:t>Experiment design</w:t>
            </w:r>
          </w:p>
          <w:p w14:paraId="4698C76C" w14:textId="77777777" w:rsidR="008F1BBE" w:rsidRPr="00D974D4" w:rsidRDefault="008F1BBE" w:rsidP="008F1BBE">
            <w:pPr>
              <w:pStyle w:val="NormalWeb"/>
              <w:spacing w:before="0" w:beforeAutospacing="0" w:after="0" w:afterAutospacing="0"/>
              <w:rPr>
                <w:rFonts w:ascii="Calibri" w:hAnsi="Calibri" w:cs="Calibri"/>
                <w:i/>
                <w:iCs/>
                <w:sz w:val="22"/>
                <w:szCs w:val="22"/>
                <w:lang w:eastAsia="zh-CN"/>
              </w:rPr>
            </w:pPr>
          </w:p>
          <w:p w14:paraId="577F4820" w14:textId="6E275472" w:rsidR="008F1BBE" w:rsidRPr="00D974D4" w:rsidRDefault="008F1BBE" w:rsidP="008F1BBE">
            <w:pPr>
              <w:pStyle w:val="NormalWeb"/>
              <w:spacing w:before="0" w:beforeAutospacing="0" w:after="0" w:afterAutospacing="0"/>
              <w:rPr>
                <w:rFonts w:ascii="Calibri" w:hAnsi="Calibri" w:cs="Calibri"/>
                <w:sz w:val="22"/>
                <w:szCs w:val="22"/>
                <w:lang w:eastAsia="zh-CN"/>
              </w:rPr>
            </w:pPr>
            <w:r w:rsidRPr="00D974D4">
              <w:rPr>
                <w:rFonts w:ascii="Calibri" w:hAnsi="Calibri" w:cs="Calibri"/>
                <w:i/>
                <w:iCs/>
                <w:sz w:val="22"/>
                <w:szCs w:val="22"/>
                <w:lang w:eastAsia="zh-CN"/>
              </w:rPr>
              <w:t>Group work: Develop a simple experiment through Qualtrics</w:t>
            </w:r>
          </w:p>
        </w:tc>
        <w:tc>
          <w:tcPr>
            <w:tcW w:w="1890" w:type="dxa"/>
            <w:shd w:val="clear" w:color="auto" w:fill="auto"/>
          </w:tcPr>
          <w:p w14:paraId="449115D1" w14:textId="77777777" w:rsidR="008F1BBE" w:rsidRPr="00A6045E" w:rsidRDefault="008F1BBE" w:rsidP="008F1BBE">
            <w:pPr>
              <w:spacing w:after="0" w:line="240" w:lineRule="auto"/>
              <w:rPr>
                <w:rFonts w:ascii="Calibri" w:hAnsi="Calibri" w:cs="Calibri"/>
                <w:lang w:eastAsia="zh-CN"/>
              </w:rPr>
            </w:pPr>
            <w:r w:rsidRPr="00A6045E">
              <w:rPr>
                <w:rFonts w:ascii="Calibri" w:hAnsi="Calibri" w:cs="Calibri"/>
                <w:lang w:eastAsia="zh-CN"/>
              </w:rPr>
              <w:t>Ch 26</w:t>
            </w:r>
          </w:p>
          <w:p w14:paraId="48FECFB6" w14:textId="0CFEC760" w:rsidR="008F1BBE" w:rsidRPr="00D974D4" w:rsidRDefault="008F1BBE" w:rsidP="008F1BBE">
            <w:pPr>
              <w:spacing w:after="0" w:line="240" w:lineRule="auto"/>
              <w:rPr>
                <w:rFonts w:ascii="Calibri" w:hAnsi="Calibri" w:cs="Calibri"/>
                <w:lang w:eastAsia="zh-CN"/>
              </w:rPr>
            </w:pPr>
            <w:r w:rsidRPr="00A6045E">
              <w:rPr>
                <w:rFonts w:ascii="Calibri" w:hAnsi="Calibri" w:cs="Calibri"/>
              </w:rPr>
              <w:t>Readings posted to Sakai</w:t>
            </w:r>
          </w:p>
        </w:tc>
        <w:tc>
          <w:tcPr>
            <w:tcW w:w="2880" w:type="dxa"/>
            <w:shd w:val="clear" w:color="auto" w:fill="auto"/>
          </w:tcPr>
          <w:p w14:paraId="72735C05" w14:textId="47992CFE" w:rsidR="008F1BBE" w:rsidRPr="00D974D4" w:rsidRDefault="008F1BBE" w:rsidP="008F1BBE">
            <w:pPr>
              <w:spacing w:after="0" w:line="240" w:lineRule="auto"/>
              <w:rPr>
                <w:rFonts w:ascii="Calibri" w:hAnsi="Calibri" w:cs="Calibri"/>
                <w:color w:val="000000"/>
                <w:lang w:eastAsia="zh-CN"/>
              </w:rPr>
            </w:pPr>
            <w:r w:rsidRPr="00D974D4">
              <w:rPr>
                <w:rFonts w:ascii="Calibri" w:hAnsi="Calibri" w:cs="Calibri"/>
                <w:color w:val="000000"/>
              </w:rPr>
              <w:t xml:space="preserve">Submit experiment preview link </w:t>
            </w:r>
            <w:r w:rsidRPr="00D974D4">
              <w:rPr>
                <w:rFonts w:ascii="Calibri" w:hAnsi="Calibri" w:cs="Calibri"/>
                <w:color w:val="000000"/>
                <w:lang w:eastAsia="zh-CN"/>
              </w:rPr>
              <w:t xml:space="preserve">on Sakai </w:t>
            </w:r>
            <w:r w:rsidRPr="00D974D4">
              <w:rPr>
                <w:rFonts w:ascii="Calibri" w:hAnsi="Calibri" w:cs="Calibri"/>
                <w:color w:val="000000"/>
              </w:rPr>
              <w:t>by end of day.</w:t>
            </w:r>
          </w:p>
        </w:tc>
      </w:tr>
      <w:tr w:rsidR="008F1BBE" w:rsidRPr="00D974D4" w14:paraId="31F90BCC" w14:textId="77777777" w:rsidTr="00055057">
        <w:tc>
          <w:tcPr>
            <w:tcW w:w="990" w:type="dxa"/>
            <w:shd w:val="clear" w:color="auto" w:fill="auto"/>
          </w:tcPr>
          <w:p w14:paraId="5B69F3D8" w14:textId="27B9BAB4" w:rsidR="008F1BBE" w:rsidRPr="00D974D4" w:rsidRDefault="008F1BBE" w:rsidP="008F1BBE">
            <w:pPr>
              <w:spacing w:after="0" w:line="240" w:lineRule="auto"/>
              <w:rPr>
                <w:rFonts w:ascii="Calibri" w:hAnsi="Calibri" w:cs="Calibri"/>
                <w:lang w:eastAsia="zh-CN"/>
              </w:rPr>
            </w:pPr>
            <w:r w:rsidRPr="00D974D4">
              <w:rPr>
                <w:rFonts w:ascii="Calibri" w:hAnsi="Calibri" w:cs="Calibri"/>
              </w:rPr>
              <w:t>Nov 3, W</w:t>
            </w:r>
          </w:p>
        </w:tc>
        <w:tc>
          <w:tcPr>
            <w:tcW w:w="3690" w:type="dxa"/>
            <w:shd w:val="clear" w:color="auto" w:fill="auto"/>
          </w:tcPr>
          <w:p w14:paraId="2F35CCD5" w14:textId="77777777" w:rsidR="008F1BBE" w:rsidRPr="00D974D4" w:rsidRDefault="008F1BBE" w:rsidP="008F1BBE">
            <w:pPr>
              <w:pStyle w:val="NormalWeb"/>
              <w:spacing w:before="0" w:beforeAutospacing="0" w:after="0" w:afterAutospacing="0"/>
              <w:rPr>
                <w:rFonts w:ascii="Calibri" w:hAnsi="Calibri" w:cs="Calibri"/>
                <w:i/>
                <w:iCs/>
                <w:sz w:val="22"/>
                <w:szCs w:val="22"/>
                <w:lang w:eastAsia="zh-CN"/>
              </w:rPr>
            </w:pPr>
            <w:r w:rsidRPr="00D974D4">
              <w:rPr>
                <w:rFonts w:ascii="Calibri" w:hAnsi="Calibri" w:cs="Calibri"/>
                <w:i/>
                <w:iCs/>
                <w:sz w:val="22"/>
                <w:szCs w:val="22"/>
                <w:lang w:eastAsia="zh-CN"/>
              </w:rPr>
              <w:t>Finalize the experiment</w:t>
            </w:r>
            <w:r>
              <w:rPr>
                <w:rFonts w:ascii="Calibri" w:hAnsi="Calibri" w:cs="Calibri"/>
                <w:i/>
                <w:iCs/>
                <w:sz w:val="22"/>
                <w:szCs w:val="22"/>
                <w:lang w:eastAsia="zh-CN"/>
              </w:rPr>
              <w:t xml:space="preserve"> or survey </w:t>
            </w:r>
          </w:p>
          <w:p w14:paraId="3DFFC425" w14:textId="77777777" w:rsidR="008F1BBE" w:rsidRPr="00D974D4" w:rsidRDefault="008F1BBE" w:rsidP="008F1BBE">
            <w:pPr>
              <w:pStyle w:val="NormalWeb"/>
              <w:spacing w:before="0" w:beforeAutospacing="0" w:after="0" w:afterAutospacing="0"/>
              <w:rPr>
                <w:rFonts w:ascii="Calibri" w:hAnsi="Calibri" w:cs="Calibri"/>
                <w:i/>
                <w:iCs/>
                <w:sz w:val="22"/>
                <w:szCs w:val="22"/>
                <w:lang w:eastAsia="zh-CN"/>
              </w:rPr>
            </w:pPr>
            <w:r w:rsidRPr="00D974D4">
              <w:rPr>
                <w:rFonts w:ascii="Calibri" w:hAnsi="Calibri" w:cs="Calibri"/>
                <w:i/>
                <w:iCs/>
                <w:sz w:val="22"/>
                <w:szCs w:val="22"/>
                <w:lang w:eastAsia="zh-CN"/>
              </w:rPr>
              <w:t xml:space="preserve">In-class </w:t>
            </w:r>
            <w:r>
              <w:rPr>
                <w:rFonts w:ascii="Calibri" w:hAnsi="Calibri" w:cs="Calibri"/>
                <w:i/>
                <w:iCs/>
                <w:sz w:val="22"/>
                <w:szCs w:val="22"/>
                <w:lang w:eastAsia="zh-CN"/>
              </w:rPr>
              <w:t>quantitative</w:t>
            </w:r>
            <w:r w:rsidRPr="00D974D4">
              <w:rPr>
                <w:rFonts w:ascii="Calibri" w:hAnsi="Calibri" w:cs="Calibri"/>
                <w:i/>
                <w:iCs/>
                <w:sz w:val="22"/>
                <w:szCs w:val="22"/>
                <w:lang w:eastAsia="zh-CN"/>
              </w:rPr>
              <w:t xml:space="preserve"> data collection</w:t>
            </w:r>
          </w:p>
          <w:p w14:paraId="0ABC8980" w14:textId="3D7E3EA3" w:rsidR="008F1BBE" w:rsidRPr="00D974D4" w:rsidRDefault="008F1BBE" w:rsidP="008F1BBE">
            <w:pPr>
              <w:pStyle w:val="NormalWeb"/>
              <w:spacing w:before="0" w:beforeAutospacing="0" w:after="0" w:afterAutospacing="0"/>
              <w:rPr>
                <w:rFonts w:ascii="Calibri" w:hAnsi="Calibri" w:cs="Calibri"/>
                <w:sz w:val="22"/>
                <w:szCs w:val="22"/>
                <w:lang w:eastAsia="zh-CN"/>
              </w:rPr>
            </w:pPr>
          </w:p>
        </w:tc>
        <w:tc>
          <w:tcPr>
            <w:tcW w:w="1890" w:type="dxa"/>
            <w:shd w:val="clear" w:color="auto" w:fill="auto"/>
          </w:tcPr>
          <w:p w14:paraId="7DF3B9C7" w14:textId="1814A532" w:rsidR="008F1BBE" w:rsidRPr="00D974D4" w:rsidRDefault="008F1BBE" w:rsidP="008F1BBE">
            <w:pPr>
              <w:spacing w:after="0" w:line="240" w:lineRule="auto"/>
              <w:rPr>
                <w:rFonts w:ascii="Calibri" w:hAnsi="Calibri" w:cs="Calibri"/>
                <w:lang w:eastAsia="zh-CN"/>
              </w:rPr>
            </w:pPr>
          </w:p>
        </w:tc>
        <w:tc>
          <w:tcPr>
            <w:tcW w:w="2880" w:type="dxa"/>
            <w:shd w:val="clear" w:color="auto" w:fill="auto"/>
          </w:tcPr>
          <w:p w14:paraId="359ED305" w14:textId="77777777" w:rsidR="008F1BBE" w:rsidRPr="00D974D4" w:rsidRDefault="008F1BBE" w:rsidP="008F1BBE">
            <w:pPr>
              <w:spacing w:after="0" w:line="240" w:lineRule="auto"/>
              <w:rPr>
                <w:rFonts w:ascii="Calibri" w:hAnsi="Calibri" w:cs="Calibri"/>
                <w:color w:val="7030A0"/>
                <w:lang w:eastAsia="zh-CN"/>
              </w:rPr>
            </w:pPr>
            <w:r w:rsidRPr="00D974D4">
              <w:rPr>
                <w:rFonts w:ascii="Calibri" w:hAnsi="Calibri" w:cs="Calibri"/>
                <w:color w:val="7030A0"/>
                <w:lang w:eastAsia="zh-CN"/>
              </w:rPr>
              <w:t>Quiz 4</w:t>
            </w:r>
          </w:p>
          <w:p w14:paraId="0A2B1609" w14:textId="5BBEF3BB" w:rsidR="008F1BBE" w:rsidRPr="00D974D4" w:rsidRDefault="00AE1617" w:rsidP="008F1BBE">
            <w:pPr>
              <w:spacing w:after="0" w:line="240" w:lineRule="auto"/>
              <w:rPr>
                <w:rFonts w:ascii="Calibri" w:hAnsi="Calibri" w:cs="Calibri"/>
                <w:color w:val="000000"/>
                <w:lang w:eastAsia="zh-CN"/>
              </w:rPr>
            </w:pPr>
            <w:r>
              <w:rPr>
                <w:rFonts w:ascii="Calibri" w:hAnsi="Calibri" w:cs="Calibri"/>
                <w:color w:val="000000"/>
              </w:rPr>
              <w:t>Submit</w:t>
            </w:r>
            <w:r w:rsidR="008F1BBE" w:rsidRPr="00D974D4">
              <w:rPr>
                <w:rFonts w:ascii="Calibri" w:hAnsi="Calibri" w:cs="Calibri"/>
                <w:color w:val="000000"/>
              </w:rPr>
              <w:t xml:space="preserve"> finalized launched </w:t>
            </w:r>
            <w:r w:rsidR="00FD0880">
              <w:rPr>
                <w:rFonts w:ascii="Calibri" w:hAnsi="Calibri" w:cs="Calibri"/>
                <w:color w:val="000000"/>
              </w:rPr>
              <w:t>survey/</w:t>
            </w:r>
            <w:r w:rsidR="008F1BBE" w:rsidRPr="00D974D4">
              <w:rPr>
                <w:rFonts w:ascii="Calibri" w:hAnsi="Calibri" w:cs="Calibri"/>
                <w:color w:val="000000"/>
              </w:rPr>
              <w:t>experiment link on Sakai</w:t>
            </w:r>
          </w:p>
        </w:tc>
      </w:tr>
      <w:tr w:rsidR="008F1BBE" w:rsidRPr="00D974D4" w14:paraId="3E9BA0A6" w14:textId="77777777" w:rsidTr="00055057">
        <w:tc>
          <w:tcPr>
            <w:tcW w:w="990" w:type="dxa"/>
            <w:shd w:val="clear" w:color="auto" w:fill="auto"/>
          </w:tcPr>
          <w:p w14:paraId="4A997015" w14:textId="764EFFD8" w:rsidR="008F1BBE" w:rsidRPr="00D974D4" w:rsidRDefault="008F1BBE" w:rsidP="008F1BBE">
            <w:pPr>
              <w:spacing w:after="0" w:line="240" w:lineRule="auto"/>
              <w:rPr>
                <w:rFonts w:ascii="Calibri" w:hAnsi="Calibri" w:cs="Calibri"/>
                <w:lang w:eastAsia="zh-CN"/>
              </w:rPr>
            </w:pPr>
            <w:r w:rsidRPr="00D974D4">
              <w:rPr>
                <w:rFonts w:ascii="Calibri" w:hAnsi="Calibri" w:cs="Calibri"/>
              </w:rPr>
              <w:lastRenderedPageBreak/>
              <w:t>Nov 8, M</w:t>
            </w:r>
          </w:p>
        </w:tc>
        <w:tc>
          <w:tcPr>
            <w:tcW w:w="3690" w:type="dxa"/>
            <w:shd w:val="clear" w:color="auto" w:fill="auto"/>
          </w:tcPr>
          <w:p w14:paraId="6E3C61A4" w14:textId="77777777" w:rsidR="008F1BBE" w:rsidRPr="00D974D4" w:rsidRDefault="008F1BBE" w:rsidP="008F1BBE">
            <w:pPr>
              <w:pStyle w:val="NormalWeb"/>
              <w:spacing w:before="0" w:beforeAutospacing="0" w:after="0" w:afterAutospacing="0"/>
              <w:rPr>
                <w:rFonts w:ascii="Calibri" w:hAnsi="Calibri" w:cs="Calibri"/>
                <w:sz w:val="22"/>
                <w:szCs w:val="22"/>
                <w:lang w:eastAsia="zh-CN"/>
              </w:rPr>
            </w:pPr>
            <w:r w:rsidRPr="00D974D4">
              <w:rPr>
                <w:rFonts w:ascii="Calibri" w:hAnsi="Calibri" w:cs="Calibri"/>
                <w:sz w:val="22"/>
                <w:szCs w:val="22"/>
                <w:lang w:eastAsia="zh-CN"/>
              </w:rPr>
              <w:t>Statistics and significance test</w:t>
            </w:r>
          </w:p>
          <w:p w14:paraId="7B6DC425" w14:textId="2D5185DF" w:rsidR="008F1BBE" w:rsidRPr="00D974D4" w:rsidRDefault="008F1BBE" w:rsidP="008F1BBE">
            <w:pPr>
              <w:pStyle w:val="NormalWeb"/>
              <w:spacing w:before="0" w:beforeAutospacing="0" w:after="0" w:afterAutospacing="0"/>
              <w:rPr>
                <w:rFonts w:ascii="Calibri" w:hAnsi="Calibri" w:cs="Calibri"/>
                <w:sz w:val="22"/>
                <w:szCs w:val="22"/>
                <w:lang w:eastAsia="zh-CN"/>
              </w:rPr>
            </w:pPr>
          </w:p>
        </w:tc>
        <w:tc>
          <w:tcPr>
            <w:tcW w:w="1890" w:type="dxa"/>
            <w:shd w:val="clear" w:color="auto" w:fill="auto"/>
          </w:tcPr>
          <w:p w14:paraId="3D0ABC92" w14:textId="57AF9B63" w:rsidR="008F1BBE" w:rsidRPr="00D974D4" w:rsidRDefault="008F1BBE" w:rsidP="008F1BBE">
            <w:pPr>
              <w:spacing w:after="0" w:line="240" w:lineRule="auto"/>
              <w:rPr>
                <w:rFonts w:ascii="Calibri" w:hAnsi="Calibri" w:cs="Calibri"/>
                <w:lang w:eastAsia="zh-CN"/>
              </w:rPr>
            </w:pPr>
            <w:r w:rsidRPr="00D974D4">
              <w:rPr>
                <w:rFonts w:ascii="Calibri" w:hAnsi="Calibri" w:cs="Calibri"/>
              </w:rPr>
              <w:t>The latter half of Ch 32 (pp. 289-292)</w:t>
            </w:r>
          </w:p>
        </w:tc>
        <w:tc>
          <w:tcPr>
            <w:tcW w:w="2880" w:type="dxa"/>
            <w:shd w:val="clear" w:color="auto" w:fill="auto"/>
          </w:tcPr>
          <w:p w14:paraId="5FF11410" w14:textId="06E90793" w:rsidR="008F1BBE" w:rsidRPr="00D974D4" w:rsidRDefault="008F1BBE" w:rsidP="008F1BBE">
            <w:pPr>
              <w:spacing w:after="0" w:line="240" w:lineRule="auto"/>
              <w:rPr>
                <w:rFonts w:ascii="Calibri" w:hAnsi="Calibri" w:cs="Calibri"/>
                <w:color w:val="7030A0"/>
                <w:lang w:eastAsia="zh-CN"/>
              </w:rPr>
            </w:pPr>
          </w:p>
        </w:tc>
      </w:tr>
      <w:tr w:rsidR="008F1BBE" w:rsidRPr="00D974D4" w14:paraId="07A8D7E9" w14:textId="77777777" w:rsidTr="00055057">
        <w:trPr>
          <w:trHeight w:val="566"/>
        </w:trPr>
        <w:tc>
          <w:tcPr>
            <w:tcW w:w="990" w:type="dxa"/>
            <w:shd w:val="clear" w:color="auto" w:fill="auto"/>
          </w:tcPr>
          <w:p w14:paraId="4384043F" w14:textId="29B49C37" w:rsidR="008F1BBE" w:rsidRPr="00D974D4" w:rsidRDefault="008F1BBE" w:rsidP="008F1BBE">
            <w:pPr>
              <w:spacing w:after="0" w:line="240" w:lineRule="auto"/>
              <w:rPr>
                <w:rFonts w:ascii="Calibri" w:hAnsi="Calibri" w:cs="Calibri"/>
                <w:lang w:eastAsia="zh-CN"/>
              </w:rPr>
            </w:pPr>
            <w:r w:rsidRPr="00D974D4">
              <w:rPr>
                <w:rFonts w:ascii="Calibri" w:hAnsi="Calibri" w:cs="Calibri"/>
              </w:rPr>
              <w:t>Nov 10, W</w:t>
            </w:r>
          </w:p>
        </w:tc>
        <w:tc>
          <w:tcPr>
            <w:tcW w:w="3690" w:type="dxa"/>
            <w:shd w:val="clear" w:color="auto" w:fill="auto"/>
          </w:tcPr>
          <w:p w14:paraId="6B8426D3" w14:textId="77777777" w:rsidR="003D39E6" w:rsidRDefault="003D39E6" w:rsidP="003D39E6">
            <w:pPr>
              <w:pStyle w:val="NormalWeb"/>
              <w:spacing w:before="0" w:beforeAutospacing="0" w:after="0" w:afterAutospacing="0"/>
              <w:rPr>
                <w:rFonts w:ascii="Calibri" w:hAnsi="Calibri" w:cs="Calibri"/>
                <w:sz w:val="22"/>
                <w:szCs w:val="22"/>
                <w:lang w:eastAsia="zh-CN"/>
              </w:rPr>
            </w:pPr>
            <w:r>
              <w:rPr>
                <w:rFonts w:ascii="Calibri" w:hAnsi="Calibri" w:cs="Calibri"/>
                <w:sz w:val="22"/>
                <w:szCs w:val="22"/>
                <w:lang w:eastAsia="zh-CN"/>
              </w:rPr>
              <w:t>More about statistics</w:t>
            </w:r>
          </w:p>
          <w:p w14:paraId="3AA3CB8A" w14:textId="78566915" w:rsidR="003D39E6" w:rsidRPr="00D974D4" w:rsidRDefault="003D39E6" w:rsidP="00B06724">
            <w:pPr>
              <w:pStyle w:val="NormalWeb"/>
              <w:spacing w:before="0" w:beforeAutospacing="0" w:after="0" w:afterAutospacing="0"/>
              <w:rPr>
                <w:rFonts w:ascii="Calibri" w:hAnsi="Calibri" w:cs="Calibri"/>
                <w:sz w:val="22"/>
                <w:szCs w:val="22"/>
                <w:lang w:eastAsia="zh-CN"/>
              </w:rPr>
            </w:pPr>
            <w:r>
              <w:rPr>
                <w:rFonts w:ascii="Calibri" w:hAnsi="Calibri" w:cs="Calibri"/>
                <w:sz w:val="22"/>
                <w:szCs w:val="22"/>
                <w:lang w:eastAsia="zh-CN"/>
              </w:rPr>
              <w:t>Analyze a single variable through Qualtrics</w:t>
            </w:r>
          </w:p>
        </w:tc>
        <w:tc>
          <w:tcPr>
            <w:tcW w:w="1890" w:type="dxa"/>
            <w:shd w:val="clear" w:color="auto" w:fill="auto"/>
          </w:tcPr>
          <w:p w14:paraId="38C44121" w14:textId="2D75CD59" w:rsidR="008F1BBE" w:rsidRPr="00D974D4" w:rsidRDefault="008F1BBE" w:rsidP="008F1BBE">
            <w:pPr>
              <w:spacing w:after="0" w:line="240" w:lineRule="auto"/>
              <w:rPr>
                <w:rFonts w:ascii="Calibri" w:hAnsi="Calibri" w:cs="Calibri"/>
              </w:rPr>
            </w:pPr>
            <w:r w:rsidRPr="00D974D4">
              <w:rPr>
                <w:rFonts w:ascii="Calibri" w:hAnsi="Calibri" w:cs="Calibri"/>
              </w:rPr>
              <w:t xml:space="preserve">Readings posted to Sakai </w:t>
            </w:r>
          </w:p>
        </w:tc>
        <w:tc>
          <w:tcPr>
            <w:tcW w:w="2880" w:type="dxa"/>
            <w:shd w:val="clear" w:color="auto" w:fill="auto"/>
          </w:tcPr>
          <w:p w14:paraId="78D05899" w14:textId="042A7519" w:rsidR="008F1BBE" w:rsidRDefault="007D6D80" w:rsidP="008F1BBE">
            <w:pPr>
              <w:spacing w:after="0" w:line="240" w:lineRule="auto"/>
              <w:rPr>
                <w:rFonts w:ascii="Calibri" w:hAnsi="Calibri" w:cs="Calibri"/>
                <w:color w:val="000000"/>
                <w:lang w:eastAsia="zh-CN"/>
              </w:rPr>
            </w:pPr>
            <w:r>
              <w:rPr>
                <w:rFonts w:ascii="Calibri" w:hAnsi="Calibri" w:cs="Calibri"/>
                <w:color w:val="000000"/>
                <w:lang w:eastAsia="zh-CN"/>
              </w:rPr>
              <w:t>CSV d</w:t>
            </w:r>
            <w:r w:rsidR="008F1BBE" w:rsidRPr="00D974D4">
              <w:rPr>
                <w:rFonts w:ascii="Calibri" w:hAnsi="Calibri" w:cs="Calibri"/>
                <w:color w:val="000000"/>
                <w:lang w:eastAsia="zh-CN"/>
              </w:rPr>
              <w:t>ata file due on Sakai</w:t>
            </w:r>
          </w:p>
          <w:p w14:paraId="5C035A37" w14:textId="4A8254F5" w:rsidR="005749A4" w:rsidRPr="00D974D4" w:rsidRDefault="005749A4" w:rsidP="008F1BBE">
            <w:pPr>
              <w:spacing w:after="0" w:line="240" w:lineRule="auto"/>
              <w:rPr>
                <w:rFonts w:ascii="Calibri" w:hAnsi="Calibri" w:cs="Calibri"/>
                <w:color w:val="000000"/>
                <w:lang w:eastAsia="zh-CN"/>
              </w:rPr>
            </w:pPr>
          </w:p>
        </w:tc>
      </w:tr>
      <w:tr w:rsidR="008F1BBE" w:rsidRPr="00D974D4" w14:paraId="7ADBA575" w14:textId="77777777" w:rsidTr="00055057">
        <w:trPr>
          <w:trHeight w:val="620"/>
        </w:trPr>
        <w:tc>
          <w:tcPr>
            <w:tcW w:w="990" w:type="dxa"/>
            <w:shd w:val="clear" w:color="auto" w:fill="auto"/>
          </w:tcPr>
          <w:p w14:paraId="2F015BE2" w14:textId="0C00CF10" w:rsidR="008F1BBE" w:rsidRPr="00D974D4" w:rsidRDefault="008F1BBE" w:rsidP="008F1BBE">
            <w:pPr>
              <w:spacing w:after="0" w:line="240" w:lineRule="auto"/>
              <w:rPr>
                <w:rFonts w:ascii="Calibri" w:hAnsi="Calibri" w:cs="Calibri"/>
                <w:lang w:eastAsia="zh-CN"/>
              </w:rPr>
            </w:pPr>
            <w:r w:rsidRPr="00D974D4">
              <w:rPr>
                <w:rFonts w:ascii="Calibri" w:hAnsi="Calibri" w:cs="Calibri"/>
              </w:rPr>
              <w:t>Nov 15, M</w:t>
            </w:r>
          </w:p>
        </w:tc>
        <w:tc>
          <w:tcPr>
            <w:tcW w:w="3690" w:type="dxa"/>
            <w:shd w:val="clear" w:color="auto" w:fill="auto"/>
          </w:tcPr>
          <w:p w14:paraId="54000084" w14:textId="77777777" w:rsidR="003D39E6" w:rsidRDefault="003D39E6" w:rsidP="003D39E6">
            <w:pPr>
              <w:pStyle w:val="NormalWeb"/>
              <w:spacing w:before="0" w:beforeAutospacing="0" w:after="0" w:afterAutospacing="0"/>
              <w:rPr>
                <w:rFonts w:ascii="Calibri" w:hAnsi="Calibri" w:cs="Calibri"/>
                <w:sz w:val="22"/>
                <w:szCs w:val="22"/>
                <w:lang w:eastAsia="zh-CN"/>
              </w:rPr>
            </w:pPr>
            <w:r>
              <w:rPr>
                <w:rFonts w:ascii="Calibri" w:hAnsi="Calibri" w:cs="Calibri"/>
                <w:sz w:val="22"/>
                <w:szCs w:val="22"/>
                <w:lang w:eastAsia="zh-CN"/>
              </w:rPr>
              <w:t>Q</w:t>
            </w:r>
            <w:r w:rsidRPr="005749A4">
              <w:rPr>
                <w:rFonts w:ascii="Calibri" w:hAnsi="Calibri" w:cs="Calibri"/>
                <w:sz w:val="22"/>
                <w:szCs w:val="22"/>
                <w:lang w:eastAsia="zh-CN"/>
              </w:rPr>
              <w:t xml:space="preserve">uantitative data </w:t>
            </w:r>
            <w:r>
              <w:rPr>
                <w:rFonts w:ascii="Calibri" w:hAnsi="Calibri" w:cs="Calibri"/>
                <w:sz w:val="22"/>
                <w:szCs w:val="22"/>
                <w:lang w:eastAsia="zh-CN"/>
              </w:rPr>
              <w:t xml:space="preserve">cleaning and pre-processing using jamovi </w:t>
            </w:r>
          </w:p>
          <w:p w14:paraId="622EBACD" w14:textId="1F20B846" w:rsidR="008F1BBE" w:rsidRPr="00D974D4" w:rsidRDefault="003D39E6" w:rsidP="003D39E6">
            <w:pPr>
              <w:pStyle w:val="NormalWeb"/>
              <w:spacing w:before="0" w:beforeAutospacing="0" w:after="0" w:afterAutospacing="0"/>
              <w:rPr>
                <w:rFonts w:ascii="Calibri" w:hAnsi="Calibri" w:cs="Calibri"/>
                <w:sz w:val="22"/>
                <w:szCs w:val="22"/>
                <w:lang w:eastAsia="zh-CN"/>
              </w:rPr>
            </w:pPr>
            <w:r w:rsidRPr="00D974D4">
              <w:rPr>
                <w:rFonts w:ascii="Calibri" w:hAnsi="Calibri" w:cs="Calibri"/>
                <w:i/>
                <w:iCs/>
                <w:sz w:val="22"/>
                <w:szCs w:val="22"/>
                <w:lang w:eastAsia="zh-CN"/>
              </w:rPr>
              <w:t xml:space="preserve">Group work: </w:t>
            </w:r>
            <w:r>
              <w:rPr>
                <w:rFonts w:ascii="Calibri" w:hAnsi="Calibri" w:cs="Calibri"/>
                <w:i/>
                <w:iCs/>
                <w:sz w:val="22"/>
                <w:szCs w:val="22"/>
                <w:lang w:eastAsia="zh-CN"/>
              </w:rPr>
              <w:t>q</w:t>
            </w:r>
            <w:r w:rsidRPr="00D974D4">
              <w:rPr>
                <w:rFonts w:ascii="Calibri" w:hAnsi="Calibri" w:cs="Calibri"/>
                <w:i/>
                <w:iCs/>
                <w:sz w:val="22"/>
                <w:szCs w:val="22"/>
                <w:lang w:eastAsia="zh-CN"/>
              </w:rPr>
              <w:t>uantitative data</w:t>
            </w:r>
            <w:r>
              <w:rPr>
                <w:rFonts w:ascii="Calibri" w:hAnsi="Calibri" w:cs="Calibri"/>
                <w:i/>
                <w:iCs/>
                <w:sz w:val="22"/>
                <w:szCs w:val="22"/>
                <w:lang w:eastAsia="zh-CN"/>
              </w:rPr>
              <w:t xml:space="preserve"> cleaning</w:t>
            </w:r>
          </w:p>
        </w:tc>
        <w:tc>
          <w:tcPr>
            <w:tcW w:w="1890" w:type="dxa"/>
            <w:shd w:val="clear" w:color="auto" w:fill="auto"/>
          </w:tcPr>
          <w:p w14:paraId="35C1322D" w14:textId="108B368A" w:rsidR="008F1BBE" w:rsidRPr="00D974D4" w:rsidRDefault="008F1BBE" w:rsidP="008F1BBE">
            <w:pPr>
              <w:spacing w:after="0" w:line="240" w:lineRule="auto"/>
              <w:rPr>
                <w:rFonts w:ascii="Calibri" w:hAnsi="Calibri" w:cs="Calibri"/>
              </w:rPr>
            </w:pPr>
            <w:r w:rsidRPr="00D974D4">
              <w:rPr>
                <w:rFonts w:ascii="Calibri" w:hAnsi="Calibri" w:cs="Calibri"/>
              </w:rPr>
              <w:t>Readings posted to Sakai</w:t>
            </w:r>
          </w:p>
        </w:tc>
        <w:tc>
          <w:tcPr>
            <w:tcW w:w="2880" w:type="dxa"/>
            <w:shd w:val="clear" w:color="auto" w:fill="auto"/>
          </w:tcPr>
          <w:p w14:paraId="3EB7F3AE" w14:textId="77777777" w:rsidR="008F1BBE" w:rsidRDefault="002066E4" w:rsidP="008F1BBE">
            <w:pPr>
              <w:spacing w:after="0" w:line="240" w:lineRule="auto"/>
              <w:rPr>
                <w:rFonts w:ascii="Calibri" w:hAnsi="Calibri" w:cs="Calibri"/>
                <w:color w:val="7030A0"/>
                <w:lang w:eastAsia="zh-CN"/>
              </w:rPr>
            </w:pPr>
            <w:r w:rsidRPr="00D974D4">
              <w:rPr>
                <w:rFonts w:ascii="Calibri" w:hAnsi="Calibri" w:cs="Calibri"/>
                <w:color w:val="7030A0"/>
                <w:lang w:eastAsia="zh-CN"/>
              </w:rPr>
              <w:t>Quiz 5</w:t>
            </w:r>
          </w:p>
          <w:p w14:paraId="4FAEAACF" w14:textId="260A4417" w:rsidR="00B06724" w:rsidRPr="00D974D4" w:rsidRDefault="00B06724" w:rsidP="008F1BBE">
            <w:pPr>
              <w:spacing w:after="0" w:line="240" w:lineRule="auto"/>
              <w:rPr>
                <w:rFonts w:ascii="Calibri" w:hAnsi="Calibri" w:cs="Calibri"/>
                <w:color w:val="000000"/>
                <w:lang w:eastAsia="zh-CN"/>
              </w:rPr>
            </w:pPr>
          </w:p>
        </w:tc>
      </w:tr>
      <w:tr w:rsidR="008F1BBE" w:rsidRPr="00D974D4" w14:paraId="2ED32380" w14:textId="77777777" w:rsidTr="00055057">
        <w:tc>
          <w:tcPr>
            <w:tcW w:w="990" w:type="dxa"/>
            <w:shd w:val="clear" w:color="auto" w:fill="auto"/>
          </w:tcPr>
          <w:p w14:paraId="6757AEE0" w14:textId="2201F89A" w:rsidR="008F1BBE" w:rsidRPr="00D974D4" w:rsidRDefault="008F1BBE" w:rsidP="008F1BBE">
            <w:pPr>
              <w:spacing w:after="0" w:line="240" w:lineRule="auto"/>
              <w:rPr>
                <w:rFonts w:ascii="Calibri" w:hAnsi="Calibri" w:cs="Calibri"/>
                <w:lang w:eastAsia="zh-CN"/>
              </w:rPr>
            </w:pPr>
            <w:r w:rsidRPr="00D974D4">
              <w:rPr>
                <w:rFonts w:ascii="Calibri" w:hAnsi="Calibri" w:cs="Calibri"/>
              </w:rPr>
              <w:t>Nov 17, W</w:t>
            </w:r>
          </w:p>
        </w:tc>
        <w:tc>
          <w:tcPr>
            <w:tcW w:w="3690" w:type="dxa"/>
            <w:shd w:val="clear" w:color="auto" w:fill="auto"/>
          </w:tcPr>
          <w:p w14:paraId="1EE25CAF" w14:textId="34B85A3E" w:rsidR="00C9637A" w:rsidRDefault="005749A4" w:rsidP="008F1BBE">
            <w:pPr>
              <w:pStyle w:val="NormalWeb"/>
              <w:spacing w:before="0" w:beforeAutospacing="0" w:after="0" w:afterAutospacing="0"/>
              <w:rPr>
                <w:rFonts w:ascii="Calibri" w:hAnsi="Calibri" w:cs="Calibri"/>
                <w:i/>
                <w:iCs/>
                <w:sz w:val="22"/>
                <w:szCs w:val="22"/>
                <w:lang w:eastAsia="zh-CN"/>
              </w:rPr>
            </w:pPr>
            <w:r>
              <w:rPr>
                <w:rFonts w:ascii="Calibri" w:hAnsi="Calibri" w:cs="Calibri"/>
                <w:sz w:val="22"/>
                <w:szCs w:val="22"/>
                <w:lang w:eastAsia="zh-CN"/>
              </w:rPr>
              <w:t xml:space="preserve">Analyze relationships between two variables </w:t>
            </w:r>
          </w:p>
          <w:p w14:paraId="29DCC269" w14:textId="6E25A1AD" w:rsidR="008F1BBE" w:rsidRPr="00D974D4" w:rsidRDefault="008F1BBE" w:rsidP="008F1BBE">
            <w:pPr>
              <w:pStyle w:val="NormalWeb"/>
              <w:spacing w:before="0" w:beforeAutospacing="0" w:after="0" w:afterAutospacing="0"/>
              <w:rPr>
                <w:rFonts w:ascii="Calibri" w:hAnsi="Calibri" w:cs="Calibri"/>
                <w:sz w:val="22"/>
                <w:szCs w:val="22"/>
                <w:lang w:eastAsia="zh-CN"/>
              </w:rPr>
            </w:pPr>
            <w:r w:rsidRPr="00D974D4">
              <w:rPr>
                <w:rFonts w:ascii="Calibri" w:hAnsi="Calibri" w:cs="Calibri"/>
                <w:i/>
                <w:iCs/>
                <w:sz w:val="22"/>
                <w:szCs w:val="22"/>
                <w:lang w:eastAsia="zh-CN"/>
              </w:rPr>
              <w:t xml:space="preserve">Group work: </w:t>
            </w:r>
            <w:r w:rsidR="005749A4">
              <w:rPr>
                <w:rFonts w:ascii="Calibri" w:hAnsi="Calibri" w:cs="Calibri"/>
                <w:i/>
                <w:iCs/>
                <w:sz w:val="22"/>
                <w:szCs w:val="22"/>
                <w:lang w:eastAsia="zh-CN"/>
              </w:rPr>
              <w:t xml:space="preserve">continue </w:t>
            </w:r>
            <w:r>
              <w:rPr>
                <w:rFonts w:ascii="Calibri" w:hAnsi="Calibri" w:cs="Calibri"/>
                <w:i/>
                <w:iCs/>
                <w:sz w:val="22"/>
                <w:szCs w:val="22"/>
                <w:lang w:eastAsia="zh-CN"/>
              </w:rPr>
              <w:t xml:space="preserve">work on </w:t>
            </w:r>
            <w:r w:rsidRPr="00D974D4">
              <w:rPr>
                <w:rFonts w:ascii="Calibri" w:hAnsi="Calibri" w:cs="Calibri"/>
                <w:i/>
                <w:iCs/>
                <w:sz w:val="22"/>
                <w:szCs w:val="22"/>
                <w:lang w:eastAsia="zh-CN"/>
              </w:rPr>
              <w:t>quantitative data analysis</w:t>
            </w:r>
          </w:p>
        </w:tc>
        <w:tc>
          <w:tcPr>
            <w:tcW w:w="1890" w:type="dxa"/>
            <w:shd w:val="clear" w:color="auto" w:fill="auto"/>
          </w:tcPr>
          <w:p w14:paraId="151AF35D" w14:textId="06D74C6C" w:rsidR="008F1BBE" w:rsidRPr="00D974D4" w:rsidRDefault="008F1BBE" w:rsidP="008F1BBE">
            <w:pPr>
              <w:spacing w:after="0" w:line="240" w:lineRule="auto"/>
              <w:rPr>
                <w:rFonts w:ascii="Calibri" w:hAnsi="Calibri" w:cs="Calibri"/>
              </w:rPr>
            </w:pPr>
          </w:p>
        </w:tc>
        <w:tc>
          <w:tcPr>
            <w:tcW w:w="2880" w:type="dxa"/>
            <w:shd w:val="clear" w:color="auto" w:fill="auto"/>
          </w:tcPr>
          <w:p w14:paraId="45F6F99F" w14:textId="065534D4" w:rsidR="008F1BBE" w:rsidRPr="00D974D4" w:rsidRDefault="008F1BBE" w:rsidP="008F1BBE">
            <w:pPr>
              <w:spacing w:after="0" w:line="240" w:lineRule="auto"/>
              <w:rPr>
                <w:rFonts w:ascii="Calibri" w:hAnsi="Calibri" w:cs="Calibri"/>
                <w:color w:val="000000"/>
                <w:lang w:eastAsia="zh-CN"/>
              </w:rPr>
            </w:pPr>
            <w:r w:rsidRPr="00D974D4">
              <w:rPr>
                <w:rFonts w:ascii="Calibri" w:hAnsi="Calibri" w:cs="Calibri"/>
                <w:color w:val="000000" w:themeColor="text1"/>
                <w:lang w:eastAsia="zh-CN"/>
              </w:rPr>
              <w:t>Quantitative data analysis worksheet</w:t>
            </w:r>
            <w:r w:rsidR="00D959B6">
              <w:rPr>
                <w:rFonts w:ascii="Calibri" w:hAnsi="Calibri" w:cs="Calibri"/>
                <w:color w:val="000000" w:themeColor="text1"/>
                <w:lang w:eastAsia="zh-CN"/>
              </w:rPr>
              <w:t xml:space="preserve"> </w:t>
            </w:r>
            <w:r w:rsidRPr="00D974D4">
              <w:rPr>
                <w:rFonts w:ascii="Calibri" w:hAnsi="Calibri" w:cs="Calibri"/>
                <w:color w:val="000000" w:themeColor="text1"/>
                <w:lang w:eastAsia="zh-CN"/>
              </w:rPr>
              <w:t>due by the end of day</w:t>
            </w:r>
          </w:p>
        </w:tc>
      </w:tr>
      <w:tr w:rsidR="00E178BF" w:rsidRPr="00D974D4" w14:paraId="1164FFC1" w14:textId="77777777" w:rsidTr="00055057">
        <w:tc>
          <w:tcPr>
            <w:tcW w:w="990" w:type="dxa"/>
            <w:shd w:val="clear" w:color="auto" w:fill="FBE4D5" w:themeFill="accent2" w:themeFillTint="33"/>
          </w:tcPr>
          <w:p w14:paraId="2DE8C6F0" w14:textId="79F5F99D" w:rsidR="00E178BF" w:rsidRPr="00D974D4" w:rsidRDefault="00E178BF" w:rsidP="00E178BF">
            <w:pPr>
              <w:spacing w:after="0" w:line="240" w:lineRule="auto"/>
              <w:rPr>
                <w:rFonts w:ascii="Calibri" w:hAnsi="Calibri" w:cs="Calibri"/>
                <w:lang w:eastAsia="zh-CN"/>
              </w:rPr>
            </w:pPr>
            <w:r w:rsidRPr="00D974D4">
              <w:rPr>
                <w:rFonts w:ascii="Calibri" w:hAnsi="Calibri" w:cs="Calibri"/>
              </w:rPr>
              <w:t>Nov 22, M</w:t>
            </w:r>
          </w:p>
        </w:tc>
        <w:tc>
          <w:tcPr>
            <w:tcW w:w="3690" w:type="dxa"/>
            <w:shd w:val="clear" w:color="auto" w:fill="FBE4D5" w:themeFill="accent2" w:themeFillTint="33"/>
          </w:tcPr>
          <w:p w14:paraId="08D92657" w14:textId="2965AC33" w:rsidR="00E178BF" w:rsidRDefault="000757AE" w:rsidP="00E178BF">
            <w:pPr>
              <w:pStyle w:val="NormalWeb"/>
              <w:spacing w:before="0" w:beforeAutospacing="0" w:after="0" w:afterAutospacing="0"/>
              <w:rPr>
                <w:rFonts w:ascii="Calibri" w:hAnsi="Calibri" w:cs="Calibri"/>
                <w:sz w:val="22"/>
                <w:szCs w:val="22"/>
                <w:lang w:eastAsia="zh-CN"/>
              </w:rPr>
            </w:pPr>
            <w:r>
              <w:rPr>
                <w:rFonts w:ascii="Calibri" w:hAnsi="Calibri" w:cs="Calibri"/>
                <w:sz w:val="22"/>
                <w:szCs w:val="22"/>
                <w:lang w:eastAsia="zh-CN"/>
              </w:rPr>
              <w:t>(</w:t>
            </w:r>
            <w:r w:rsidR="00133E58">
              <w:rPr>
                <w:rFonts w:ascii="Calibri" w:hAnsi="Calibri" w:cs="Calibri"/>
                <w:sz w:val="22"/>
                <w:szCs w:val="22"/>
                <w:lang w:eastAsia="zh-CN"/>
              </w:rPr>
              <w:t>Pre-recorded video</w:t>
            </w:r>
            <w:r>
              <w:rPr>
                <w:rFonts w:ascii="Calibri" w:hAnsi="Calibri" w:cs="Calibri"/>
                <w:sz w:val="22"/>
                <w:szCs w:val="22"/>
                <w:lang w:eastAsia="zh-CN"/>
              </w:rPr>
              <w:t xml:space="preserve"> only)</w:t>
            </w:r>
            <w:r w:rsidR="004517F9">
              <w:rPr>
                <w:rFonts w:ascii="Calibri" w:hAnsi="Calibri" w:cs="Calibri"/>
                <w:sz w:val="22"/>
                <w:szCs w:val="22"/>
                <w:lang w:eastAsia="zh-CN"/>
              </w:rPr>
              <w:t xml:space="preserve"> </w:t>
            </w:r>
            <w:r w:rsidR="001C47EE" w:rsidRPr="00D974D4">
              <w:rPr>
                <w:rFonts w:ascii="Calibri" w:hAnsi="Calibri" w:cs="Calibri"/>
                <w:sz w:val="22"/>
                <w:szCs w:val="22"/>
                <w:lang w:eastAsia="zh-CN"/>
              </w:rPr>
              <w:t xml:space="preserve">Large-scale </w:t>
            </w:r>
            <w:r w:rsidR="008B44DB">
              <w:rPr>
                <w:rFonts w:ascii="Calibri" w:hAnsi="Calibri" w:cs="Calibri"/>
                <w:sz w:val="22"/>
                <w:szCs w:val="22"/>
                <w:lang w:eastAsia="zh-CN"/>
              </w:rPr>
              <w:t>d</w:t>
            </w:r>
            <w:r w:rsidR="001C47EE" w:rsidRPr="00D974D4">
              <w:rPr>
                <w:rFonts w:ascii="Calibri" w:hAnsi="Calibri" w:cs="Calibri"/>
                <w:sz w:val="22"/>
                <w:szCs w:val="22"/>
                <w:lang w:eastAsia="zh-CN"/>
              </w:rPr>
              <w:t xml:space="preserve">ata </w:t>
            </w:r>
            <w:r w:rsidR="008B44DB">
              <w:rPr>
                <w:rFonts w:ascii="Calibri" w:hAnsi="Calibri" w:cs="Calibri"/>
                <w:sz w:val="22"/>
                <w:szCs w:val="22"/>
                <w:lang w:eastAsia="zh-CN"/>
              </w:rPr>
              <w:t xml:space="preserve">and computational methods </w:t>
            </w:r>
          </w:p>
          <w:p w14:paraId="5624BF66" w14:textId="4F41F45C" w:rsidR="000C2A21" w:rsidRPr="007F500E" w:rsidRDefault="000C2A21" w:rsidP="00E178BF">
            <w:pPr>
              <w:pStyle w:val="NormalWeb"/>
              <w:spacing w:before="0" w:beforeAutospacing="0" w:after="0" w:afterAutospacing="0"/>
              <w:rPr>
                <w:rFonts w:ascii="Calibri" w:hAnsi="Calibri" w:cs="Calibri"/>
                <w:i/>
                <w:iCs/>
                <w:sz w:val="22"/>
                <w:szCs w:val="22"/>
                <w:lang w:eastAsia="zh-CN"/>
              </w:rPr>
            </w:pPr>
            <w:r w:rsidRPr="007F500E">
              <w:rPr>
                <w:rFonts w:ascii="Calibri" w:hAnsi="Calibri" w:cs="Calibri"/>
                <w:i/>
                <w:iCs/>
                <w:sz w:val="22"/>
                <w:szCs w:val="22"/>
                <w:lang w:eastAsia="zh-CN"/>
              </w:rPr>
              <w:t>Video will be uploaded</w:t>
            </w:r>
            <w:r w:rsidR="000757AE" w:rsidRPr="007F500E">
              <w:rPr>
                <w:rFonts w:ascii="Calibri" w:hAnsi="Calibri" w:cs="Calibri"/>
                <w:i/>
                <w:iCs/>
                <w:sz w:val="22"/>
                <w:szCs w:val="22"/>
                <w:lang w:eastAsia="zh-CN"/>
              </w:rPr>
              <w:t xml:space="preserve"> on the class day. </w:t>
            </w:r>
          </w:p>
        </w:tc>
        <w:tc>
          <w:tcPr>
            <w:tcW w:w="1890" w:type="dxa"/>
            <w:shd w:val="clear" w:color="auto" w:fill="FBE4D5" w:themeFill="accent2" w:themeFillTint="33"/>
          </w:tcPr>
          <w:p w14:paraId="5EA6753C" w14:textId="77777777" w:rsidR="00E178BF" w:rsidRDefault="008B44DB" w:rsidP="00E178BF">
            <w:pPr>
              <w:spacing w:after="0" w:line="240" w:lineRule="auto"/>
              <w:rPr>
                <w:rFonts w:ascii="Calibri" w:hAnsi="Calibri" w:cs="Calibri"/>
              </w:rPr>
            </w:pPr>
            <w:r w:rsidRPr="00D974D4">
              <w:rPr>
                <w:rFonts w:ascii="Calibri" w:hAnsi="Calibri" w:cs="Calibri"/>
              </w:rPr>
              <w:t>Readings posted to Sakai</w:t>
            </w:r>
          </w:p>
          <w:p w14:paraId="5ACFA091" w14:textId="423ABF1F" w:rsidR="000757AE" w:rsidRPr="00D974D4" w:rsidRDefault="000757AE" w:rsidP="00E178BF">
            <w:pPr>
              <w:spacing w:after="0" w:line="240" w:lineRule="auto"/>
              <w:rPr>
                <w:rFonts w:ascii="Calibri" w:hAnsi="Calibri" w:cs="Calibri"/>
              </w:rPr>
            </w:pPr>
            <w:r>
              <w:rPr>
                <w:rFonts w:ascii="Calibri" w:hAnsi="Calibri" w:cs="Calibri"/>
              </w:rPr>
              <w:t>Watch the lecture video</w:t>
            </w:r>
          </w:p>
        </w:tc>
        <w:tc>
          <w:tcPr>
            <w:tcW w:w="2880" w:type="dxa"/>
            <w:shd w:val="clear" w:color="auto" w:fill="FBE4D5" w:themeFill="accent2" w:themeFillTint="33"/>
          </w:tcPr>
          <w:p w14:paraId="6A4FC5D2" w14:textId="62A5159B" w:rsidR="00E178BF" w:rsidRPr="00D974D4" w:rsidRDefault="00E178BF" w:rsidP="00E178BF">
            <w:pPr>
              <w:spacing w:after="0" w:line="240" w:lineRule="auto"/>
              <w:rPr>
                <w:rFonts w:ascii="Calibri" w:hAnsi="Calibri" w:cs="Calibri"/>
                <w:color w:val="000000"/>
                <w:lang w:eastAsia="zh-CN"/>
              </w:rPr>
            </w:pPr>
          </w:p>
        </w:tc>
      </w:tr>
      <w:tr w:rsidR="00E178BF" w:rsidRPr="00D974D4" w14:paraId="121FCEE1" w14:textId="77777777" w:rsidTr="00055057">
        <w:trPr>
          <w:trHeight w:val="422"/>
        </w:trPr>
        <w:tc>
          <w:tcPr>
            <w:tcW w:w="990" w:type="dxa"/>
            <w:shd w:val="clear" w:color="auto" w:fill="E2EFD9" w:themeFill="accent6" w:themeFillTint="33"/>
          </w:tcPr>
          <w:p w14:paraId="37651718" w14:textId="77777777" w:rsidR="00E178BF" w:rsidRPr="00D974D4" w:rsidRDefault="00E178BF" w:rsidP="00E178BF">
            <w:pPr>
              <w:spacing w:after="0" w:line="240" w:lineRule="auto"/>
              <w:rPr>
                <w:rFonts w:ascii="Calibri" w:hAnsi="Calibri" w:cs="Calibri"/>
                <w:lang w:eastAsia="zh-CN"/>
              </w:rPr>
            </w:pPr>
            <w:r w:rsidRPr="00D974D4">
              <w:rPr>
                <w:rFonts w:ascii="Calibri" w:hAnsi="Calibri" w:cs="Calibri"/>
              </w:rPr>
              <w:t>Nov 24, W</w:t>
            </w:r>
          </w:p>
        </w:tc>
        <w:tc>
          <w:tcPr>
            <w:tcW w:w="3690" w:type="dxa"/>
            <w:shd w:val="clear" w:color="auto" w:fill="E2EFD9" w:themeFill="accent6" w:themeFillTint="33"/>
          </w:tcPr>
          <w:p w14:paraId="3C33CA69" w14:textId="77777777" w:rsidR="00E178BF" w:rsidRPr="00D974D4" w:rsidRDefault="00E178BF" w:rsidP="00E178BF">
            <w:pPr>
              <w:pStyle w:val="NormalWeb"/>
              <w:spacing w:before="0" w:beforeAutospacing="0" w:after="0" w:afterAutospacing="0"/>
              <w:rPr>
                <w:rFonts w:ascii="Calibri" w:hAnsi="Calibri" w:cs="Calibri"/>
                <w:sz w:val="22"/>
                <w:szCs w:val="22"/>
                <w:lang w:eastAsia="zh-CN"/>
              </w:rPr>
            </w:pPr>
            <w:r w:rsidRPr="00D974D4">
              <w:rPr>
                <w:rFonts w:ascii="Calibri" w:eastAsia="Calibri" w:hAnsi="Calibri" w:cs="Calibri"/>
                <w:color w:val="000000" w:themeColor="text1"/>
                <w:sz w:val="22"/>
                <w:szCs w:val="22"/>
              </w:rPr>
              <w:t>Thanksgiving Recess - No class</w:t>
            </w:r>
          </w:p>
        </w:tc>
        <w:tc>
          <w:tcPr>
            <w:tcW w:w="1890" w:type="dxa"/>
            <w:shd w:val="clear" w:color="auto" w:fill="E2EFD9" w:themeFill="accent6" w:themeFillTint="33"/>
          </w:tcPr>
          <w:p w14:paraId="29E8FE0E" w14:textId="77777777" w:rsidR="00E178BF" w:rsidRPr="00D974D4" w:rsidRDefault="00E178BF" w:rsidP="00E178BF">
            <w:pPr>
              <w:spacing w:after="0" w:line="240" w:lineRule="auto"/>
              <w:rPr>
                <w:rFonts w:ascii="Calibri" w:hAnsi="Calibri" w:cs="Calibri"/>
                <w:lang w:eastAsia="zh-CN"/>
              </w:rPr>
            </w:pPr>
          </w:p>
        </w:tc>
        <w:tc>
          <w:tcPr>
            <w:tcW w:w="2880" w:type="dxa"/>
            <w:shd w:val="clear" w:color="auto" w:fill="E2EFD9" w:themeFill="accent6" w:themeFillTint="33"/>
          </w:tcPr>
          <w:p w14:paraId="6A6725BE" w14:textId="77777777" w:rsidR="00E178BF" w:rsidRPr="00D974D4" w:rsidRDefault="00E178BF" w:rsidP="00E178BF">
            <w:pPr>
              <w:spacing w:after="0" w:line="240" w:lineRule="auto"/>
              <w:rPr>
                <w:rFonts w:ascii="Calibri" w:hAnsi="Calibri" w:cs="Calibri"/>
                <w:color w:val="000000"/>
                <w:lang w:eastAsia="zh-CN"/>
              </w:rPr>
            </w:pPr>
          </w:p>
        </w:tc>
      </w:tr>
      <w:tr w:rsidR="00E178BF" w:rsidRPr="00D974D4" w14:paraId="08CF1A5B" w14:textId="77777777" w:rsidTr="00055057">
        <w:trPr>
          <w:trHeight w:val="422"/>
        </w:trPr>
        <w:tc>
          <w:tcPr>
            <w:tcW w:w="990" w:type="dxa"/>
            <w:shd w:val="clear" w:color="auto" w:fill="auto"/>
          </w:tcPr>
          <w:p w14:paraId="0FE28F40" w14:textId="11455398" w:rsidR="00E178BF" w:rsidRPr="00D974D4" w:rsidRDefault="00E178BF" w:rsidP="00E178BF">
            <w:pPr>
              <w:spacing w:after="0" w:line="240" w:lineRule="auto"/>
              <w:rPr>
                <w:rFonts w:ascii="Calibri" w:hAnsi="Calibri" w:cs="Calibri"/>
              </w:rPr>
            </w:pPr>
            <w:r w:rsidRPr="00D974D4">
              <w:rPr>
                <w:rFonts w:ascii="Calibri" w:hAnsi="Calibri" w:cs="Calibri"/>
              </w:rPr>
              <w:t xml:space="preserve">Nov 29, M </w:t>
            </w:r>
          </w:p>
        </w:tc>
        <w:tc>
          <w:tcPr>
            <w:tcW w:w="3690" w:type="dxa"/>
            <w:shd w:val="clear" w:color="auto" w:fill="auto"/>
          </w:tcPr>
          <w:p w14:paraId="3D564176" w14:textId="218AD420" w:rsidR="00E178BF" w:rsidRDefault="004B459C" w:rsidP="00E178BF">
            <w:pPr>
              <w:pStyle w:val="NormalWeb"/>
              <w:spacing w:before="0" w:beforeAutospacing="0" w:after="0" w:afterAutospacing="0"/>
              <w:rPr>
                <w:rFonts w:ascii="Calibri" w:hAnsi="Calibri" w:cs="Calibri"/>
                <w:sz w:val="22"/>
                <w:szCs w:val="22"/>
                <w:lang w:eastAsia="zh-CN"/>
              </w:rPr>
            </w:pPr>
            <w:r>
              <w:rPr>
                <w:rFonts w:ascii="Calibri" w:hAnsi="Calibri" w:cs="Calibri"/>
                <w:sz w:val="22"/>
                <w:szCs w:val="22"/>
                <w:lang w:eastAsia="zh-CN"/>
              </w:rPr>
              <w:t>Play with automated content analysis</w:t>
            </w:r>
            <w:r w:rsidR="00703D00">
              <w:rPr>
                <w:rFonts w:ascii="Calibri" w:hAnsi="Calibri" w:cs="Calibri"/>
                <w:sz w:val="22"/>
                <w:szCs w:val="22"/>
                <w:lang w:eastAsia="zh-CN"/>
              </w:rPr>
              <w:t xml:space="preserve"> and topic modeling</w:t>
            </w:r>
          </w:p>
          <w:p w14:paraId="36C49B99" w14:textId="77777777" w:rsidR="00BE52E4" w:rsidRDefault="00BE52E4" w:rsidP="00E178BF">
            <w:pPr>
              <w:pStyle w:val="NormalWeb"/>
              <w:spacing w:before="0" w:beforeAutospacing="0" w:after="0" w:afterAutospacing="0"/>
              <w:rPr>
                <w:rFonts w:ascii="Calibri" w:hAnsi="Calibri" w:cs="Calibri"/>
                <w:i/>
                <w:iCs/>
                <w:sz w:val="22"/>
                <w:szCs w:val="22"/>
                <w:lang w:eastAsia="zh-CN"/>
              </w:rPr>
            </w:pPr>
          </w:p>
          <w:p w14:paraId="019E490B" w14:textId="609F16B3" w:rsidR="00BE52E4" w:rsidRPr="005A42CD" w:rsidRDefault="005A42CD" w:rsidP="00E178BF">
            <w:pPr>
              <w:pStyle w:val="NormalWeb"/>
              <w:spacing w:before="0" w:beforeAutospacing="0" w:after="0" w:afterAutospacing="0"/>
              <w:rPr>
                <w:rFonts w:ascii="Calibri" w:hAnsi="Calibri" w:cs="Calibri"/>
                <w:sz w:val="22"/>
                <w:szCs w:val="22"/>
                <w:lang w:eastAsia="zh-CN"/>
              </w:rPr>
            </w:pPr>
            <w:r w:rsidRPr="005A42CD">
              <w:rPr>
                <w:rFonts w:ascii="Calibri" w:hAnsi="Calibri" w:cs="Calibri"/>
                <w:sz w:val="22"/>
                <w:szCs w:val="22"/>
                <w:lang w:eastAsia="zh-CN"/>
              </w:rPr>
              <w:t xml:space="preserve">Course wrap-up  </w:t>
            </w:r>
          </w:p>
        </w:tc>
        <w:tc>
          <w:tcPr>
            <w:tcW w:w="1890" w:type="dxa"/>
            <w:shd w:val="clear" w:color="auto" w:fill="auto"/>
          </w:tcPr>
          <w:p w14:paraId="3064E6B7" w14:textId="0718251A" w:rsidR="00E178BF" w:rsidRPr="00D974D4" w:rsidRDefault="00E178BF" w:rsidP="00E178BF">
            <w:pPr>
              <w:spacing w:after="0" w:line="240" w:lineRule="auto"/>
              <w:rPr>
                <w:rFonts w:ascii="Calibri" w:hAnsi="Calibri" w:cs="Calibri"/>
                <w:lang w:eastAsia="zh-CN"/>
              </w:rPr>
            </w:pPr>
            <w:r w:rsidRPr="00D974D4">
              <w:rPr>
                <w:rFonts w:ascii="Calibri" w:hAnsi="Calibri" w:cs="Calibri"/>
              </w:rPr>
              <w:t>Readings posted to Sakai</w:t>
            </w:r>
          </w:p>
        </w:tc>
        <w:tc>
          <w:tcPr>
            <w:tcW w:w="2880" w:type="dxa"/>
            <w:shd w:val="clear" w:color="auto" w:fill="auto"/>
          </w:tcPr>
          <w:p w14:paraId="29F3CB68" w14:textId="77777777" w:rsidR="00E178BF" w:rsidRPr="00D974D4" w:rsidRDefault="00E178BF" w:rsidP="00E178BF">
            <w:pPr>
              <w:spacing w:after="0" w:line="240" w:lineRule="auto"/>
              <w:rPr>
                <w:rFonts w:ascii="Calibri" w:hAnsi="Calibri" w:cs="Calibri"/>
                <w:color w:val="000000"/>
                <w:lang w:eastAsia="zh-CN"/>
              </w:rPr>
            </w:pPr>
          </w:p>
        </w:tc>
      </w:tr>
      <w:tr w:rsidR="00E178BF" w:rsidRPr="00D974D4" w14:paraId="3F1F001A" w14:textId="77777777" w:rsidTr="0044293A">
        <w:trPr>
          <w:trHeight w:val="341"/>
        </w:trPr>
        <w:tc>
          <w:tcPr>
            <w:tcW w:w="9450" w:type="dxa"/>
            <w:gridSpan w:val="4"/>
            <w:shd w:val="clear" w:color="auto" w:fill="5B9BD5" w:themeFill="accent5"/>
          </w:tcPr>
          <w:p w14:paraId="2398FC97" w14:textId="7FCDD957" w:rsidR="00E178BF" w:rsidRPr="00D974D4" w:rsidRDefault="00E178BF" w:rsidP="00E178BF">
            <w:pPr>
              <w:spacing w:after="0" w:line="240" w:lineRule="auto"/>
              <w:jc w:val="center"/>
              <w:rPr>
                <w:rFonts w:ascii="Calibri" w:hAnsi="Calibri" w:cs="Calibri"/>
                <w:b/>
                <w:bCs/>
                <w:color w:val="000000"/>
                <w:lang w:eastAsia="zh-CN"/>
              </w:rPr>
            </w:pPr>
            <w:r w:rsidRPr="00D974D4">
              <w:rPr>
                <w:rFonts w:ascii="Calibri" w:hAnsi="Calibri" w:cs="Calibri"/>
                <w:b/>
                <w:bCs/>
                <w:color w:val="000000"/>
                <w:lang w:eastAsia="zh-CN"/>
              </w:rPr>
              <w:t>Final Exam</w:t>
            </w:r>
          </w:p>
        </w:tc>
      </w:tr>
      <w:tr w:rsidR="00E178BF" w:rsidRPr="00D974D4" w14:paraId="4DDBA751" w14:textId="77777777" w:rsidTr="00055057">
        <w:trPr>
          <w:trHeight w:val="422"/>
        </w:trPr>
        <w:tc>
          <w:tcPr>
            <w:tcW w:w="990" w:type="dxa"/>
          </w:tcPr>
          <w:p w14:paraId="4C1F9B90" w14:textId="2DDD19CE" w:rsidR="00E178BF" w:rsidRPr="00D974D4" w:rsidRDefault="00E178BF" w:rsidP="00E178BF">
            <w:pPr>
              <w:spacing w:after="0" w:line="240" w:lineRule="auto"/>
              <w:rPr>
                <w:rFonts w:ascii="Calibri" w:hAnsi="Calibri" w:cs="Calibri"/>
                <w:lang w:eastAsia="zh-CN"/>
              </w:rPr>
            </w:pPr>
            <w:r w:rsidRPr="00D974D4">
              <w:rPr>
                <w:rFonts w:ascii="Calibri" w:hAnsi="Calibri" w:cs="Calibri"/>
              </w:rPr>
              <w:t>Dec 1, W</w:t>
            </w:r>
          </w:p>
        </w:tc>
        <w:tc>
          <w:tcPr>
            <w:tcW w:w="3690" w:type="dxa"/>
          </w:tcPr>
          <w:p w14:paraId="739FCFA8" w14:textId="5EA4BE34" w:rsidR="00E178BF" w:rsidRPr="00D974D4" w:rsidRDefault="00E178BF" w:rsidP="00E178BF">
            <w:pPr>
              <w:pStyle w:val="NormalWeb"/>
              <w:spacing w:before="0" w:beforeAutospacing="0" w:after="0" w:afterAutospacing="0"/>
              <w:rPr>
                <w:rFonts w:ascii="Calibri" w:hAnsi="Calibri" w:cs="Calibri"/>
                <w:b/>
                <w:bCs/>
                <w:sz w:val="22"/>
                <w:szCs w:val="22"/>
                <w:lang w:eastAsia="zh-CN"/>
              </w:rPr>
            </w:pPr>
            <w:r w:rsidRPr="00D974D4">
              <w:rPr>
                <w:rFonts w:ascii="Calibri" w:hAnsi="Calibri" w:cs="Calibri"/>
                <w:sz w:val="22"/>
                <w:szCs w:val="22"/>
                <w:lang w:eastAsia="zh-CN"/>
              </w:rPr>
              <w:t>LDOC</w:t>
            </w:r>
            <w:r w:rsidR="000757AE">
              <w:rPr>
                <w:rFonts w:ascii="Calibri" w:hAnsi="Calibri" w:cs="Calibri"/>
                <w:sz w:val="22"/>
                <w:szCs w:val="22"/>
                <w:lang w:eastAsia="zh-CN"/>
              </w:rPr>
              <w:t xml:space="preserve">: </w:t>
            </w:r>
            <w:r w:rsidRPr="00D974D4">
              <w:rPr>
                <w:rFonts w:ascii="Calibri" w:hAnsi="Calibri" w:cs="Calibri"/>
                <w:sz w:val="22"/>
                <w:szCs w:val="22"/>
                <w:lang w:eastAsia="zh-CN"/>
              </w:rPr>
              <w:t>Final Exam Review</w:t>
            </w:r>
          </w:p>
        </w:tc>
        <w:tc>
          <w:tcPr>
            <w:tcW w:w="1890" w:type="dxa"/>
          </w:tcPr>
          <w:p w14:paraId="54EE52E5" w14:textId="77777777" w:rsidR="00E178BF" w:rsidRPr="00D974D4" w:rsidRDefault="00E178BF" w:rsidP="00E178BF">
            <w:pPr>
              <w:spacing w:after="0" w:line="240" w:lineRule="auto"/>
              <w:rPr>
                <w:rFonts w:ascii="Calibri" w:hAnsi="Calibri" w:cs="Calibri"/>
                <w:lang w:eastAsia="zh-CN"/>
              </w:rPr>
            </w:pPr>
          </w:p>
        </w:tc>
        <w:tc>
          <w:tcPr>
            <w:tcW w:w="2880" w:type="dxa"/>
          </w:tcPr>
          <w:p w14:paraId="450E8555" w14:textId="77777777" w:rsidR="00E178BF" w:rsidRPr="00D974D4" w:rsidRDefault="00E178BF" w:rsidP="00E178BF">
            <w:pPr>
              <w:spacing w:after="0" w:line="240" w:lineRule="auto"/>
              <w:rPr>
                <w:rFonts w:ascii="Calibri" w:hAnsi="Calibri" w:cs="Calibri"/>
                <w:color w:val="C00000"/>
                <w:lang w:eastAsia="zh-CN"/>
              </w:rPr>
            </w:pPr>
            <w:r w:rsidRPr="00D974D4">
              <w:rPr>
                <w:rFonts w:ascii="Calibri" w:hAnsi="Calibri" w:cs="Calibri"/>
                <w:color w:val="C00000"/>
                <w:lang w:eastAsia="zh-CN"/>
              </w:rPr>
              <w:t>Quantitative Report Due</w:t>
            </w:r>
          </w:p>
          <w:p w14:paraId="55EF0690" w14:textId="5D4E70DC" w:rsidR="00E178BF" w:rsidRPr="00D974D4" w:rsidRDefault="00E178BF" w:rsidP="00E178BF">
            <w:pPr>
              <w:spacing w:after="0" w:line="240" w:lineRule="auto"/>
              <w:rPr>
                <w:rFonts w:ascii="Calibri" w:hAnsi="Calibri" w:cs="Calibri"/>
                <w:color w:val="000000"/>
                <w:lang w:eastAsia="zh-CN"/>
              </w:rPr>
            </w:pPr>
            <w:r w:rsidRPr="00D974D4">
              <w:rPr>
                <w:rFonts w:ascii="Calibri" w:hAnsi="Calibri" w:cs="Calibri"/>
                <w:color w:val="000000"/>
              </w:rPr>
              <w:t>Peer Eval 2 due</w:t>
            </w:r>
          </w:p>
        </w:tc>
      </w:tr>
      <w:tr w:rsidR="00E178BF" w:rsidRPr="00D974D4" w14:paraId="112C2455" w14:textId="77777777" w:rsidTr="00055057">
        <w:trPr>
          <w:trHeight w:val="422"/>
        </w:trPr>
        <w:tc>
          <w:tcPr>
            <w:tcW w:w="990" w:type="dxa"/>
          </w:tcPr>
          <w:p w14:paraId="4734D486" w14:textId="2BAE9CAA" w:rsidR="00E178BF" w:rsidRPr="00D974D4" w:rsidRDefault="00A31F14" w:rsidP="00E178BF">
            <w:pPr>
              <w:spacing w:after="0" w:line="240" w:lineRule="auto"/>
              <w:rPr>
                <w:rFonts w:ascii="Calibri" w:hAnsi="Calibri" w:cs="Calibri"/>
              </w:rPr>
            </w:pPr>
            <w:r>
              <w:rPr>
                <w:rFonts w:ascii="Calibri" w:hAnsi="Calibri" w:cs="Calibri"/>
              </w:rPr>
              <w:t>Dec 4, Sat</w:t>
            </w:r>
          </w:p>
        </w:tc>
        <w:tc>
          <w:tcPr>
            <w:tcW w:w="3690" w:type="dxa"/>
          </w:tcPr>
          <w:p w14:paraId="50C9F404" w14:textId="1C53F5E0" w:rsidR="00E178BF" w:rsidRPr="00D974D4" w:rsidRDefault="00E178BF" w:rsidP="00E178BF">
            <w:pPr>
              <w:pStyle w:val="NormalWeb"/>
              <w:spacing w:before="0" w:beforeAutospacing="0" w:after="0" w:afterAutospacing="0"/>
              <w:rPr>
                <w:rFonts w:ascii="Calibri" w:hAnsi="Calibri" w:cs="Calibri"/>
                <w:sz w:val="22"/>
                <w:szCs w:val="22"/>
                <w:lang w:eastAsia="zh-CN"/>
              </w:rPr>
            </w:pPr>
            <w:r w:rsidRPr="00D974D4">
              <w:rPr>
                <w:rFonts w:ascii="Calibri" w:hAnsi="Calibri" w:cs="Calibri"/>
                <w:sz w:val="22"/>
                <w:szCs w:val="22"/>
                <w:lang w:eastAsia="zh-CN"/>
              </w:rPr>
              <w:t>Final Exam</w:t>
            </w:r>
          </w:p>
        </w:tc>
        <w:tc>
          <w:tcPr>
            <w:tcW w:w="1890" w:type="dxa"/>
          </w:tcPr>
          <w:p w14:paraId="6EA32766" w14:textId="77777777" w:rsidR="00E178BF" w:rsidRPr="00D974D4" w:rsidRDefault="00E178BF" w:rsidP="00E178BF">
            <w:pPr>
              <w:spacing w:after="0" w:line="240" w:lineRule="auto"/>
              <w:rPr>
                <w:rFonts w:ascii="Calibri" w:hAnsi="Calibri" w:cs="Calibri"/>
                <w:lang w:eastAsia="zh-CN"/>
              </w:rPr>
            </w:pPr>
          </w:p>
        </w:tc>
        <w:tc>
          <w:tcPr>
            <w:tcW w:w="2880" w:type="dxa"/>
          </w:tcPr>
          <w:p w14:paraId="042B6E1E" w14:textId="77777777" w:rsidR="00E178BF" w:rsidRPr="00D974D4" w:rsidRDefault="00E178BF" w:rsidP="00E178BF">
            <w:pPr>
              <w:spacing w:after="0" w:line="240" w:lineRule="auto"/>
              <w:rPr>
                <w:rFonts w:ascii="Calibri" w:hAnsi="Calibri" w:cs="Calibri"/>
                <w:color w:val="000000"/>
                <w:lang w:eastAsia="zh-CN"/>
              </w:rPr>
            </w:pPr>
          </w:p>
        </w:tc>
      </w:tr>
    </w:tbl>
    <w:p w14:paraId="373B77B1" w14:textId="77777777" w:rsidR="00F25BB0" w:rsidRPr="00D974D4" w:rsidRDefault="00F25BB0" w:rsidP="00B25B26">
      <w:pPr>
        <w:spacing w:after="0" w:line="240" w:lineRule="auto"/>
        <w:rPr>
          <w:rFonts w:ascii="Calibri" w:hAnsi="Calibri" w:cs="Calibri"/>
        </w:rPr>
      </w:pPr>
    </w:p>
    <w:sectPr w:rsidR="00F25BB0" w:rsidRPr="00D974D4" w:rsidSect="00E86DD8">
      <w:headerReference w:type="even" r:id="rId26"/>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09C72" w14:textId="77777777" w:rsidR="00AC4612" w:rsidRDefault="00AC4612" w:rsidP="005016E7">
      <w:pPr>
        <w:spacing w:after="0" w:line="240" w:lineRule="auto"/>
      </w:pPr>
      <w:r>
        <w:separator/>
      </w:r>
    </w:p>
  </w:endnote>
  <w:endnote w:type="continuationSeparator" w:id="0">
    <w:p w14:paraId="5BE64D1A" w14:textId="77777777" w:rsidR="00AC4612" w:rsidRDefault="00AC4612" w:rsidP="00501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7AAFD" w14:textId="77777777" w:rsidR="00AC4612" w:rsidRDefault="00AC4612" w:rsidP="005016E7">
      <w:pPr>
        <w:spacing w:after="0" w:line="240" w:lineRule="auto"/>
      </w:pPr>
      <w:r>
        <w:separator/>
      </w:r>
    </w:p>
  </w:footnote>
  <w:footnote w:type="continuationSeparator" w:id="0">
    <w:p w14:paraId="43629167" w14:textId="77777777" w:rsidR="00AC4612" w:rsidRDefault="00AC4612" w:rsidP="005016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7885169"/>
      <w:docPartObj>
        <w:docPartGallery w:val="Page Numbers (Top of Page)"/>
        <w:docPartUnique/>
      </w:docPartObj>
    </w:sdtPr>
    <w:sdtEndPr>
      <w:rPr>
        <w:rStyle w:val="PageNumber"/>
      </w:rPr>
    </w:sdtEndPr>
    <w:sdtContent>
      <w:p w14:paraId="57A3610F" w14:textId="7D644190" w:rsidR="005016E7" w:rsidRDefault="005016E7" w:rsidP="00EC38E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B02D33" w14:textId="77777777" w:rsidR="005016E7" w:rsidRDefault="005016E7" w:rsidP="005016E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3475364"/>
      <w:docPartObj>
        <w:docPartGallery w:val="Page Numbers (Top of Page)"/>
        <w:docPartUnique/>
      </w:docPartObj>
    </w:sdtPr>
    <w:sdtEndPr>
      <w:rPr>
        <w:rStyle w:val="PageNumber"/>
      </w:rPr>
    </w:sdtEndPr>
    <w:sdtContent>
      <w:p w14:paraId="7A059E47" w14:textId="54A64843" w:rsidR="005016E7" w:rsidRDefault="005016E7" w:rsidP="00EC38E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64AADF" w14:textId="4CAE02E4" w:rsidR="000A0241" w:rsidRDefault="00852FED" w:rsidP="005016E7">
    <w:pPr>
      <w:pStyle w:val="Header"/>
      <w:ind w:right="360"/>
    </w:pPr>
    <w:r>
      <w:t>MEJO 379-</w:t>
    </w:r>
    <w:r w:rsidR="000A0241">
      <w:t>2</w:t>
    </w:r>
    <w:r>
      <w:t xml:space="preserve"> ADPR Research</w:t>
    </w:r>
    <w:r w:rsidR="000A0241">
      <w:t xml:space="preserve">   Dr. Zhao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00450"/>
    <w:multiLevelType w:val="hybridMultilevel"/>
    <w:tmpl w:val="125CC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05EA9"/>
    <w:multiLevelType w:val="hybridMultilevel"/>
    <w:tmpl w:val="3ECA3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4B0987"/>
    <w:multiLevelType w:val="hybridMultilevel"/>
    <w:tmpl w:val="404E4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2784F"/>
    <w:multiLevelType w:val="hybridMultilevel"/>
    <w:tmpl w:val="A106F8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665C95"/>
    <w:multiLevelType w:val="hybridMultilevel"/>
    <w:tmpl w:val="B2725AB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1B6A54"/>
    <w:multiLevelType w:val="hybridMultilevel"/>
    <w:tmpl w:val="A7564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722F15"/>
    <w:multiLevelType w:val="multilevel"/>
    <w:tmpl w:val="A0AA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866927"/>
    <w:multiLevelType w:val="hybridMultilevel"/>
    <w:tmpl w:val="979C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9103E9"/>
    <w:multiLevelType w:val="hybridMultilevel"/>
    <w:tmpl w:val="D9448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984A1E"/>
    <w:multiLevelType w:val="hybridMultilevel"/>
    <w:tmpl w:val="3EAA7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A657A0"/>
    <w:multiLevelType w:val="hybridMultilevel"/>
    <w:tmpl w:val="D032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2033F"/>
    <w:multiLevelType w:val="hybridMultilevel"/>
    <w:tmpl w:val="6D3AD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C16CAA"/>
    <w:multiLevelType w:val="hybridMultilevel"/>
    <w:tmpl w:val="272665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D309B7"/>
    <w:multiLevelType w:val="hybridMultilevel"/>
    <w:tmpl w:val="CE02B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4470E6"/>
    <w:multiLevelType w:val="hybridMultilevel"/>
    <w:tmpl w:val="F0546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EA066EF6">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133DD0"/>
    <w:multiLevelType w:val="hybridMultilevel"/>
    <w:tmpl w:val="21566B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A23777"/>
    <w:multiLevelType w:val="hybridMultilevel"/>
    <w:tmpl w:val="09E2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698733B9"/>
    <w:multiLevelType w:val="hybridMultilevel"/>
    <w:tmpl w:val="146A82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09E1CF1"/>
    <w:multiLevelType w:val="hybridMultilevel"/>
    <w:tmpl w:val="1846A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DA1A68"/>
    <w:multiLevelType w:val="hybridMultilevel"/>
    <w:tmpl w:val="708E62B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FA2653"/>
    <w:multiLevelType w:val="multilevel"/>
    <w:tmpl w:val="A0AA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8B63EA9"/>
    <w:multiLevelType w:val="hybridMultilevel"/>
    <w:tmpl w:val="785010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F02D5B"/>
    <w:multiLevelType w:val="hybridMultilevel"/>
    <w:tmpl w:val="4B988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4962FF"/>
    <w:multiLevelType w:val="hybridMultilevel"/>
    <w:tmpl w:val="1ED08E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23"/>
  </w:num>
  <w:num w:numId="4">
    <w:abstractNumId w:val="14"/>
  </w:num>
  <w:num w:numId="5">
    <w:abstractNumId w:val="7"/>
  </w:num>
  <w:num w:numId="6">
    <w:abstractNumId w:val="0"/>
  </w:num>
  <w:num w:numId="7">
    <w:abstractNumId w:val="12"/>
  </w:num>
  <w:num w:numId="8">
    <w:abstractNumId w:val="11"/>
  </w:num>
  <w:num w:numId="9">
    <w:abstractNumId w:val="10"/>
  </w:num>
  <w:num w:numId="10">
    <w:abstractNumId w:val="19"/>
  </w:num>
  <w:num w:numId="11">
    <w:abstractNumId w:val="4"/>
  </w:num>
  <w:num w:numId="12">
    <w:abstractNumId w:val="6"/>
  </w:num>
  <w:num w:numId="13">
    <w:abstractNumId w:val="20"/>
  </w:num>
  <w:num w:numId="14">
    <w:abstractNumId w:val="15"/>
  </w:num>
  <w:num w:numId="15">
    <w:abstractNumId w:val="17"/>
  </w:num>
  <w:num w:numId="16">
    <w:abstractNumId w:val="22"/>
  </w:num>
  <w:num w:numId="17">
    <w:abstractNumId w:val="5"/>
  </w:num>
  <w:num w:numId="18">
    <w:abstractNumId w:val="1"/>
  </w:num>
  <w:num w:numId="19">
    <w:abstractNumId w:val="2"/>
  </w:num>
  <w:num w:numId="20">
    <w:abstractNumId w:val="8"/>
  </w:num>
  <w:num w:numId="21">
    <w:abstractNumId w:val="9"/>
  </w:num>
  <w:num w:numId="22">
    <w:abstractNumId w:val="13"/>
  </w:num>
  <w:num w:numId="23">
    <w:abstractNumId w:val="1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22B"/>
    <w:rsid w:val="00000CC9"/>
    <w:rsid w:val="0000148F"/>
    <w:rsid w:val="00006B08"/>
    <w:rsid w:val="000072F8"/>
    <w:rsid w:val="00010AD4"/>
    <w:rsid w:val="00010B41"/>
    <w:rsid w:val="0001175B"/>
    <w:rsid w:val="00011ED9"/>
    <w:rsid w:val="00012CFA"/>
    <w:rsid w:val="00013610"/>
    <w:rsid w:val="00014F84"/>
    <w:rsid w:val="00016332"/>
    <w:rsid w:val="0002099A"/>
    <w:rsid w:val="000222A0"/>
    <w:rsid w:val="00023361"/>
    <w:rsid w:val="000259F6"/>
    <w:rsid w:val="0002626C"/>
    <w:rsid w:val="00026542"/>
    <w:rsid w:val="00030B0F"/>
    <w:rsid w:val="00030D48"/>
    <w:rsid w:val="000326FC"/>
    <w:rsid w:val="00032AFB"/>
    <w:rsid w:val="0003438E"/>
    <w:rsid w:val="00034C73"/>
    <w:rsid w:val="000350C0"/>
    <w:rsid w:val="00037170"/>
    <w:rsid w:val="00040936"/>
    <w:rsid w:val="00041156"/>
    <w:rsid w:val="00044F2E"/>
    <w:rsid w:val="00045696"/>
    <w:rsid w:val="0004677E"/>
    <w:rsid w:val="00046BE7"/>
    <w:rsid w:val="00046CA7"/>
    <w:rsid w:val="000511B0"/>
    <w:rsid w:val="00055057"/>
    <w:rsid w:val="00061D3E"/>
    <w:rsid w:val="00063638"/>
    <w:rsid w:val="00063B76"/>
    <w:rsid w:val="0006636D"/>
    <w:rsid w:val="000666BC"/>
    <w:rsid w:val="0006721A"/>
    <w:rsid w:val="000672C1"/>
    <w:rsid w:val="000736CF"/>
    <w:rsid w:val="00073BE9"/>
    <w:rsid w:val="00073D76"/>
    <w:rsid w:val="000749FC"/>
    <w:rsid w:val="000757AE"/>
    <w:rsid w:val="00076613"/>
    <w:rsid w:val="000768FA"/>
    <w:rsid w:val="00076958"/>
    <w:rsid w:val="00077618"/>
    <w:rsid w:val="000806D3"/>
    <w:rsid w:val="00080D15"/>
    <w:rsid w:val="00081692"/>
    <w:rsid w:val="0008462A"/>
    <w:rsid w:val="00085E7E"/>
    <w:rsid w:val="00090523"/>
    <w:rsid w:val="000908B6"/>
    <w:rsid w:val="00091B30"/>
    <w:rsid w:val="0009383E"/>
    <w:rsid w:val="00094E99"/>
    <w:rsid w:val="000959B3"/>
    <w:rsid w:val="00096E48"/>
    <w:rsid w:val="000973AE"/>
    <w:rsid w:val="000A011B"/>
    <w:rsid w:val="000A0241"/>
    <w:rsid w:val="000A041F"/>
    <w:rsid w:val="000A09E7"/>
    <w:rsid w:val="000A13AA"/>
    <w:rsid w:val="000A20F3"/>
    <w:rsid w:val="000A5A91"/>
    <w:rsid w:val="000B26BF"/>
    <w:rsid w:val="000B34DE"/>
    <w:rsid w:val="000B5401"/>
    <w:rsid w:val="000B7E10"/>
    <w:rsid w:val="000C21CB"/>
    <w:rsid w:val="000C2A21"/>
    <w:rsid w:val="000C31AD"/>
    <w:rsid w:val="000C3578"/>
    <w:rsid w:val="000C3C34"/>
    <w:rsid w:val="000C3D2E"/>
    <w:rsid w:val="000C44ED"/>
    <w:rsid w:val="000C4DFB"/>
    <w:rsid w:val="000C4E28"/>
    <w:rsid w:val="000C5073"/>
    <w:rsid w:val="000C5D55"/>
    <w:rsid w:val="000C78BA"/>
    <w:rsid w:val="000D3760"/>
    <w:rsid w:val="000D4243"/>
    <w:rsid w:val="000D6424"/>
    <w:rsid w:val="000D6463"/>
    <w:rsid w:val="000D6BC7"/>
    <w:rsid w:val="000E3221"/>
    <w:rsid w:val="000E3454"/>
    <w:rsid w:val="000E37A1"/>
    <w:rsid w:val="000E7B35"/>
    <w:rsid w:val="000E7FCF"/>
    <w:rsid w:val="000F2ABB"/>
    <w:rsid w:val="000F2BCD"/>
    <w:rsid w:val="000F3FE5"/>
    <w:rsid w:val="000F4272"/>
    <w:rsid w:val="000F458B"/>
    <w:rsid w:val="000F482A"/>
    <w:rsid w:val="000F5334"/>
    <w:rsid w:val="000F53D3"/>
    <w:rsid w:val="000F6B9B"/>
    <w:rsid w:val="001001A3"/>
    <w:rsid w:val="0010070F"/>
    <w:rsid w:val="001034DD"/>
    <w:rsid w:val="001043BD"/>
    <w:rsid w:val="00105F24"/>
    <w:rsid w:val="00106BEE"/>
    <w:rsid w:val="00106E10"/>
    <w:rsid w:val="0010771C"/>
    <w:rsid w:val="00107883"/>
    <w:rsid w:val="00113672"/>
    <w:rsid w:val="00114A9F"/>
    <w:rsid w:val="00120D57"/>
    <w:rsid w:val="00121FD4"/>
    <w:rsid w:val="00122FC5"/>
    <w:rsid w:val="001241AF"/>
    <w:rsid w:val="001274B2"/>
    <w:rsid w:val="001278F2"/>
    <w:rsid w:val="00130389"/>
    <w:rsid w:val="00130E2B"/>
    <w:rsid w:val="00130EED"/>
    <w:rsid w:val="00131101"/>
    <w:rsid w:val="00133E58"/>
    <w:rsid w:val="00134ABA"/>
    <w:rsid w:val="00135AAF"/>
    <w:rsid w:val="00136258"/>
    <w:rsid w:val="00137D9D"/>
    <w:rsid w:val="00137E26"/>
    <w:rsid w:val="0014292F"/>
    <w:rsid w:val="00145BAE"/>
    <w:rsid w:val="00146B9E"/>
    <w:rsid w:val="001529C8"/>
    <w:rsid w:val="00152B95"/>
    <w:rsid w:val="00155409"/>
    <w:rsid w:val="0015610F"/>
    <w:rsid w:val="00156AA4"/>
    <w:rsid w:val="00160574"/>
    <w:rsid w:val="001619DF"/>
    <w:rsid w:val="00161F39"/>
    <w:rsid w:val="00163B63"/>
    <w:rsid w:val="00165272"/>
    <w:rsid w:val="0016713A"/>
    <w:rsid w:val="00167865"/>
    <w:rsid w:val="00167D99"/>
    <w:rsid w:val="0017200A"/>
    <w:rsid w:val="00173120"/>
    <w:rsid w:val="001760D4"/>
    <w:rsid w:val="0018007A"/>
    <w:rsid w:val="001843B2"/>
    <w:rsid w:val="00184BAF"/>
    <w:rsid w:val="001868E6"/>
    <w:rsid w:val="00186AB2"/>
    <w:rsid w:val="00194AD9"/>
    <w:rsid w:val="00195370"/>
    <w:rsid w:val="00195483"/>
    <w:rsid w:val="0019788C"/>
    <w:rsid w:val="001A1057"/>
    <w:rsid w:val="001A606D"/>
    <w:rsid w:val="001A6C53"/>
    <w:rsid w:val="001B22E1"/>
    <w:rsid w:val="001B3938"/>
    <w:rsid w:val="001B4BB0"/>
    <w:rsid w:val="001B55C9"/>
    <w:rsid w:val="001B5835"/>
    <w:rsid w:val="001B759E"/>
    <w:rsid w:val="001C2149"/>
    <w:rsid w:val="001C47EE"/>
    <w:rsid w:val="001C4E44"/>
    <w:rsid w:val="001D195E"/>
    <w:rsid w:val="001D260F"/>
    <w:rsid w:val="001D6804"/>
    <w:rsid w:val="001D6C14"/>
    <w:rsid w:val="001E1A39"/>
    <w:rsid w:val="001E497F"/>
    <w:rsid w:val="001E53FF"/>
    <w:rsid w:val="001E5A17"/>
    <w:rsid w:val="001E62D4"/>
    <w:rsid w:val="001E673F"/>
    <w:rsid w:val="001E6883"/>
    <w:rsid w:val="001E7382"/>
    <w:rsid w:val="001E77B5"/>
    <w:rsid w:val="001E7F96"/>
    <w:rsid w:val="001F42B1"/>
    <w:rsid w:val="001F4F23"/>
    <w:rsid w:val="001F55E3"/>
    <w:rsid w:val="001F668E"/>
    <w:rsid w:val="00201407"/>
    <w:rsid w:val="00201D7E"/>
    <w:rsid w:val="00204AA6"/>
    <w:rsid w:val="002066E4"/>
    <w:rsid w:val="0021058C"/>
    <w:rsid w:val="00211933"/>
    <w:rsid w:val="002120E9"/>
    <w:rsid w:val="00212AAD"/>
    <w:rsid w:val="00212C4D"/>
    <w:rsid w:val="00214605"/>
    <w:rsid w:val="002153C5"/>
    <w:rsid w:val="00221B80"/>
    <w:rsid w:val="002263C1"/>
    <w:rsid w:val="00227305"/>
    <w:rsid w:val="00231E9A"/>
    <w:rsid w:val="00232D44"/>
    <w:rsid w:val="002347CC"/>
    <w:rsid w:val="00234ED7"/>
    <w:rsid w:val="00235DD6"/>
    <w:rsid w:val="0024076D"/>
    <w:rsid w:val="0024349E"/>
    <w:rsid w:val="00244341"/>
    <w:rsid w:val="002505AB"/>
    <w:rsid w:val="00251A99"/>
    <w:rsid w:val="0025225E"/>
    <w:rsid w:val="00254370"/>
    <w:rsid w:val="002545E3"/>
    <w:rsid w:val="002551E8"/>
    <w:rsid w:val="002613DB"/>
    <w:rsid w:val="00261F25"/>
    <w:rsid w:val="00261F7B"/>
    <w:rsid w:val="00262139"/>
    <w:rsid w:val="00264161"/>
    <w:rsid w:val="002642B7"/>
    <w:rsid w:val="00267CF4"/>
    <w:rsid w:val="0027280F"/>
    <w:rsid w:val="00272FBB"/>
    <w:rsid w:val="002732DF"/>
    <w:rsid w:val="002777C0"/>
    <w:rsid w:val="00280057"/>
    <w:rsid w:val="00280090"/>
    <w:rsid w:val="00280B8B"/>
    <w:rsid w:val="00283439"/>
    <w:rsid w:val="002857B9"/>
    <w:rsid w:val="00285938"/>
    <w:rsid w:val="0028600F"/>
    <w:rsid w:val="0028788D"/>
    <w:rsid w:val="0029137B"/>
    <w:rsid w:val="00291521"/>
    <w:rsid w:val="002918B7"/>
    <w:rsid w:val="00292220"/>
    <w:rsid w:val="00293E27"/>
    <w:rsid w:val="00294A0B"/>
    <w:rsid w:val="00296087"/>
    <w:rsid w:val="002A1183"/>
    <w:rsid w:val="002A23AF"/>
    <w:rsid w:val="002A427E"/>
    <w:rsid w:val="002A59AF"/>
    <w:rsid w:val="002A78FE"/>
    <w:rsid w:val="002B6A60"/>
    <w:rsid w:val="002C1888"/>
    <w:rsid w:val="002C24D9"/>
    <w:rsid w:val="002C3B30"/>
    <w:rsid w:val="002C3EE1"/>
    <w:rsid w:val="002C5CE8"/>
    <w:rsid w:val="002C6726"/>
    <w:rsid w:val="002D0720"/>
    <w:rsid w:val="002D0CD6"/>
    <w:rsid w:val="002D2B37"/>
    <w:rsid w:val="002D30E8"/>
    <w:rsid w:val="002D48D7"/>
    <w:rsid w:val="002D4FD0"/>
    <w:rsid w:val="002D7A6F"/>
    <w:rsid w:val="002E1389"/>
    <w:rsid w:val="002E2CF9"/>
    <w:rsid w:val="002E33F9"/>
    <w:rsid w:val="002E4278"/>
    <w:rsid w:val="002E5A1A"/>
    <w:rsid w:val="002E7734"/>
    <w:rsid w:val="002F0019"/>
    <w:rsid w:val="002F0F32"/>
    <w:rsid w:val="002F18F1"/>
    <w:rsid w:val="002F292A"/>
    <w:rsid w:val="002F2CFD"/>
    <w:rsid w:val="002F37C7"/>
    <w:rsid w:val="003008BF"/>
    <w:rsid w:val="00301524"/>
    <w:rsid w:val="00301F47"/>
    <w:rsid w:val="00302E1E"/>
    <w:rsid w:val="00303F71"/>
    <w:rsid w:val="003050DD"/>
    <w:rsid w:val="003071CD"/>
    <w:rsid w:val="00307AD1"/>
    <w:rsid w:val="00310AC9"/>
    <w:rsid w:val="00314C49"/>
    <w:rsid w:val="003150D0"/>
    <w:rsid w:val="003155D8"/>
    <w:rsid w:val="00315C52"/>
    <w:rsid w:val="00315E5E"/>
    <w:rsid w:val="00321648"/>
    <w:rsid w:val="0032344D"/>
    <w:rsid w:val="0032370A"/>
    <w:rsid w:val="00324102"/>
    <w:rsid w:val="003263FD"/>
    <w:rsid w:val="00330539"/>
    <w:rsid w:val="00330819"/>
    <w:rsid w:val="003309A3"/>
    <w:rsid w:val="00331153"/>
    <w:rsid w:val="0033196F"/>
    <w:rsid w:val="00331E1E"/>
    <w:rsid w:val="003334CC"/>
    <w:rsid w:val="003340C3"/>
    <w:rsid w:val="0034008F"/>
    <w:rsid w:val="003401E9"/>
    <w:rsid w:val="003446FD"/>
    <w:rsid w:val="00344A9B"/>
    <w:rsid w:val="00347865"/>
    <w:rsid w:val="00350769"/>
    <w:rsid w:val="00353AC4"/>
    <w:rsid w:val="0035487D"/>
    <w:rsid w:val="00360349"/>
    <w:rsid w:val="0036044B"/>
    <w:rsid w:val="00360CC9"/>
    <w:rsid w:val="00364D0C"/>
    <w:rsid w:val="003672F7"/>
    <w:rsid w:val="00371A4C"/>
    <w:rsid w:val="003740B6"/>
    <w:rsid w:val="00374F3E"/>
    <w:rsid w:val="00376C46"/>
    <w:rsid w:val="00382731"/>
    <w:rsid w:val="0038278B"/>
    <w:rsid w:val="0038441C"/>
    <w:rsid w:val="0038617E"/>
    <w:rsid w:val="0038683E"/>
    <w:rsid w:val="00387046"/>
    <w:rsid w:val="0038736B"/>
    <w:rsid w:val="00390758"/>
    <w:rsid w:val="0039163E"/>
    <w:rsid w:val="00392286"/>
    <w:rsid w:val="0039279B"/>
    <w:rsid w:val="003929CC"/>
    <w:rsid w:val="00394BA5"/>
    <w:rsid w:val="0039501B"/>
    <w:rsid w:val="00395089"/>
    <w:rsid w:val="00395782"/>
    <w:rsid w:val="00396B5A"/>
    <w:rsid w:val="003A15DA"/>
    <w:rsid w:val="003A3F33"/>
    <w:rsid w:val="003A41BF"/>
    <w:rsid w:val="003A46ED"/>
    <w:rsid w:val="003A4913"/>
    <w:rsid w:val="003A60BF"/>
    <w:rsid w:val="003B0C0E"/>
    <w:rsid w:val="003B119B"/>
    <w:rsid w:val="003B3DC3"/>
    <w:rsid w:val="003B5770"/>
    <w:rsid w:val="003B5A0A"/>
    <w:rsid w:val="003B6AB5"/>
    <w:rsid w:val="003B76FA"/>
    <w:rsid w:val="003C041C"/>
    <w:rsid w:val="003C17FD"/>
    <w:rsid w:val="003C1869"/>
    <w:rsid w:val="003C2AAA"/>
    <w:rsid w:val="003C49BE"/>
    <w:rsid w:val="003C4B8C"/>
    <w:rsid w:val="003C619A"/>
    <w:rsid w:val="003C76D1"/>
    <w:rsid w:val="003D09F3"/>
    <w:rsid w:val="003D2EAE"/>
    <w:rsid w:val="003D2F43"/>
    <w:rsid w:val="003D39E6"/>
    <w:rsid w:val="003D419F"/>
    <w:rsid w:val="003D493F"/>
    <w:rsid w:val="003D4DE1"/>
    <w:rsid w:val="003D5DB1"/>
    <w:rsid w:val="003D7ACD"/>
    <w:rsid w:val="003E3C85"/>
    <w:rsid w:val="003F3464"/>
    <w:rsid w:val="003F5093"/>
    <w:rsid w:val="003F50B9"/>
    <w:rsid w:val="003F6DC1"/>
    <w:rsid w:val="00402CA3"/>
    <w:rsid w:val="00406646"/>
    <w:rsid w:val="0040693D"/>
    <w:rsid w:val="00411458"/>
    <w:rsid w:val="004131AF"/>
    <w:rsid w:val="004171C3"/>
    <w:rsid w:val="00420BC0"/>
    <w:rsid w:val="00421910"/>
    <w:rsid w:val="00422617"/>
    <w:rsid w:val="00423DB2"/>
    <w:rsid w:val="0042445B"/>
    <w:rsid w:val="0042487D"/>
    <w:rsid w:val="00425DD7"/>
    <w:rsid w:val="0043094E"/>
    <w:rsid w:val="00431E79"/>
    <w:rsid w:val="00432343"/>
    <w:rsid w:val="00432456"/>
    <w:rsid w:val="00434C17"/>
    <w:rsid w:val="00436938"/>
    <w:rsid w:val="004369A8"/>
    <w:rsid w:val="004376D6"/>
    <w:rsid w:val="0044140F"/>
    <w:rsid w:val="0044165B"/>
    <w:rsid w:val="0044233A"/>
    <w:rsid w:val="0044293A"/>
    <w:rsid w:val="00444759"/>
    <w:rsid w:val="00444BBF"/>
    <w:rsid w:val="00447484"/>
    <w:rsid w:val="0045140B"/>
    <w:rsid w:val="004517F9"/>
    <w:rsid w:val="00451E64"/>
    <w:rsid w:val="00452AC4"/>
    <w:rsid w:val="004564DB"/>
    <w:rsid w:val="0045777F"/>
    <w:rsid w:val="00457CD7"/>
    <w:rsid w:val="0046151A"/>
    <w:rsid w:val="00463AD0"/>
    <w:rsid w:val="00465F5F"/>
    <w:rsid w:val="004666AD"/>
    <w:rsid w:val="00467001"/>
    <w:rsid w:val="00467B73"/>
    <w:rsid w:val="00470357"/>
    <w:rsid w:val="00471422"/>
    <w:rsid w:val="00474614"/>
    <w:rsid w:val="00481C4F"/>
    <w:rsid w:val="0048308F"/>
    <w:rsid w:val="0048335F"/>
    <w:rsid w:val="004835D3"/>
    <w:rsid w:val="00484BF8"/>
    <w:rsid w:val="00492388"/>
    <w:rsid w:val="00492446"/>
    <w:rsid w:val="0049352B"/>
    <w:rsid w:val="00495AB3"/>
    <w:rsid w:val="00496AB6"/>
    <w:rsid w:val="004A5C87"/>
    <w:rsid w:val="004A648F"/>
    <w:rsid w:val="004A7045"/>
    <w:rsid w:val="004A7C8D"/>
    <w:rsid w:val="004B12A8"/>
    <w:rsid w:val="004B459C"/>
    <w:rsid w:val="004B5133"/>
    <w:rsid w:val="004B61C0"/>
    <w:rsid w:val="004B70AC"/>
    <w:rsid w:val="004C0E02"/>
    <w:rsid w:val="004C182C"/>
    <w:rsid w:val="004C235B"/>
    <w:rsid w:val="004C2F7A"/>
    <w:rsid w:val="004C4BA2"/>
    <w:rsid w:val="004C5966"/>
    <w:rsid w:val="004C697C"/>
    <w:rsid w:val="004D061D"/>
    <w:rsid w:val="004D0A17"/>
    <w:rsid w:val="004D1D6E"/>
    <w:rsid w:val="004D3CE9"/>
    <w:rsid w:val="004D411B"/>
    <w:rsid w:val="004D47F8"/>
    <w:rsid w:val="004D51C2"/>
    <w:rsid w:val="004D6C5B"/>
    <w:rsid w:val="004E0BCC"/>
    <w:rsid w:val="004E5093"/>
    <w:rsid w:val="004E5DAB"/>
    <w:rsid w:val="004E5F8B"/>
    <w:rsid w:val="004E7B1C"/>
    <w:rsid w:val="004E7B3F"/>
    <w:rsid w:val="004F012F"/>
    <w:rsid w:val="004F0E01"/>
    <w:rsid w:val="004F1198"/>
    <w:rsid w:val="004F1E05"/>
    <w:rsid w:val="004F64E8"/>
    <w:rsid w:val="005016E7"/>
    <w:rsid w:val="005021E0"/>
    <w:rsid w:val="00505879"/>
    <w:rsid w:val="00506044"/>
    <w:rsid w:val="005079AF"/>
    <w:rsid w:val="0051120B"/>
    <w:rsid w:val="00512005"/>
    <w:rsid w:val="00513CA8"/>
    <w:rsid w:val="00514D8A"/>
    <w:rsid w:val="00514DB9"/>
    <w:rsid w:val="00515A1B"/>
    <w:rsid w:val="00516CD9"/>
    <w:rsid w:val="0052040E"/>
    <w:rsid w:val="00520FDA"/>
    <w:rsid w:val="00523A3C"/>
    <w:rsid w:val="005257AC"/>
    <w:rsid w:val="0052716B"/>
    <w:rsid w:val="005272FB"/>
    <w:rsid w:val="00530D67"/>
    <w:rsid w:val="00530D69"/>
    <w:rsid w:val="00531F7B"/>
    <w:rsid w:val="00533F7A"/>
    <w:rsid w:val="00534400"/>
    <w:rsid w:val="00536B78"/>
    <w:rsid w:val="00537F7D"/>
    <w:rsid w:val="005426E1"/>
    <w:rsid w:val="005433DD"/>
    <w:rsid w:val="005474E6"/>
    <w:rsid w:val="00547A12"/>
    <w:rsid w:val="00552F0B"/>
    <w:rsid w:val="00555AB4"/>
    <w:rsid w:val="00557C14"/>
    <w:rsid w:val="005600E3"/>
    <w:rsid w:val="00562821"/>
    <w:rsid w:val="005630B6"/>
    <w:rsid w:val="0056557E"/>
    <w:rsid w:val="00566986"/>
    <w:rsid w:val="00571076"/>
    <w:rsid w:val="005717D2"/>
    <w:rsid w:val="00573F2B"/>
    <w:rsid w:val="00573F6C"/>
    <w:rsid w:val="00573FD0"/>
    <w:rsid w:val="0057412F"/>
    <w:rsid w:val="005749A4"/>
    <w:rsid w:val="00575172"/>
    <w:rsid w:val="00577357"/>
    <w:rsid w:val="005808B0"/>
    <w:rsid w:val="00584A7A"/>
    <w:rsid w:val="0058590D"/>
    <w:rsid w:val="00585B93"/>
    <w:rsid w:val="0058690A"/>
    <w:rsid w:val="00586C7C"/>
    <w:rsid w:val="00586D19"/>
    <w:rsid w:val="005904F8"/>
    <w:rsid w:val="00590F75"/>
    <w:rsid w:val="00592BE0"/>
    <w:rsid w:val="005953F2"/>
    <w:rsid w:val="005A16FB"/>
    <w:rsid w:val="005A42CD"/>
    <w:rsid w:val="005A529A"/>
    <w:rsid w:val="005A6E95"/>
    <w:rsid w:val="005A7C0B"/>
    <w:rsid w:val="005B3CA0"/>
    <w:rsid w:val="005B5323"/>
    <w:rsid w:val="005B5672"/>
    <w:rsid w:val="005C01D2"/>
    <w:rsid w:val="005C136C"/>
    <w:rsid w:val="005C195A"/>
    <w:rsid w:val="005C2891"/>
    <w:rsid w:val="005C5744"/>
    <w:rsid w:val="005C76F8"/>
    <w:rsid w:val="005D0241"/>
    <w:rsid w:val="005D12F6"/>
    <w:rsid w:val="005D1E81"/>
    <w:rsid w:val="005D2A03"/>
    <w:rsid w:val="005D35C4"/>
    <w:rsid w:val="005D454D"/>
    <w:rsid w:val="005D480A"/>
    <w:rsid w:val="005D536E"/>
    <w:rsid w:val="005D703E"/>
    <w:rsid w:val="005E007B"/>
    <w:rsid w:val="005E15CF"/>
    <w:rsid w:val="005E346E"/>
    <w:rsid w:val="005E3E93"/>
    <w:rsid w:val="005E426F"/>
    <w:rsid w:val="005E4420"/>
    <w:rsid w:val="005E4CE1"/>
    <w:rsid w:val="005E6FD3"/>
    <w:rsid w:val="005E7109"/>
    <w:rsid w:val="005E7618"/>
    <w:rsid w:val="005F07A6"/>
    <w:rsid w:val="005F2E51"/>
    <w:rsid w:val="005F5073"/>
    <w:rsid w:val="005F532D"/>
    <w:rsid w:val="005F6181"/>
    <w:rsid w:val="005F6199"/>
    <w:rsid w:val="00600809"/>
    <w:rsid w:val="00602A12"/>
    <w:rsid w:val="006053DC"/>
    <w:rsid w:val="0060632A"/>
    <w:rsid w:val="00607A52"/>
    <w:rsid w:val="00610FE7"/>
    <w:rsid w:val="006162FD"/>
    <w:rsid w:val="00616B3A"/>
    <w:rsid w:val="00622F41"/>
    <w:rsid w:val="00625DB0"/>
    <w:rsid w:val="006265D4"/>
    <w:rsid w:val="006266B8"/>
    <w:rsid w:val="0062725D"/>
    <w:rsid w:val="00630FC7"/>
    <w:rsid w:val="00631B1A"/>
    <w:rsid w:val="00632422"/>
    <w:rsid w:val="00632D7E"/>
    <w:rsid w:val="0063464B"/>
    <w:rsid w:val="00635242"/>
    <w:rsid w:val="0063645F"/>
    <w:rsid w:val="00636F6E"/>
    <w:rsid w:val="006372B4"/>
    <w:rsid w:val="00637445"/>
    <w:rsid w:val="00637BB1"/>
    <w:rsid w:val="0064528F"/>
    <w:rsid w:val="00646FEE"/>
    <w:rsid w:val="00647456"/>
    <w:rsid w:val="00647AB7"/>
    <w:rsid w:val="00650E8B"/>
    <w:rsid w:val="006510D3"/>
    <w:rsid w:val="0065422E"/>
    <w:rsid w:val="00657F1D"/>
    <w:rsid w:val="00660034"/>
    <w:rsid w:val="0066018A"/>
    <w:rsid w:val="006630CA"/>
    <w:rsid w:val="00663CD8"/>
    <w:rsid w:val="0066409F"/>
    <w:rsid w:val="0066477C"/>
    <w:rsid w:val="006665B6"/>
    <w:rsid w:val="0066739F"/>
    <w:rsid w:val="0067247A"/>
    <w:rsid w:val="00680B42"/>
    <w:rsid w:val="00680F2C"/>
    <w:rsid w:val="0068184C"/>
    <w:rsid w:val="006819CA"/>
    <w:rsid w:val="006843D0"/>
    <w:rsid w:val="00685B47"/>
    <w:rsid w:val="00686194"/>
    <w:rsid w:val="00686E16"/>
    <w:rsid w:val="006919EB"/>
    <w:rsid w:val="00691A06"/>
    <w:rsid w:val="006A666E"/>
    <w:rsid w:val="006B06DC"/>
    <w:rsid w:val="006B2147"/>
    <w:rsid w:val="006B5F68"/>
    <w:rsid w:val="006B7665"/>
    <w:rsid w:val="006B7C37"/>
    <w:rsid w:val="006B7C6C"/>
    <w:rsid w:val="006C01D8"/>
    <w:rsid w:val="006C2216"/>
    <w:rsid w:val="006C2668"/>
    <w:rsid w:val="006C69EE"/>
    <w:rsid w:val="006D151C"/>
    <w:rsid w:val="006D1D11"/>
    <w:rsid w:val="006D2996"/>
    <w:rsid w:val="006D36A2"/>
    <w:rsid w:val="006D36FF"/>
    <w:rsid w:val="006D70EF"/>
    <w:rsid w:val="006D77C3"/>
    <w:rsid w:val="006D7D3E"/>
    <w:rsid w:val="006E0513"/>
    <w:rsid w:val="006E29CC"/>
    <w:rsid w:val="006E3C4F"/>
    <w:rsid w:val="006E6DD3"/>
    <w:rsid w:val="006E731A"/>
    <w:rsid w:val="006F07C7"/>
    <w:rsid w:val="006F1200"/>
    <w:rsid w:val="006F49ED"/>
    <w:rsid w:val="006F6E81"/>
    <w:rsid w:val="006F79FD"/>
    <w:rsid w:val="00700221"/>
    <w:rsid w:val="00700284"/>
    <w:rsid w:val="00703D00"/>
    <w:rsid w:val="00704D5C"/>
    <w:rsid w:val="00706817"/>
    <w:rsid w:val="007072F7"/>
    <w:rsid w:val="00707A30"/>
    <w:rsid w:val="0071053D"/>
    <w:rsid w:val="00711233"/>
    <w:rsid w:val="0071222B"/>
    <w:rsid w:val="0071545A"/>
    <w:rsid w:val="00720870"/>
    <w:rsid w:val="00720E63"/>
    <w:rsid w:val="00722135"/>
    <w:rsid w:val="00723B28"/>
    <w:rsid w:val="0073004D"/>
    <w:rsid w:val="00730769"/>
    <w:rsid w:val="00730B61"/>
    <w:rsid w:val="00731220"/>
    <w:rsid w:val="007322EF"/>
    <w:rsid w:val="00733606"/>
    <w:rsid w:val="00737403"/>
    <w:rsid w:val="00740CCE"/>
    <w:rsid w:val="00741BAC"/>
    <w:rsid w:val="007438E3"/>
    <w:rsid w:val="0074440A"/>
    <w:rsid w:val="00751636"/>
    <w:rsid w:val="0075264E"/>
    <w:rsid w:val="00752EE0"/>
    <w:rsid w:val="0075408A"/>
    <w:rsid w:val="00754F85"/>
    <w:rsid w:val="00756A54"/>
    <w:rsid w:val="007623FA"/>
    <w:rsid w:val="00764F69"/>
    <w:rsid w:val="007665B2"/>
    <w:rsid w:val="0077279A"/>
    <w:rsid w:val="007733DC"/>
    <w:rsid w:val="0077362A"/>
    <w:rsid w:val="0077487B"/>
    <w:rsid w:val="007757B3"/>
    <w:rsid w:val="00780331"/>
    <w:rsid w:val="007809AC"/>
    <w:rsid w:val="00781202"/>
    <w:rsid w:val="007826D5"/>
    <w:rsid w:val="007843F8"/>
    <w:rsid w:val="00787C75"/>
    <w:rsid w:val="00790A6C"/>
    <w:rsid w:val="0079483B"/>
    <w:rsid w:val="00794FBB"/>
    <w:rsid w:val="007957B4"/>
    <w:rsid w:val="00797833"/>
    <w:rsid w:val="007A2A0C"/>
    <w:rsid w:val="007A2D62"/>
    <w:rsid w:val="007A3346"/>
    <w:rsid w:val="007A4CFB"/>
    <w:rsid w:val="007A6CEF"/>
    <w:rsid w:val="007A6E60"/>
    <w:rsid w:val="007B29A6"/>
    <w:rsid w:val="007B48ED"/>
    <w:rsid w:val="007B5DFB"/>
    <w:rsid w:val="007B5FC5"/>
    <w:rsid w:val="007B6774"/>
    <w:rsid w:val="007B6976"/>
    <w:rsid w:val="007C0852"/>
    <w:rsid w:val="007C16F4"/>
    <w:rsid w:val="007C4186"/>
    <w:rsid w:val="007C635C"/>
    <w:rsid w:val="007C6576"/>
    <w:rsid w:val="007D1979"/>
    <w:rsid w:val="007D1B22"/>
    <w:rsid w:val="007D2DCF"/>
    <w:rsid w:val="007D2F61"/>
    <w:rsid w:val="007D37B1"/>
    <w:rsid w:val="007D3867"/>
    <w:rsid w:val="007D4F26"/>
    <w:rsid w:val="007D574A"/>
    <w:rsid w:val="007D59AB"/>
    <w:rsid w:val="007D6841"/>
    <w:rsid w:val="007D6D80"/>
    <w:rsid w:val="007D764F"/>
    <w:rsid w:val="007D7703"/>
    <w:rsid w:val="007E1B01"/>
    <w:rsid w:val="007E2C14"/>
    <w:rsid w:val="007E50A2"/>
    <w:rsid w:val="007E5249"/>
    <w:rsid w:val="007E6901"/>
    <w:rsid w:val="007E7E16"/>
    <w:rsid w:val="007E7E3D"/>
    <w:rsid w:val="007F0A78"/>
    <w:rsid w:val="007F451E"/>
    <w:rsid w:val="007F500E"/>
    <w:rsid w:val="007F5954"/>
    <w:rsid w:val="007F5C37"/>
    <w:rsid w:val="007F7FE1"/>
    <w:rsid w:val="00804252"/>
    <w:rsid w:val="0080460A"/>
    <w:rsid w:val="008055CD"/>
    <w:rsid w:val="008064AC"/>
    <w:rsid w:val="008067A9"/>
    <w:rsid w:val="0081263F"/>
    <w:rsid w:val="00814CB0"/>
    <w:rsid w:val="00815229"/>
    <w:rsid w:val="0081774A"/>
    <w:rsid w:val="00820F54"/>
    <w:rsid w:val="008216CB"/>
    <w:rsid w:val="00823D1E"/>
    <w:rsid w:val="008247F7"/>
    <w:rsid w:val="00826DE0"/>
    <w:rsid w:val="00827B54"/>
    <w:rsid w:val="00827F15"/>
    <w:rsid w:val="00827FA3"/>
    <w:rsid w:val="00830C60"/>
    <w:rsid w:val="00836581"/>
    <w:rsid w:val="00837036"/>
    <w:rsid w:val="00837249"/>
    <w:rsid w:val="00837AE2"/>
    <w:rsid w:val="008413B3"/>
    <w:rsid w:val="0084279A"/>
    <w:rsid w:val="00845307"/>
    <w:rsid w:val="0084597D"/>
    <w:rsid w:val="00845C3E"/>
    <w:rsid w:val="00846FF2"/>
    <w:rsid w:val="00847025"/>
    <w:rsid w:val="00852F76"/>
    <w:rsid w:val="00852FED"/>
    <w:rsid w:val="0085466C"/>
    <w:rsid w:val="00855BE5"/>
    <w:rsid w:val="00855D96"/>
    <w:rsid w:val="00856C78"/>
    <w:rsid w:val="00856FA9"/>
    <w:rsid w:val="00864598"/>
    <w:rsid w:val="0086667C"/>
    <w:rsid w:val="0087024F"/>
    <w:rsid w:val="00872364"/>
    <w:rsid w:val="008726E9"/>
    <w:rsid w:val="0087300F"/>
    <w:rsid w:val="0087318E"/>
    <w:rsid w:val="00873CB1"/>
    <w:rsid w:val="008771BF"/>
    <w:rsid w:val="0087728C"/>
    <w:rsid w:val="0088083E"/>
    <w:rsid w:val="008816E0"/>
    <w:rsid w:val="00881FA3"/>
    <w:rsid w:val="0088218D"/>
    <w:rsid w:val="00882254"/>
    <w:rsid w:val="00882D85"/>
    <w:rsid w:val="00892EB4"/>
    <w:rsid w:val="00893D3C"/>
    <w:rsid w:val="00897B1F"/>
    <w:rsid w:val="00897CAD"/>
    <w:rsid w:val="00897CD8"/>
    <w:rsid w:val="00897F5A"/>
    <w:rsid w:val="008A07E3"/>
    <w:rsid w:val="008A14EC"/>
    <w:rsid w:val="008A4932"/>
    <w:rsid w:val="008B1FEB"/>
    <w:rsid w:val="008B240E"/>
    <w:rsid w:val="008B3E57"/>
    <w:rsid w:val="008B44DB"/>
    <w:rsid w:val="008C1CE6"/>
    <w:rsid w:val="008C3C21"/>
    <w:rsid w:val="008C5BA7"/>
    <w:rsid w:val="008C5CE1"/>
    <w:rsid w:val="008C6BB9"/>
    <w:rsid w:val="008D03CB"/>
    <w:rsid w:val="008D341B"/>
    <w:rsid w:val="008D3557"/>
    <w:rsid w:val="008D4B61"/>
    <w:rsid w:val="008D4CA8"/>
    <w:rsid w:val="008D5E4F"/>
    <w:rsid w:val="008D6DA4"/>
    <w:rsid w:val="008E0621"/>
    <w:rsid w:val="008E0BFD"/>
    <w:rsid w:val="008E19B5"/>
    <w:rsid w:val="008E1DF1"/>
    <w:rsid w:val="008E2745"/>
    <w:rsid w:val="008E2DD4"/>
    <w:rsid w:val="008E39D1"/>
    <w:rsid w:val="008E5BA4"/>
    <w:rsid w:val="008E6DBB"/>
    <w:rsid w:val="008F071C"/>
    <w:rsid w:val="008F0ED7"/>
    <w:rsid w:val="008F1BBE"/>
    <w:rsid w:val="008F1EF5"/>
    <w:rsid w:val="008F2147"/>
    <w:rsid w:val="008F3820"/>
    <w:rsid w:val="008F3C93"/>
    <w:rsid w:val="008F48E8"/>
    <w:rsid w:val="00900EA0"/>
    <w:rsid w:val="0090174A"/>
    <w:rsid w:val="009037E6"/>
    <w:rsid w:val="009043C2"/>
    <w:rsid w:val="00910142"/>
    <w:rsid w:val="00910484"/>
    <w:rsid w:val="009106F2"/>
    <w:rsid w:val="009149BC"/>
    <w:rsid w:val="00917926"/>
    <w:rsid w:val="00922453"/>
    <w:rsid w:val="0092291C"/>
    <w:rsid w:val="00923BC9"/>
    <w:rsid w:val="00923D94"/>
    <w:rsid w:val="009245B2"/>
    <w:rsid w:val="0092461C"/>
    <w:rsid w:val="00927170"/>
    <w:rsid w:val="009308B5"/>
    <w:rsid w:val="009316B5"/>
    <w:rsid w:val="00932507"/>
    <w:rsid w:val="009332D3"/>
    <w:rsid w:val="009346F4"/>
    <w:rsid w:val="00936494"/>
    <w:rsid w:val="00936B31"/>
    <w:rsid w:val="009376A1"/>
    <w:rsid w:val="009376FF"/>
    <w:rsid w:val="009406E1"/>
    <w:rsid w:val="0094140C"/>
    <w:rsid w:val="00941B80"/>
    <w:rsid w:val="0094287B"/>
    <w:rsid w:val="0094309D"/>
    <w:rsid w:val="00944DF8"/>
    <w:rsid w:val="00950117"/>
    <w:rsid w:val="00951B7C"/>
    <w:rsid w:val="00952B41"/>
    <w:rsid w:val="009532A2"/>
    <w:rsid w:val="00955384"/>
    <w:rsid w:val="00955919"/>
    <w:rsid w:val="009621B9"/>
    <w:rsid w:val="00963D89"/>
    <w:rsid w:val="00964035"/>
    <w:rsid w:val="00964FD8"/>
    <w:rsid w:val="00966077"/>
    <w:rsid w:val="00967766"/>
    <w:rsid w:val="009714BF"/>
    <w:rsid w:val="00971645"/>
    <w:rsid w:val="00972BDF"/>
    <w:rsid w:val="009736BC"/>
    <w:rsid w:val="0097440E"/>
    <w:rsid w:val="00975E66"/>
    <w:rsid w:val="0097610C"/>
    <w:rsid w:val="00976C73"/>
    <w:rsid w:val="00982DE6"/>
    <w:rsid w:val="009832BF"/>
    <w:rsid w:val="009839B9"/>
    <w:rsid w:val="00983A26"/>
    <w:rsid w:val="00984F5C"/>
    <w:rsid w:val="00987C04"/>
    <w:rsid w:val="009916AC"/>
    <w:rsid w:val="0099210B"/>
    <w:rsid w:val="009927C1"/>
    <w:rsid w:val="00995076"/>
    <w:rsid w:val="00995E4B"/>
    <w:rsid w:val="009961E6"/>
    <w:rsid w:val="009A27F1"/>
    <w:rsid w:val="009A3BB4"/>
    <w:rsid w:val="009A4216"/>
    <w:rsid w:val="009A506B"/>
    <w:rsid w:val="009A5847"/>
    <w:rsid w:val="009A747D"/>
    <w:rsid w:val="009B2199"/>
    <w:rsid w:val="009B4056"/>
    <w:rsid w:val="009B4504"/>
    <w:rsid w:val="009B48CA"/>
    <w:rsid w:val="009B4BA9"/>
    <w:rsid w:val="009B68DF"/>
    <w:rsid w:val="009C005C"/>
    <w:rsid w:val="009C22BA"/>
    <w:rsid w:val="009C509C"/>
    <w:rsid w:val="009D0A26"/>
    <w:rsid w:val="009D2B66"/>
    <w:rsid w:val="009D7282"/>
    <w:rsid w:val="009D7859"/>
    <w:rsid w:val="009D7CF8"/>
    <w:rsid w:val="009F0A82"/>
    <w:rsid w:val="009F14F7"/>
    <w:rsid w:val="009F20A3"/>
    <w:rsid w:val="009F3433"/>
    <w:rsid w:val="009F4CA4"/>
    <w:rsid w:val="009F5C2B"/>
    <w:rsid w:val="009F6371"/>
    <w:rsid w:val="00A00311"/>
    <w:rsid w:val="00A00542"/>
    <w:rsid w:val="00A009FE"/>
    <w:rsid w:val="00A01875"/>
    <w:rsid w:val="00A039FD"/>
    <w:rsid w:val="00A03F98"/>
    <w:rsid w:val="00A04699"/>
    <w:rsid w:val="00A046E4"/>
    <w:rsid w:val="00A0635E"/>
    <w:rsid w:val="00A11FD3"/>
    <w:rsid w:val="00A12AD9"/>
    <w:rsid w:val="00A16A4C"/>
    <w:rsid w:val="00A16D93"/>
    <w:rsid w:val="00A207B6"/>
    <w:rsid w:val="00A20D26"/>
    <w:rsid w:val="00A253FD"/>
    <w:rsid w:val="00A25820"/>
    <w:rsid w:val="00A26570"/>
    <w:rsid w:val="00A30B78"/>
    <w:rsid w:val="00A31F14"/>
    <w:rsid w:val="00A3301D"/>
    <w:rsid w:val="00A344A9"/>
    <w:rsid w:val="00A352D2"/>
    <w:rsid w:val="00A37CA7"/>
    <w:rsid w:val="00A37F10"/>
    <w:rsid w:val="00A40332"/>
    <w:rsid w:val="00A40644"/>
    <w:rsid w:val="00A42854"/>
    <w:rsid w:val="00A42908"/>
    <w:rsid w:val="00A44120"/>
    <w:rsid w:val="00A4683F"/>
    <w:rsid w:val="00A468B2"/>
    <w:rsid w:val="00A47844"/>
    <w:rsid w:val="00A55E3F"/>
    <w:rsid w:val="00A569EC"/>
    <w:rsid w:val="00A56E01"/>
    <w:rsid w:val="00A5762D"/>
    <w:rsid w:val="00A6045E"/>
    <w:rsid w:val="00A6268D"/>
    <w:rsid w:val="00A640EE"/>
    <w:rsid w:val="00A66C17"/>
    <w:rsid w:val="00A70AA2"/>
    <w:rsid w:val="00A710C8"/>
    <w:rsid w:val="00A713AD"/>
    <w:rsid w:val="00A7207A"/>
    <w:rsid w:val="00A72146"/>
    <w:rsid w:val="00A7317C"/>
    <w:rsid w:val="00A7780F"/>
    <w:rsid w:val="00A8051B"/>
    <w:rsid w:val="00A82D93"/>
    <w:rsid w:val="00A84164"/>
    <w:rsid w:val="00A84A0F"/>
    <w:rsid w:val="00A84F24"/>
    <w:rsid w:val="00A8520F"/>
    <w:rsid w:val="00A858B7"/>
    <w:rsid w:val="00A86277"/>
    <w:rsid w:val="00A92899"/>
    <w:rsid w:val="00A9345E"/>
    <w:rsid w:val="00A95568"/>
    <w:rsid w:val="00A97BAB"/>
    <w:rsid w:val="00A97E06"/>
    <w:rsid w:val="00AA1A55"/>
    <w:rsid w:val="00AA44A3"/>
    <w:rsid w:val="00AA44A9"/>
    <w:rsid w:val="00AA5521"/>
    <w:rsid w:val="00AA7297"/>
    <w:rsid w:val="00AA76DA"/>
    <w:rsid w:val="00AA7B35"/>
    <w:rsid w:val="00AB1964"/>
    <w:rsid w:val="00AB2D09"/>
    <w:rsid w:val="00AB40A1"/>
    <w:rsid w:val="00AB42DD"/>
    <w:rsid w:val="00AB54E5"/>
    <w:rsid w:val="00AB582B"/>
    <w:rsid w:val="00AB630F"/>
    <w:rsid w:val="00AB6748"/>
    <w:rsid w:val="00AB716C"/>
    <w:rsid w:val="00AC22D7"/>
    <w:rsid w:val="00AC2787"/>
    <w:rsid w:val="00AC31FC"/>
    <w:rsid w:val="00AC3370"/>
    <w:rsid w:val="00AC4612"/>
    <w:rsid w:val="00AC4B36"/>
    <w:rsid w:val="00AC4CDC"/>
    <w:rsid w:val="00AC5F77"/>
    <w:rsid w:val="00AD026F"/>
    <w:rsid w:val="00AD0DA7"/>
    <w:rsid w:val="00AD24DB"/>
    <w:rsid w:val="00AE098D"/>
    <w:rsid w:val="00AE1617"/>
    <w:rsid w:val="00AE2B90"/>
    <w:rsid w:val="00AE2D65"/>
    <w:rsid w:val="00AE44E8"/>
    <w:rsid w:val="00AE48C6"/>
    <w:rsid w:val="00AE6D6E"/>
    <w:rsid w:val="00AE6DC9"/>
    <w:rsid w:val="00AE778B"/>
    <w:rsid w:val="00AF04E0"/>
    <w:rsid w:val="00AF20A2"/>
    <w:rsid w:val="00AF3AAE"/>
    <w:rsid w:val="00AF4368"/>
    <w:rsid w:val="00AF43AB"/>
    <w:rsid w:val="00AF589C"/>
    <w:rsid w:val="00AF59B9"/>
    <w:rsid w:val="00AF663C"/>
    <w:rsid w:val="00B0077F"/>
    <w:rsid w:val="00B04054"/>
    <w:rsid w:val="00B050F5"/>
    <w:rsid w:val="00B06724"/>
    <w:rsid w:val="00B1158B"/>
    <w:rsid w:val="00B1192B"/>
    <w:rsid w:val="00B1263A"/>
    <w:rsid w:val="00B155F6"/>
    <w:rsid w:val="00B158F2"/>
    <w:rsid w:val="00B21964"/>
    <w:rsid w:val="00B21E75"/>
    <w:rsid w:val="00B22340"/>
    <w:rsid w:val="00B2534A"/>
    <w:rsid w:val="00B25B26"/>
    <w:rsid w:val="00B326DB"/>
    <w:rsid w:val="00B330BF"/>
    <w:rsid w:val="00B34EF0"/>
    <w:rsid w:val="00B357FB"/>
    <w:rsid w:val="00B37418"/>
    <w:rsid w:val="00B37BD9"/>
    <w:rsid w:val="00B40012"/>
    <w:rsid w:val="00B4003F"/>
    <w:rsid w:val="00B403ED"/>
    <w:rsid w:val="00B405C5"/>
    <w:rsid w:val="00B40615"/>
    <w:rsid w:val="00B40A07"/>
    <w:rsid w:val="00B40E96"/>
    <w:rsid w:val="00B43BB8"/>
    <w:rsid w:val="00B520A4"/>
    <w:rsid w:val="00B54A28"/>
    <w:rsid w:val="00B56159"/>
    <w:rsid w:val="00B61A04"/>
    <w:rsid w:val="00B6277B"/>
    <w:rsid w:val="00B63986"/>
    <w:rsid w:val="00B6435B"/>
    <w:rsid w:val="00B644A6"/>
    <w:rsid w:val="00B65077"/>
    <w:rsid w:val="00B65332"/>
    <w:rsid w:val="00B672BE"/>
    <w:rsid w:val="00B67DEF"/>
    <w:rsid w:val="00B70641"/>
    <w:rsid w:val="00B71688"/>
    <w:rsid w:val="00B71906"/>
    <w:rsid w:val="00B7199D"/>
    <w:rsid w:val="00B72362"/>
    <w:rsid w:val="00B72D4A"/>
    <w:rsid w:val="00B73686"/>
    <w:rsid w:val="00B7384D"/>
    <w:rsid w:val="00B748E2"/>
    <w:rsid w:val="00B7664B"/>
    <w:rsid w:val="00B76E7E"/>
    <w:rsid w:val="00B7755E"/>
    <w:rsid w:val="00B800A5"/>
    <w:rsid w:val="00B91C76"/>
    <w:rsid w:val="00B92113"/>
    <w:rsid w:val="00B924FA"/>
    <w:rsid w:val="00B93C55"/>
    <w:rsid w:val="00B943B5"/>
    <w:rsid w:val="00B95B39"/>
    <w:rsid w:val="00B96F34"/>
    <w:rsid w:val="00B97894"/>
    <w:rsid w:val="00BA157D"/>
    <w:rsid w:val="00BA5604"/>
    <w:rsid w:val="00BA5D13"/>
    <w:rsid w:val="00BA626E"/>
    <w:rsid w:val="00BB06E7"/>
    <w:rsid w:val="00BB1F73"/>
    <w:rsid w:val="00BB3A7F"/>
    <w:rsid w:val="00BB4656"/>
    <w:rsid w:val="00BB4F6E"/>
    <w:rsid w:val="00BB6EB3"/>
    <w:rsid w:val="00BB7A2F"/>
    <w:rsid w:val="00BC01C5"/>
    <w:rsid w:val="00BC239B"/>
    <w:rsid w:val="00BC5FFA"/>
    <w:rsid w:val="00BC6B2B"/>
    <w:rsid w:val="00BC7179"/>
    <w:rsid w:val="00BD08FF"/>
    <w:rsid w:val="00BD2183"/>
    <w:rsid w:val="00BD3248"/>
    <w:rsid w:val="00BD4EFF"/>
    <w:rsid w:val="00BD5975"/>
    <w:rsid w:val="00BD5B37"/>
    <w:rsid w:val="00BD624D"/>
    <w:rsid w:val="00BD64B8"/>
    <w:rsid w:val="00BD6B64"/>
    <w:rsid w:val="00BD75C3"/>
    <w:rsid w:val="00BE0DB0"/>
    <w:rsid w:val="00BE0EA0"/>
    <w:rsid w:val="00BE52E4"/>
    <w:rsid w:val="00BE6372"/>
    <w:rsid w:val="00BE69E8"/>
    <w:rsid w:val="00BF143A"/>
    <w:rsid w:val="00BF25A4"/>
    <w:rsid w:val="00BF2DD2"/>
    <w:rsid w:val="00BF32B0"/>
    <w:rsid w:val="00BF5E3D"/>
    <w:rsid w:val="00BF77EE"/>
    <w:rsid w:val="00BF7815"/>
    <w:rsid w:val="00C018CF"/>
    <w:rsid w:val="00C01FB6"/>
    <w:rsid w:val="00C03028"/>
    <w:rsid w:val="00C03B3D"/>
    <w:rsid w:val="00C0613E"/>
    <w:rsid w:val="00C06ED0"/>
    <w:rsid w:val="00C13FB7"/>
    <w:rsid w:val="00C1441E"/>
    <w:rsid w:val="00C146B8"/>
    <w:rsid w:val="00C15F9B"/>
    <w:rsid w:val="00C16088"/>
    <w:rsid w:val="00C165FD"/>
    <w:rsid w:val="00C171AB"/>
    <w:rsid w:val="00C20F0F"/>
    <w:rsid w:val="00C22150"/>
    <w:rsid w:val="00C22528"/>
    <w:rsid w:val="00C22C5C"/>
    <w:rsid w:val="00C25414"/>
    <w:rsid w:val="00C25B70"/>
    <w:rsid w:val="00C265DC"/>
    <w:rsid w:val="00C27380"/>
    <w:rsid w:val="00C3097F"/>
    <w:rsid w:val="00C30A9C"/>
    <w:rsid w:val="00C30EC7"/>
    <w:rsid w:val="00C316FC"/>
    <w:rsid w:val="00C31E41"/>
    <w:rsid w:val="00C324A9"/>
    <w:rsid w:val="00C32BC1"/>
    <w:rsid w:val="00C332ED"/>
    <w:rsid w:val="00C340B8"/>
    <w:rsid w:val="00C350D4"/>
    <w:rsid w:val="00C35510"/>
    <w:rsid w:val="00C35CB0"/>
    <w:rsid w:val="00C35F52"/>
    <w:rsid w:val="00C36DC3"/>
    <w:rsid w:val="00C37C40"/>
    <w:rsid w:val="00C40E2B"/>
    <w:rsid w:val="00C411A6"/>
    <w:rsid w:val="00C41DC5"/>
    <w:rsid w:val="00C4381B"/>
    <w:rsid w:val="00C45C70"/>
    <w:rsid w:val="00C50244"/>
    <w:rsid w:val="00C51327"/>
    <w:rsid w:val="00C51EC2"/>
    <w:rsid w:val="00C5200C"/>
    <w:rsid w:val="00C545CE"/>
    <w:rsid w:val="00C549D9"/>
    <w:rsid w:val="00C57EE6"/>
    <w:rsid w:val="00C61FAE"/>
    <w:rsid w:val="00C70B9D"/>
    <w:rsid w:val="00C70D58"/>
    <w:rsid w:val="00C74B0C"/>
    <w:rsid w:val="00C76AC3"/>
    <w:rsid w:val="00C82D91"/>
    <w:rsid w:val="00C84916"/>
    <w:rsid w:val="00C85226"/>
    <w:rsid w:val="00C86E56"/>
    <w:rsid w:val="00C871B8"/>
    <w:rsid w:val="00C90408"/>
    <w:rsid w:val="00C9090E"/>
    <w:rsid w:val="00C9105C"/>
    <w:rsid w:val="00C93322"/>
    <w:rsid w:val="00C936D1"/>
    <w:rsid w:val="00C9637A"/>
    <w:rsid w:val="00CA1D70"/>
    <w:rsid w:val="00CA30BD"/>
    <w:rsid w:val="00CA352C"/>
    <w:rsid w:val="00CA4403"/>
    <w:rsid w:val="00CA668A"/>
    <w:rsid w:val="00CB0529"/>
    <w:rsid w:val="00CB3BD0"/>
    <w:rsid w:val="00CB40C0"/>
    <w:rsid w:val="00CB53E6"/>
    <w:rsid w:val="00CB63E9"/>
    <w:rsid w:val="00CB6719"/>
    <w:rsid w:val="00CB707B"/>
    <w:rsid w:val="00CB79FB"/>
    <w:rsid w:val="00CC19F3"/>
    <w:rsid w:val="00CC2599"/>
    <w:rsid w:val="00CC3DF9"/>
    <w:rsid w:val="00CC40B8"/>
    <w:rsid w:val="00CC4302"/>
    <w:rsid w:val="00CD1BBE"/>
    <w:rsid w:val="00CD479D"/>
    <w:rsid w:val="00CD5349"/>
    <w:rsid w:val="00CD77A2"/>
    <w:rsid w:val="00CE1773"/>
    <w:rsid w:val="00CE1CD7"/>
    <w:rsid w:val="00CE47E5"/>
    <w:rsid w:val="00CE6CA7"/>
    <w:rsid w:val="00CE6EF0"/>
    <w:rsid w:val="00CF1114"/>
    <w:rsid w:val="00CF2C31"/>
    <w:rsid w:val="00CF7E9D"/>
    <w:rsid w:val="00D01EDF"/>
    <w:rsid w:val="00D03966"/>
    <w:rsid w:val="00D05137"/>
    <w:rsid w:val="00D06AB3"/>
    <w:rsid w:val="00D11215"/>
    <w:rsid w:val="00D11659"/>
    <w:rsid w:val="00D1258A"/>
    <w:rsid w:val="00D133ED"/>
    <w:rsid w:val="00D148E6"/>
    <w:rsid w:val="00D16C73"/>
    <w:rsid w:val="00D17C72"/>
    <w:rsid w:val="00D2410E"/>
    <w:rsid w:val="00D24E75"/>
    <w:rsid w:val="00D26D83"/>
    <w:rsid w:val="00D317F6"/>
    <w:rsid w:val="00D33AAF"/>
    <w:rsid w:val="00D33B2E"/>
    <w:rsid w:val="00D33C56"/>
    <w:rsid w:val="00D367C6"/>
    <w:rsid w:val="00D372E1"/>
    <w:rsid w:val="00D41178"/>
    <w:rsid w:val="00D4189D"/>
    <w:rsid w:val="00D41AAE"/>
    <w:rsid w:val="00D42B25"/>
    <w:rsid w:val="00D44DD7"/>
    <w:rsid w:val="00D44FA6"/>
    <w:rsid w:val="00D45F4F"/>
    <w:rsid w:val="00D514FF"/>
    <w:rsid w:val="00D53632"/>
    <w:rsid w:val="00D53CBF"/>
    <w:rsid w:val="00D57248"/>
    <w:rsid w:val="00D600B0"/>
    <w:rsid w:val="00D60F85"/>
    <w:rsid w:val="00D6101F"/>
    <w:rsid w:val="00D62B0E"/>
    <w:rsid w:val="00D62BA8"/>
    <w:rsid w:val="00D6316E"/>
    <w:rsid w:val="00D639E8"/>
    <w:rsid w:val="00D64742"/>
    <w:rsid w:val="00D66971"/>
    <w:rsid w:val="00D67C8C"/>
    <w:rsid w:val="00D72AD2"/>
    <w:rsid w:val="00D73446"/>
    <w:rsid w:val="00D7730A"/>
    <w:rsid w:val="00D80860"/>
    <w:rsid w:val="00D810D5"/>
    <w:rsid w:val="00D81C44"/>
    <w:rsid w:val="00D81CD3"/>
    <w:rsid w:val="00D872C9"/>
    <w:rsid w:val="00D87461"/>
    <w:rsid w:val="00D91E61"/>
    <w:rsid w:val="00D928B2"/>
    <w:rsid w:val="00D93D68"/>
    <w:rsid w:val="00D959B6"/>
    <w:rsid w:val="00D96406"/>
    <w:rsid w:val="00D974D4"/>
    <w:rsid w:val="00DA07A6"/>
    <w:rsid w:val="00DA235B"/>
    <w:rsid w:val="00DA2F8F"/>
    <w:rsid w:val="00DA35B7"/>
    <w:rsid w:val="00DA3C5D"/>
    <w:rsid w:val="00DA44BF"/>
    <w:rsid w:val="00DA4667"/>
    <w:rsid w:val="00DA5735"/>
    <w:rsid w:val="00DA6F94"/>
    <w:rsid w:val="00DB15AE"/>
    <w:rsid w:val="00DB1DC5"/>
    <w:rsid w:val="00DB1F07"/>
    <w:rsid w:val="00DB29C5"/>
    <w:rsid w:val="00DB359B"/>
    <w:rsid w:val="00DB3FB6"/>
    <w:rsid w:val="00DB54BF"/>
    <w:rsid w:val="00DB5C56"/>
    <w:rsid w:val="00DC3974"/>
    <w:rsid w:val="00DC43B5"/>
    <w:rsid w:val="00DC4B74"/>
    <w:rsid w:val="00DC4F53"/>
    <w:rsid w:val="00DC5C7F"/>
    <w:rsid w:val="00DC61B1"/>
    <w:rsid w:val="00DC738E"/>
    <w:rsid w:val="00DD0883"/>
    <w:rsid w:val="00DD095A"/>
    <w:rsid w:val="00DD0FC0"/>
    <w:rsid w:val="00DD22A4"/>
    <w:rsid w:val="00DD374C"/>
    <w:rsid w:val="00DD37F4"/>
    <w:rsid w:val="00DD3A7A"/>
    <w:rsid w:val="00DD4BFB"/>
    <w:rsid w:val="00DD74B0"/>
    <w:rsid w:val="00DE03C6"/>
    <w:rsid w:val="00DE0B9A"/>
    <w:rsid w:val="00DE7A38"/>
    <w:rsid w:val="00DF0343"/>
    <w:rsid w:val="00DF4613"/>
    <w:rsid w:val="00DF51C9"/>
    <w:rsid w:val="00DF52C8"/>
    <w:rsid w:val="00DF52ED"/>
    <w:rsid w:val="00DF650A"/>
    <w:rsid w:val="00DF6A40"/>
    <w:rsid w:val="00DF729F"/>
    <w:rsid w:val="00E00C36"/>
    <w:rsid w:val="00E03396"/>
    <w:rsid w:val="00E05719"/>
    <w:rsid w:val="00E062B4"/>
    <w:rsid w:val="00E06B8B"/>
    <w:rsid w:val="00E137C1"/>
    <w:rsid w:val="00E17114"/>
    <w:rsid w:val="00E17511"/>
    <w:rsid w:val="00E178BF"/>
    <w:rsid w:val="00E17F36"/>
    <w:rsid w:val="00E20BC6"/>
    <w:rsid w:val="00E20FE3"/>
    <w:rsid w:val="00E2266F"/>
    <w:rsid w:val="00E23541"/>
    <w:rsid w:val="00E239C4"/>
    <w:rsid w:val="00E30867"/>
    <w:rsid w:val="00E31787"/>
    <w:rsid w:val="00E32D63"/>
    <w:rsid w:val="00E3403B"/>
    <w:rsid w:val="00E34A41"/>
    <w:rsid w:val="00E35BF7"/>
    <w:rsid w:val="00E36A31"/>
    <w:rsid w:val="00E37B28"/>
    <w:rsid w:val="00E411FC"/>
    <w:rsid w:val="00E442F9"/>
    <w:rsid w:val="00E4514A"/>
    <w:rsid w:val="00E4527B"/>
    <w:rsid w:val="00E47E46"/>
    <w:rsid w:val="00E50FFC"/>
    <w:rsid w:val="00E511B0"/>
    <w:rsid w:val="00E5310E"/>
    <w:rsid w:val="00E5342E"/>
    <w:rsid w:val="00E55419"/>
    <w:rsid w:val="00E5600A"/>
    <w:rsid w:val="00E57244"/>
    <w:rsid w:val="00E57D9B"/>
    <w:rsid w:val="00E60108"/>
    <w:rsid w:val="00E60B52"/>
    <w:rsid w:val="00E61088"/>
    <w:rsid w:val="00E63F7D"/>
    <w:rsid w:val="00E64C0A"/>
    <w:rsid w:val="00E6505E"/>
    <w:rsid w:val="00E65CE6"/>
    <w:rsid w:val="00E702EF"/>
    <w:rsid w:val="00E72683"/>
    <w:rsid w:val="00E72C59"/>
    <w:rsid w:val="00E76188"/>
    <w:rsid w:val="00E77C7E"/>
    <w:rsid w:val="00E816CE"/>
    <w:rsid w:val="00E820C8"/>
    <w:rsid w:val="00E85061"/>
    <w:rsid w:val="00E86DD8"/>
    <w:rsid w:val="00E878C9"/>
    <w:rsid w:val="00E90961"/>
    <w:rsid w:val="00E929F5"/>
    <w:rsid w:val="00E94304"/>
    <w:rsid w:val="00E95BB0"/>
    <w:rsid w:val="00E96AA2"/>
    <w:rsid w:val="00E96D52"/>
    <w:rsid w:val="00E97814"/>
    <w:rsid w:val="00EA11C3"/>
    <w:rsid w:val="00EA18D4"/>
    <w:rsid w:val="00EA49DA"/>
    <w:rsid w:val="00EA548D"/>
    <w:rsid w:val="00EA6EAF"/>
    <w:rsid w:val="00EA7266"/>
    <w:rsid w:val="00EA7444"/>
    <w:rsid w:val="00EB5011"/>
    <w:rsid w:val="00EB5831"/>
    <w:rsid w:val="00EC04EA"/>
    <w:rsid w:val="00EC24E6"/>
    <w:rsid w:val="00EC2EF8"/>
    <w:rsid w:val="00EC3151"/>
    <w:rsid w:val="00EC31E0"/>
    <w:rsid w:val="00EC4BC5"/>
    <w:rsid w:val="00EC4F60"/>
    <w:rsid w:val="00EC558B"/>
    <w:rsid w:val="00EC585E"/>
    <w:rsid w:val="00EC5A1D"/>
    <w:rsid w:val="00EC5DF3"/>
    <w:rsid w:val="00EC7353"/>
    <w:rsid w:val="00EC7688"/>
    <w:rsid w:val="00ED02A1"/>
    <w:rsid w:val="00ED10CC"/>
    <w:rsid w:val="00ED489A"/>
    <w:rsid w:val="00ED5EF1"/>
    <w:rsid w:val="00ED5F76"/>
    <w:rsid w:val="00ED696B"/>
    <w:rsid w:val="00ED7C32"/>
    <w:rsid w:val="00EE33A3"/>
    <w:rsid w:val="00EE33E3"/>
    <w:rsid w:val="00EE3803"/>
    <w:rsid w:val="00EE7A04"/>
    <w:rsid w:val="00EF0623"/>
    <w:rsid w:val="00EF077B"/>
    <w:rsid w:val="00EF2916"/>
    <w:rsid w:val="00EF3D30"/>
    <w:rsid w:val="00EF6408"/>
    <w:rsid w:val="00EF73BB"/>
    <w:rsid w:val="00F042C1"/>
    <w:rsid w:val="00F04429"/>
    <w:rsid w:val="00F0559E"/>
    <w:rsid w:val="00F06328"/>
    <w:rsid w:val="00F1131B"/>
    <w:rsid w:val="00F118A1"/>
    <w:rsid w:val="00F11EA7"/>
    <w:rsid w:val="00F16359"/>
    <w:rsid w:val="00F16455"/>
    <w:rsid w:val="00F22CAA"/>
    <w:rsid w:val="00F238F2"/>
    <w:rsid w:val="00F24490"/>
    <w:rsid w:val="00F24940"/>
    <w:rsid w:val="00F2504E"/>
    <w:rsid w:val="00F25BB0"/>
    <w:rsid w:val="00F27F67"/>
    <w:rsid w:val="00F33396"/>
    <w:rsid w:val="00F338AB"/>
    <w:rsid w:val="00F33E75"/>
    <w:rsid w:val="00F37E49"/>
    <w:rsid w:val="00F43C15"/>
    <w:rsid w:val="00F46C01"/>
    <w:rsid w:val="00F47D3A"/>
    <w:rsid w:val="00F5260F"/>
    <w:rsid w:val="00F575B3"/>
    <w:rsid w:val="00F57BBE"/>
    <w:rsid w:val="00F57F2F"/>
    <w:rsid w:val="00F57F71"/>
    <w:rsid w:val="00F6388F"/>
    <w:rsid w:val="00F70891"/>
    <w:rsid w:val="00F74462"/>
    <w:rsid w:val="00F75328"/>
    <w:rsid w:val="00F76928"/>
    <w:rsid w:val="00F77BC7"/>
    <w:rsid w:val="00F81ED6"/>
    <w:rsid w:val="00F83640"/>
    <w:rsid w:val="00F8374E"/>
    <w:rsid w:val="00F84206"/>
    <w:rsid w:val="00F860A2"/>
    <w:rsid w:val="00F922A6"/>
    <w:rsid w:val="00F92D77"/>
    <w:rsid w:val="00F952D7"/>
    <w:rsid w:val="00F9584C"/>
    <w:rsid w:val="00FA11AD"/>
    <w:rsid w:val="00FA201E"/>
    <w:rsid w:val="00FA283C"/>
    <w:rsid w:val="00FA315F"/>
    <w:rsid w:val="00FA7604"/>
    <w:rsid w:val="00FA773B"/>
    <w:rsid w:val="00FB030E"/>
    <w:rsid w:val="00FB04BB"/>
    <w:rsid w:val="00FB0BBD"/>
    <w:rsid w:val="00FB1888"/>
    <w:rsid w:val="00FB3420"/>
    <w:rsid w:val="00FB3C99"/>
    <w:rsid w:val="00FB543D"/>
    <w:rsid w:val="00FB6C24"/>
    <w:rsid w:val="00FC1B30"/>
    <w:rsid w:val="00FC2356"/>
    <w:rsid w:val="00FC51C7"/>
    <w:rsid w:val="00FC5C79"/>
    <w:rsid w:val="00FC6658"/>
    <w:rsid w:val="00FC7B1E"/>
    <w:rsid w:val="00FC7B72"/>
    <w:rsid w:val="00FD0880"/>
    <w:rsid w:val="00FD0DE1"/>
    <w:rsid w:val="00FD1834"/>
    <w:rsid w:val="00FD2230"/>
    <w:rsid w:val="00FD2B99"/>
    <w:rsid w:val="00FD3035"/>
    <w:rsid w:val="00FD39CC"/>
    <w:rsid w:val="00FD5669"/>
    <w:rsid w:val="00FD5F81"/>
    <w:rsid w:val="00FE161F"/>
    <w:rsid w:val="00FE3B7A"/>
    <w:rsid w:val="00FE5B6C"/>
    <w:rsid w:val="00FF0BFF"/>
    <w:rsid w:val="00FF0F56"/>
    <w:rsid w:val="00FF1AF0"/>
    <w:rsid w:val="00FF23CF"/>
    <w:rsid w:val="00FF2625"/>
    <w:rsid w:val="00FF55A3"/>
    <w:rsid w:val="00FF5BFC"/>
    <w:rsid w:val="00FF7DC8"/>
    <w:rsid w:val="00FF7F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ADC0D"/>
  <w14:defaultImageDpi w14:val="32767"/>
  <w15:chartTrackingRefBased/>
  <w15:docId w15:val="{C0BA6C68-13B9-AC47-B8A0-E34159DDE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1222B"/>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7844"/>
    <w:rPr>
      <w:color w:val="0563C1" w:themeColor="hyperlink"/>
      <w:u w:val="single"/>
    </w:rPr>
  </w:style>
  <w:style w:type="character" w:styleId="UnresolvedMention">
    <w:name w:val="Unresolved Mention"/>
    <w:basedOn w:val="DefaultParagraphFont"/>
    <w:uiPriority w:val="99"/>
    <w:rsid w:val="00A47844"/>
    <w:rPr>
      <w:color w:val="605E5C"/>
      <w:shd w:val="clear" w:color="auto" w:fill="E1DFDD"/>
    </w:rPr>
  </w:style>
  <w:style w:type="paragraph" w:styleId="Header">
    <w:name w:val="header"/>
    <w:basedOn w:val="Normal"/>
    <w:link w:val="HeaderChar"/>
    <w:uiPriority w:val="99"/>
    <w:unhideWhenUsed/>
    <w:rsid w:val="005016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6E7"/>
    <w:rPr>
      <w:rFonts w:eastAsiaTheme="minorHAnsi"/>
      <w:sz w:val="22"/>
      <w:szCs w:val="22"/>
      <w:lang w:eastAsia="en-US"/>
    </w:rPr>
  </w:style>
  <w:style w:type="paragraph" w:styleId="Footer">
    <w:name w:val="footer"/>
    <w:basedOn w:val="Normal"/>
    <w:link w:val="FooterChar"/>
    <w:uiPriority w:val="99"/>
    <w:unhideWhenUsed/>
    <w:rsid w:val="005016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6E7"/>
    <w:rPr>
      <w:rFonts w:eastAsiaTheme="minorHAnsi"/>
      <w:sz w:val="22"/>
      <w:szCs w:val="22"/>
      <w:lang w:eastAsia="en-US"/>
    </w:rPr>
  </w:style>
  <w:style w:type="character" w:styleId="PageNumber">
    <w:name w:val="page number"/>
    <w:basedOn w:val="DefaultParagraphFont"/>
    <w:uiPriority w:val="99"/>
    <w:semiHidden/>
    <w:unhideWhenUsed/>
    <w:rsid w:val="005016E7"/>
  </w:style>
  <w:style w:type="paragraph" w:styleId="ListParagraph">
    <w:name w:val="List Paragraph"/>
    <w:basedOn w:val="Normal"/>
    <w:uiPriority w:val="34"/>
    <w:qFormat/>
    <w:rsid w:val="005016E7"/>
    <w:pPr>
      <w:ind w:left="720"/>
      <w:contextualSpacing/>
    </w:pPr>
  </w:style>
  <w:style w:type="character" w:styleId="FollowedHyperlink">
    <w:name w:val="FollowedHyperlink"/>
    <w:basedOn w:val="DefaultParagraphFont"/>
    <w:uiPriority w:val="99"/>
    <w:semiHidden/>
    <w:unhideWhenUsed/>
    <w:rsid w:val="006665B6"/>
    <w:rPr>
      <w:color w:val="954F72" w:themeColor="followedHyperlink"/>
      <w:u w:val="single"/>
    </w:rPr>
  </w:style>
  <w:style w:type="paragraph" w:styleId="NormalWeb">
    <w:name w:val="Normal (Web)"/>
    <w:basedOn w:val="Normal"/>
    <w:uiPriority w:val="99"/>
    <w:unhideWhenUsed/>
    <w:rsid w:val="00F25B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F25BB0"/>
    <w:pPr>
      <w:spacing w:after="0" w:line="240" w:lineRule="auto"/>
    </w:pPr>
    <w:rPr>
      <w:rFonts w:ascii="Helvetica" w:eastAsia="SimSun" w:hAnsi="Helvetica" w:cs="Times New Roman"/>
      <w:sz w:val="12"/>
      <w:szCs w:val="12"/>
      <w:lang w:eastAsia="zh-CN"/>
    </w:rPr>
  </w:style>
  <w:style w:type="table" w:styleId="TableGrid">
    <w:name w:val="Table Grid"/>
    <w:basedOn w:val="TableNormal"/>
    <w:uiPriority w:val="39"/>
    <w:rsid w:val="008E2745"/>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5B3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D5B37"/>
    <w:rPr>
      <w:rFonts w:ascii="Times New Roman" w:eastAsiaTheme="minorHAnsi" w:hAnsi="Times New Roman" w:cs="Times New Roman"/>
      <w:sz w:val="18"/>
      <w:szCs w:val="18"/>
      <w:lang w:eastAsia="en-US"/>
    </w:rPr>
  </w:style>
  <w:style w:type="character" w:customStyle="1" w:styleId="apple-converted-space">
    <w:name w:val="apple-converted-space"/>
    <w:basedOn w:val="DefaultParagraphFont"/>
    <w:rsid w:val="004703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565">
      <w:bodyDiv w:val="1"/>
      <w:marLeft w:val="0"/>
      <w:marRight w:val="0"/>
      <w:marTop w:val="0"/>
      <w:marBottom w:val="0"/>
      <w:divBdr>
        <w:top w:val="none" w:sz="0" w:space="0" w:color="auto"/>
        <w:left w:val="none" w:sz="0" w:space="0" w:color="auto"/>
        <w:bottom w:val="none" w:sz="0" w:space="0" w:color="auto"/>
        <w:right w:val="none" w:sz="0" w:space="0" w:color="auto"/>
      </w:divBdr>
    </w:div>
    <w:div w:id="109395952">
      <w:bodyDiv w:val="1"/>
      <w:marLeft w:val="0"/>
      <w:marRight w:val="0"/>
      <w:marTop w:val="0"/>
      <w:marBottom w:val="0"/>
      <w:divBdr>
        <w:top w:val="none" w:sz="0" w:space="0" w:color="auto"/>
        <w:left w:val="none" w:sz="0" w:space="0" w:color="auto"/>
        <w:bottom w:val="none" w:sz="0" w:space="0" w:color="auto"/>
        <w:right w:val="none" w:sz="0" w:space="0" w:color="auto"/>
      </w:divBdr>
    </w:div>
    <w:div w:id="461851628">
      <w:bodyDiv w:val="1"/>
      <w:marLeft w:val="0"/>
      <w:marRight w:val="0"/>
      <w:marTop w:val="0"/>
      <w:marBottom w:val="0"/>
      <w:divBdr>
        <w:top w:val="none" w:sz="0" w:space="0" w:color="auto"/>
        <w:left w:val="none" w:sz="0" w:space="0" w:color="auto"/>
        <w:bottom w:val="none" w:sz="0" w:space="0" w:color="auto"/>
        <w:right w:val="none" w:sz="0" w:space="0" w:color="auto"/>
      </w:divBdr>
    </w:div>
    <w:div w:id="652829637">
      <w:bodyDiv w:val="1"/>
      <w:marLeft w:val="0"/>
      <w:marRight w:val="0"/>
      <w:marTop w:val="0"/>
      <w:marBottom w:val="0"/>
      <w:divBdr>
        <w:top w:val="none" w:sz="0" w:space="0" w:color="auto"/>
        <w:left w:val="none" w:sz="0" w:space="0" w:color="auto"/>
        <w:bottom w:val="none" w:sz="0" w:space="0" w:color="auto"/>
        <w:right w:val="none" w:sz="0" w:space="0" w:color="auto"/>
      </w:divBdr>
    </w:div>
    <w:div w:id="666636723">
      <w:bodyDiv w:val="1"/>
      <w:marLeft w:val="0"/>
      <w:marRight w:val="0"/>
      <w:marTop w:val="0"/>
      <w:marBottom w:val="0"/>
      <w:divBdr>
        <w:top w:val="none" w:sz="0" w:space="0" w:color="auto"/>
        <w:left w:val="none" w:sz="0" w:space="0" w:color="auto"/>
        <w:bottom w:val="none" w:sz="0" w:space="0" w:color="auto"/>
        <w:right w:val="none" w:sz="0" w:space="0" w:color="auto"/>
      </w:divBdr>
    </w:div>
    <w:div w:id="724791405">
      <w:bodyDiv w:val="1"/>
      <w:marLeft w:val="0"/>
      <w:marRight w:val="0"/>
      <w:marTop w:val="0"/>
      <w:marBottom w:val="0"/>
      <w:divBdr>
        <w:top w:val="none" w:sz="0" w:space="0" w:color="auto"/>
        <w:left w:val="none" w:sz="0" w:space="0" w:color="auto"/>
        <w:bottom w:val="none" w:sz="0" w:space="0" w:color="auto"/>
        <w:right w:val="none" w:sz="0" w:space="0" w:color="auto"/>
      </w:divBdr>
    </w:div>
    <w:div w:id="804271401">
      <w:bodyDiv w:val="1"/>
      <w:marLeft w:val="0"/>
      <w:marRight w:val="0"/>
      <w:marTop w:val="0"/>
      <w:marBottom w:val="0"/>
      <w:divBdr>
        <w:top w:val="none" w:sz="0" w:space="0" w:color="auto"/>
        <w:left w:val="none" w:sz="0" w:space="0" w:color="auto"/>
        <w:bottom w:val="none" w:sz="0" w:space="0" w:color="auto"/>
        <w:right w:val="none" w:sz="0" w:space="0" w:color="auto"/>
      </w:divBdr>
    </w:div>
    <w:div w:id="804809003">
      <w:bodyDiv w:val="1"/>
      <w:marLeft w:val="0"/>
      <w:marRight w:val="0"/>
      <w:marTop w:val="0"/>
      <w:marBottom w:val="0"/>
      <w:divBdr>
        <w:top w:val="none" w:sz="0" w:space="0" w:color="auto"/>
        <w:left w:val="none" w:sz="0" w:space="0" w:color="auto"/>
        <w:bottom w:val="none" w:sz="0" w:space="0" w:color="auto"/>
        <w:right w:val="none" w:sz="0" w:space="0" w:color="auto"/>
      </w:divBdr>
    </w:div>
    <w:div w:id="1477528577">
      <w:bodyDiv w:val="1"/>
      <w:marLeft w:val="0"/>
      <w:marRight w:val="0"/>
      <w:marTop w:val="0"/>
      <w:marBottom w:val="0"/>
      <w:divBdr>
        <w:top w:val="none" w:sz="0" w:space="0" w:color="auto"/>
        <w:left w:val="none" w:sz="0" w:space="0" w:color="auto"/>
        <w:bottom w:val="none" w:sz="0" w:space="0" w:color="auto"/>
        <w:right w:val="none" w:sz="0" w:space="0" w:color="auto"/>
      </w:divBdr>
    </w:div>
    <w:div w:id="1497259148">
      <w:bodyDiv w:val="1"/>
      <w:marLeft w:val="0"/>
      <w:marRight w:val="0"/>
      <w:marTop w:val="0"/>
      <w:marBottom w:val="0"/>
      <w:divBdr>
        <w:top w:val="none" w:sz="0" w:space="0" w:color="auto"/>
        <w:left w:val="none" w:sz="0" w:space="0" w:color="auto"/>
        <w:bottom w:val="none" w:sz="0" w:space="0" w:color="auto"/>
        <w:right w:val="none" w:sz="0" w:space="0" w:color="auto"/>
      </w:divBdr>
    </w:div>
    <w:div w:id="1843426895">
      <w:bodyDiv w:val="1"/>
      <w:marLeft w:val="0"/>
      <w:marRight w:val="0"/>
      <w:marTop w:val="0"/>
      <w:marBottom w:val="0"/>
      <w:divBdr>
        <w:top w:val="none" w:sz="0" w:space="0" w:color="auto"/>
        <w:left w:val="none" w:sz="0" w:space="0" w:color="auto"/>
        <w:bottom w:val="none" w:sz="0" w:space="0" w:color="auto"/>
        <w:right w:val="none" w:sz="0" w:space="0" w:color="auto"/>
      </w:divBdr>
    </w:div>
    <w:div w:id="1900507649">
      <w:bodyDiv w:val="1"/>
      <w:marLeft w:val="0"/>
      <w:marRight w:val="0"/>
      <w:marTop w:val="0"/>
      <w:marBottom w:val="0"/>
      <w:divBdr>
        <w:top w:val="none" w:sz="0" w:space="0" w:color="auto"/>
        <w:left w:val="none" w:sz="0" w:space="0" w:color="auto"/>
        <w:bottom w:val="none" w:sz="0" w:space="0" w:color="auto"/>
        <w:right w:val="none" w:sz="0" w:space="0" w:color="auto"/>
      </w:divBdr>
    </w:div>
    <w:div w:id="1960990477">
      <w:bodyDiv w:val="1"/>
      <w:marLeft w:val="0"/>
      <w:marRight w:val="0"/>
      <w:marTop w:val="0"/>
      <w:marBottom w:val="0"/>
      <w:divBdr>
        <w:top w:val="none" w:sz="0" w:space="0" w:color="auto"/>
        <w:left w:val="none" w:sz="0" w:space="0" w:color="auto"/>
        <w:bottom w:val="none" w:sz="0" w:space="0" w:color="auto"/>
        <w:right w:val="none" w:sz="0" w:space="0" w:color="auto"/>
      </w:divBdr>
    </w:div>
    <w:div w:id="2027824815">
      <w:bodyDiv w:val="1"/>
      <w:marLeft w:val="0"/>
      <w:marRight w:val="0"/>
      <w:marTop w:val="0"/>
      <w:marBottom w:val="0"/>
      <w:divBdr>
        <w:top w:val="none" w:sz="0" w:space="0" w:color="auto"/>
        <w:left w:val="none" w:sz="0" w:space="0" w:color="auto"/>
        <w:bottom w:val="none" w:sz="0" w:space="0" w:color="auto"/>
        <w:right w:val="none" w:sz="0" w:space="0" w:color="auto"/>
      </w:divBdr>
    </w:div>
    <w:div w:id="2078167338">
      <w:bodyDiv w:val="1"/>
      <w:marLeft w:val="0"/>
      <w:marRight w:val="0"/>
      <w:marTop w:val="0"/>
      <w:marBottom w:val="0"/>
      <w:divBdr>
        <w:top w:val="none" w:sz="0" w:space="0" w:color="auto"/>
        <w:left w:val="none" w:sz="0" w:space="0" w:color="auto"/>
        <w:bottom w:val="none" w:sz="0" w:space="0" w:color="auto"/>
        <w:right w:val="none" w:sz="0" w:space="0" w:color="auto"/>
      </w:divBdr>
    </w:div>
    <w:div w:id="2088961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c.zoom.us/j/5742089274" TargetMode="External"/><Relationship Id="rId13" Type="http://schemas.openxmlformats.org/officeDocument/2006/relationships/hyperlink" Target="https://studentconduct.unc.edu/honor-system-module" TargetMode="External"/><Relationship Id="rId18" Type="http://schemas.openxmlformats.org/officeDocument/2006/relationships/hyperlink" Target="https://safe.unc.edu/"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eoc.unc.edu/our-policies/ppdhrm/" TargetMode="External"/><Relationship Id="rId7" Type="http://schemas.openxmlformats.org/officeDocument/2006/relationships/hyperlink" Target="https://unc.zoom.us/j/93128526504?pwd=emVIblgxRFBwcWpUZnh4bjEwcXljQT09" TargetMode="External"/><Relationship Id="rId12" Type="http://schemas.openxmlformats.org/officeDocument/2006/relationships/hyperlink" Target="http://honor.unc.edu/" TargetMode="External"/><Relationship Id="rId17" Type="http://schemas.openxmlformats.org/officeDocument/2006/relationships/hyperlink" Target="https://unc.policystat.com/policy/4467906/latest/" TargetMode="External"/><Relationship Id="rId25" Type="http://schemas.openxmlformats.org/officeDocument/2006/relationships/hyperlink" Target="https://guides.lib.unc.edu/mejo379" TargetMode="External"/><Relationship Id="rId2" Type="http://schemas.openxmlformats.org/officeDocument/2006/relationships/styles" Target="styles.xml"/><Relationship Id="rId16" Type="http://schemas.openxmlformats.org/officeDocument/2006/relationships/hyperlink" Target="https://caps.unc.edu/" TargetMode="External"/><Relationship Id="rId20" Type="http://schemas.openxmlformats.org/officeDocument/2006/relationships/hyperlink" Target="https://eoc.unc.edu/report-an-inciden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rolinatogether.unc.edu/university-guidelines-for-facemasks/" TargetMode="External"/><Relationship Id="rId24" Type="http://schemas.openxmlformats.org/officeDocument/2006/relationships/hyperlink" Target="https://registrar.unc.edu/academic-calendar/final-examination-schedule-fall/" TargetMode="External"/><Relationship Id="rId5" Type="http://schemas.openxmlformats.org/officeDocument/2006/relationships/footnotes" Target="footnotes.xml"/><Relationship Id="rId15" Type="http://schemas.openxmlformats.org/officeDocument/2006/relationships/hyperlink" Target="mailto:ars@unc.edu" TargetMode="External"/><Relationship Id="rId23" Type="http://schemas.openxmlformats.org/officeDocument/2006/relationships/hyperlink" Target="https://edtech.unc.edu/service/poll-everywhere/" TargetMode="External"/><Relationship Id="rId28" Type="http://schemas.openxmlformats.org/officeDocument/2006/relationships/fontTable" Target="fontTable.xml"/><Relationship Id="rId10" Type="http://schemas.openxmlformats.org/officeDocument/2006/relationships/hyperlink" Target="https://cm.maxient.com/reportingform.php?UNCChapelHill&amp;layout_id=23" TargetMode="External"/><Relationship Id="rId19" Type="http://schemas.openxmlformats.org/officeDocument/2006/relationships/hyperlink" Target="http://eoc.unc.edu/" TargetMode="External"/><Relationship Id="rId4" Type="http://schemas.openxmlformats.org/officeDocument/2006/relationships/webSettings" Target="webSettings.xml"/><Relationship Id="rId9" Type="http://schemas.openxmlformats.org/officeDocument/2006/relationships/hyperlink" Target="https://www-taylorfrancis-com.libproxy.lib.unc.edu/books/9781317507376" TargetMode="External"/><Relationship Id="rId14" Type="http://schemas.openxmlformats.org/officeDocument/2006/relationships/hyperlink" Target="https://ars.unc.edu/" TargetMode="External"/><Relationship Id="rId22" Type="http://schemas.openxmlformats.org/officeDocument/2006/relationships/hyperlink" Target="http://hussman.unc.edu/diversity-and-inclusion" TargetMode="External"/><Relationship Id="rId2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554</TotalTime>
  <Pages>10</Pages>
  <Words>3942</Words>
  <Characters>22470</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Xinyan Zhao</dc:creator>
  <cp:keywords/>
  <dc:description/>
  <cp:lastModifiedBy>Zhao, Xinyan</cp:lastModifiedBy>
  <cp:revision>290</cp:revision>
  <cp:lastPrinted>2020-08-08T22:23:00Z</cp:lastPrinted>
  <dcterms:created xsi:type="dcterms:W3CDTF">2021-01-24T21:12:00Z</dcterms:created>
  <dcterms:modified xsi:type="dcterms:W3CDTF">2021-08-26T13:50:00Z</dcterms:modified>
</cp:coreProperties>
</file>