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6D7F3" w14:textId="77777777" w:rsidR="00BD6002" w:rsidRPr="00BD6002" w:rsidRDefault="00BD6002" w:rsidP="00BD6002">
      <w:pPr>
        <w:jc w:val="center"/>
        <w:rPr>
          <w:rFonts w:ascii="Verdana" w:eastAsia="Times New Roman" w:hAnsi="Verdana" w:cs="Calibri"/>
          <w:color w:val="000000"/>
          <w:sz w:val="27"/>
          <w:szCs w:val="27"/>
        </w:rPr>
      </w:pPr>
      <w:r w:rsidRPr="00BD6002">
        <w:rPr>
          <w:rFonts w:ascii="Verdana" w:eastAsia="Times New Roman" w:hAnsi="Verdana" w:cs="Calibri"/>
          <w:b/>
          <w:bCs/>
          <w:color w:val="000000"/>
          <w:sz w:val="30"/>
          <w:szCs w:val="30"/>
          <w:bdr w:val="none" w:sz="0" w:space="0" w:color="auto" w:frame="1"/>
        </w:rPr>
        <w:t>MEJO 332.1 – Public Relations Writing - Spring 2021 </w:t>
      </w:r>
    </w:p>
    <w:p w14:paraId="1BF7887B" w14:textId="77777777" w:rsidR="00BD6002" w:rsidRPr="00BD6002" w:rsidRDefault="00BD6002" w:rsidP="00BD6002">
      <w:pPr>
        <w:jc w:val="center"/>
        <w:rPr>
          <w:rFonts w:ascii="Verdana" w:eastAsia="Times New Roman" w:hAnsi="Verdana" w:cs="Calibri"/>
          <w:color w:val="000000"/>
          <w:sz w:val="27"/>
          <w:szCs w:val="27"/>
        </w:rPr>
      </w:pPr>
      <w:r w:rsidRPr="00BD6002">
        <w:rPr>
          <w:rFonts w:ascii="Verdana" w:eastAsia="Times New Roman" w:hAnsi="Verdana" w:cs="Calibri"/>
          <w:color w:val="000000"/>
          <w:sz w:val="27"/>
          <w:szCs w:val="27"/>
          <w:bdr w:val="none" w:sz="0" w:space="0" w:color="auto" w:frame="1"/>
        </w:rPr>
        <w:t> </w:t>
      </w:r>
    </w:p>
    <w:tbl>
      <w:tblPr>
        <w:tblW w:w="0" w:type="auto"/>
        <w:tblCellMar>
          <w:top w:w="15" w:type="dxa"/>
          <w:left w:w="15" w:type="dxa"/>
          <w:bottom w:w="15" w:type="dxa"/>
          <w:right w:w="15" w:type="dxa"/>
        </w:tblCellMar>
        <w:tblLook w:val="04A0" w:firstRow="1" w:lastRow="0" w:firstColumn="1" w:lastColumn="0" w:noHBand="0" w:noVBand="1"/>
      </w:tblPr>
      <w:tblGrid>
        <w:gridCol w:w="9229"/>
      </w:tblGrid>
      <w:tr w:rsidR="00BD6002" w:rsidRPr="00BD6002" w14:paraId="2C76A09D" w14:textId="77777777" w:rsidTr="00BD6002">
        <w:trPr>
          <w:trHeight w:val="10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B97CD" w14:textId="77777777" w:rsidR="00BD6002" w:rsidRPr="00BD6002" w:rsidRDefault="00BD6002" w:rsidP="00BD6002">
            <w:pPr>
              <w:ind w:firstLine="5"/>
              <w:rPr>
                <w:rFonts w:ascii="Verdana" w:eastAsia="Times New Roman" w:hAnsi="Verdana" w:cs="Calibri"/>
                <w:color w:val="000000"/>
              </w:rPr>
            </w:pPr>
            <w:r w:rsidRPr="00BD6002">
              <w:rPr>
                <w:rFonts w:ascii="Verdana" w:eastAsia="Times New Roman" w:hAnsi="Verdana" w:cs="Calibri"/>
                <w:b/>
                <w:bCs/>
                <w:color w:val="000000"/>
                <w:sz w:val="22"/>
                <w:szCs w:val="22"/>
                <w:bdr w:val="none" w:sz="0" w:space="0" w:color="auto" w:frame="1"/>
              </w:rPr>
              <w:t>Instructor</w:t>
            </w:r>
            <w:r w:rsidRPr="00BD6002">
              <w:rPr>
                <w:rFonts w:ascii="Verdana" w:eastAsia="Times New Roman" w:hAnsi="Verdana" w:cs="Calibri"/>
                <w:color w:val="000000"/>
                <w:sz w:val="22"/>
                <w:szCs w:val="22"/>
                <w:bdr w:val="none" w:sz="0" w:space="0" w:color="auto" w:frame="1"/>
              </w:rPr>
              <w:t xml:space="preserve">: Professor </w:t>
            </w:r>
            <w:proofErr w:type="spellStart"/>
            <w:r w:rsidRPr="00BD6002">
              <w:rPr>
                <w:rFonts w:ascii="Verdana" w:eastAsia="Times New Roman" w:hAnsi="Verdana" w:cs="Calibri"/>
                <w:color w:val="000000"/>
                <w:sz w:val="22"/>
                <w:szCs w:val="22"/>
                <w:bdr w:val="none" w:sz="0" w:space="0" w:color="auto" w:frame="1"/>
              </w:rPr>
              <w:t>Najuma</w:t>
            </w:r>
            <w:proofErr w:type="spellEnd"/>
            <w:r w:rsidRPr="00BD6002">
              <w:rPr>
                <w:rFonts w:ascii="Verdana" w:eastAsia="Times New Roman" w:hAnsi="Verdana" w:cs="Calibri"/>
                <w:color w:val="000000"/>
                <w:sz w:val="22"/>
                <w:szCs w:val="22"/>
                <w:bdr w:val="none" w:sz="0" w:space="0" w:color="auto" w:frame="1"/>
              </w:rPr>
              <w:t xml:space="preserve"> Thorpe  </w:t>
            </w:r>
          </w:p>
          <w:p w14:paraId="433B4107" w14:textId="77777777" w:rsidR="00BD6002" w:rsidRPr="00BD6002" w:rsidRDefault="00BD6002" w:rsidP="00BD6002">
            <w:pPr>
              <w:ind w:firstLine="5"/>
              <w:rPr>
                <w:rFonts w:ascii="Verdana" w:eastAsia="Times New Roman" w:hAnsi="Verdana" w:cs="Calibri"/>
                <w:color w:val="000000"/>
              </w:rPr>
            </w:pPr>
            <w:r w:rsidRPr="00BD6002">
              <w:rPr>
                <w:rFonts w:ascii="Verdana" w:eastAsia="Times New Roman" w:hAnsi="Verdana" w:cs="Calibri"/>
                <w:b/>
                <w:bCs/>
                <w:color w:val="000000"/>
                <w:sz w:val="22"/>
                <w:szCs w:val="22"/>
                <w:bdr w:val="none" w:sz="0" w:space="0" w:color="auto" w:frame="1"/>
              </w:rPr>
              <w:t>Classroom: </w:t>
            </w:r>
            <w:r w:rsidRPr="00BD6002">
              <w:rPr>
                <w:rFonts w:ascii="Verdana" w:eastAsia="Times New Roman" w:hAnsi="Verdana" w:cs="Calibri"/>
                <w:color w:val="000000"/>
                <w:sz w:val="22"/>
                <w:szCs w:val="22"/>
                <w:bdr w:val="none" w:sz="0" w:space="0" w:color="auto" w:frame="1"/>
              </w:rPr>
              <w:t>CA 253 </w:t>
            </w:r>
          </w:p>
          <w:p w14:paraId="533A942B" w14:textId="77777777" w:rsidR="00BD6002" w:rsidRPr="00BD6002" w:rsidRDefault="00BD6002" w:rsidP="00BD6002">
            <w:pPr>
              <w:ind w:firstLine="5"/>
              <w:rPr>
                <w:rFonts w:ascii="Verdana" w:eastAsia="Times New Roman" w:hAnsi="Verdana" w:cs="Calibri"/>
                <w:color w:val="000000"/>
              </w:rPr>
            </w:pPr>
            <w:r w:rsidRPr="00BD6002">
              <w:rPr>
                <w:rFonts w:ascii="Verdana" w:eastAsia="Times New Roman" w:hAnsi="Verdana" w:cs="Calibri"/>
                <w:b/>
                <w:bCs/>
                <w:color w:val="000000"/>
                <w:sz w:val="22"/>
                <w:szCs w:val="22"/>
                <w:bdr w:val="none" w:sz="0" w:space="0" w:color="auto" w:frame="1"/>
              </w:rPr>
              <w:t>Time</w:t>
            </w:r>
            <w:r w:rsidRPr="00BD6002">
              <w:rPr>
                <w:rFonts w:ascii="Verdana" w:eastAsia="Times New Roman" w:hAnsi="Verdana" w:cs="Calibri"/>
                <w:color w:val="000000"/>
                <w:sz w:val="22"/>
                <w:szCs w:val="22"/>
                <w:bdr w:val="none" w:sz="0" w:space="0" w:color="auto" w:frame="1"/>
              </w:rPr>
              <w:t>: T/TH </w:t>
            </w:r>
            <w:r w:rsidRPr="00BD6002">
              <w:rPr>
                <w:rFonts w:ascii="Verdana" w:eastAsia="Times New Roman" w:hAnsi="Verdana" w:cs="Calibri"/>
                <w:color w:val="000000"/>
                <w:sz w:val="20"/>
                <w:szCs w:val="20"/>
                <w:bdr w:val="none" w:sz="0" w:space="0" w:color="auto" w:frame="1"/>
              </w:rPr>
              <w:t>11:00 a.m. - 12:15 p.m. </w:t>
            </w:r>
          </w:p>
          <w:p w14:paraId="09531250" w14:textId="77777777" w:rsidR="00BD6002" w:rsidRPr="00BD6002" w:rsidRDefault="00BD6002" w:rsidP="00BD6002">
            <w:pPr>
              <w:ind w:firstLine="5"/>
              <w:rPr>
                <w:rFonts w:ascii="Verdana" w:eastAsia="Times New Roman" w:hAnsi="Verdana" w:cs="Calibri"/>
                <w:color w:val="000000"/>
              </w:rPr>
            </w:pPr>
            <w:r w:rsidRPr="00BD6002">
              <w:rPr>
                <w:rFonts w:ascii="Verdana" w:eastAsia="Times New Roman" w:hAnsi="Verdana" w:cs="Calibri"/>
                <w:b/>
                <w:bCs/>
                <w:color w:val="000000"/>
                <w:sz w:val="22"/>
                <w:szCs w:val="22"/>
                <w:bdr w:val="none" w:sz="0" w:space="0" w:color="auto" w:frame="1"/>
              </w:rPr>
              <w:t>Phone: </w:t>
            </w:r>
            <w:r w:rsidRPr="00BD6002">
              <w:rPr>
                <w:rFonts w:ascii="Verdana" w:eastAsia="Times New Roman" w:hAnsi="Verdana" w:cs="Calibri"/>
                <w:color w:val="000000"/>
                <w:sz w:val="22"/>
                <w:szCs w:val="22"/>
                <w:bdr w:val="none" w:sz="0" w:space="0" w:color="auto" w:frame="1"/>
              </w:rPr>
              <w:t>(301) 806-4500  </w:t>
            </w:r>
          </w:p>
          <w:p w14:paraId="52F22EA0" w14:textId="77777777" w:rsidR="00BD6002" w:rsidRPr="00BD6002" w:rsidRDefault="00BD6002" w:rsidP="00BD6002">
            <w:pPr>
              <w:ind w:firstLine="5"/>
              <w:rPr>
                <w:rFonts w:ascii="Verdana" w:eastAsia="Times New Roman" w:hAnsi="Verdana" w:cs="Calibri"/>
                <w:color w:val="000000"/>
              </w:rPr>
            </w:pPr>
            <w:r w:rsidRPr="00BD6002">
              <w:rPr>
                <w:rFonts w:ascii="Verdana" w:eastAsia="Times New Roman" w:hAnsi="Verdana" w:cs="Calibri"/>
                <w:b/>
                <w:bCs/>
                <w:color w:val="000000"/>
                <w:sz w:val="22"/>
                <w:szCs w:val="22"/>
                <w:bdr w:val="none" w:sz="0" w:space="0" w:color="auto" w:frame="1"/>
              </w:rPr>
              <w:t>Office Hours</w:t>
            </w:r>
            <w:r w:rsidRPr="00BD6002">
              <w:rPr>
                <w:rFonts w:ascii="Verdana" w:eastAsia="Times New Roman" w:hAnsi="Verdana" w:cs="Calibri"/>
                <w:color w:val="000000"/>
                <w:sz w:val="22"/>
                <w:szCs w:val="22"/>
                <w:bdr w:val="none" w:sz="0" w:space="0" w:color="auto" w:frame="1"/>
              </w:rPr>
              <w:t>: By appointment before &amp; after class, or by appointment virtually  </w:t>
            </w:r>
          </w:p>
          <w:p w14:paraId="2FF3865E" w14:textId="77777777" w:rsidR="00BD6002" w:rsidRPr="00BD6002" w:rsidRDefault="00BD6002" w:rsidP="00BD6002">
            <w:pPr>
              <w:ind w:firstLine="5"/>
              <w:rPr>
                <w:rFonts w:ascii="Verdana" w:eastAsia="Times New Roman" w:hAnsi="Verdana" w:cs="Calibri"/>
                <w:color w:val="000000"/>
              </w:rPr>
            </w:pPr>
            <w:r w:rsidRPr="00BD6002">
              <w:rPr>
                <w:rFonts w:ascii="Verdana" w:eastAsia="Times New Roman" w:hAnsi="Verdana" w:cs="Calibri"/>
                <w:b/>
                <w:bCs/>
                <w:color w:val="000000"/>
                <w:sz w:val="22"/>
                <w:szCs w:val="22"/>
                <w:bdr w:val="none" w:sz="0" w:space="0" w:color="auto" w:frame="1"/>
              </w:rPr>
              <w:t>E-mail</w:t>
            </w:r>
            <w:r w:rsidRPr="00BD6002">
              <w:rPr>
                <w:rFonts w:ascii="Verdana" w:eastAsia="Times New Roman" w:hAnsi="Verdana" w:cs="Calibri"/>
                <w:color w:val="000000"/>
                <w:sz w:val="22"/>
                <w:szCs w:val="22"/>
                <w:bdr w:val="none" w:sz="0" w:space="0" w:color="auto" w:frame="1"/>
              </w:rPr>
              <w:t>: nthorpe@email.unc.edu</w:t>
            </w:r>
            <w:r w:rsidRPr="00BD6002">
              <w:rPr>
                <w:rFonts w:ascii="Verdana" w:eastAsia="Times New Roman" w:hAnsi="Verdana" w:cs="Calibri"/>
                <w:color w:val="000000"/>
                <w:bdr w:val="none" w:sz="0" w:space="0" w:color="auto" w:frame="1"/>
              </w:rPr>
              <w:t> </w:t>
            </w:r>
          </w:p>
        </w:tc>
      </w:tr>
    </w:tbl>
    <w:p w14:paraId="5DFC600E" w14:textId="77777777"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color w:val="000000"/>
          <w:sz w:val="27"/>
          <w:szCs w:val="27"/>
          <w:bdr w:val="none" w:sz="0" w:space="0" w:color="auto" w:frame="1"/>
        </w:rPr>
        <w:t> </w:t>
      </w:r>
    </w:p>
    <w:p w14:paraId="35FDDBB1" w14:textId="77777777" w:rsidR="00BD6002" w:rsidRPr="00BD6002" w:rsidRDefault="00BD6002" w:rsidP="00BD6002">
      <w:pPr>
        <w:ind w:firstLine="11"/>
        <w:rPr>
          <w:rFonts w:ascii="Verdana" w:eastAsia="Times New Roman" w:hAnsi="Verdana" w:cs="Calibri"/>
          <w:color w:val="000000"/>
          <w:sz w:val="27"/>
          <w:szCs w:val="27"/>
        </w:rPr>
      </w:pPr>
      <w:r w:rsidRPr="00BD6002">
        <w:rPr>
          <w:rFonts w:ascii="Verdana" w:eastAsia="Times New Roman" w:hAnsi="Verdana" w:cs="Calibri"/>
          <w:b/>
          <w:bCs/>
          <w:color w:val="000000"/>
          <w:sz w:val="20"/>
          <w:szCs w:val="20"/>
          <w:bdr w:val="none" w:sz="0" w:space="0" w:color="auto" w:frame="1"/>
        </w:rPr>
        <w:t>Course Overview: </w:t>
      </w:r>
      <w:r w:rsidRPr="00BD6002">
        <w:rPr>
          <w:rFonts w:ascii="Verdana" w:eastAsia="Times New Roman" w:hAnsi="Verdana" w:cs="Calibri"/>
          <w:color w:val="000000"/>
          <w:sz w:val="20"/>
          <w:szCs w:val="20"/>
          <w:bdr w:val="none" w:sz="0" w:space="0" w:color="auto" w:frame="1"/>
        </w:rPr>
        <w:t>This course is an applied writing skills laboratory and service-learning class. We will cover major communication tools of the public relations trade, including PR plans, news releases, media advisories, communication audits, feature articles, speeches, pitch letters, fact sheets, public service announcements and more.  The skills of writing are learned by doing; you will have ample opportunities to learn and improve.   </w:t>
      </w:r>
    </w:p>
    <w:p w14:paraId="66E1F0A3" w14:textId="77777777"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b/>
          <w:bCs/>
          <w:color w:val="000000"/>
          <w:sz w:val="20"/>
          <w:szCs w:val="20"/>
          <w:bdr w:val="none" w:sz="0" w:space="0" w:color="auto" w:frame="1"/>
        </w:rPr>
        <w:t>Course Objectives:  </w:t>
      </w:r>
    </w:p>
    <w:p w14:paraId="04D9872B" w14:textId="77777777"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By the end of this course, students should be able to:  </w:t>
      </w:r>
    </w:p>
    <w:p w14:paraId="282329F4" w14:textId="77777777" w:rsidR="00BD6002" w:rsidRPr="00BD6002" w:rsidRDefault="00BD6002" w:rsidP="00BD6002">
      <w:pPr>
        <w:numPr>
          <w:ilvl w:val="0"/>
          <w:numId w:val="1"/>
        </w:numPr>
        <w:spacing w:beforeAutospacing="1" w:afterAutospacing="1"/>
        <w:rPr>
          <w:rFonts w:ascii="Verdana" w:eastAsia="Times New Roman" w:hAnsi="Verdana" w:cs="Calibri"/>
          <w:color w:val="000000"/>
        </w:rPr>
      </w:pPr>
      <w:r w:rsidRPr="00BD6002">
        <w:rPr>
          <w:rFonts w:ascii="Verdana" w:eastAsia="Times New Roman" w:hAnsi="Verdana" w:cs="Calibri"/>
          <w:b/>
          <w:bCs/>
          <w:color w:val="000000"/>
          <w:sz w:val="20"/>
          <w:szCs w:val="20"/>
          <w:bdr w:val="none" w:sz="0" w:space="0" w:color="auto" w:frame="1"/>
        </w:rPr>
        <w:t>quickly produce </w:t>
      </w:r>
      <w:r w:rsidRPr="00BD6002">
        <w:rPr>
          <w:rFonts w:ascii="Verdana" w:eastAsia="Times New Roman" w:hAnsi="Verdana" w:cs="Calibri"/>
          <w:color w:val="000000"/>
          <w:sz w:val="20"/>
          <w:szCs w:val="20"/>
          <w:bdr w:val="none" w:sz="0" w:space="0" w:color="auto" w:frame="1"/>
        </w:rPr>
        <w:t>accurate professional written materials required in the public relations profession, and </w:t>
      </w:r>
    </w:p>
    <w:p w14:paraId="680D4B5B" w14:textId="77777777" w:rsidR="00BD6002" w:rsidRPr="00BD6002" w:rsidRDefault="00BD6002" w:rsidP="00BD6002">
      <w:pPr>
        <w:numPr>
          <w:ilvl w:val="0"/>
          <w:numId w:val="1"/>
        </w:numPr>
        <w:spacing w:beforeAutospacing="1" w:afterAutospacing="1"/>
        <w:rPr>
          <w:rFonts w:ascii="Verdana" w:eastAsia="Times New Roman" w:hAnsi="Verdana" w:cs="Calibri"/>
          <w:color w:val="000000"/>
        </w:rPr>
      </w:pPr>
      <w:r w:rsidRPr="00BD6002">
        <w:rPr>
          <w:rFonts w:ascii="Verdana" w:eastAsia="Times New Roman" w:hAnsi="Verdana" w:cs="Calibri"/>
          <w:b/>
          <w:bCs/>
          <w:color w:val="000000"/>
          <w:sz w:val="20"/>
          <w:szCs w:val="20"/>
          <w:bdr w:val="none" w:sz="0" w:space="0" w:color="auto" w:frame="1"/>
        </w:rPr>
        <w:t>integrate strategy </w:t>
      </w:r>
      <w:r w:rsidRPr="00BD6002">
        <w:rPr>
          <w:rFonts w:ascii="Verdana" w:eastAsia="Times New Roman" w:hAnsi="Verdana" w:cs="Calibri"/>
          <w:color w:val="000000"/>
          <w:sz w:val="20"/>
          <w:szCs w:val="20"/>
          <w:bdr w:val="none" w:sz="0" w:space="0" w:color="auto" w:frame="1"/>
        </w:rPr>
        <w:t>into communication pieces to target appropriate/diverse audiences and media and to effectively advocate a cause. </w:t>
      </w:r>
    </w:p>
    <w:p w14:paraId="6110DA77" w14:textId="77777777"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In addition, because this course simulates the working conditions of many public relations agencies, students should also be able to: </w:t>
      </w:r>
    </w:p>
    <w:p w14:paraId="5E9A0376" w14:textId="77777777" w:rsidR="00BD6002" w:rsidRPr="00BD6002" w:rsidRDefault="00BD6002" w:rsidP="00BD6002">
      <w:pPr>
        <w:numPr>
          <w:ilvl w:val="0"/>
          <w:numId w:val="2"/>
        </w:numPr>
        <w:spacing w:beforeAutospacing="1" w:afterAutospacing="1"/>
        <w:rPr>
          <w:rFonts w:ascii="Verdana" w:eastAsia="Times New Roman" w:hAnsi="Verdana" w:cs="Calibri"/>
          <w:color w:val="000000"/>
        </w:rPr>
      </w:pPr>
      <w:r w:rsidRPr="00BD6002">
        <w:rPr>
          <w:rFonts w:ascii="Verdana" w:eastAsia="Times New Roman" w:hAnsi="Verdana" w:cs="Calibri"/>
          <w:b/>
          <w:bCs/>
          <w:color w:val="000000"/>
          <w:sz w:val="20"/>
          <w:szCs w:val="20"/>
          <w:bdr w:val="none" w:sz="0" w:space="0" w:color="auto" w:frame="1"/>
        </w:rPr>
        <w:t>professionally present materials in various acceptable formats</w:t>
      </w:r>
      <w:r w:rsidRPr="00BD6002">
        <w:rPr>
          <w:rFonts w:ascii="Verdana" w:eastAsia="Times New Roman" w:hAnsi="Verdana" w:cs="Calibri"/>
          <w:color w:val="000000"/>
          <w:sz w:val="20"/>
          <w:szCs w:val="20"/>
          <w:bdr w:val="none" w:sz="0" w:space="0" w:color="auto" w:frame="1"/>
        </w:rPr>
        <w:t>,  </w:t>
      </w:r>
    </w:p>
    <w:p w14:paraId="5583A5D9" w14:textId="77777777" w:rsidR="00BD6002" w:rsidRPr="00BD6002" w:rsidRDefault="00BD6002" w:rsidP="00BD6002">
      <w:pPr>
        <w:numPr>
          <w:ilvl w:val="0"/>
          <w:numId w:val="2"/>
        </w:numPr>
        <w:spacing w:beforeAutospacing="1" w:afterAutospacing="1"/>
        <w:rPr>
          <w:rFonts w:ascii="Verdana" w:eastAsia="Times New Roman" w:hAnsi="Verdana" w:cs="Calibri"/>
          <w:color w:val="000000"/>
        </w:rPr>
      </w:pPr>
      <w:r w:rsidRPr="00BD6002">
        <w:rPr>
          <w:rFonts w:ascii="Verdana" w:eastAsia="Times New Roman" w:hAnsi="Verdana" w:cs="Calibri"/>
          <w:b/>
          <w:bCs/>
          <w:color w:val="000000"/>
          <w:sz w:val="20"/>
          <w:szCs w:val="20"/>
          <w:bdr w:val="none" w:sz="0" w:space="0" w:color="auto" w:frame="1"/>
        </w:rPr>
        <w:t>meet strict and sometimes multiple deadlines, </w:t>
      </w:r>
      <w:r w:rsidRPr="00BD6002">
        <w:rPr>
          <w:rFonts w:ascii="Verdana" w:eastAsia="Times New Roman" w:hAnsi="Verdana" w:cs="Calibri"/>
          <w:color w:val="000000"/>
          <w:sz w:val="20"/>
          <w:szCs w:val="20"/>
          <w:bdr w:val="none" w:sz="0" w:space="0" w:color="auto" w:frame="1"/>
        </w:rPr>
        <w:t> </w:t>
      </w:r>
    </w:p>
    <w:p w14:paraId="367E69D2" w14:textId="77777777" w:rsidR="00BD6002" w:rsidRPr="00BD6002" w:rsidRDefault="00BD6002" w:rsidP="00BD6002">
      <w:pPr>
        <w:numPr>
          <w:ilvl w:val="0"/>
          <w:numId w:val="2"/>
        </w:numPr>
        <w:spacing w:beforeAutospacing="1" w:afterAutospacing="1"/>
        <w:rPr>
          <w:rFonts w:ascii="Verdana" w:eastAsia="Times New Roman" w:hAnsi="Verdana" w:cs="Calibri"/>
          <w:color w:val="000000"/>
        </w:rPr>
      </w:pPr>
      <w:r w:rsidRPr="00BD6002">
        <w:rPr>
          <w:rFonts w:ascii="Verdana" w:eastAsia="Times New Roman" w:hAnsi="Verdana" w:cs="Calibri"/>
          <w:b/>
          <w:bCs/>
          <w:color w:val="000000"/>
          <w:sz w:val="20"/>
          <w:szCs w:val="20"/>
          <w:bdr w:val="none" w:sz="0" w:space="0" w:color="auto" w:frame="1"/>
        </w:rPr>
        <w:t>develop and establish client relations </w:t>
      </w:r>
      <w:r w:rsidRPr="00BD6002">
        <w:rPr>
          <w:rFonts w:ascii="Verdana" w:eastAsia="Times New Roman" w:hAnsi="Verdana" w:cs="Calibri"/>
          <w:color w:val="000000"/>
          <w:sz w:val="20"/>
          <w:szCs w:val="20"/>
          <w:bdr w:val="none" w:sz="0" w:space="0" w:color="auto" w:frame="1"/>
        </w:rPr>
        <w:t>through service learning</w:t>
      </w:r>
      <w:r w:rsidRPr="00BD6002">
        <w:rPr>
          <w:rFonts w:ascii="Verdana" w:eastAsia="Times New Roman" w:hAnsi="Verdana" w:cs="Calibri"/>
          <w:b/>
          <w:bCs/>
          <w:color w:val="000000"/>
          <w:sz w:val="20"/>
          <w:szCs w:val="20"/>
          <w:bdr w:val="none" w:sz="0" w:space="0" w:color="auto" w:frame="1"/>
        </w:rPr>
        <w:t>, </w:t>
      </w:r>
      <w:r w:rsidRPr="00BD6002">
        <w:rPr>
          <w:rFonts w:ascii="Verdana" w:eastAsia="Times New Roman" w:hAnsi="Verdana" w:cs="Calibri"/>
          <w:color w:val="000000"/>
          <w:sz w:val="20"/>
          <w:szCs w:val="20"/>
          <w:bdr w:val="none" w:sz="0" w:space="0" w:color="auto" w:frame="1"/>
        </w:rPr>
        <w:t> </w:t>
      </w:r>
    </w:p>
    <w:p w14:paraId="2AAE7E06" w14:textId="77777777" w:rsidR="00BD6002" w:rsidRPr="00BD6002" w:rsidRDefault="00BD6002" w:rsidP="00BD6002">
      <w:pPr>
        <w:numPr>
          <w:ilvl w:val="0"/>
          <w:numId w:val="2"/>
        </w:numPr>
        <w:spacing w:beforeAutospacing="1" w:afterAutospacing="1"/>
        <w:rPr>
          <w:rFonts w:ascii="Verdana" w:eastAsia="Times New Roman" w:hAnsi="Verdana" w:cs="Calibri"/>
          <w:color w:val="000000"/>
        </w:rPr>
      </w:pPr>
      <w:r w:rsidRPr="00BD6002">
        <w:rPr>
          <w:rFonts w:ascii="Verdana" w:eastAsia="Times New Roman" w:hAnsi="Verdana" w:cs="Calibri"/>
          <w:b/>
          <w:bCs/>
          <w:color w:val="000000"/>
          <w:sz w:val="20"/>
          <w:szCs w:val="20"/>
          <w:bdr w:val="none" w:sz="0" w:space="0" w:color="auto" w:frame="1"/>
        </w:rPr>
        <w:t>work as part of a creative team</w:t>
      </w:r>
      <w:r w:rsidRPr="00BD6002">
        <w:rPr>
          <w:rFonts w:ascii="Verdana" w:eastAsia="Times New Roman" w:hAnsi="Verdana" w:cs="Calibri"/>
          <w:color w:val="000000"/>
          <w:sz w:val="20"/>
          <w:szCs w:val="20"/>
          <w:bdr w:val="none" w:sz="0" w:space="0" w:color="auto" w:frame="1"/>
        </w:rPr>
        <w:t>, and </w:t>
      </w:r>
    </w:p>
    <w:p w14:paraId="032572C4" w14:textId="77777777" w:rsidR="00BD6002" w:rsidRPr="00BD6002" w:rsidRDefault="00BD6002" w:rsidP="00BD6002">
      <w:pPr>
        <w:numPr>
          <w:ilvl w:val="0"/>
          <w:numId w:val="2"/>
        </w:numPr>
        <w:spacing w:beforeAutospacing="1" w:afterAutospacing="1"/>
        <w:rPr>
          <w:rFonts w:ascii="Verdana" w:eastAsia="Times New Roman" w:hAnsi="Verdana" w:cs="Calibri"/>
          <w:color w:val="000000"/>
        </w:rPr>
      </w:pPr>
      <w:r w:rsidRPr="00BD6002">
        <w:rPr>
          <w:rFonts w:ascii="Verdana" w:eastAsia="Times New Roman" w:hAnsi="Verdana" w:cs="Calibri"/>
          <w:b/>
          <w:bCs/>
          <w:color w:val="000000"/>
          <w:sz w:val="20"/>
          <w:szCs w:val="20"/>
          <w:bdr w:val="none" w:sz="0" w:space="0" w:color="auto" w:frame="1"/>
        </w:rPr>
        <w:t>develop a complete PR portfolio. </w:t>
      </w:r>
      <w:r w:rsidRPr="00BD6002">
        <w:rPr>
          <w:rFonts w:ascii="Verdana" w:eastAsia="Times New Roman" w:hAnsi="Verdana" w:cs="Calibri"/>
          <w:color w:val="000000"/>
          <w:sz w:val="20"/>
          <w:szCs w:val="20"/>
          <w:bdr w:val="none" w:sz="0" w:space="0" w:color="auto" w:frame="1"/>
        </w:rPr>
        <w:t> </w:t>
      </w:r>
    </w:p>
    <w:p w14:paraId="4EB080B9" w14:textId="77777777" w:rsidR="00BD6002" w:rsidRPr="00BD6002" w:rsidRDefault="00BD6002" w:rsidP="00BD6002">
      <w:pPr>
        <w:ind w:firstLine="10"/>
        <w:rPr>
          <w:rFonts w:ascii="Verdana" w:eastAsia="Times New Roman" w:hAnsi="Verdana" w:cs="Calibri"/>
          <w:color w:val="000000"/>
          <w:sz w:val="27"/>
          <w:szCs w:val="27"/>
        </w:rPr>
      </w:pPr>
      <w:r w:rsidRPr="00BD6002">
        <w:rPr>
          <w:rFonts w:ascii="Verdana" w:eastAsia="Times New Roman" w:hAnsi="Verdana" w:cs="Calibri"/>
          <w:b/>
          <w:bCs/>
          <w:color w:val="000000"/>
          <w:sz w:val="20"/>
          <w:szCs w:val="20"/>
          <w:bdr w:val="none" w:sz="0" w:space="0" w:color="auto" w:frame="1"/>
          <w:shd w:val="clear" w:color="auto" w:fill="FFFF00"/>
        </w:rPr>
        <w:t>Prerequisites: </w:t>
      </w:r>
      <w:r w:rsidRPr="00BD6002">
        <w:rPr>
          <w:rFonts w:ascii="Verdana" w:eastAsia="Times New Roman" w:hAnsi="Verdana" w:cs="Calibri"/>
          <w:color w:val="000000"/>
          <w:sz w:val="20"/>
          <w:szCs w:val="20"/>
          <w:bdr w:val="none" w:sz="0" w:space="0" w:color="auto" w:frame="1"/>
          <w:shd w:val="clear" w:color="auto" w:fill="FFFF00"/>
        </w:rPr>
        <w:t>To take this course as an undergraduate, you must have successfully completed </w:t>
      </w:r>
      <w:r w:rsidRPr="00BD6002">
        <w:rPr>
          <w:rFonts w:ascii="Verdana" w:eastAsia="Times New Roman" w:hAnsi="Verdana" w:cs="Calibri"/>
          <w:b/>
          <w:bCs/>
          <w:color w:val="000000"/>
          <w:sz w:val="20"/>
          <w:szCs w:val="20"/>
          <w:bdr w:val="none" w:sz="0" w:space="0" w:color="auto" w:frame="1"/>
          <w:shd w:val="clear" w:color="auto" w:fill="FFFF00"/>
        </w:rPr>
        <w:t>MEJO 153: News Writing </w:t>
      </w:r>
      <w:r w:rsidRPr="00BD6002">
        <w:rPr>
          <w:rFonts w:ascii="Verdana" w:eastAsia="Times New Roman" w:hAnsi="Verdana" w:cs="Calibri"/>
          <w:color w:val="000000"/>
          <w:sz w:val="20"/>
          <w:szCs w:val="20"/>
          <w:bdr w:val="none" w:sz="0" w:space="0" w:color="auto" w:frame="1"/>
          <w:shd w:val="clear" w:color="auto" w:fill="FFFF00"/>
        </w:rPr>
        <w:t>and </w:t>
      </w:r>
      <w:r w:rsidRPr="00BD6002">
        <w:rPr>
          <w:rFonts w:ascii="Verdana" w:eastAsia="Times New Roman" w:hAnsi="Verdana" w:cs="Calibri"/>
          <w:b/>
          <w:bCs/>
          <w:color w:val="000000"/>
          <w:sz w:val="20"/>
          <w:szCs w:val="20"/>
          <w:bdr w:val="none" w:sz="0" w:space="0" w:color="auto" w:frame="1"/>
          <w:shd w:val="clear" w:color="auto" w:fill="FFFF00"/>
        </w:rPr>
        <w:t>MEJO 137: Principles of Advertising and Public Relations</w:t>
      </w:r>
      <w:r w:rsidRPr="00BD6002">
        <w:rPr>
          <w:rFonts w:ascii="Verdana" w:eastAsia="Times New Roman" w:hAnsi="Verdana" w:cs="Calibri"/>
          <w:color w:val="000000"/>
          <w:sz w:val="20"/>
          <w:szCs w:val="20"/>
          <w:bdr w:val="none" w:sz="0" w:space="0" w:color="auto" w:frame="1"/>
          <w:shd w:val="clear" w:color="auto" w:fill="FFFF00"/>
        </w:rPr>
        <w:t>. </w:t>
      </w:r>
      <w:r w:rsidRPr="00BD6002">
        <w:rPr>
          <w:rFonts w:ascii="Verdana" w:eastAsia="Times New Roman" w:hAnsi="Verdana" w:cs="Calibri"/>
          <w:b/>
          <w:bCs/>
          <w:color w:val="000000"/>
          <w:sz w:val="20"/>
          <w:szCs w:val="20"/>
          <w:bdr w:val="none" w:sz="0" w:space="0" w:color="auto" w:frame="1"/>
          <w:shd w:val="clear" w:color="auto" w:fill="FFFF00"/>
        </w:rPr>
        <w:t>NO EXCEPTIONS!</w:t>
      </w:r>
      <w:r w:rsidRPr="00BD6002">
        <w:rPr>
          <w:rFonts w:ascii="Verdana" w:eastAsia="Times New Roman" w:hAnsi="Verdana" w:cs="Calibri"/>
          <w:b/>
          <w:bCs/>
          <w:color w:val="000000"/>
          <w:sz w:val="20"/>
          <w:szCs w:val="20"/>
          <w:bdr w:val="none" w:sz="0" w:space="0" w:color="auto" w:frame="1"/>
        </w:rPr>
        <w:t> </w:t>
      </w:r>
      <w:r w:rsidRPr="00BD6002">
        <w:rPr>
          <w:rFonts w:ascii="Verdana" w:eastAsia="Times New Roman" w:hAnsi="Verdana" w:cs="Calibri"/>
          <w:color w:val="000000"/>
          <w:sz w:val="20"/>
          <w:szCs w:val="20"/>
          <w:bdr w:val="none" w:sz="0" w:space="0" w:color="auto" w:frame="1"/>
        </w:rPr>
        <w:t> </w:t>
      </w:r>
    </w:p>
    <w:p w14:paraId="383D1DF2" w14:textId="77777777" w:rsidR="00BD6002" w:rsidRPr="00BD6002" w:rsidRDefault="00BD6002" w:rsidP="00BD6002">
      <w:pPr>
        <w:ind w:firstLine="6"/>
        <w:rPr>
          <w:rFonts w:ascii="Verdana" w:eastAsia="Times New Roman" w:hAnsi="Verdana" w:cs="Calibri"/>
          <w:b/>
          <w:bCs/>
          <w:color w:val="000000"/>
          <w:sz w:val="20"/>
          <w:szCs w:val="20"/>
          <w:bdr w:val="none" w:sz="0" w:space="0" w:color="auto" w:frame="1"/>
        </w:rPr>
      </w:pPr>
    </w:p>
    <w:p w14:paraId="644729E6" w14:textId="5A1023E0" w:rsidR="00BD6002" w:rsidRPr="00BD6002" w:rsidRDefault="00BD6002" w:rsidP="00BD6002">
      <w:pPr>
        <w:ind w:firstLine="6"/>
        <w:rPr>
          <w:rFonts w:ascii="Verdana" w:eastAsia="Times New Roman" w:hAnsi="Verdana" w:cs="Calibri"/>
          <w:color w:val="000000"/>
          <w:sz w:val="27"/>
          <w:szCs w:val="27"/>
        </w:rPr>
      </w:pPr>
      <w:r w:rsidRPr="00BD6002">
        <w:rPr>
          <w:rFonts w:ascii="Verdana" w:eastAsia="Times New Roman" w:hAnsi="Verdana" w:cs="Calibri"/>
          <w:b/>
          <w:bCs/>
          <w:color w:val="000000"/>
          <w:sz w:val="20"/>
          <w:szCs w:val="20"/>
          <w:bdr w:val="none" w:sz="0" w:space="0" w:color="auto" w:frame="1"/>
        </w:rPr>
        <w:t>Required Texts: </w:t>
      </w:r>
      <w:r w:rsidRPr="00BD6002">
        <w:rPr>
          <w:rFonts w:ascii="Verdana" w:eastAsia="Times New Roman" w:hAnsi="Verdana" w:cs="Calibri"/>
          <w:color w:val="000000"/>
          <w:sz w:val="20"/>
          <w:szCs w:val="20"/>
          <w:bdr w:val="none" w:sz="0" w:space="0" w:color="auto" w:frame="1"/>
        </w:rPr>
        <w:t>The PR Style Guide: Formats for Public Relations Practice (3</w:t>
      </w:r>
      <w:r w:rsidRPr="00BD6002">
        <w:rPr>
          <w:rFonts w:ascii="Verdana" w:eastAsia="Times New Roman" w:hAnsi="Verdana" w:cs="Calibri"/>
          <w:color w:val="000000"/>
          <w:sz w:val="20"/>
          <w:szCs w:val="20"/>
          <w:bdr w:val="none" w:sz="0" w:space="0" w:color="auto" w:frame="1"/>
          <w:vertAlign w:val="superscript"/>
        </w:rPr>
        <w:t>rd</w:t>
      </w:r>
      <w:r w:rsidRPr="00BD6002">
        <w:rPr>
          <w:rFonts w:ascii="Verdana" w:eastAsia="Times New Roman" w:hAnsi="Verdana" w:cs="Calibri"/>
          <w:color w:val="000000"/>
          <w:sz w:val="20"/>
          <w:szCs w:val="20"/>
          <w:bdr w:val="none" w:sz="0" w:space="0" w:color="auto" w:frame="1"/>
        </w:rPr>
        <w:t> Edition) by Barbara Diggs Brown and The Associated Press Stylebook. All assigned readings should be completed before the appropriate class sessions for which they are assigned to generate class discussion and ensure you’re prepared to write. You should regularly read and watch local and national news broadcasts and follow top stories.   </w:t>
      </w:r>
    </w:p>
    <w:p w14:paraId="2C72714B" w14:textId="77777777" w:rsidR="00BD6002" w:rsidRPr="00BD6002" w:rsidRDefault="00BD6002" w:rsidP="00BD6002">
      <w:pPr>
        <w:rPr>
          <w:rFonts w:ascii="Verdana" w:eastAsia="Times New Roman" w:hAnsi="Verdana" w:cs="Calibri"/>
          <w:b/>
          <w:bCs/>
          <w:color w:val="000000"/>
          <w:sz w:val="20"/>
          <w:szCs w:val="20"/>
          <w:bdr w:val="none" w:sz="0" w:space="0" w:color="auto" w:frame="1"/>
        </w:rPr>
      </w:pPr>
    </w:p>
    <w:p w14:paraId="191F5498" w14:textId="1BB29107"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b/>
          <w:bCs/>
          <w:color w:val="000000"/>
          <w:sz w:val="20"/>
          <w:szCs w:val="20"/>
          <w:bdr w:val="none" w:sz="0" w:space="0" w:color="auto" w:frame="1"/>
        </w:rPr>
        <w:t>Recommended Texts: </w:t>
      </w:r>
      <w:r w:rsidRPr="00BD6002">
        <w:rPr>
          <w:rFonts w:ascii="Verdana" w:eastAsia="Times New Roman" w:hAnsi="Verdana" w:cs="Calibri"/>
          <w:color w:val="000000"/>
          <w:sz w:val="20"/>
          <w:szCs w:val="20"/>
          <w:bdr w:val="none" w:sz="0" w:space="0" w:color="auto" w:frame="1"/>
        </w:rPr>
        <w:t>Webster’s </w:t>
      </w:r>
      <w:r w:rsidRPr="00BD6002">
        <w:rPr>
          <w:rFonts w:ascii="Verdana" w:eastAsia="Times New Roman" w:hAnsi="Verdana" w:cs="Calibri"/>
          <w:i/>
          <w:iCs/>
          <w:color w:val="000000"/>
          <w:sz w:val="20"/>
          <w:szCs w:val="20"/>
          <w:bdr w:val="none" w:sz="0" w:space="0" w:color="auto" w:frame="1"/>
        </w:rPr>
        <w:t>New World Dictionary; </w:t>
      </w:r>
      <w:r w:rsidRPr="00BD6002">
        <w:rPr>
          <w:rFonts w:ascii="Verdana" w:eastAsia="Times New Roman" w:hAnsi="Verdana" w:cs="Calibri"/>
          <w:color w:val="000000"/>
          <w:sz w:val="20"/>
          <w:szCs w:val="20"/>
          <w:bdr w:val="none" w:sz="0" w:space="0" w:color="auto" w:frame="1"/>
        </w:rPr>
        <w:t>Other materials, handouts or posts on </w:t>
      </w:r>
      <w:r w:rsidRPr="00BD6002">
        <w:rPr>
          <w:rFonts w:ascii="Verdana" w:eastAsia="Times New Roman" w:hAnsi="Verdana" w:cs="Calibri"/>
          <w:b/>
          <w:bCs/>
          <w:color w:val="000000"/>
          <w:sz w:val="20"/>
          <w:szCs w:val="20"/>
          <w:bdr w:val="none" w:sz="0" w:space="0" w:color="auto" w:frame="1"/>
        </w:rPr>
        <w:t>Sakai</w:t>
      </w:r>
      <w:r w:rsidRPr="00BD6002">
        <w:rPr>
          <w:rFonts w:ascii="Verdana" w:eastAsia="Times New Roman" w:hAnsi="Verdana" w:cs="Calibri"/>
          <w:color w:val="000000"/>
          <w:sz w:val="20"/>
          <w:szCs w:val="20"/>
          <w:bdr w:val="none" w:sz="0" w:space="0" w:color="auto" w:frame="1"/>
        </w:rPr>
        <w:t>.   </w:t>
      </w:r>
    </w:p>
    <w:p w14:paraId="33916A92" w14:textId="77777777" w:rsidR="00BD6002" w:rsidRPr="00BD6002" w:rsidRDefault="00BD6002" w:rsidP="00BD6002">
      <w:pPr>
        <w:ind w:firstLine="6"/>
        <w:rPr>
          <w:rFonts w:ascii="Verdana" w:eastAsia="Times New Roman" w:hAnsi="Verdana" w:cs="Calibri"/>
          <w:b/>
          <w:bCs/>
          <w:color w:val="000000"/>
          <w:sz w:val="20"/>
          <w:szCs w:val="20"/>
          <w:bdr w:val="none" w:sz="0" w:space="0" w:color="auto" w:frame="1"/>
        </w:rPr>
      </w:pPr>
    </w:p>
    <w:p w14:paraId="61FCFE3E" w14:textId="3D71031E" w:rsidR="00BD6002" w:rsidRPr="00BD6002" w:rsidRDefault="00BD6002" w:rsidP="00BD6002">
      <w:pPr>
        <w:ind w:firstLine="6"/>
        <w:rPr>
          <w:rFonts w:ascii="Verdana" w:eastAsia="Times New Roman" w:hAnsi="Verdana" w:cs="Calibri"/>
          <w:color w:val="000000"/>
          <w:sz w:val="27"/>
          <w:szCs w:val="27"/>
        </w:rPr>
      </w:pPr>
      <w:r w:rsidRPr="00BD6002">
        <w:rPr>
          <w:rFonts w:ascii="Verdana" w:eastAsia="Times New Roman" w:hAnsi="Verdana" w:cs="Calibri"/>
          <w:b/>
          <w:bCs/>
          <w:color w:val="000000"/>
          <w:sz w:val="20"/>
          <w:szCs w:val="20"/>
          <w:bdr w:val="none" w:sz="0" w:space="0" w:color="auto" w:frame="1"/>
        </w:rPr>
        <w:t>Computer Supplies: </w:t>
      </w:r>
      <w:r w:rsidRPr="00BD6002">
        <w:rPr>
          <w:rFonts w:ascii="Verdana" w:eastAsia="Times New Roman" w:hAnsi="Verdana" w:cs="Calibri"/>
          <w:color w:val="000000"/>
          <w:sz w:val="20"/>
          <w:szCs w:val="20"/>
          <w:bdr w:val="none" w:sz="0" w:space="0" w:color="auto" w:frame="1"/>
        </w:rPr>
        <w:t>All work should be saved to a flash/jump drive or disk; not to the hard drive (it gets dumped regularly). Things happens, but it is ultimately your responsibility to make sure your assignments are completed by the stated deadline. Key message: save early and often.  </w:t>
      </w:r>
    </w:p>
    <w:p w14:paraId="088C46D1" w14:textId="77777777" w:rsidR="00BD6002" w:rsidRPr="00BD6002" w:rsidRDefault="00BD6002" w:rsidP="00BD6002">
      <w:pPr>
        <w:ind w:firstLine="6"/>
        <w:rPr>
          <w:rFonts w:ascii="Verdana" w:eastAsia="Times New Roman" w:hAnsi="Verdana" w:cs="Calibri"/>
          <w:b/>
          <w:bCs/>
          <w:color w:val="000000"/>
          <w:sz w:val="20"/>
          <w:szCs w:val="20"/>
          <w:bdr w:val="none" w:sz="0" w:space="0" w:color="auto" w:frame="1"/>
        </w:rPr>
      </w:pPr>
    </w:p>
    <w:p w14:paraId="41B2851D" w14:textId="6CB22041" w:rsidR="00BD6002" w:rsidRPr="00BD6002" w:rsidRDefault="00BD6002" w:rsidP="00BD6002">
      <w:pPr>
        <w:ind w:firstLine="6"/>
        <w:rPr>
          <w:rFonts w:ascii="Verdana" w:eastAsia="Times New Roman" w:hAnsi="Verdana" w:cs="Calibri"/>
          <w:color w:val="000000"/>
          <w:sz w:val="27"/>
          <w:szCs w:val="27"/>
        </w:rPr>
      </w:pPr>
      <w:r w:rsidRPr="00BD6002">
        <w:rPr>
          <w:rFonts w:ascii="Verdana" w:eastAsia="Times New Roman" w:hAnsi="Verdana" w:cs="Calibri"/>
          <w:b/>
          <w:bCs/>
          <w:color w:val="000000"/>
          <w:sz w:val="20"/>
          <w:szCs w:val="20"/>
          <w:bdr w:val="none" w:sz="0" w:space="0" w:color="auto" w:frame="1"/>
        </w:rPr>
        <w:lastRenderedPageBreak/>
        <w:t>Reference Materials: </w:t>
      </w:r>
      <w:r w:rsidRPr="00BD6002">
        <w:rPr>
          <w:rFonts w:ascii="Verdana" w:eastAsia="Times New Roman" w:hAnsi="Verdana" w:cs="Calibri"/>
          <w:color w:val="000000"/>
          <w:sz w:val="20"/>
          <w:szCs w:val="20"/>
          <w:bdr w:val="none" w:sz="0" w:space="0" w:color="auto" w:frame="1"/>
        </w:rPr>
        <w:t>Use of reference materials to double-check accuracy is encouraged.  </w:t>
      </w:r>
    </w:p>
    <w:p w14:paraId="02CB868B" w14:textId="77777777" w:rsidR="00BD6002" w:rsidRPr="00BD6002" w:rsidRDefault="00BD6002" w:rsidP="00BD6002">
      <w:pPr>
        <w:ind w:firstLine="3"/>
        <w:rPr>
          <w:rFonts w:ascii="Verdana" w:eastAsia="Times New Roman" w:hAnsi="Verdana" w:cs="Calibri"/>
          <w:b/>
          <w:bCs/>
          <w:color w:val="000000"/>
          <w:sz w:val="20"/>
          <w:szCs w:val="20"/>
          <w:bdr w:val="none" w:sz="0" w:space="0" w:color="auto" w:frame="1"/>
        </w:rPr>
      </w:pPr>
    </w:p>
    <w:p w14:paraId="78A97549" w14:textId="0885744E" w:rsidR="00BD6002" w:rsidRPr="00BD6002" w:rsidRDefault="00BD6002" w:rsidP="00BD6002">
      <w:pPr>
        <w:ind w:firstLine="3"/>
        <w:rPr>
          <w:rFonts w:ascii="Verdana" w:eastAsia="Times New Roman" w:hAnsi="Verdana" w:cs="Calibri"/>
          <w:color w:val="000000"/>
          <w:sz w:val="27"/>
          <w:szCs w:val="27"/>
        </w:rPr>
      </w:pPr>
      <w:r w:rsidRPr="00BD6002">
        <w:rPr>
          <w:rFonts w:ascii="Verdana" w:eastAsia="Times New Roman" w:hAnsi="Verdana" w:cs="Calibri"/>
          <w:b/>
          <w:bCs/>
          <w:color w:val="000000"/>
          <w:sz w:val="20"/>
          <w:szCs w:val="20"/>
          <w:bdr w:val="none" w:sz="0" w:space="0" w:color="auto" w:frame="1"/>
        </w:rPr>
        <w:t>News Content: </w:t>
      </w:r>
      <w:r w:rsidRPr="00BD6002">
        <w:rPr>
          <w:rFonts w:ascii="Verdana" w:eastAsia="Times New Roman" w:hAnsi="Verdana" w:cs="Calibri"/>
          <w:color w:val="000000"/>
          <w:sz w:val="20"/>
          <w:szCs w:val="20"/>
          <w:bdr w:val="none" w:sz="0" w:space="0" w:color="auto" w:frame="1"/>
        </w:rPr>
        <w:t>Keep up with current events by reading The Daily Tar Heel, The News &amp; Observer and by following other news sources, such as National Public Radio (91.5 FM). It’s important to know what’s going on in the world, and what issues your clients (today and in the future) face or will face. Further, news climate greatly influences public relations strategy. </w:t>
      </w:r>
    </w:p>
    <w:p w14:paraId="5C69B70C" w14:textId="77777777" w:rsidR="00BD6002" w:rsidRPr="00BD6002" w:rsidRDefault="00BD6002" w:rsidP="00BD6002">
      <w:pPr>
        <w:ind w:firstLine="11"/>
        <w:rPr>
          <w:rFonts w:ascii="Verdana" w:eastAsia="Times New Roman" w:hAnsi="Verdana" w:cs="Calibri"/>
          <w:b/>
          <w:bCs/>
          <w:color w:val="000000"/>
          <w:sz w:val="20"/>
          <w:szCs w:val="20"/>
          <w:bdr w:val="none" w:sz="0" w:space="0" w:color="auto" w:frame="1"/>
        </w:rPr>
      </w:pPr>
    </w:p>
    <w:p w14:paraId="180563DD" w14:textId="54F52A6F" w:rsidR="00BD6002" w:rsidRPr="00BD6002" w:rsidRDefault="00BD6002" w:rsidP="00BD6002">
      <w:pPr>
        <w:ind w:firstLine="11"/>
        <w:rPr>
          <w:rFonts w:ascii="Verdana" w:eastAsia="Times New Roman" w:hAnsi="Verdana" w:cs="Calibri"/>
          <w:color w:val="000000"/>
          <w:sz w:val="27"/>
          <w:szCs w:val="27"/>
        </w:rPr>
      </w:pPr>
      <w:r w:rsidRPr="00BD6002">
        <w:rPr>
          <w:rFonts w:ascii="Verdana" w:eastAsia="Times New Roman" w:hAnsi="Verdana" w:cs="Calibri"/>
          <w:b/>
          <w:bCs/>
          <w:color w:val="000000"/>
          <w:sz w:val="20"/>
          <w:szCs w:val="20"/>
          <w:bdr w:val="none" w:sz="0" w:space="0" w:color="auto" w:frame="1"/>
        </w:rPr>
        <w:t>Assignments and Deadlines: </w:t>
      </w:r>
      <w:r w:rsidRPr="00BD6002">
        <w:rPr>
          <w:rFonts w:ascii="Verdana" w:eastAsia="Times New Roman" w:hAnsi="Verdana" w:cs="Calibri"/>
          <w:color w:val="000000"/>
          <w:sz w:val="20"/>
          <w:szCs w:val="20"/>
          <w:bdr w:val="none" w:sz="0" w:space="0" w:color="auto" w:frame="1"/>
        </w:rPr>
        <w:t>All writing assignments must be typed, correctly formatted and turned in </w:t>
      </w:r>
      <w:r w:rsidRPr="00BD6002">
        <w:rPr>
          <w:rFonts w:ascii="Verdana" w:eastAsia="Times New Roman" w:hAnsi="Verdana" w:cs="Calibri"/>
          <w:color w:val="000000"/>
          <w:sz w:val="20"/>
          <w:szCs w:val="20"/>
          <w:u w:val="single"/>
          <w:bdr w:val="none" w:sz="0" w:space="0" w:color="auto" w:frame="1"/>
        </w:rPr>
        <w:t>on time</w:t>
      </w:r>
      <w:r w:rsidRPr="00BD6002">
        <w:rPr>
          <w:rFonts w:ascii="Verdana" w:eastAsia="Times New Roman" w:hAnsi="Verdana" w:cs="Calibri"/>
          <w:color w:val="000000"/>
          <w:sz w:val="20"/>
          <w:szCs w:val="20"/>
          <w:bdr w:val="none" w:sz="0" w:space="0" w:color="auto" w:frame="1"/>
        </w:rPr>
        <w:t xml:space="preserve">. For outside assignments, late papers will receive a reduced grade unless you and I agree before the assignment is due that it can be late. Otherwise, the assignment will receive an automatic </w:t>
      </w:r>
      <w:proofErr w:type="gramStart"/>
      <w:r w:rsidRPr="00BD6002">
        <w:rPr>
          <w:rFonts w:ascii="Verdana" w:eastAsia="Times New Roman" w:hAnsi="Verdana" w:cs="Calibri"/>
          <w:color w:val="000000"/>
          <w:sz w:val="20"/>
          <w:szCs w:val="20"/>
          <w:bdr w:val="none" w:sz="0" w:space="0" w:color="auto" w:frame="1"/>
        </w:rPr>
        <w:t>30 point</w:t>
      </w:r>
      <w:proofErr w:type="gramEnd"/>
      <w:r w:rsidRPr="00BD6002">
        <w:rPr>
          <w:rFonts w:ascii="Verdana" w:eastAsia="Times New Roman" w:hAnsi="Verdana" w:cs="Calibri"/>
          <w:color w:val="000000"/>
          <w:sz w:val="20"/>
          <w:szCs w:val="20"/>
          <w:bdr w:val="none" w:sz="0" w:space="0" w:color="auto" w:frame="1"/>
        </w:rPr>
        <w:t xml:space="preserve"> deduction, and no assignment will be accepted if it is turned in more than 24 hours after its deadline. With an excused absence, you can turn in makeup assignments for exercises missed during a regular class period. You should email me to request the assignment, which will be due at the beginning of the next class period. Makeup assignments not turned in within one week of the missed class, will receive a 0 grade.  </w:t>
      </w:r>
    </w:p>
    <w:p w14:paraId="40E70A89" w14:textId="77777777" w:rsidR="00BD6002" w:rsidRPr="00BD6002" w:rsidRDefault="00BD6002" w:rsidP="00BD6002">
      <w:pPr>
        <w:ind w:firstLine="11"/>
        <w:rPr>
          <w:rFonts w:ascii="Verdana" w:eastAsia="Times New Roman" w:hAnsi="Verdana" w:cs="Calibri"/>
          <w:b/>
          <w:bCs/>
          <w:color w:val="000000"/>
          <w:sz w:val="20"/>
          <w:szCs w:val="20"/>
          <w:bdr w:val="none" w:sz="0" w:space="0" w:color="auto" w:frame="1"/>
        </w:rPr>
      </w:pPr>
    </w:p>
    <w:p w14:paraId="21D4CFF5" w14:textId="5EA02638" w:rsidR="00BD6002" w:rsidRPr="00BD6002" w:rsidRDefault="00BD6002" w:rsidP="00BD6002">
      <w:pPr>
        <w:ind w:firstLine="11"/>
        <w:rPr>
          <w:rFonts w:ascii="Verdana" w:eastAsia="Times New Roman" w:hAnsi="Verdana" w:cs="Calibri"/>
          <w:color w:val="000000"/>
          <w:sz w:val="27"/>
          <w:szCs w:val="27"/>
        </w:rPr>
      </w:pPr>
      <w:r w:rsidRPr="00BD6002">
        <w:rPr>
          <w:rFonts w:ascii="Verdana" w:eastAsia="Times New Roman" w:hAnsi="Verdana" w:cs="Calibri"/>
          <w:b/>
          <w:bCs/>
          <w:color w:val="000000"/>
          <w:sz w:val="20"/>
          <w:szCs w:val="20"/>
          <w:bdr w:val="none" w:sz="0" w:space="0" w:color="auto" w:frame="1"/>
        </w:rPr>
        <w:t>Outside Assignments and APPLES clients: </w:t>
      </w:r>
      <w:r w:rsidRPr="00BD6002">
        <w:rPr>
          <w:rFonts w:ascii="Verdana" w:eastAsia="Times New Roman" w:hAnsi="Verdana" w:cs="Calibri"/>
          <w:color w:val="000000"/>
          <w:sz w:val="20"/>
          <w:szCs w:val="20"/>
          <w:bdr w:val="none" w:sz="0" w:space="0" w:color="auto" w:frame="1"/>
        </w:rPr>
        <w:t>As part of the APPLES Service-Learning Program, you will work in tandem with classmates on behalf of a local nonprofit client to produce communication pieces for them. APPLES coordinators have supplied a list of organizations with contact names that have requested help, from which you can choose for whom you would like to volunteer your services (See Sakai). You will be expected to do periodic check-ins on the APPLES experiences and meet me to discuss progress in your APPLES placement. Due dates for client pieces you produce are on the attached week-by-week syllabus. Throughout the semester, you should present materials to your client that you worked with them to produce and present them with a complete portfolio. The APPLES experience is valuable in that it provides professional pieces for your portfolio and gives you experience in working in the nonprofit realm. Do not forget, however, that you are representing the University in general and the public relations sequence in particular in the community. </w:t>
      </w:r>
      <w:r w:rsidRPr="00BD6002">
        <w:rPr>
          <w:rFonts w:ascii="Verdana" w:eastAsia="Times New Roman" w:hAnsi="Verdana" w:cs="Calibri"/>
          <w:b/>
          <w:bCs/>
          <w:color w:val="000000"/>
          <w:sz w:val="20"/>
          <w:szCs w:val="20"/>
          <w:bdr w:val="none" w:sz="0" w:space="0" w:color="auto" w:frame="1"/>
        </w:rPr>
        <w:t>Professionalism is expected at all times. </w:t>
      </w:r>
      <w:r w:rsidRPr="00BD6002">
        <w:rPr>
          <w:rFonts w:ascii="Verdana" w:eastAsia="Times New Roman" w:hAnsi="Verdana" w:cs="Calibri"/>
          <w:color w:val="000000"/>
          <w:sz w:val="20"/>
          <w:szCs w:val="20"/>
          <w:bdr w:val="none" w:sz="0" w:space="0" w:color="auto" w:frame="1"/>
        </w:rPr>
        <w:t> </w:t>
      </w:r>
    </w:p>
    <w:p w14:paraId="673FB72E" w14:textId="77777777" w:rsidR="00BD6002" w:rsidRPr="00BD6002" w:rsidRDefault="00BD6002" w:rsidP="00BD6002">
      <w:pPr>
        <w:ind w:firstLine="7"/>
        <w:rPr>
          <w:rFonts w:ascii="Verdana" w:eastAsia="Times New Roman" w:hAnsi="Verdana" w:cs="Calibri"/>
          <w:b/>
          <w:bCs/>
          <w:color w:val="000000"/>
          <w:sz w:val="20"/>
          <w:szCs w:val="20"/>
          <w:bdr w:val="none" w:sz="0" w:space="0" w:color="auto" w:frame="1"/>
        </w:rPr>
      </w:pPr>
    </w:p>
    <w:p w14:paraId="7C3AA618" w14:textId="7A8BFB97" w:rsidR="00BD6002" w:rsidRPr="00BD6002" w:rsidRDefault="00BD6002" w:rsidP="00BD6002">
      <w:pPr>
        <w:ind w:firstLine="7"/>
        <w:rPr>
          <w:rFonts w:ascii="Verdana" w:eastAsia="Times New Roman" w:hAnsi="Verdana" w:cs="Calibri"/>
          <w:color w:val="000000"/>
          <w:sz w:val="27"/>
          <w:szCs w:val="27"/>
        </w:rPr>
      </w:pPr>
      <w:r w:rsidRPr="00BD6002">
        <w:rPr>
          <w:rFonts w:ascii="Verdana" w:eastAsia="Times New Roman" w:hAnsi="Verdana" w:cs="Calibri"/>
          <w:b/>
          <w:bCs/>
          <w:color w:val="000000"/>
          <w:sz w:val="20"/>
          <w:szCs w:val="20"/>
          <w:bdr w:val="none" w:sz="0" w:space="0" w:color="auto" w:frame="1"/>
        </w:rPr>
        <w:t>Sakai: </w:t>
      </w:r>
      <w:r w:rsidRPr="00BD6002">
        <w:rPr>
          <w:rFonts w:ascii="Verdana" w:eastAsia="Times New Roman" w:hAnsi="Verdana" w:cs="Calibri"/>
          <w:color w:val="000000"/>
          <w:sz w:val="20"/>
          <w:szCs w:val="20"/>
          <w:bdr w:val="none" w:sz="0" w:space="0" w:color="auto" w:frame="1"/>
        </w:rPr>
        <w:t>I encourage you to periodically check Sakai for announcements, assignments, grades and useful handouts and class readings. Additional reading materials and all other handouts are/will be posted on Sakai for your convenience.  Please consult these materials to ensure you produce quality communication tools in this class.   </w:t>
      </w:r>
    </w:p>
    <w:p w14:paraId="2B6EA953" w14:textId="77777777" w:rsidR="00BD6002" w:rsidRPr="00BD6002" w:rsidRDefault="00BD6002" w:rsidP="00BD6002">
      <w:pPr>
        <w:ind w:firstLine="10"/>
        <w:rPr>
          <w:rFonts w:ascii="Verdana" w:eastAsia="Times New Roman" w:hAnsi="Verdana" w:cs="Calibri"/>
          <w:b/>
          <w:bCs/>
          <w:color w:val="000000"/>
          <w:sz w:val="20"/>
          <w:szCs w:val="20"/>
          <w:bdr w:val="none" w:sz="0" w:space="0" w:color="auto" w:frame="1"/>
        </w:rPr>
      </w:pPr>
    </w:p>
    <w:p w14:paraId="7102DA7B" w14:textId="743835A3" w:rsidR="00BD6002" w:rsidRPr="00BD6002" w:rsidRDefault="00BD6002" w:rsidP="00BD6002">
      <w:pPr>
        <w:ind w:firstLine="10"/>
        <w:rPr>
          <w:rFonts w:ascii="Verdana" w:eastAsia="Times New Roman" w:hAnsi="Verdana" w:cs="Calibri"/>
          <w:b/>
          <w:bCs/>
          <w:color w:val="000000"/>
          <w:sz w:val="20"/>
          <w:szCs w:val="20"/>
          <w:bdr w:val="none" w:sz="0" w:space="0" w:color="auto" w:frame="1"/>
        </w:rPr>
      </w:pPr>
      <w:r w:rsidRPr="00BD6002">
        <w:rPr>
          <w:rFonts w:ascii="Verdana" w:eastAsia="Times New Roman" w:hAnsi="Verdana" w:cs="Calibri"/>
          <w:b/>
          <w:bCs/>
          <w:color w:val="000000"/>
          <w:sz w:val="20"/>
          <w:szCs w:val="20"/>
          <w:bdr w:val="none" w:sz="0" w:space="0" w:color="auto" w:frame="1"/>
        </w:rPr>
        <w:t>Exams: </w:t>
      </w:r>
      <w:r w:rsidRPr="00BD6002">
        <w:rPr>
          <w:rFonts w:ascii="Verdana" w:eastAsia="Times New Roman" w:hAnsi="Verdana" w:cs="Calibri"/>
          <w:color w:val="000000"/>
          <w:sz w:val="20"/>
          <w:szCs w:val="20"/>
          <w:bdr w:val="none" w:sz="0" w:space="0" w:color="auto" w:frame="1"/>
        </w:rPr>
        <w:t>Two exams (a midterm and a final) will be given. The midterm exam will be a 75-minute writing exercise. The final exam will be a 3-hour writing exercise that covers the full semester. Failure to show up for the midterm exam or to make prior arrangements to take it later will result in a grade of F. Failure to complete the final will result in an AB.   </w:t>
      </w:r>
    </w:p>
    <w:p w14:paraId="14A43D32" w14:textId="77777777" w:rsidR="00BD6002" w:rsidRPr="00BD6002" w:rsidRDefault="00BD6002" w:rsidP="00BD6002">
      <w:pPr>
        <w:ind w:firstLine="2"/>
        <w:rPr>
          <w:rFonts w:ascii="Verdana" w:eastAsia="Times New Roman" w:hAnsi="Verdana" w:cs="Calibri"/>
          <w:b/>
          <w:bCs/>
          <w:color w:val="000000"/>
          <w:sz w:val="20"/>
          <w:szCs w:val="20"/>
          <w:bdr w:val="none" w:sz="0" w:space="0" w:color="auto" w:frame="1"/>
        </w:rPr>
      </w:pPr>
    </w:p>
    <w:p w14:paraId="158492F4" w14:textId="4F629969" w:rsidR="00BD6002" w:rsidRPr="00BD6002" w:rsidRDefault="00BD6002" w:rsidP="00BD6002">
      <w:pPr>
        <w:ind w:firstLine="2"/>
        <w:rPr>
          <w:rFonts w:ascii="Verdana" w:eastAsia="Times New Roman" w:hAnsi="Verdana" w:cs="Calibri"/>
          <w:color w:val="000000"/>
          <w:sz w:val="27"/>
          <w:szCs w:val="27"/>
        </w:rPr>
      </w:pPr>
      <w:r w:rsidRPr="00BD6002">
        <w:rPr>
          <w:rFonts w:ascii="Verdana" w:eastAsia="Times New Roman" w:hAnsi="Verdana" w:cs="Calibri"/>
          <w:b/>
          <w:bCs/>
          <w:color w:val="000000"/>
          <w:sz w:val="20"/>
          <w:szCs w:val="20"/>
          <w:bdr w:val="none" w:sz="0" w:space="0" w:color="auto" w:frame="1"/>
        </w:rPr>
        <w:t>Final Exams and Deadlines: </w:t>
      </w:r>
      <w:r w:rsidRPr="00BD6002">
        <w:rPr>
          <w:rFonts w:ascii="Verdana" w:eastAsia="Times New Roman" w:hAnsi="Verdana" w:cs="Calibri"/>
          <w:color w:val="000000"/>
          <w:sz w:val="20"/>
          <w:szCs w:val="20"/>
          <w:bdr w:val="none" w:sz="0" w:space="0" w:color="auto" w:frame="1"/>
        </w:rPr>
        <w:t>External audiences that include clients, consumers and media personnel are relying on PR practitioners to present accurate, honest and relevant content and communication – sometimes immediately, and often on stringent deadlines. For that reason, adherence to strict deadlines is a crucial component of this course. Both the midterm and the final exam are due on a “hard deadline” – meaning little to no flexibility. Failure to meet those deadlines will result in a 10-point per minute (late) deduction from the total exam grade for documents not submitted on time. Effective time management and the ability to prioritize (campaign development) during the exam period are essential. All exams are expected to be submitted on time.  </w:t>
      </w:r>
    </w:p>
    <w:p w14:paraId="6950DC2A" w14:textId="77777777" w:rsidR="00BD6002" w:rsidRPr="00BD6002" w:rsidRDefault="00BD6002" w:rsidP="00BD6002">
      <w:pPr>
        <w:rPr>
          <w:rFonts w:ascii="Verdana" w:eastAsia="Times New Roman" w:hAnsi="Verdana" w:cs="Calibri"/>
          <w:b/>
          <w:bCs/>
          <w:color w:val="000000"/>
          <w:sz w:val="20"/>
          <w:szCs w:val="20"/>
          <w:bdr w:val="none" w:sz="0" w:space="0" w:color="auto" w:frame="1"/>
        </w:rPr>
      </w:pPr>
    </w:p>
    <w:p w14:paraId="622691E4" w14:textId="77777777" w:rsidR="00BD6002" w:rsidRDefault="00BD6002" w:rsidP="00BD6002">
      <w:pPr>
        <w:rPr>
          <w:rFonts w:ascii="Verdana" w:eastAsia="Times New Roman" w:hAnsi="Verdana" w:cs="Calibri"/>
          <w:b/>
          <w:bCs/>
          <w:color w:val="000000"/>
          <w:sz w:val="20"/>
          <w:szCs w:val="20"/>
          <w:bdr w:val="none" w:sz="0" w:space="0" w:color="auto" w:frame="1"/>
        </w:rPr>
      </w:pPr>
    </w:p>
    <w:p w14:paraId="1A064E45" w14:textId="5707D295"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b/>
          <w:bCs/>
          <w:color w:val="000000"/>
          <w:sz w:val="20"/>
          <w:szCs w:val="20"/>
          <w:bdr w:val="none" w:sz="0" w:space="0" w:color="auto" w:frame="1"/>
        </w:rPr>
        <w:lastRenderedPageBreak/>
        <w:t>Course Grade Calculation: </w:t>
      </w:r>
      <w:r w:rsidRPr="00BD6002">
        <w:rPr>
          <w:rFonts w:ascii="Verdana" w:eastAsia="Times New Roman" w:hAnsi="Verdana" w:cs="Calibri"/>
          <w:color w:val="000000"/>
          <w:sz w:val="20"/>
          <w:szCs w:val="20"/>
          <w:bdr w:val="none" w:sz="0" w:space="0" w:color="auto" w:frame="1"/>
        </w:rPr>
        <w:t>I will calculate your final course grade as follows:  </w:t>
      </w:r>
    </w:p>
    <w:p w14:paraId="7EF5664F" w14:textId="77777777"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 </w:t>
      </w:r>
    </w:p>
    <w:p w14:paraId="2762DC36" w14:textId="77777777"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In-class assignments 30%  </w:t>
      </w:r>
    </w:p>
    <w:p w14:paraId="16A6D2AB" w14:textId="77777777"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Client assignments 30%  </w:t>
      </w:r>
    </w:p>
    <w:p w14:paraId="18ECB5CD" w14:textId="77777777"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Midterm exam 15%  </w:t>
      </w:r>
    </w:p>
    <w:p w14:paraId="4C073E7B" w14:textId="77777777"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Final exam 15%  </w:t>
      </w:r>
    </w:p>
    <w:p w14:paraId="4CF4D9B0" w14:textId="77777777"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Participation (class/client) 10%  </w:t>
      </w:r>
    </w:p>
    <w:p w14:paraId="68500914" w14:textId="77777777"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 </w:t>
      </w:r>
    </w:p>
    <w:p w14:paraId="617943CB" w14:textId="77777777"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Grading scale:  </w:t>
      </w:r>
    </w:p>
    <w:p w14:paraId="042AA26F" w14:textId="77777777"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A = 90-100 </w:t>
      </w:r>
    </w:p>
    <w:p w14:paraId="72A62E13" w14:textId="77777777"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B = 80-89 </w:t>
      </w:r>
    </w:p>
    <w:p w14:paraId="6C42801E" w14:textId="77777777"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C = 70-79  </w:t>
      </w:r>
    </w:p>
    <w:p w14:paraId="4E39EA6C" w14:textId="77777777"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D = 60-69 </w:t>
      </w:r>
    </w:p>
    <w:p w14:paraId="1EE2FDE3" w14:textId="77777777"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F = Below 60   </w:t>
      </w:r>
    </w:p>
    <w:p w14:paraId="0532C057" w14:textId="77777777"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 </w:t>
      </w:r>
    </w:p>
    <w:p w14:paraId="0709790A" w14:textId="77777777"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I follow the University’s Grading Standards:  </w:t>
      </w:r>
    </w:p>
    <w:p w14:paraId="4FD33919" w14:textId="77777777" w:rsidR="00BD6002" w:rsidRPr="00BD6002" w:rsidRDefault="00BD6002" w:rsidP="00BD6002">
      <w:pPr>
        <w:ind w:firstLine="14"/>
        <w:rPr>
          <w:rFonts w:ascii="Verdana" w:eastAsia="Times New Roman" w:hAnsi="Verdana" w:cs="Calibri"/>
          <w:color w:val="000000"/>
          <w:sz w:val="20"/>
          <w:szCs w:val="20"/>
          <w:bdr w:val="none" w:sz="0" w:space="0" w:color="auto" w:frame="1"/>
        </w:rPr>
      </w:pPr>
    </w:p>
    <w:p w14:paraId="1175274A" w14:textId="5E1B13CB" w:rsidR="00BD6002" w:rsidRPr="00BD6002" w:rsidRDefault="00BD6002" w:rsidP="00BD6002">
      <w:pPr>
        <w:ind w:firstLine="14"/>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 xml:space="preserve">"A" </w:t>
      </w:r>
      <w:proofErr w:type="gramStart"/>
      <w:r w:rsidRPr="00BD6002">
        <w:rPr>
          <w:rFonts w:ascii="Verdana" w:eastAsia="Times New Roman" w:hAnsi="Verdana" w:cs="Calibri"/>
          <w:color w:val="000000"/>
          <w:sz w:val="20"/>
          <w:szCs w:val="20"/>
          <w:bdr w:val="none" w:sz="0" w:space="0" w:color="auto" w:frame="1"/>
        </w:rPr>
        <w:t>students</w:t>
      </w:r>
      <w:proofErr w:type="gramEnd"/>
      <w:r w:rsidRPr="00BD6002">
        <w:rPr>
          <w:rFonts w:ascii="Verdana" w:eastAsia="Times New Roman" w:hAnsi="Verdana" w:cs="Calibri"/>
          <w:color w:val="000000"/>
          <w:sz w:val="20"/>
          <w:szCs w:val="20"/>
          <w:bdr w:val="none" w:sz="0" w:space="0" w:color="auto" w:frame="1"/>
        </w:rPr>
        <w:t xml:space="preserve"> do not miss classes during the semester. They read and critically engage all the assigned textbook chapters and any optional readings on reserve before the material is covered in class. Written assignments and exams are not only complete but cover more than just the minimum requirements. The assignments exhibit proper style and format, are well organized, integrate strategic planning and targeting, and are written precisely and concisely. All materials are turned in on time or early, and all rewrite opportunities are used. These students keep up with current events.   </w:t>
      </w:r>
    </w:p>
    <w:p w14:paraId="0C666064" w14:textId="77777777" w:rsidR="00BD6002" w:rsidRPr="00BD6002" w:rsidRDefault="00BD6002" w:rsidP="00BD6002">
      <w:pPr>
        <w:ind w:firstLine="14"/>
        <w:rPr>
          <w:rFonts w:ascii="Verdana" w:eastAsia="Times New Roman" w:hAnsi="Verdana" w:cs="Calibri"/>
          <w:color w:val="000000"/>
          <w:sz w:val="20"/>
          <w:szCs w:val="20"/>
          <w:bdr w:val="none" w:sz="0" w:space="0" w:color="auto" w:frame="1"/>
        </w:rPr>
      </w:pPr>
    </w:p>
    <w:p w14:paraId="5670ED44" w14:textId="75425290" w:rsidR="00BD6002" w:rsidRPr="00BD6002" w:rsidRDefault="00BD6002" w:rsidP="00BD6002">
      <w:pPr>
        <w:ind w:firstLine="14"/>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"B" students miss one or two classes during the semester, but these are excused absences. They usually read the assigned textbook chapters and some of the optional readings on reserve in the library before the material is covered in class. Written assignments and exams usually exhibit proper style and formatting, integrate strategic planning and targeting, are well organized, and are written precisely and concisely. All materials are turned in on time, and all rewrite opportunities are used.  These students tend to keep up with current events.  </w:t>
      </w:r>
    </w:p>
    <w:p w14:paraId="03588DC9" w14:textId="77777777" w:rsidR="00BD6002" w:rsidRPr="00BD6002" w:rsidRDefault="00BD6002" w:rsidP="00BD6002">
      <w:pPr>
        <w:ind w:firstLine="7"/>
        <w:rPr>
          <w:rFonts w:ascii="Verdana" w:eastAsia="Times New Roman" w:hAnsi="Verdana" w:cs="Calibri"/>
          <w:color w:val="000000"/>
          <w:sz w:val="20"/>
          <w:szCs w:val="20"/>
          <w:bdr w:val="none" w:sz="0" w:space="0" w:color="auto" w:frame="1"/>
        </w:rPr>
      </w:pPr>
    </w:p>
    <w:p w14:paraId="454B2A10" w14:textId="4E8C9C64" w:rsidR="00BD6002" w:rsidRPr="00BD6002" w:rsidRDefault="00BD6002" w:rsidP="00BD6002">
      <w:pPr>
        <w:ind w:firstLine="7"/>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"C" students miss one or two classes during the semester, usually excused. They read the assigned textbook chapters and some of the optional readings on reserve in the library just before the material is covered on the exam. Written assignments and exams usually exhibit proper style and formatting, but they do not always integrate strategic planning and targeting and are not always well organized or written precisely and concisely. All materials are turned in on time, and most rewrite opportunities are used. These students sometimes keep up with current events. </w:t>
      </w:r>
    </w:p>
    <w:p w14:paraId="08239CB1" w14:textId="77777777" w:rsidR="00BD6002" w:rsidRPr="00BD6002" w:rsidRDefault="00BD6002" w:rsidP="00BD6002">
      <w:pPr>
        <w:ind w:firstLine="7"/>
        <w:rPr>
          <w:rFonts w:ascii="Verdana" w:eastAsia="Times New Roman" w:hAnsi="Verdana" w:cs="Calibri"/>
          <w:color w:val="000000"/>
          <w:sz w:val="20"/>
          <w:szCs w:val="20"/>
          <w:bdr w:val="none" w:sz="0" w:space="0" w:color="auto" w:frame="1"/>
        </w:rPr>
      </w:pPr>
    </w:p>
    <w:p w14:paraId="6F9971EA" w14:textId="7744093F" w:rsidR="00BD6002" w:rsidRPr="00BD6002" w:rsidRDefault="00BD6002" w:rsidP="00BD6002">
      <w:pPr>
        <w:ind w:firstLine="7"/>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“D” students miss three or more classes during the semester and skim assigned readings. Written assignments and exams usually exhibit proper style and formatting, but they often lack integrated strategic planning and targeting and are often not well organized or written precisely and concisely. Materials are not always turned in on time, class participation is lacking, and only some rewrite opportunities are used. They don’t keep up with current events.  </w:t>
      </w:r>
    </w:p>
    <w:p w14:paraId="5E3846FF" w14:textId="77777777" w:rsidR="00BD6002" w:rsidRPr="00BD6002" w:rsidRDefault="00BD6002" w:rsidP="00BD6002">
      <w:pPr>
        <w:ind w:firstLine="6"/>
        <w:rPr>
          <w:rFonts w:ascii="Verdana" w:eastAsia="Times New Roman" w:hAnsi="Verdana" w:cs="Calibri"/>
          <w:color w:val="000000"/>
          <w:sz w:val="20"/>
          <w:szCs w:val="20"/>
          <w:bdr w:val="none" w:sz="0" w:space="0" w:color="auto" w:frame="1"/>
        </w:rPr>
      </w:pPr>
    </w:p>
    <w:p w14:paraId="6CB4107F" w14:textId="7CB7CA04" w:rsidR="00BD6002" w:rsidRDefault="00BD6002" w:rsidP="00BD6002">
      <w:pPr>
        <w:ind w:firstLine="6"/>
        <w:rPr>
          <w:rFonts w:ascii="Verdana" w:eastAsia="Times New Roman" w:hAnsi="Verdana" w:cs="Calibri"/>
          <w:color w:val="000000"/>
          <w:sz w:val="20"/>
          <w:szCs w:val="20"/>
          <w:bdr w:val="none" w:sz="0" w:space="0" w:color="auto" w:frame="1"/>
        </w:rPr>
      </w:pPr>
      <w:r w:rsidRPr="00BD6002">
        <w:rPr>
          <w:rFonts w:ascii="Verdana" w:eastAsia="Times New Roman" w:hAnsi="Verdana" w:cs="Calibri"/>
          <w:color w:val="000000"/>
          <w:sz w:val="20"/>
          <w:szCs w:val="20"/>
          <w:bdr w:val="none" w:sz="0" w:space="0" w:color="auto" w:frame="1"/>
        </w:rPr>
        <w:t>"F" students fail to come to class on a regular basis. They miss exams and written assignments, do not participate in class discussions, and fail to use rewrite opportunities.  </w:t>
      </w:r>
    </w:p>
    <w:p w14:paraId="31CDF4C3" w14:textId="77777777" w:rsidR="00BD6002" w:rsidRPr="00BD6002" w:rsidRDefault="00BD6002" w:rsidP="00BD6002">
      <w:pPr>
        <w:ind w:firstLine="6"/>
        <w:rPr>
          <w:rFonts w:ascii="Verdana" w:eastAsia="Times New Roman" w:hAnsi="Verdana" w:cs="Calibri"/>
          <w:color w:val="000000"/>
          <w:sz w:val="27"/>
          <w:szCs w:val="27"/>
        </w:rPr>
      </w:pPr>
    </w:p>
    <w:p w14:paraId="52E9C6F4" w14:textId="77777777" w:rsidR="00BD6002" w:rsidRPr="00BD6002" w:rsidRDefault="00BD6002" w:rsidP="00BD6002">
      <w:pPr>
        <w:jc w:val="center"/>
        <w:rPr>
          <w:rFonts w:ascii="Verdana" w:eastAsia="Times New Roman" w:hAnsi="Verdana" w:cs="Calibri"/>
          <w:color w:val="000000"/>
          <w:sz w:val="27"/>
          <w:szCs w:val="27"/>
        </w:rPr>
      </w:pPr>
      <w:r w:rsidRPr="00BD6002">
        <w:rPr>
          <w:rFonts w:ascii="Verdana" w:eastAsia="Times New Roman" w:hAnsi="Verdana" w:cs="Calibri"/>
          <w:b/>
          <w:bCs/>
          <w:color w:val="000000"/>
          <w:sz w:val="20"/>
          <w:szCs w:val="20"/>
          <w:bdr w:val="none" w:sz="0" w:space="0" w:color="auto" w:frame="1"/>
        </w:rPr>
        <w:t>* * * * * </w:t>
      </w:r>
    </w:p>
    <w:p w14:paraId="6D82715A" w14:textId="5ECD395C" w:rsidR="00BD6002" w:rsidRPr="00BD6002" w:rsidRDefault="00BD6002" w:rsidP="00BD6002">
      <w:pPr>
        <w:shd w:val="clear" w:color="auto" w:fill="FFFFFF"/>
        <w:rPr>
          <w:rFonts w:ascii="Verdana" w:eastAsia="Times New Roman" w:hAnsi="Verdana" w:cs="Calibri"/>
          <w:color w:val="000000"/>
          <w:sz w:val="27"/>
          <w:szCs w:val="27"/>
        </w:rPr>
      </w:pPr>
      <w:r w:rsidRPr="00BD6002">
        <w:rPr>
          <w:rFonts w:ascii="Verdana" w:eastAsia="Times New Roman" w:hAnsi="Verdana" w:cs="Calibri"/>
          <w:b/>
          <w:bCs/>
          <w:color w:val="000000"/>
          <w:sz w:val="20"/>
          <w:szCs w:val="20"/>
          <w:u w:val="single"/>
          <w:bdr w:val="none" w:sz="0" w:space="0" w:color="auto" w:frame="1"/>
        </w:rPr>
        <w:lastRenderedPageBreak/>
        <w:t>ATTENDANCE </w:t>
      </w:r>
    </w:p>
    <w:p w14:paraId="40438D6B" w14:textId="77777777" w:rsidR="00BD6002" w:rsidRPr="00BD6002" w:rsidRDefault="00BD6002" w:rsidP="00BD6002">
      <w:pPr>
        <w:shd w:val="clear" w:color="auto" w:fill="FFFFFF"/>
        <w:rPr>
          <w:rFonts w:ascii="Verdana" w:eastAsia="Times New Roman" w:hAnsi="Verdana" w:cs="Calibri"/>
          <w:color w:val="000000"/>
          <w:sz w:val="27"/>
          <w:szCs w:val="27"/>
        </w:rPr>
      </w:pPr>
      <w:r w:rsidRPr="00BD6002">
        <w:rPr>
          <w:rFonts w:ascii="Verdana" w:eastAsia="Times New Roman" w:hAnsi="Verdana" w:cs="Calibri"/>
          <w:b/>
          <w:bCs/>
          <w:color w:val="000000"/>
          <w:sz w:val="20"/>
          <w:szCs w:val="20"/>
          <w:bdr w:val="none" w:sz="0" w:space="0" w:color="auto" w:frame="1"/>
        </w:rPr>
        <w:t> </w:t>
      </w:r>
    </w:p>
    <w:p w14:paraId="7A95284B" w14:textId="77777777" w:rsidR="00BD6002" w:rsidRPr="00BD6002" w:rsidRDefault="00BD6002" w:rsidP="00BD6002">
      <w:pPr>
        <w:shd w:val="clear" w:color="auto" w:fill="FFFFFF"/>
        <w:rPr>
          <w:rFonts w:ascii="Verdana" w:eastAsia="Times New Roman" w:hAnsi="Verdana" w:cs="Calibri"/>
          <w:color w:val="000000"/>
          <w:sz w:val="27"/>
          <w:szCs w:val="27"/>
        </w:rPr>
      </w:pPr>
      <w:r w:rsidRPr="00BD6002">
        <w:rPr>
          <w:rFonts w:ascii="Verdana" w:eastAsia="Times New Roman" w:hAnsi="Verdana" w:cs="Calibri"/>
          <w:b/>
          <w:bCs/>
          <w:color w:val="000000"/>
          <w:sz w:val="20"/>
          <w:szCs w:val="20"/>
          <w:bdr w:val="none" w:sz="0" w:space="0" w:color="auto" w:frame="1"/>
        </w:rPr>
        <w:t>University Policy:</w:t>
      </w:r>
      <w:r w:rsidRPr="00BD6002">
        <w:rPr>
          <w:rFonts w:ascii="Verdana" w:eastAsia="Times New Roman" w:hAnsi="Verdana" w:cs="Calibri"/>
          <w:color w:val="000000"/>
          <w:sz w:val="20"/>
          <w:szCs w:val="20"/>
          <w:bdr w:val="none" w:sz="0" w:space="0" w:color="auto" w:frame="1"/>
        </w:rPr>
        <w:t> No right or privilege exists that permits a student to be absent from any class meetings, except for these University Approved Absences:  </w:t>
      </w:r>
    </w:p>
    <w:p w14:paraId="4737D110" w14:textId="77777777" w:rsidR="00BD6002" w:rsidRPr="00BD6002" w:rsidRDefault="00BD6002" w:rsidP="00BD6002">
      <w:pPr>
        <w:numPr>
          <w:ilvl w:val="0"/>
          <w:numId w:val="3"/>
        </w:numPr>
        <w:spacing w:beforeAutospacing="1" w:afterAutospacing="1"/>
        <w:rPr>
          <w:rFonts w:ascii="Verdana" w:eastAsia="Times New Roman" w:hAnsi="Verdana" w:cs="Calibri"/>
          <w:color w:val="000000"/>
        </w:rPr>
      </w:pPr>
      <w:r w:rsidRPr="00BD6002">
        <w:rPr>
          <w:rFonts w:ascii="Verdana" w:eastAsia="Times New Roman" w:hAnsi="Verdana" w:cs="Calibri"/>
          <w:color w:val="000000"/>
          <w:sz w:val="20"/>
          <w:szCs w:val="20"/>
          <w:bdr w:val="none" w:sz="0" w:space="0" w:color="auto" w:frame="1"/>
        </w:rPr>
        <w:t>Authorized University activities  </w:t>
      </w:r>
    </w:p>
    <w:p w14:paraId="435C2A8E" w14:textId="77777777" w:rsidR="00BD6002" w:rsidRPr="00BD6002" w:rsidRDefault="00BD6002" w:rsidP="00BD6002">
      <w:pPr>
        <w:numPr>
          <w:ilvl w:val="0"/>
          <w:numId w:val="3"/>
        </w:numPr>
        <w:spacing w:beforeAutospacing="1" w:afterAutospacing="1"/>
        <w:rPr>
          <w:rFonts w:ascii="Verdana" w:eastAsia="Times New Roman" w:hAnsi="Verdana" w:cs="Calibri"/>
          <w:color w:val="000000"/>
        </w:rPr>
      </w:pPr>
      <w:r w:rsidRPr="00BD6002">
        <w:rPr>
          <w:rFonts w:ascii="Verdana" w:eastAsia="Times New Roman" w:hAnsi="Verdana" w:cs="Calibri"/>
          <w:color w:val="000000"/>
          <w:sz w:val="20"/>
          <w:szCs w:val="20"/>
          <w:bdr w:val="none" w:sz="0" w:space="0" w:color="auto" w:frame="1"/>
        </w:rPr>
        <w:t>Disability/religious observance/pregnancy, as required by law and approved by </w:t>
      </w:r>
      <w:hyperlink r:id="rId5" w:tgtFrame="_blank" w:history="1">
        <w:r w:rsidRPr="00BD6002">
          <w:rPr>
            <w:rFonts w:ascii="Verdana" w:eastAsia="Times New Roman" w:hAnsi="Verdana" w:cs="Calibri"/>
            <w:color w:val="0000FF"/>
            <w:sz w:val="20"/>
            <w:szCs w:val="20"/>
            <w:u w:val="single"/>
            <w:bdr w:val="none" w:sz="0" w:space="0" w:color="auto" w:frame="1"/>
          </w:rPr>
          <w:t>Accessibility Resources and Service</w:t>
        </w:r>
      </w:hyperlink>
      <w:r w:rsidRPr="00BD6002">
        <w:rPr>
          <w:rFonts w:ascii="Verdana" w:eastAsia="Times New Roman" w:hAnsi="Verdana" w:cs="Calibri"/>
          <w:color w:val="000000"/>
          <w:sz w:val="20"/>
          <w:szCs w:val="20"/>
          <w:bdr w:val="none" w:sz="0" w:space="0" w:color="auto" w:frame="1"/>
        </w:rPr>
        <w:t> and/or the </w:t>
      </w:r>
      <w:hyperlink r:id="rId6" w:tgtFrame="_blank" w:history="1">
        <w:r w:rsidRPr="00BD6002">
          <w:rPr>
            <w:rFonts w:ascii="Verdana" w:eastAsia="Times New Roman" w:hAnsi="Verdana" w:cs="Calibri"/>
            <w:color w:val="0000FF"/>
            <w:sz w:val="20"/>
            <w:szCs w:val="20"/>
            <w:u w:val="single"/>
            <w:bdr w:val="none" w:sz="0" w:space="0" w:color="auto" w:frame="1"/>
          </w:rPr>
          <w:t>Equal Opportunity and Compliance Office</w:t>
        </w:r>
      </w:hyperlink>
      <w:r w:rsidRPr="00BD6002">
        <w:rPr>
          <w:rFonts w:ascii="Verdana" w:eastAsia="Times New Roman" w:hAnsi="Verdana" w:cs="Calibri"/>
          <w:color w:val="000000"/>
          <w:sz w:val="20"/>
          <w:szCs w:val="20"/>
          <w:bdr w:val="none" w:sz="0" w:space="0" w:color="auto" w:frame="1"/>
        </w:rPr>
        <w:t> (EOC)  </w:t>
      </w:r>
    </w:p>
    <w:p w14:paraId="2E3BB0A7" w14:textId="77777777" w:rsidR="00BD6002" w:rsidRPr="00BD6002" w:rsidRDefault="00BD6002" w:rsidP="00BD6002">
      <w:pPr>
        <w:numPr>
          <w:ilvl w:val="0"/>
          <w:numId w:val="3"/>
        </w:numPr>
        <w:spacing w:beforeAutospacing="1" w:afterAutospacing="1"/>
        <w:rPr>
          <w:rFonts w:ascii="Verdana" w:eastAsia="Times New Roman" w:hAnsi="Verdana" w:cs="Calibri"/>
          <w:color w:val="000000"/>
        </w:rPr>
      </w:pPr>
      <w:r w:rsidRPr="00BD6002">
        <w:rPr>
          <w:rFonts w:ascii="Verdana" w:eastAsia="Times New Roman" w:hAnsi="Verdana" w:cs="Calibri"/>
          <w:color w:val="000000"/>
          <w:sz w:val="20"/>
          <w:szCs w:val="20"/>
          <w:bdr w:val="none" w:sz="0" w:space="0" w:color="auto" w:frame="1"/>
        </w:rPr>
        <w:t>Significant health condition and/or personal/family emergency as approved by the </w:t>
      </w:r>
      <w:hyperlink r:id="rId7" w:tgtFrame="_blank" w:history="1">
        <w:r w:rsidRPr="00BD6002">
          <w:rPr>
            <w:rFonts w:ascii="Verdana" w:eastAsia="Times New Roman" w:hAnsi="Verdana" w:cs="Calibri"/>
            <w:color w:val="0000FF"/>
            <w:sz w:val="20"/>
            <w:szCs w:val="20"/>
            <w:u w:val="single"/>
            <w:bdr w:val="none" w:sz="0" w:space="0" w:color="auto" w:frame="1"/>
          </w:rPr>
          <w:t>Office of the Dean of Students</w:t>
        </w:r>
      </w:hyperlink>
      <w:r w:rsidRPr="00BD6002">
        <w:rPr>
          <w:rFonts w:ascii="Verdana" w:eastAsia="Times New Roman" w:hAnsi="Verdana" w:cs="Calibri"/>
          <w:color w:val="000000"/>
          <w:sz w:val="20"/>
          <w:szCs w:val="20"/>
          <w:bdr w:val="none" w:sz="0" w:space="0" w:color="auto" w:frame="1"/>
        </w:rPr>
        <w:t>, </w:t>
      </w:r>
      <w:hyperlink r:id="rId8" w:tgtFrame="_blank" w:history="1">
        <w:r w:rsidRPr="00BD6002">
          <w:rPr>
            <w:rFonts w:ascii="Verdana" w:eastAsia="Times New Roman" w:hAnsi="Verdana" w:cs="Calibri"/>
            <w:color w:val="0000FF"/>
            <w:sz w:val="20"/>
            <w:szCs w:val="20"/>
            <w:u w:val="single"/>
            <w:bdr w:val="none" w:sz="0" w:space="0" w:color="auto" w:frame="1"/>
          </w:rPr>
          <w:t>Gender Violence Service Coordinators,</w:t>
        </w:r>
      </w:hyperlink>
      <w:r w:rsidRPr="00BD6002">
        <w:rPr>
          <w:rFonts w:ascii="Verdana" w:eastAsia="Times New Roman" w:hAnsi="Verdana" w:cs="Calibri"/>
          <w:color w:val="000000"/>
          <w:sz w:val="20"/>
          <w:szCs w:val="20"/>
          <w:bdr w:val="none" w:sz="0" w:space="0" w:color="auto" w:frame="1"/>
        </w:rPr>
        <w:t> and/or the </w:t>
      </w:r>
      <w:hyperlink r:id="rId9" w:tgtFrame="_blank" w:history="1">
        <w:r w:rsidRPr="00BD6002">
          <w:rPr>
            <w:rFonts w:ascii="Verdana" w:eastAsia="Times New Roman" w:hAnsi="Verdana" w:cs="Calibri"/>
            <w:color w:val="0000FF"/>
            <w:sz w:val="20"/>
            <w:szCs w:val="20"/>
            <w:u w:val="single"/>
            <w:bdr w:val="none" w:sz="0" w:space="0" w:color="auto" w:frame="1"/>
          </w:rPr>
          <w:t>Equal Opportunity and Compliance Office</w:t>
        </w:r>
      </w:hyperlink>
      <w:r w:rsidRPr="00BD6002">
        <w:rPr>
          <w:rFonts w:ascii="Verdana" w:eastAsia="Times New Roman" w:hAnsi="Verdana" w:cs="Calibri"/>
          <w:color w:val="000000"/>
          <w:sz w:val="20"/>
          <w:szCs w:val="20"/>
          <w:bdr w:val="none" w:sz="0" w:space="0" w:color="auto" w:frame="1"/>
        </w:rPr>
        <w:t> (EOC).  </w:t>
      </w:r>
      <w:r w:rsidRPr="00BD6002">
        <w:rPr>
          <w:rFonts w:ascii="Verdana" w:eastAsia="Times New Roman" w:hAnsi="Verdana" w:cs="Calibri"/>
          <w:color w:val="000000"/>
        </w:rPr>
        <w:br/>
      </w:r>
      <w:r w:rsidRPr="00BD6002">
        <w:rPr>
          <w:rFonts w:ascii="Verdana" w:eastAsia="Times New Roman" w:hAnsi="Verdana" w:cs="Calibri"/>
          <w:color w:val="000000"/>
        </w:rPr>
        <w:br/>
      </w:r>
      <w:r w:rsidRPr="00BD6002">
        <w:rPr>
          <w:rFonts w:ascii="Verdana" w:eastAsia="Times New Roman" w:hAnsi="Verdana" w:cs="Calibri"/>
          <w:color w:val="000000"/>
          <w:sz w:val="20"/>
          <w:szCs w:val="20"/>
          <w:bdr w:val="none" w:sz="0" w:space="0" w:color="auto" w:frame="1"/>
        </w:rPr>
        <w:t>Further,</w:t>
      </w:r>
      <w:r w:rsidRPr="00BD6002">
        <w:rPr>
          <w:rFonts w:ascii="Verdana" w:eastAsia="Times New Roman" w:hAnsi="Verdana" w:cs="Calibri"/>
          <w:b/>
          <w:bCs/>
          <w:color w:val="000000"/>
          <w:sz w:val="20"/>
          <w:szCs w:val="20"/>
          <w:bdr w:val="none" w:sz="0" w:space="0" w:color="auto" w:frame="1"/>
        </w:rPr>
        <w:t> </w:t>
      </w:r>
      <w:r w:rsidRPr="00BD6002">
        <w:rPr>
          <w:rFonts w:ascii="Verdana" w:eastAsia="Times New Roman" w:hAnsi="Verdana" w:cs="Calibri"/>
          <w:color w:val="000000"/>
          <w:sz w:val="20"/>
          <w:szCs w:val="20"/>
          <w:bdr w:val="none" w:sz="0" w:space="0" w:color="auto" w:frame="1"/>
        </w:rPr>
        <w:t>class attendance is a student obligation, and a student is responsible for all work— including tests and written work—for all class meetings. No right or privilege exists that permits a student to be absent from any given number of class meetings.  </w:t>
      </w:r>
      <w:r w:rsidRPr="00BD6002">
        <w:rPr>
          <w:rFonts w:ascii="Verdana" w:eastAsia="Times New Roman" w:hAnsi="Verdana" w:cs="Calibri"/>
          <w:color w:val="000000"/>
        </w:rPr>
        <w:br/>
      </w:r>
      <w:r w:rsidRPr="00BD6002">
        <w:rPr>
          <w:rFonts w:ascii="Verdana" w:eastAsia="Times New Roman" w:hAnsi="Verdana" w:cs="Calibri"/>
          <w:color w:val="000000"/>
        </w:rPr>
        <w:br/>
      </w:r>
      <w:r w:rsidRPr="00BD6002">
        <w:rPr>
          <w:rFonts w:ascii="Verdana" w:eastAsia="Times New Roman" w:hAnsi="Verdana" w:cs="Calibri"/>
          <w:b/>
          <w:bCs/>
          <w:color w:val="000000"/>
          <w:sz w:val="20"/>
          <w:szCs w:val="20"/>
          <w:bdr w:val="none" w:sz="0" w:space="0" w:color="auto" w:frame="1"/>
        </w:rPr>
        <w:t>Absences: </w:t>
      </w:r>
      <w:r w:rsidRPr="00BD6002">
        <w:rPr>
          <w:rFonts w:ascii="Verdana" w:eastAsia="Times New Roman" w:hAnsi="Verdana" w:cs="Calibri"/>
          <w:color w:val="000000"/>
          <w:sz w:val="20"/>
          <w:szCs w:val="20"/>
          <w:bdr w:val="none" w:sz="0" w:space="0" w:color="auto" w:frame="1"/>
        </w:rPr>
        <w:t>You may make up work you missed because of an absence only upon documented proof of a reasonable excused absence. It is your responsibility to acquire class notes, missed assignments and turn in makeup work. Please communicate with me early about potential absences. Please be aware that you are bound by the </w:t>
      </w:r>
      <w:hyperlink r:id="rId10" w:tgtFrame="_blank" w:history="1">
        <w:r w:rsidRPr="00BD6002">
          <w:rPr>
            <w:rFonts w:ascii="Verdana" w:eastAsia="Times New Roman" w:hAnsi="Verdana" w:cs="Calibri"/>
            <w:sz w:val="20"/>
            <w:szCs w:val="20"/>
            <w:u w:val="single"/>
            <w:bdr w:val="none" w:sz="0" w:space="0" w:color="auto" w:frame="1"/>
          </w:rPr>
          <w:t>Honor Code</w:t>
        </w:r>
      </w:hyperlink>
      <w:r w:rsidRPr="00BD6002">
        <w:rPr>
          <w:rFonts w:ascii="Verdana" w:eastAsia="Times New Roman" w:hAnsi="Verdana" w:cs="Calibri"/>
          <w:color w:val="000000"/>
          <w:sz w:val="20"/>
          <w:szCs w:val="20"/>
          <w:bdr w:val="none" w:sz="0" w:space="0" w:color="auto" w:frame="1"/>
        </w:rPr>
        <w:t> when making a request for a University approved absence.  </w:t>
      </w:r>
      <w:r w:rsidRPr="00BD6002">
        <w:rPr>
          <w:rFonts w:ascii="Verdana" w:eastAsia="Times New Roman" w:hAnsi="Verdana" w:cs="Calibri"/>
          <w:color w:val="000000"/>
        </w:rPr>
        <w:br/>
      </w:r>
      <w:r w:rsidRPr="00BD6002">
        <w:rPr>
          <w:rFonts w:ascii="Verdana" w:eastAsia="Times New Roman" w:hAnsi="Verdana" w:cs="Calibri"/>
          <w:color w:val="000000"/>
        </w:rPr>
        <w:br/>
      </w:r>
      <w:r w:rsidRPr="00BD6002">
        <w:rPr>
          <w:rFonts w:ascii="Verdana" w:eastAsia="Times New Roman" w:hAnsi="Verdana" w:cs="Calibri"/>
          <w:i/>
          <w:iCs/>
          <w:color w:val="000000"/>
          <w:sz w:val="20"/>
          <w:szCs w:val="20"/>
          <w:bdr w:val="none" w:sz="0" w:space="0" w:color="auto" w:frame="1"/>
        </w:rPr>
        <w:t>(source: </w:t>
      </w:r>
      <w:hyperlink r:id="rId11" w:tgtFrame="_blank" w:history="1">
        <w:r w:rsidRPr="00BD6002">
          <w:rPr>
            <w:rFonts w:ascii="Verdana" w:eastAsia="Times New Roman" w:hAnsi="Verdana" w:cs="Calibri"/>
            <w:i/>
            <w:iCs/>
            <w:color w:val="0000FF"/>
            <w:sz w:val="20"/>
            <w:szCs w:val="20"/>
            <w:u w:val="single"/>
            <w:bdr w:val="none" w:sz="0" w:space="0" w:color="auto" w:frame="1"/>
          </w:rPr>
          <w:t>http://catalog.unc.edu/policies-procedures/attendance-grading-examination/</w:t>
        </w:r>
      </w:hyperlink>
      <w:r w:rsidRPr="00BD6002">
        <w:rPr>
          <w:rFonts w:ascii="Verdana" w:eastAsia="Times New Roman" w:hAnsi="Verdana" w:cs="Calibri"/>
          <w:i/>
          <w:iCs/>
          <w:color w:val="000000"/>
          <w:sz w:val="20"/>
          <w:szCs w:val="20"/>
          <w:bdr w:val="none" w:sz="0" w:space="0" w:color="auto" w:frame="1"/>
        </w:rPr>
        <w:t>) </w:t>
      </w:r>
      <w:r w:rsidRPr="00BD6002">
        <w:rPr>
          <w:rFonts w:ascii="Verdana" w:eastAsia="Times New Roman" w:hAnsi="Verdana" w:cs="Calibri"/>
          <w:color w:val="000000"/>
          <w:sz w:val="20"/>
          <w:szCs w:val="20"/>
          <w:bdr w:val="none" w:sz="0" w:space="0" w:color="auto" w:frame="1"/>
        </w:rPr>
        <w:t> </w:t>
      </w:r>
      <w:r w:rsidRPr="00BD6002">
        <w:rPr>
          <w:rFonts w:ascii="Verdana" w:eastAsia="Times New Roman" w:hAnsi="Verdana" w:cs="Calibri"/>
          <w:color w:val="000000"/>
        </w:rPr>
        <w:br/>
      </w:r>
    </w:p>
    <w:p w14:paraId="4CE27D0D" w14:textId="27E443F3" w:rsidR="00BD6002" w:rsidRPr="00BD6002" w:rsidRDefault="00BD6002" w:rsidP="00BD6002">
      <w:pPr>
        <w:spacing w:beforeAutospacing="1" w:afterAutospacing="1"/>
        <w:ind w:left="90"/>
        <w:rPr>
          <w:rFonts w:ascii="Verdana" w:eastAsia="Times New Roman" w:hAnsi="Verdana" w:cs="Calibri"/>
          <w:b/>
          <w:bCs/>
          <w:caps/>
          <w:color w:val="000000"/>
          <w:sz w:val="20"/>
          <w:szCs w:val="20"/>
          <w:u w:val="single"/>
          <w:bdr w:val="none" w:sz="0" w:space="0" w:color="auto" w:frame="1"/>
          <w:shd w:val="clear" w:color="auto" w:fill="FFFFFF"/>
        </w:rPr>
      </w:pPr>
      <w:r w:rsidRPr="00BD6002">
        <w:rPr>
          <w:rFonts w:ascii="Verdana" w:eastAsia="Times New Roman" w:hAnsi="Verdana" w:cs="Calibri"/>
          <w:b/>
          <w:bCs/>
          <w:color w:val="000000"/>
          <w:sz w:val="20"/>
          <w:szCs w:val="20"/>
          <w:u w:val="single"/>
          <w:bdr w:val="none" w:sz="0" w:space="0" w:color="auto" w:frame="1"/>
          <w:shd w:val="clear" w:color="auto" w:fill="FFFFFF"/>
        </w:rPr>
        <w:t>SYLLABUS CHANGES </w:t>
      </w:r>
      <w:r w:rsidRPr="00BD6002">
        <w:rPr>
          <w:rFonts w:ascii="Verdana" w:eastAsia="Times New Roman" w:hAnsi="Verdana" w:cs="Calibri"/>
          <w:b/>
          <w:bCs/>
          <w:color w:val="000000"/>
          <w:sz w:val="20"/>
          <w:szCs w:val="20"/>
          <w:u w:val="single"/>
          <w:bdr w:val="none" w:sz="0" w:space="0" w:color="auto" w:frame="1"/>
        </w:rPr>
        <w:t> </w:t>
      </w:r>
      <w:r w:rsidRPr="00BD6002">
        <w:rPr>
          <w:rFonts w:ascii="Verdana" w:eastAsia="Times New Roman" w:hAnsi="Verdana" w:cs="Calibri"/>
          <w:color w:val="000000"/>
        </w:rPr>
        <w:br/>
      </w:r>
      <w:r w:rsidRPr="00BD6002">
        <w:rPr>
          <w:rFonts w:ascii="Verdana" w:eastAsia="Times New Roman" w:hAnsi="Verdana" w:cs="Calibri"/>
          <w:color w:val="000000"/>
        </w:rPr>
        <w:br/>
      </w:r>
      <w:r w:rsidRPr="00BD6002">
        <w:rPr>
          <w:rFonts w:ascii="Verdana" w:eastAsia="Times New Roman" w:hAnsi="Verdana" w:cs="Calibri"/>
          <w:color w:val="000000"/>
          <w:sz w:val="20"/>
          <w:szCs w:val="20"/>
          <w:bdr w:val="none" w:sz="0" w:space="0" w:color="auto" w:frame="1"/>
          <w:shd w:val="clear" w:color="auto" w:fill="FFFFFF"/>
        </w:rPr>
        <w:t>I reserve the right to make changes to the syllabus, including project due dates and test dates. These changes will be announced as early as possible. </w:t>
      </w:r>
      <w:r w:rsidRPr="00BD6002">
        <w:rPr>
          <w:rFonts w:ascii="Verdana" w:eastAsia="Times New Roman" w:hAnsi="Verdana" w:cs="Calibri"/>
          <w:color w:val="000000"/>
          <w:sz w:val="20"/>
          <w:szCs w:val="20"/>
          <w:bdr w:val="none" w:sz="0" w:space="0" w:color="auto" w:frame="1"/>
        </w:rPr>
        <w:t> </w:t>
      </w:r>
    </w:p>
    <w:p w14:paraId="4666EE6B" w14:textId="75D55FFA" w:rsidR="00BD6002" w:rsidRPr="00BD6002" w:rsidRDefault="00BD6002" w:rsidP="00BD6002">
      <w:pPr>
        <w:spacing w:beforeAutospacing="1" w:afterAutospacing="1"/>
        <w:ind w:left="90"/>
        <w:rPr>
          <w:rFonts w:ascii="Verdana" w:eastAsia="Times New Roman" w:hAnsi="Verdana" w:cs="Calibri"/>
          <w:b/>
          <w:bCs/>
          <w:color w:val="000000"/>
          <w:sz w:val="20"/>
          <w:szCs w:val="20"/>
          <w:u w:val="single"/>
          <w:bdr w:val="none" w:sz="0" w:space="0" w:color="auto" w:frame="1"/>
          <w:shd w:val="clear" w:color="auto" w:fill="FFFFFF"/>
        </w:rPr>
      </w:pPr>
      <w:r w:rsidRPr="00BD6002">
        <w:rPr>
          <w:rFonts w:ascii="Verdana" w:eastAsia="Times New Roman" w:hAnsi="Verdana" w:cs="Calibri"/>
          <w:b/>
          <w:bCs/>
          <w:caps/>
          <w:color w:val="000000"/>
          <w:sz w:val="20"/>
          <w:szCs w:val="20"/>
          <w:u w:val="single"/>
          <w:bdr w:val="none" w:sz="0" w:space="0" w:color="auto" w:frame="1"/>
          <w:shd w:val="clear" w:color="auto" w:fill="FFFFFF"/>
        </w:rPr>
        <w:t>HONOR CODE</w:t>
      </w:r>
      <w:r w:rsidRPr="00BD6002">
        <w:rPr>
          <w:rFonts w:ascii="Verdana" w:eastAsia="Times New Roman" w:hAnsi="Verdana" w:cs="Calibri"/>
          <w:caps/>
          <w:color w:val="000000"/>
          <w:sz w:val="20"/>
          <w:szCs w:val="20"/>
          <w:u w:val="single"/>
          <w:bdr w:val="none" w:sz="0" w:space="0" w:color="auto" w:frame="1"/>
          <w:shd w:val="clear" w:color="auto" w:fill="FFFFFF"/>
        </w:rPr>
        <w:br/>
      </w:r>
      <w:r w:rsidRPr="00BD6002">
        <w:rPr>
          <w:rFonts w:ascii="Verdana" w:eastAsia="Times New Roman" w:hAnsi="Verdana" w:cs="Calibri"/>
          <w:color w:val="000000"/>
          <w:sz w:val="20"/>
          <w:szCs w:val="20"/>
          <w:bdr w:val="none" w:sz="0" w:space="0" w:color="auto" w:frame="1"/>
          <w:shd w:val="clear" w:color="auto" w:fill="FFFFFF"/>
        </w:rPr>
        <w:t>I expect that each student will conduct himself or herself within the guidelines of the University honor system (</w:t>
      </w:r>
      <w:hyperlink r:id="rId12" w:tgtFrame="_blank" w:history="1">
        <w:r w:rsidRPr="00BD6002">
          <w:rPr>
            <w:rFonts w:ascii="Verdana" w:eastAsia="Times New Roman" w:hAnsi="Verdana" w:cs="Calibri"/>
            <w:color w:val="0000FF"/>
            <w:sz w:val="20"/>
            <w:szCs w:val="20"/>
            <w:u w:val="single"/>
            <w:bdr w:val="none" w:sz="0" w:space="0" w:color="auto" w:frame="1"/>
            <w:shd w:val="clear" w:color="auto" w:fill="FFFFFF"/>
          </w:rPr>
          <w:t>http://honor.unc.edu</w:t>
        </w:r>
      </w:hyperlink>
      <w:r w:rsidRPr="00BD6002">
        <w:rPr>
          <w:rFonts w:ascii="Verdana" w:eastAsia="Times New Roman" w:hAnsi="Verdana" w:cs="Calibri"/>
          <w:color w:val="000000"/>
          <w:sz w:val="20"/>
          <w:szCs w:val="20"/>
          <w:bdr w:val="none" w:sz="0" w:space="0" w:color="auto" w:frame="1"/>
          <w:shd w:val="clear" w:color="auto" w:fill="FFFFFF"/>
        </w:rPr>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r w:rsidRPr="00BD6002">
        <w:rPr>
          <w:rFonts w:ascii="Verdana" w:eastAsia="Times New Roman" w:hAnsi="Verdana" w:cs="Calibri"/>
          <w:color w:val="000000"/>
          <w:sz w:val="20"/>
          <w:szCs w:val="20"/>
          <w:bdr w:val="none" w:sz="0" w:space="0" w:color="auto" w:frame="1"/>
        </w:rPr>
        <w:t> </w:t>
      </w:r>
    </w:p>
    <w:p w14:paraId="3AA08DEF" w14:textId="77777777" w:rsidR="00BD6002" w:rsidRPr="00BD6002" w:rsidRDefault="00BD6002" w:rsidP="00BD6002">
      <w:pPr>
        <w:spacing w:beforeAutospacing="1" w:afterAutospacing="1"/>
        <w:ind w:left="90"/>
        <w:rPr>
          <w:rFonts w:ascii="Verdana" w:eastAsia="Times New Roman" w:hAnsi="Verdana" w:cs="Calibri"/>
          <w:color w:val="000000"/>
          <w:sz w:val="20"/>
          <w:szCs w:val="20"/>
          <w:bdr w:val="none" w:sz="0" w:space="0" w:color="auto" w:frame="1"/>
        </w:rPr>
      </w:pPr>
      <w:r w:rsidRPr="00BD6002">
        <w:rPr>
          <w:rFonts w:ascii="Verdana" w:eastAsia="Times New Roman" w:hAnsi="Verdana" w:cs="Calibri"/>
          <w:b/>
          <w:bCs/>
          <w:color w:val="000000"/>
          <w:sz w:val="20"/>
          <w:szCs w:val="20"/>
          <w:u w:val="single"/>
          <w:bdr w:val="none" w:sz="0" w:space="0" w:color="auto" w:frame="1"/>
          <w:shd w:val="clear" w:color="auto" w:fill="FFFFFF"/>
        </w:rPr>
        <w:t>ARS</w:t>
      </w:r>
      <w:r w:rsidRPr="00BD6002">
        <w:rPr>
          <w:rFonts w:ascii="Verdana" w:eastAsia="Times New Roman" w:hAnsi="Verdana" w:cs="Calibri"/>
          <w:b/>
          <w:bCs/>
          <w:color w:val="000000"/>
          <w:sz w:val="20"/>
          <w:szCs w:val="20"/>
          <w:u w:val="single"/>
          <w:bdr w:val="none" w:sz="0" w:space="0" w:color="auto" w:frame="1"/>
        </w:rPr>
        <w:t> </w:t>
      </w:r>
      <w:r w:rsidRPr="00BD6002">
        <w:rPr>
          <w:rFonts w:ascii="Verdana" w:eastAsia="Times New Roman" w:hAnsi="Verdana" w:cs="Calibri"/>
          <w:color w:val="000000"/>
        </w:rPr>
        <w:br/>
      </w:r>
      <w:r w:rsidRPr="00BD6002">
        <w:rPr>
          <w:rFonts w:ascii="Verdana" w:eastAsia="Times New Roman" w:hAnsi="Verdana" w:cs="Calibri"/>
          <w:color w:val="000000"/>
        </w:rPr>
        <w:br/>
      </w:r>
      <w:r w:rsidRPr="00BD6002">
        <w:rPr>
          <w:rFonts w:ascii="Verdana" w:eastAsia="Times New Roman" w:hAnsi="Verdana" w:cs="Calibri"/>
          <w:color w:val="000000"/>
          <w:sz w:val="20"/>
          <w:szCs w:val="20"/>
          <w:bdr w:val="none" w:sz="0" w:space="0" w:color="auto" w:frame="1"/>
        </w:rP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  </w:t>
      </w:r>
      <w:r w:rsidRPr="00BD6002">
        <w:rPr>
          <w:rFonts w:ascii="Verdana" w:eastAsia="Times New Roman" w:hAnsi="Verdana" w:cs="Calibri"/>
          <w:color w:val="000000"/>
        </w:rPr>
        <w:br/>
      </w:r>
      <w:r w:rsidRPr="00BD6002">
        <w:rPr>
          <w:rFonts w:ascii="Verdana" w:eastAsia="Times New Roman" w:hAnsi="Verdana" w:cs="Calibri"/>
          <w:color w:val="000000"/>
        </w:rPr>
        <w:br/>
      </w:r>
      <w:r w:rsidRPr="00BD6002">
        <w:rPr>
          <w:rFonts w:ascii="Verdana" w:eastAsia="Times New Roman" w:hAnsi="Verdana" w:cs="Calibri"/>
          <w:color w:val="000000"/>
          <w:sz w:val="20"/>
          <w:szCs w:val="20"/>
          <w:bdr w:val="none" w:sz="0" w:space="0" w:color="auto" w:frame="1"/>
        </w:rPr>
        <w:lastRenderedPageBreak/>
        <w:t>Accommodations are determined through the Office of Accessibility Resources and Service (ARS) for individuals with documented qualifying disabilities in accordance with applicable state and federal laws. See the ARS Website for contact information: </w:t>
      </w:r>
      <w:hyperlink r:id="rId13" w:tgtFrame="_blank" w:history="1">
        <w:r w:rsidRPr="00BD6002">
          <w:rPr>
            <w:rFonts w:ascii="Verdana" w:eastAsia="Times New Roman" w:hAnsi="Verdana" w:cs="Calibri"/>
            <w:color w:val="0000FF"/>
            <w:sz w:val="20"/>
            <w:szCs w:val="20"/>
            <w:u w:val="single"/>
            <w:bdr w:val="none" w:sz="0" w:space="0" w:color="auto" w:frame="1"/>
          </w:rPr>
          <w:t>https://ars.unc.edu</w:t>
        </w:r>
      </w:hyperlink>
      <w:r w:rsidRPr="00BD6002">
        <w:rPr>
          <w:rFonts w:ascii="Verdana" w:eastAsia="Times New Roman" w:hAnsi="Verdana" w:cs="Calibri"/>
          <w:color w:val="000000"/>
          <w:sz w:val="20"/>
          <w:szCs w:val="20"/>
          <w:bdr w:val="none" w:sz="0" w:space="0" w:color="auto" w:frame="1"/>
        </w:rPr>
        <w:t> or email </w:t>
      </w:r>
      <w:hyperlink r:id="rId14" w:tgtFrame="_blank" w:history="1">
        <w:r w:rsidRPr="00BD6002">
          <w:rPr>
            <w:rFonts w:ascii="Verdana" w:eastAsia="Times New Roman" w:hAnsi="Verdana" w:cs="Calibri"/>
            <w:color w:val="0000FF"/>
            <w:sz w:val="20"/>
            <w:szCs w:val="20"/>
            <w:u w:val="single"/>
            <w:bdr w:val="none" w:sz="0" w:space="0" w:color="auto" w:frame="1"/>
          </w:rPr>
          <w:t>ars@unc.edu</w:t>
        </w:r>
      </w:hyperlink>
      <w:r w:rsidRPr="00BD6002">
        <w:rPr>
          <w:rFonts w:ascii="Verdana" w:eastAsia="Times New Roman" w:hAnsi="Verdana" w:cs="Calibri"/>
          <w:color w:val="000000"/>
          <w:sz w:val="20"/>
          <w:szCs w:val="20"/>
          <w:bdr w:val="none" w:sz="0" w:space="0" w:color="auto" w:frame="1"/>
        </w:rPr>
        <w:t>.  </w:t>
      </w:r>
      <w:r w:rsidRPr="00BD6002">
        <w:rPr>
          <w:rFonts w:ascii="Verdana" w:eastAsia="Times New Roman" w:hAnsi="Verdana" w:cs="Calibri"/>
          <w:color w:val="000000"/>
        </w:rPr>
        <w:br/>
      </w:r>
      <w:r w:rsidRPr="00BD6002">
        <w:rPr>
          <w:rFonts w:ascii="Verdana" w:eastAsia="Times New Roman" w:hAnsi="Verdana" w:cs="Calibri"/>
          <w:color w:val="000000"/>
        </w:rPr>
        <w:br/>
      </w:r>
      <w:r w:rsidRPr="00BD6002">
        <w:rPr>
          <w:rFonts w:ascii="Verdana" w:eastAsia="Times New Roman" w:hAnsi="Verdana" w:cs="Calibri"/>
          <w:b/>
          <w:bCs/>
          <w:color w:val="000000"/>
          <w:sz w:val="20"/>
          <w:szCs w:val="20"/>
          <w:u w:val="single"/>
          <w:bdr w:val="none" w:sz="0" w:space="0" w:color="auto" w:frame="1"/>
        </w:rPr>
        <w:t>COUNSELING AND PSYCHOLOGICAL SERVICES </w:t>
      </w:r>
      <w:r w:rsidRPr="00BD6002">
        <w:rPr>
          <w:rFonts w:ascii="Verdana" w:eastAsia="Times New Roman" w:hAnsi="Verdana" w:cs="Calibri"/>
          <w:color w:val="000000"/>
        </w:rPr>
        <w:br/>
      </w:r>
      <w:r w:rsidRPr="00BD6002">
        <w:rPr>
          <w:rFonts w:ascii="Verdana" w:eastAsia="Times New Roman" w:hAnsi="Verdana" w:cs="Calibri"/>
          <w:color w:val="000000"/>
        </w:rPr>
        <w:br/>
      </w:r>
      <w:r w:rsidRPr="00BD6002">
        <w:rPr>
          <w:rFonts w:ascii="Verdana" w:eastAsia="Times New Roman" w:hAnsi="Verdana" w:cs="Calibri"/>
          <w:color w:val="000000"/>
          <w:sz w:val="20"/>
          <w:szCs w:val="20"/>
          <w:bdr w:val="none" w:sz="0" w:space="0" w:color="auto" w:frame="1"/>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15" w:tgtFrame="_blank" w:history="1">
        <w:r w:rsidRPr="00BD6002">
          <w:rPr>
            <w:rFonts w:ascii="Verdana" w:eastAsia="Times New Roman" w:hAnsi="Verdana" w:cs="Calibri"/>
            <w:color w:val="0000FF"/>
            <w:sz w:val="20"/>
            <w:szCs w:val="20"/>
            <w:u w:val="single"/>
            <w:bdr w:val="none" w:sz="0" w:space="0" w:color="auto" w:frame="1"/>
            <w:shd w:val="clear" w:color="auto" w:fill="FFFFFF"/>
          </w:rPr>
          <w:t>https://caps.unc.edu/</w:t>
        </w:r>
      </w:hyperlink>
      <w:r w:rsidRPr="00BD6002">
        <w:rPr>
          <w:rFonts w:ascii="Verdana" w:eastAsia="Times New Roman" w:hAnsi="Verdana" w:cs="Calibri"/>
          <w:color w:val="000000"/>
          <w:sz w:val="20"/>
          <w:szCs w:val="20"/>
          <w:bdr w:val="none" w:sz="0" w:space="0" w:color="auto" w:frame="1"/>
          <w:shd w:val="clear" w:color="auto" w:fill="FFFFFF"/>
        </w:rPr>
        <w:t> or visit their facilities on the third floor of the Campus Health Services building for a walk-in evaluation to learn more. </w:t>
      </w:r>
      <w:r w:rsidRPr="00BD6002">
        <w:rPr>
          <w:rFonts w:ascii="Verdana" w:eastAsia="Times New Roman" w:hAnsi="Verdana" w:cs="Calibri"/>
          <w:i/>
          <w:iCs/>
          <w:color w:val="000000"/>
          <w:sz w:val="20"/>
          <w:szCs w:val="20"/>
          <w:bdr w:val="none" w:sz="0" w:space="0" w:color="auto" w:frame="1"/>
          <w:shd w:val="clear" w:color="auto" w:fill="FFFFFF"/>
        </w:rPr>
        <w:t> </w:t>
      </w:r>
      <w:r w:rsidRPr="00BD6002">
        <w:rPr>
          <w:rFonts w:ascii="Verdana" w:eastAsia="Times New Roman" w:hAnsi="Verdana" w:cs="Calibri"/>
          <w:color w:val="000000"/>
          <w:sz w:val="20"/>
          <w:szCs w:val="20"/>
          <w:bdr w:val="none" w:sz="0" w:space="0" w:color="auto" w:frame="1"/>
        </w:rPr>
        <w:t> </w:t>
      </w:r>
      <w:r w:rsidRPr="00BD6002">
        <w:rPr>
          <w:rFonts w:ascii="Verdana" w:eastAsia="Times New Roman" w:hAnsi="Verdana" w:cs="Calibri"/>
          <w:color w:val="000000"/>
        </w:rPr>
        <w:br/>
      </w:r>
      <w:r w:rsidRPr="00BD6002">
        <w:rPr>
          <w:rFonts w:ascii="Verdana" w:eastAsia="Times New Roman" w:hAnsi="Verdana" w:cs="Calibri"/>
          <w:color w:val="000000"/>
        </w:rPr>
        <w:br/>
      </w:r>
      <w:r w:rsidRPr="00BD6002">
        <w:rPr>
          <w:rFonts w:ascii="Verdana" w:eastAsia="Times New Roman" w:hAnsi="Verdana" w:cs="Calibri"/>
          <w:b/>
          <w:bCs/>
          <w:color w:val="000000"/>
          <w:sz w:val="20"/>
          <w:szCs w:val="20"/>
          <w:u w:val="single"/>
          <w:bdr w:val="none" w:sz="0" w:space="0" w:color="auto" w:frame="1"/>
          <w:shd w:val="clear" w:color="auto" w:fill="FFFFFF"/>
        </w:rPr>
        <w:t>TITLE IX</w:t>
      </w:r>
      <w:r w:rsidRPr="00BD6002">
        <w:rPr>
          <w:rFonts w:ascii="Verdana" w:eastAsia="Times New Roman" w:hAnsi="Verdana" w:cs="Calibri"/>
          <w:b/>
          <w:bCs/>
          <w:color w:val="000000"/>
          <w:sz w:val="20"/>
          <w:szCs w:val="20"/>
          <w:u w:val="single"/>
          <w:bdr w:val="none" w:sz="0" w:space="0" w:color="auto" w:frame="1"/>
        </w:rPr>
        <w:t> </w:t>
      </w:r>
      <w:r w:rsidRPr="00BD6002">
        <w:rPr>
          <w:rFonts w:ascii="Verdana" w:eastAsia="Times New Roman" w:hAnsi="Verdana" w:cs="Calibri"/>
          <w:color w:val="000000"/>
        </w:rPr>
        <w:br/>
      </w:r>
      <w:r w:rsidRPr="00BD6002">
        <w:rPr>
          <w:rFonts w:ascii="Verdana" w:eastAsia="Times New Roman" w:hAnsi="Verdana" w:cs="Calibri"/>
          <w:color w:val="000000"/>
        </w:rPr>
        <w:br/>
      </w:r>
      <w:r w:rsidRPr="00BD6002">
        <w:rPr>
          <w:rFonts w:ascii="Verdana" w:eastAsia="Times New Roman" w:hAnsi="Verdana" w:cs="Calibri"/>
          <w:color w:val="000000"/>
          <w:sz w:val="20"/>
          <w:szCs w:val="20"/>
          <w:bdr w:val="none" w:sz="0" w:space="0" w:color="auto" w:frame="1"/>
          <w:shd w:val="clear" w:color="auto" w:fill="FFFFFF"/>
        </w:rPr>
        <w:t>Any student who is impacted by discrimination, harassment, interpersonal (relationship) violence, sexual violence, sexual exploitation, or stalking is encouraged to seek resources on campus or in the community. Reports can be made online to the EOC at </w:t>
      </w:r>
      <w:hyperlink r:id="rId16" w:tgtFrame="_blank" w:history="1">
        <w:r w:rsidRPr="00BD6002">
          <w:rPr>
            <w:rFonts w:ascii="Verdana" w:eastAsia="Times New Roman" w:hAnsi="Verdana" w:cs="Calibri"/>
            <w:color w:val="0000FF"/>
            <w:sz w:val="20"/>
            <w:szCs w:val="20"/>
            <w:u w:val="single"/>
            <w:bdr w:val="none" w:sz="0" w:space="0" w:color="auto" w:frame="1"/>
            <w:shd w:val="clear" w:color="auto" w:fill="FFFFFF"/>
          </w:rPr>
          <w:t>https://eoc.unc.edu/report-an-incident/</w:t>
        </w:r>
      </w:hyperlink>
      <w:r w:rsidRPr="00BD6002">
        <w:rPr>
          <w:rFonts w:ascii="Verdana" w:eastAsia="Times New Roman" w:hAnsi="Verdana" w:cs="Calibri"/>
          <w:color w:val="000000"/>
          <w:sz w:val="20"/>
          <w:szCs w:val="20"/>
          <w:bdr w:val="none" w:sz="0" w:space="0" w:color="auto" w:frame="1"/>
          <w:shd w:val="clear" w:color="auto" w:fill="FFFFFF"/>
        </w:rPr>
        <w:t>.  </w:t>
      </w:r>
      <w:r w:rsidRPr="00BD6002">
        <w:rPr>
          <w:rFonts w:ascii="Verdana" w:eastAsia="Times New Roman" w:hAnsi="Verdana" w:cs="Calibri"/>
          <w:color w:val="000000"/>
        </w:rPr>
        <w:br/>
      </w:r>
      <w:r w:rsidRPr="00BD6002">
        <w:rPr>
          <w:rFonts w:ascii="Verdana" w:eastAsia="Times New Roman" w:hAnsi="Verdana" w:cs="Calibri"/>
          <w:color w:val="000000"/>
        </w:rPr>
        <w:br/>
      </w:r>
      <w:r w:rsidRPr="00BD6002">
        <w:rPr>
          <w:rFonts w:ascii="Verdana" w:eastAsia="Times New Roman" w:hAnsi="Verdana" w:cs="Calibri"/>
          <w:color w:val="000000"/>
          <w:sz w:val="20"/>
          <w:szCs w:val="20"/>
          <w:bdr w:val="none" w:sz="0" w:space="0" w:color="auto" w:frame="1"/>
          <w:shd w:val="clear" w:color="auto" w:fill="FFFFFF"/>
        </w:rPr>
        <w:t>Please contact the University’s Title IX Coordinator (Elizabeth Hall, interim – </w:t>
      </w:r>
      <w:hyperlink r:id="rId17" w:tgtFrame="_blank" w:history="1">
        <w:r w:rsidRPr="00BD6002">
          <w:rPr>
            <w:rFonts w:ascii="Verdana" w:eastAsia="Times New Roman" w:hAnsi="Verdana" w:cs="Calibri"/>
            <w:color w:val="0000FF"/>
            <w:sz w:val="20"/>
            <w:szCs w:val="20"/>
            <w:u w:val="single"/>
            <w:bdr w:val="none" w:sz="0" w:space="0" w:color="auto" w:frame="1"/>
            <w:shd w:val="clear" w:color="auto" w:fill="FFFFFF"/>
          </w:rPr>
          <w:t>titleixcoordinator@unc.edu</w:t>
        </w:r>
      </w:hyperlink>
      <w:r w:rsidRPr="00BD6002">
        <w:rPr>
          <w:rFonts w:ascii="Verdana" w:eastAsia="Times New Roman" w:hAnsi="Verdana" w:cs="Calibri"/>
          <w:color w:val="000000"/>
          <w:sz w:val="20"/>
          <w:szCs w:val="20"/>
          <w:bdr w:val="none" w:sz="0" w:space="0" w:color="auto" w:frame="1"/>
          <w:shd w:val="clear" w:color="auto" w:fill="FFFFFF"/>
        </w:rPr>
        <w:t>), Report and Response Coordinators in the Equal Opportunity and Compliance Office (</w:t>
      </w:r>
      <w:hyperlink r:id="rId18" w:tgtFrame="_blank" w:history="1">
        <w:r w:rsidRPr="00BD6002">
          <w:rPr>
            <w:rFonts w:ascii="Verdana" w:eastAsia="Times New Roman" w:hAnsi="Verdana" w:cs="Calibri"/>
            <w:color w:val="0000FF"/>
            <w:sz w:val="20"/>
            <w:szCs w:val="20"/>
            <w:u w:val="single"/>
            <w:bdr w:val="none" w:sz="0" w:space="0" w:color="auto" w:frame="1"/>
            <w:shd w:val="clear" w:color="auto" w:fill="FFFFFF"/>
          </w:rPr>
          <w:t>reportandresponse@unc.edu</w:t>
        </w:r>
      </w:hyperlink>
      <w:r w:rsidRPr="00BD6002">
        <w:rPr>
          <w:rFonts w:ascii="Verdana" w:eastAsia="Times New Roman" w:hAnsi="Verdana" w:cs="Calibri"/>
          <w:color w:val="000000"/>
          <w:sz w:val="20"/>
          <w:szCs w:val="20"/>
          <w:bdr w:val="none" w:sz="0" w:space="0" w:color="auto" w:frame="1"/>
          <w:shd w:val="clear" w:color="auto" w:fill="FFFFFF"/>
        </w:rPr>
        <w:t>), Counseling and Psychological Services (confidential), or the Gender Violence Services Coordinators (</w:t>
      </w:r>
      <w:hyperlink r:id="rId19" w:tgtFrame="_blank" w:history="1">
        <w:r w:rsidRPr="00BD6002">
          <w:rPr>
            <w:rFonts w:ascii="Verdana" w:eastAsia="Times New Roman" w:hAnsi="Verdana" w:cs="Calibri"/>
            <w:color w:val="0000FF"/>
            <w:sz w:val="20"/>
            <w:szCs w:val="20"/>
            <w:u w:val="single"/>
            <w:bdr w:val="none" w:sz="0" w:space="0" w:color="auto" w:frame="1"/>
            <w:shd w:val="clear" w:color="auto" w:fill="FFFFFF"/>
          </w:rPr>
          <w:t>gvsc@unc.edu</w:t>
        </w:r>
      </w:hyperlink>
      <w:r w:rsidRPr="00BD6002">
        <w:rPr>
          <w:rFonts w:ascii="Verdana" w:eastAsia="Times New Roman" w:hAnsi="Verdana" w:cs="Calibri"/>
          <w:color w:val="000000"/>
          <w:sz w:val="20"/>
          <w:szCs w:val="20"/>
          <w:bdr w:val="none" w:sz="0" w:space="0" w:color="auto" w:frame="1"/>
          <w:shd w:val="clear" w:color="auto" w:fill="FFFFFF"/>
        </w:rPr>
        <w:t>; confidential) to discuss your specific needs. Additional resources are available at </w:t>
      </w:r>
      <w:hyperlink r:id="rId20" w:tgtFrame="_blank" w:history="1">
        <w:r w:rsidRPr="00BD6002">
          <w:rPr>
            <w:rFonts w:ascii="Verdana" w:eastAsia="Times New Roman" w:hAnsi="Verdana" w:cs="Calibri"/>
            <w:color w:val="0000FF"/>
            <w:sz w:val="20"/>
            <w:szCs w:val="20"/>
            <w:u w:val="single"/>
            <w:bdr w:val="none" w:sz="0" w:space="0" w:color="auto" w:frame="1"/>
            <w:shd w:val="clear" w:color="auto" w:fill="FFFFFF"/>
          </w:rPr>
          <w:t>safe.unc.edu</w:t>
        </w:r>
      </w:hyperlink>
      <w:r w:rsidRPr="00BD6002">
        <w:rPr>
          <w:rFonts w:ascii="Verdana" w:eastAsia="Times New Roman" w:hAnsi="Verdana" w:cs="Calibri"/>
          <w:color w:val="000000"/>
          <w:sz w:val="20"/>
          <w:szCs w:val="20"/>
          <w:bdr w:val="none" w:sz="0" w:space="0" w:color="auto" w:frame="1"/>
          <w:shd w:val="clear" w:color="auto" w:fill="FFFFFF"/>
        </w:rPr>
        <w:t>.  </w:t>
      </w:r>
      <w:r w:rsidRPr="00BD6002">
        <w:rPr>
          <w:rFonts w:ascii="Verdana" w:eastAsia="Times New Roman" w:hAnsi="Verdana" w:cs="Calibri"/>
          <w:color w:val="000000"/>
        </w:rPr>
        <w:br/>
      </w:r>
      <w:r w:rsidRPr="00BD6002">
        <w:rPr>
          <w:rFonts w:ascii="Verdana" w:eastAsia="Times New Roman" w:hAnsi="Verdana" w:cs="Calibri"/>
          <w:color w:val="000000"/>
        </w:rPr>
        <w:br/>
      </w:r>
      <w:r w:rsidRPr="00BD6002">
        <w:rPr>
          <w:rFonts w:ascii="Verdana" w:eastAsia="Times New Roman" w:hAnsi="Verdana" w:cs="Calibri"/>
          <w:b/>
          <w:bCs/>
          <w:color w:val="000000"/>
          <w:sz w:val="20"/>
          <w:szCs w:val="20"/>
          <w:bdr w:val="none" w:sz="0" w:space="0" w:color="auto" w:frame="1"/>
        </w:rPr>
        <w:t>Additional Note</w:t>
      </w:r>
      <w:r w:rsidRPr="00BD6002">
        <w:rPr>
          <w:rFonts w:ascii="Verdana" w:eastAsia="Times New Roman" w:hAnsi="Verdana" w:cs="Calibri"/>
          <w:color w:val="000000"/>
          <w:sz w:val="20"/>
          <w:szCs w:val="20"/>
          <w:bdr w:val="none" w:sz="0" w:space="0" w:color="auto" w:frame="1"/>
        </w:rPr>
        <w:t>: If you have a condition requiring special assistance of any sort, please notify me as soon as possible so that I may help ensure your needs are met.  </w:t>
      </w:r>
      <w:r w:rsidRPr="00BD6002">
        <w:rPr>
          <w:rFonts w:ascii="Verdana" w:eastAsia="Times New Roman" w:hAnsi="Verdana" w:cs="Calibri"/>
          <w:color w:val="000000"/>
        </w:rPr>
        <w:br/>
      </w:r>
      <w:r w:rsidRPr="00BD6002">
        <w:rPr>
          <w:rFonts w:ascii="Verdana" w:eastAsia="Times New Roman" w:hAnsi="Verdana" w:cs="Calibri"/>
          <w:color w:val="000000"/>
        </w:rPr>
        <w:br/>
      </w:r>
      <w:r w:rsidRPr="00BD6002">
        <w:rPr>
          <w:rFonts w:ascii="Verdana" w:eastAsia="Times New Roman" w:hAnsi="Verdana" w:cs="Calibri"/>
          <w:b/>
          <w:bCs/>
          <w:color w:val="000000"/>
          <w:sz w:val="20"/>
          <w:szCs w:val="20"/>
          <w:u w:val="single"/>
          <w:bdr w:val="none" w:sz="0" w:space="0" w:color="auto" w:frame="1"/>
          <w:shd w:val="clear" w:color="auto" w:fill="FFFFFF"/>
        </w:rPr>
        <w:t>POLICY ON NON-DISCRIMINATION </w:t>
      </w:r>
      <w:r w:rsidRPr="00BD6002">
        <w:rPr>
          <w:rFonts w:ascii="Verdana" w:eastAsia="Times New Roman" w:hAnsi="Verdana" w:cs="Calibri"/>
          <w:b/>
          <w:bCs/>
          <w:color w:val="000000"/>
          <w:sz w:val="20"/>
          <w:szCs w:val="20"/>
          <w:u w:val="single"/>
          <w:bdr w:val="none" w:sz="0" w:space="0" w:color="auto" w:frame="1"/>
        </w:rPr>
        <w:t> </w:t>
      </w:r>
      <w:r w:rsidRPr="00BD6002">
        <w:rPr>
          <w:rFonts w:ascii="Verdana" w:eastAsia="Times New Roman" w:hAnsi="Verdana" w:cs="Calibri"/>
          <w:color w:val="000000"/>
        </w:rPr>
        <w:br/>
      </w:r>
      <w:r w:rsidRPr="00BD6002">
        <w:rPr>
          <w:rFonts w:ascii="Verdana" w:eastAsia="Times New Roman" w:hAnsi="Verdana" w:cs="Calibri"/>
          <w:color w:val="000000"/>
        </w:rPr>
        <w:br/>
      </w:r>
      <w:r w:rsidRPr="00BD6002">
        <w:rPr>
          <w:rFonts w:ascii="Verdana" w:eastAsia="Times New Roman" w:hAnsi="Verdana" w:cs="Calibri"/>
          <w:color w:val="000000"/>
          <w:sz w:val="20"/>
          <w:szCs w:val="20"/>
          <w:bdr w:val="none" w:sz="0" w:space="0" w:color="auto" w:frame="1"/>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21" w:tgtFrame="_blank" w:history="1">
        <w:r w:rsidRPr="00BD6002">
          <w:rPr>
            <w:rFonts w:ascii="Verdana" w:eastAsia="Times New Roman" w:hAnsi="Verdana" w:cs="Calibri"/>
            <w:color w:val="0000FF"/>
            <w:sz w:val="20"/>
            <w:szCs w:val="20"/>
            <w:u w:val="single"/>
            <w:bdr w:val="none" w:sz="0" w:space="0" w:color="auto" w:frame="1"/>
          </w:rPr>
          <w:t>Policy Statement on Non-Discrimination</w:t>
        </w:r>
      </w:hyperlink>
      <w:r w:rsidRPr="00BD6002">
        <w:rPr>
          <w:rFonts w:ascii="Verdana" w:eastAsia="Times New Roman" w:hAnsi="Verdana" w:cs="Calibri"/>
          <w:color w:val="000000"/>
          <w:sz w:val="20"/>
          <w:szCs w:val="20"/>
          <w:bdr w:val="none" w:sz="0" w:space="0" w:color="auto" w:frame="1"/>
        </w:rPr>
        <w:t>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considered, and that equitable and consistent standards of conduct and performance are applied.  </w:t>
      </w:r>
      <w:r w:rsidRPr="00BD6002">
        <w:rPr>
          <w:rFonts w:ascii="Verdana" w:eastAsia="Times New Roman" w:hAnsi="Verdana" w:cs="Calibri"/>
          <w:color w:val="000000"/>
        </w:rPr>
        <w:br/>
      </w:r>
      <w:r w:rsidRPr="00BD6002">
        <w:rPr>
          <w:rFonts w:ascii="Verdana" w:eastAsia="Times New Roman" w:hAnsi="Verdana" w:cs="Calibri"/>
          <w:color w:val="000000"/>
        </w:rPr>
        <w:br/>
      </w:r>
      <w:r w:rsidRPr="00BD6002">
        <w:rPr>
          <w:rFonts w:ascii="Verdana" w:eastAsia="Times New Roman" w:hAnsi="Verdana" w:cs="Calibri"/>
          <w:color w:val="000000"/>
          <w:sz w:val="20"/>
          <w:szCs w:val="20"/>
          <w:bdr w:val="none" w:sz="0" w:space="0" w:color="auto" w:frame="1"/>
        </w:rPr>
        <w:t>If you are experiencing harassment or discrimination, you can seek assistance and file a report through the Report and Response Coordinators (see contact info at  </w:t>
      </w:r>
      <w:hyperlink r:id="rId22" w:tgtFrame="_blank" w:history="1">
        <w:r w:rsidRPr="00BD6002">
          <w:rPr>
            <w:rFonts w:ascii="Verdana" w:eastAsia="Times New Roman" w:hAnsi="Verdana" w:cs="Calibri"/>
            <w:color w:val="0000FF"/>
            <w:sz w:val="20"/>
            <w:szCs w:val="20"/>
            <w:u w:val="single"/>
            <w:bdr w:val="none" w:sz="0" w:space="0" w:color="auto" w:frame="1"/>
          </w:rPr>
          <w:t>safe.unc.edu</w:t>
        </w:r>
      </w:hyperlink>
      <w:r w:rsidRPr="00BD6002">
        <w:rPr>
          <w:rFonts w:ascii="Verdana" w:eastAsia="Times New Roman" w:hAnsi="Verdana" w:cs="Calibri"/>
          <w:color w:val="000000"/>
          <w:sz w:val="20"/>
          <w:szCs w:val="20"/>
          <w:bdr w:val="none" w:sz="0" w:space="0" w:color="auto" w:frame="1"/>
        </w:rPr>
        <w:t>) or the </w:t>
      </w:r>
      <w:hyperlink r:id="rId23" w:tgtFrame="_blank" w:history="1">
        <w:r w:rsidRPr="00BD6002">
          <w:rPr>
            <w:rFonts w:ascii="Verdana" w:eastAsia="Times New Roman" w:hAnsi="Verdana" w:cs="Calibri"/>
            <w:color w:val="0000FF"/>
            <w:sz w:val="20"/>
            <w:szCs w:val="20"/>
            <w:u w:val="single"/>
            <w:bdr w:val="none" w:sz="0" w:space="0" w:color="auto" w:frame="1"/>
          </w:rPr>
          <w:t>Equal Opportunity and Compliance Office</w:t>
        </w:r>
      </w:hyperlink>
      <w:r w:rsidRPr="00BD6002">
        <w:rPr>
          <w:rFonts w:ascii="Verdana" w:eastAsia="Times New Roman" w:hAnsi="Verdana" w:cs="Calibri"/>
          <w:color w:val="000000"/>
          <w:sz w:val="20"/>
          <w:szCs w:val="20"/>
          <w:bdr w:val="none" w:sz="0" w:space="0" w:color="auto" w:frame="1"/>
        </w:rPr>
        <w:t>, or online to the EOC at </w:t>
      </w:r>
      <w:hyperlink r:id="rId24" w:tgtFrame="_blank" w:history="1">
        <w:r w:rsidRPr="00BD6002">
          <w:rPr>
            <w:rFonts w:ascii="Verdana" w:eastAsia="Times New Roman" w:hAnsi="Verdana" w:cs="Calibri"/>
            <w:color w:val="0000FF"/>
            <w:sz w:val="20"/>
            <w:szCs w:val="20"/>
            <w:u w:val="single"/>
            <w:bdr w:val="none" w:sz="0" w:space="0" w:color="auto" w:frame="1"/>
          </w:rPr>
          <w:t>https://eoc.unc.edu/report-an-incident/</w:t>
        </w:r>
      </w:hyperlink>
      <w:r w:rsidRPr="00BD6002">
        <w:rPr>
          <w:rFonts w:ascii="Verdana" w:eastAsia="Times New Roman" w:hAnsi="Verdana" w:cs="Calibri"/>
          <w:color w:val="000000"/>
          <w:sz w:val="20"/>
          <w:szCs w:val="20"/>
          <w:bdr w:val="none" w:sz="0" w:space="0" w:color="auto" w:frame="1"/>
        </w:rPr>
        <w:t>.  </w:t>
      </w:r>
      <w:r w:rsidRPr="00BD6002">
        <w:rPr>
          <w:rFonts w:ascii="Verdana" w:eastAsia="Times New Roman" w:hAnsi="Verdana" w:cs="Calibri"/>
          <w:color w:val="000000"/>
        </w:rPr>
        <w:br/>
      </w:r>
      <w:r w:rsidRPr="00BD6002">
        <w:rPr>
          <w:rFonts w:ascii="Verdana" w:eastAsia="Times New Roman" w:hAnsi="Verdana" w:cs="Calibri"/>
          <w:color w:val="000000"/>
        </w:rPr>
        <w:br/>
      </w:r>
      <w:r w:rsidRPr="00BD6002">
        <w:rPr>
          <w:rFonts w:ascii="Verdana" w:eastAsia="Times New Roman" w:hAnsi="Verdana" w:cs="Calibri"/>
          <w:b/>
          <w:bCs/>
          <w:color w:val="000000"/>
          <w:sz w:val="20"/>
          <w:szCs w:val="20"/>
          <w:u w:val="single"/>
          <w:bdr w:val="none" w:sz="0" w:space="0" w:color="auto" w:frame="1"/>
        </w:rPr>
        <w:t>DIVERSITY STATEMENT  </w:t>
      </w:r>
      <w:r w:rsidRPr="00BD6002">
        <w:rPr>
          <w:rFonts w:ascii="Verdana" w:eastAsia="Times New Roman" w:hAnsi="Verdana" w:cs="Calibri"/>
          <w:color w:val="000000"/>
        </w:rPr>
        <w:br/>
      </w:r>
      <w:r w:rsidRPr="00BD6002">
        <w:rPr>
          <w:rFonts w:ascii="Verdana" w:eastAsia="Times New Roman" w:hAnsi="Verdana" w:cs="Calibri"/>
          <w:color w:val="000000"/>
        </w:rPr>
        <w:br/>
      </w:r>
      <w:r w:rsidRPr="00BD6002">
        <w:rPr>
          <w:rFonts w:ascii="Verdana" w:eastAsia="Times New Roman" w:hAnsi="Verdana" w:cs="Calibri"/>
          <w:color w:val="000000"/>
          <w:sz w:val="20"/>
          <w:szCs w:val="20"/>
          <w:bdr w:val="none" w:sz="0" w:space="0" w:color="auto" w:frame="1"/>
          <w:shd w:val="clear" w:color="auto" w:fill="FFFFFF"/>
        </w:rPr>
        <w:t xml:space="preserve">I strive to make this classroom an inclusive space for all students. Please let me know if there is anything I can do to improve; I appreciate any suggestions. More broadly, our </w:t>
      </w:r>
      <w:r w:rsidRPr="00BD6002">
        <w:rPr>
          <w:rFonts w:ascii="Verdana" w:eastAsia="Times New Roman" w:hAnsi="Verdana" w:cs="Calibri"/>
          <w:color w:val="000000"/>
          <w:sz w:val="20"/>
          <w:szCs w:val="20"/>
          <w:bdr w:val="none" w:sz="0" w:space="0" w:color="auto" w:frame="1"/>
          <w:shd w:val="clear" w:color="auto" w:fill="FFFFFF"/>
        </w:rPr>
        <w:lastRenderedPageBreak/>
        <w:t>school has adopted diversity and inclusion </w:t>
      </w:r>
      <w:hyperlink r:id="rId25" w:tgtFrame="_blank" w:tooltip="http://hussman.unc.edu/diversity-and-inclusion" w:history="1">
        <w:r w:rsidRPr="00BD6002">
          <w:rPr>
            <w:rFonts w:ascii="Verdana" w:eastAsia="Times New Roman" w:hAnsi="Verdana" w:cs="Calibri"/>
            <w:color w:val="0000FF"/>
            <w:sz w:val="20"/>
            <w:szCs w:val="20"/>
            <w:u w:val="single"/>
            <w:bdr w:val="none" w:sz="0" w:space="0" w:color="auto" w:frame="1"/>
            <w:shd w:val="clear" w:color="auto" w:fill="FFFFFF"/>
          </w:rPr>
          <w:t>mission and vision statements</w:t>
        </w:r>
      </w:hyperlink>
      <w:r w:rsidRPr="00BD6002">
        <w:rPr>
          <w:rFonts w:ascii="Verdana" w:eastAsia="Times New Roman" w:hAnsi="Verdana" w:cs="Calibri"/>
          <w:color w:val="000000"/>
          <w:sz w:val="20"/>
          <w:szCs w:val="20"/>
          <w:bdr w:val="none" w:sz="0" w:space="0" w:color="auto" w:frame="1"/>
          <w:shd w:val="clear" w:color="auto" w:fill="FFFFFF"/>
        </w:rPr>
        <w:t> with accompanying goals. These complement the University policy on </w:t>
      </w:r>
      <w:hyperlink r:id="rId26" w:tgtFrame="_blank" w:tooltip="https://eoc.unc.edu/our-policies/ppdhrm/" w:history="1">
        <w:r w:rsidRPr="00BD6002">
          <w:rPr>
            <w:rFonts w:ascii="Verdana" w:eastAsia="Times New Roman" w:hAnsi="Verdana" w:cs="Calibri"/>
            <w:color w:val="0000FF"/>
            <w:sz w:val="20"/>
            <w:szCs w:val="20"/>
            <w:u w:val="single"/>
            <w:bdr w:val="none" w:sz="0" w:space="0" w:color="auto" w:frame="1"/>
            <w:shd w:val="clear" w:color="auto" w:fill="FFFFFF"/>
          </w:rPr>
          <w:t>prohibiting harassment and discrimination</w:t>
        </w:r>
      </w:hyperlink>
      <w:r w:rsidRPr="00BD6002">
        <w:rPr>
          <w:rFonts w:ascii="Verdana" w:eastAsia="Times New Roman" w:hAnsi="Verdana" w:cs="Calibri"/>
          <w:color w:val="000000"/>
          <w:sz w:val="20"/>
          <w:szCs w:val="20"/>
          <w:bdr w:val="none" w:sz="0" w:space="0" w:color="auto" w:frame="1"/>
          <w:shd w:val="clear" w:color="auto" w:fill="FFFFFF"/>
        </w:rPr>
        <w:t>. In summary,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r w:rsidRPr="00BD6002">
        <w:rPr>
          <w:rFonts w:ascii="Verdana" w:eastAsia="Times New Roman" w:hAnsi="Verdana" w:cs="Calibri"/>
          <w:color w:val="000000"/>
          <w:sz w:val="20"/>
          <w:szCs w:val="20"/>
          <w:bdr w:val="none" w:sz="0" w:space="0" w:color="auto" w:frame="1"/>
        </w:rPr>
        <w:t>  </w:t>
      </w:r>
      <w:r w:rsidRPr="00BD6002">
        <w:rPr>
          <w:rFonts w:ascii="Verdana" w:eastAsia="Times New Roman" w:hAnsi="Verdana" w:cs="Calibri"/>
          <w:color w:val="000000"/>
        </w:rPr>
        <w:br/>
      </w:r>
      <w:r w:rsidRPr="00BD6002">
        <w:rPr>
          <w:rFonts w:ascii="Verdana" w:eastAsia="Times New Roman" w:hAnsi="Verdana" w:cs="Calibri"/>
          <w:color w:val="000000"/>
          <w:sz w:val="20"/>
          <w:szCs w:val="20"/>
          <w:bdr w:val="none" w:sz="0" w:space="0" w:color="auto" w:frame="1"/>
        </w:rPr>
        <w:t> </w:t>
      </w:r>
      <w:r w:rsidRPr="00BD6002">
        <w:rPr>
          <w:rFonts w:ascii="Verdana" w:eastAsia="Times New Roman" w:hAnsi="Verdana" w:cs="Calibri"/>
          <w:color w:val="000000"/>
        </w:rPr>
        <w:br/>
      </w:r>
      <w:r w:rsidRPr="00BD6002">
        <w:rPr>
          <w:rFonts w:ascii="Verdana" w:eastAsia="Times New Roman" w:hAnsi="Verdana" w:cs="Calibri"/>
          <w:b/>
          <w:bCs/>
          <w:color w:val="000000"/>
          <w:sz w:val="20"/>
          <w:szCs w:val="20"/>
          <w:u w:val="single"/>
          <w:bdr w:val="none" w:sz="0" w:space="0" w:color="auto" w:frame="1"/>
        </w:rPr>
        <w:t>MASK USE</w:t>
      </w:r>
      <w:r w:rsidRPr="00BD6002">
        <w:rPr>
          <w:rFonts w:ascii="Verdana" w:eastAsia="Times New Roman" w:hAnsi="Verdana" w:cs="Calibri"/>
          <w:color w:val="000000"/>
        </w:rPr>
        <w:br/>
      </w:r>
      <w:r w:rsidRPr="00BD6002">
        <w:rPr>
          <w:rFonts w:ascii="Verdana" w:eastAsia="Times New Roman" w:hAnsi="Verdana" w:cs="Calibri"/>
          <w:color w:val="000000"/>
        </w:rPr>
        <w:br/>
      </w:r>
      <w:r w:rsidRPr="00BD6002">
        <w:rPr>
          <w:rFonts w:ascii="Verdana" w:eastAsia="Times New Roman" w:hAnsi="Verdana" w:cs="Calibri"/>
          <w:color w:val="000000"/>
          <w:sz w:val="20"/>
          <w:szCs w:val="20"/>
          <w:bdr w:val="none" w:sz="0" w:space="0" w:color="auto" w:frame="1"/>
        </w:rPr>
        <w:t>All enrolled students are required to wear a mask covering your mouth and nose at all times in our classroom. This requirement is to protect our educational community -- your classmates and me – as we learn together. If you choose not to wear a mask, or wear it improperly, I will ask you to leave immediately, and I will submit a report to the </w:t>
      </w:r>
      <w:hyperlink r:id="rId27" w:tgtFrame="_blank" w:history="1">
        <w:r w:rsidRPr="00BD6002">
          <w:rPr>
            <w:rFonts w:ascii="Verdana" w:eastAsia="Times New Roman" w:hAnsi="Verdana" w:cs="Calibri"/>
            <w:color w:val="0000FF"/>
            <w:sz w:val="20"/>
            <w:szCs w:val="20"/>
            <w:u w:val="single"/>
            <w:bdr w:val="none" w:sz="0" w:space="0" w:color="auto" w:frame="1"/>
          </w:rPr>
          <w:t>Office of Student Conduct</w:t>
        </w:r>
      </w:hyperlink>
      <w:r w:rsidRPr="00BD6002">
        <w:rPr>
          <w:rFonts w:ascii="Verdana" w:eastAsia="Times New Roman" w:hAnsi="Verdana" w:cs="Calibri"/>
          <w:color w:val="000000"/>
          <w:sz w:val="20"/>
          <w:szCs w:val="20"/>
          <w:bdr w:val="none" w:sz="0" w:space="0" w:color="auto" w:frame="1"/>
        </w:rPr>
        <w:t>.  At that point you will be disenrolled from this course for the protection of our educational community. Students who have an authorized accommodation from Accessibility Resources and Service have an exception.  For additional information, see </w:t>
      </w:r>
      <w:hyperlink r:id="rId28" w:tgtFrame="_blank" w:tooltip="https://carolinatogether.unc.edu/university-guidelines-for-facemasks/" w:history="1">
        <w:r w:rsidRPr="00BD6002">
          <w:rPr>
            <w:rFonts w:ascii="Verdana" w:eastAsia="Times New Roman" w:hAnsi="Verdana" w:cs="Calibri"/>
            <w:color w:val="0000FF"/>
            <w:sz w:val="20"/>
            <w:szCs w:val="20"/>
            <w:u w:val="single"/>
            <w:bdr w:val="none" w:sz="0" w:space="0" w:color="auto" w:frame="1"/>
          </w:rPr>
          <w:t>https://carolinatogether.unc.edu/university-guidelines-for-facemasks/</w:t>
        </w:r>
      </w:hyperlink>
      <w:r w:rsidRPr="00BD6002">
        <w:rPr>
          <w:rFonts w:ascii="Verdana" w:eastAsia="Times New Roman" w:hAnsi="Verdana" w:cs="Calibri"/>
          <w:color w:val="000000"/>
          <w:sz w:val="20"/>
          <w:szCs w:val="20"/>
          <w:bdr w:val="none" w:sz="0" w:space="0" w:color="auto" w:frame="1"/>
        </w:rPr>
        <w:t>.  </w:t>
      </w:r>
      <w:r w:rsidRPr="00BD6002">
        <w:rPr>
          <w:rFonts w:ascii="Verdana" w:eastAsia="Times New Roman" w:hAnsi="Verdana" w:cs="Calibri"/>
          <w:color w:val="000000"/>
        </w:rPr>
        <w:br/>
      </w:r>
    </w:p>
    <w:p w14:paraId="7682D616" w14:textId="77777777" w:rsidR="00BD6002" w:rsidRPr="00BD6002" w:rsidRDefault="00BD6002" w:rsidP="00BD6002">
      <w:pPr>
        <w:spacing w:beforeAutospacing="1" w:afterAutospacing="1"/>
        <w:ind w:left="90"/>
        <w:jc w:val="center"/>
        <w:rPr>
          <w:rFonts w:ascii="Verdana" w:eastAsia="Times New Roman" w:hAnsi="Verdana" w:cs="Calibri"/>
          <w:color w:val="000000"/>
        </w:rPr>
      </w:pPr>
      <w:r w:rsidRPr="00BD6002">
        <w:rPr>
          <w:rFonts w:ascii="Verdana" w:eastAsia="Times New Roman" w:hAnsi="Verdana" w:cs="Calibri"/>
          <w:color w:val="000000"/>
          <w:sz w:val="20"/>
          <w:szCs w:val="20"/>
          <w:bdr w:val="none" w:sz="0" w:space="0" w:color="auto" w:frame="1"/>
        </w:rPr>
        <w:t>* * * * * </w:t>
      </w:r>
      <w:r w:rsidRPr="00BD6002">
        <w:rPr>
          <w:rFonts w:ascii="Verdana" w:eastAsia="Times New Roman" w:hAnsi="Verdana" w:cs="Calibri"/>
          <w:color w:val="000000"/>
        </w:rPr>
        <w:br/>
      </w:r>
    </w:p>
    <w:p w14:paraId="41D957F6" w14:textId="145BEFF9" w:rsidR="00BD6002" w:rsidRPr="00BD6002" w:rsidRDefault="00BD6002" w:rsidP="00BD6002">
      <w:pPr>
        <w:spacing w:beforeAutospacing="1" w:afterAutospacing="1"/>
        <w:ind w:left="90"/>
        <w:rPr>
          <w:rFonts w:ascii="Verdana" w:eastAsia="Times New Roman" w:hAnsi="Verdana" w:cs="Calibri"/>
          <w:color w:val="000000"/>
        </w:rPr>
      </w:pPr>
      <w:r w:rsidRPr="00BD6002">
        <w:rPr>
          <w:rFonts w:ascii="Verdana" w:eastAsia="Times New Roman" w:hAnsi="Verdana" w:cs="Calibri"/>
          <w:color w:val="000000"/>
          <w:sz w:val="20"/>
          <w:szCs w:val="20"/>
          <w:bdr w:val="none" w:sz="0" w:space="0" w:color="auto" w:frame="1"/>
        </w:rPr>
        <w:t xml:space="preserve">The UNC </w:t>
      </w:r>
      <w:proofErr w:type="spellStart"/>
      <w:r w:rsidRPr="00BD6002">
        <w:rPr>
          <w:rFonts w:ascii="Verdana" w:eastAsia="Times New Roman" w:hAnsi="Verdana" w:cs="Calibri"/>
          <w:color w:val="000000"/>
          <w:sz w:val="20"/>
          <w:szCs w:val="20"/>
          <w:bdr w:val="none" w:sz="0" w:space="0" w:color="auto" w:frame="1"/>
        </w:rPr>
        <w:t>Hussman</w:t>
      </w:r>
      <w:proofErr w:type="spellEnd"/>
      <w:r w:rsidRPr="00BD6002">
        <w:rPr>
          <w:rFonts w:ascii="Verdana" w:eastAsia="Times New Roman" w:hAnsi="Verdana" w:cs="Calibri"/>
          <w:color w:val="000000"/>
          <w:sz w:val="20"/>
          <w:szCs w:val="20"/>
          <w:bdr w:val="none" w:sz="0" w:space="0" w:color="auto" w:frame="1"/>
        </w:rPr>
        <w:t xml:space="preserve"> School of Journalism and Media’s accrediting body outlines a number of values you should be aware of and competencies you should be able to demonstrate by the time you graduate from our program. No single course could possibly give you all of these values and competencies; but collectively, our classes are designed to build your abilities in each of these areas.  </w:t>
      </w:r>
      <w:r w:rsidRPr="00BD6002">
        <w:rPr>
          <w:rFonts w:ascii="Verdana" w:eastAsia="Times New Roman" w:hAnsi="Verdana" w:cs="Calibri"/>
          <w:color w:val="000000"/>
        </w:rPr>
        <w:br/>
      </w:r>
      <w:r w:rsidRPr="00BD6002">
        <w:rPr>
          <w:rFonts w:ascii="Verdana" w:eastAsia="Times New Roman" w:hAnsi="Verdana" w:cs="Calibri"/>
          <w:color w:val="000000"/>
        </w:rPr>
        <w:br/>
      </w:r>
      <w:r w:rsidRPr="00BD6002">
        <w:rPr>
          <w:rFonts w:ascii="Verdana" w:eastAsia="Times New Roman" w:hAnsi="Verdana" w:cs="Calibri"/>
          <w:b/>
          <w:bCs/>
          <w:color w:val="000000"/>
          <w:sz w:val="20"/>
          <w:szCs w:val="20"/>
          <w:bdr w:val="none" w:sz="0" w:space="0" w:color="auto" w:frame="1"/>
        </w:rPr>
        <w:t>Specifically, 332 PR Writing aligns with the following values of the Accrediting Council on Education in Journalism and Mass Communications (ACEJMC) and expects students to:</w:t>
      </w:r>
    </w:p>
    <w:p w14:paraId="4A10520E" w14:textId="77777777" w:rsidR="00BD6002" w:rsidRPr="00BD6002" w:rsidRDefault="00BD6002" w:rsidP="00BD6002">
      <w:pPr>
        <w:numPr>
          <w:ilvl w:val="0"/>
          <w:numId w:val="4"/>
        </w:numPr>
        <w:spacing w:beforeAutospacing="1" w:afterAutospacing="1"/>
        <w:rPr>
          <w:rFonts w:ascii="Verdana" w:eastAsia="Times New Roman" w:hAnsi="Verdana" w:cs="Calibri"/>
          <w:color w:val="000000"/>
        </w:rPr>
      </w:pPr>
      <w:r w:rsidRPr="00BD6002">
        <w:rPr>
          <w:rFonts w:ascii="Verdana" w:eastAsia="Times New Roman" w:hAnsi="Verdana" w:cs="Calibri"/>
          <w:color w:val="000000"/>
          <w:sz w:val="20"/>
          <w:szCs w:val="20"/>
          <w:bdr w:val="none" w:sz="0" w:space="0" w:color="auto" w:frame="1"/>
          <w:shd w:val="clear" w:color="auto" w:fill="FFFFFF"/>
        </w:rPr>
        <w:t>Understand and apply the principles and laws of freedom of speech and press. </w:t>
      </w:r>
      <w:r w:rsidRPr="00BD6002">
        <w:rPr>
          <w:rFonts w:ascii="Verdana" w:eastAsia="Times New Roman" w:hAnsi="Verdana" w:cs="Calibri"/>
          <w:color w:val="000000"/>
          <w:sz w:val="20"/>
          <w:szCs w:val="20"/>
          <w:bdr w:val="none" w:sz="0" w:space="0" w:color="auto" w:frame="1"/>
        </w:rPr>
        <w:t>  </w:t>
      </w:r>
    </w:p>
    <w:p w14:paraId="6F28CD2F" w14:textId="77777777" w:rsidR="00BD6002" w:rsidRPr="00BD6002" w:rsidRDefault="00BD6002" w:rsidP="00BD6002">
      <w:pPr>
        <w:numPr>
          <w:ilvl w:val="0"/>
          <w:numId w:val="4"/>
        </w:numPr>
        <w:spacing w:beforeAutospacing="1" w:afterAutospacing="1"/>
        <w:rPr>
          <w:rFonts w:ascii="Verdana" w:eastAsia="Times New Roman" w:hAnsi="Verdana" w:cs="Calibri"/>
          <w:color w:val="000000"/>
        </w:rPr>
      </w:pPr>
      <w:r w:rsidRPr="00BD6002">
        <w:rPr>
          <w:rFonts w:ascii="Verdana" w:eastAsia="Times New Roman" w:hAnsi="Verdana" w:cs="Calibri"/>
          <w:color w:val="000000"/>
          <w:sz w:val="20"/>
          <w:szCs w:val="20"/>
          <w:bdr w:val="none" w:sz="0" w:space="0" w:color="auto" w:frame="1"/>
          <w:shd w:val="clear" w:color="auto" w:fill="FFFFFF"/>
        </w:rPr>
        <w:t>Demonstrate an understanding of professional ethical principles and work ethically in pursuit of truth, accuracy, fairness and diversity;</w:t>
      </w:r>
      <w:r w:rsidRPr="00BD6002">
        <w:rPr>
          <w:rFonts w:ascii="Verdana" w:eastAsia="Times New Roman" w:hAnsi="Verdana" w:cs="Calibri"/>
          <w:color w:val="000000"/>
          <w:sz w:val="20"/>
          <w:szCs w:val="20"/>
          <w:bdr w:val="none" w:sz="0" w:space="0" w:color="auto" w:frame="1"/>
        </w:rPr>
        <w:t> </w:t>
      </w:r>
    </w:p>
    <w:p w14:paraId="0B5465B6" w14:textId="77777777" w:rsidR="00BD6002" w:rsidRPr="00BD6002" w:rsidRDefault="00BD6002" w:rsidP="00BD6002">
      <w:pPr>
        <w:numPr>
          <w:ilvl w:val="0"/>
          <w:numId w:val="4"/>
        </w:numPr>
        <w:spacing w:beforeAutospacing="1" w:afterAutospacing="1"/>
        <w:rPr>
          <w:rFonts w:ascii="Verdana" w:eastAsia="Times New Roman" w:hAnsi="Verdana" w:cs="Calibri"/>
          <w:color w:val="000000"/>
        </w:rPr>
      </w:pPr>
      <w:r w:rsidRPr="00BD6002">
        <w:rPr>
          <w:rFonts w:ascii="Verdana" w:eastAsia="Times New Roman" w:hAnsi="Verdana" w:cs="Calibri"/>
          <w:color w:val="000000"/>
          <w:sz w:val="20"/>
          <w:szCs w:val="20"/>
          <w:bdr w:val="none" w:sz="0" w:space="0" w:color="auto" w:frame="1"/>
        </w:rPr>
        <w:t>Think critically, creatively and independently;  </w:t>
      </w:r>
    </w:p>
    <w:p w14:paraId="3FCE9E4E" w14:textId="77777777" w:rsidR="00BD6002" w:rsidRPr="00BD6002" w:rsidRDefault="00BD6002" w:rsidP="00BD6002">
      <w:pPr>
        <w:numPr>
          <w:ilvl w:val="0"/>
          <w:numId w:val="4"/>
        </w:numPr>
        <w:spacing w:beforeAutospacing="1" w:afterAutospacing="1"/>
        <w:rPr>
          <w:rFonts w:ascii="Verdana" w:eastAsia="Times New Roman" w:hAnsi="Verdana" w:cs="Calibri"/>
          <w:color w:val="000000"/>
        </w:rPr>
      </w:pPr>
      <w:r w:rsidRPr="00BD6002">
        <w:rPr>
          <w:rFonts w:ascii="Verdana" w:eastAsia="Times New Roman" w:hAnsi="Verdana" w:cs="Calibri"/>
          <w:color w:val="000000"/>
          <w:sz w:val="20"/>
          <w:szCs w:val="20"/>
          <w:bdr w:val="none" w:sz="0" w:space="0" w:color="auto" w:frame="1"/>
        </w:rPr>
        <w:t>Conduct research and evaluate information by methods appropriate to the communications professions in which they work; </w:t>
      </w:r>
    </w:p>
    <w:p w14:paraId="749BF019" w14:textId="77777777" w:rsidR="00BD6002" w:rsidRPr="00BD6002" w:rsidRDefault="00BD6002" w:rsidP="00BD6002">
      <w:pPr>
        <w:numPr>
          <w:ilvl w:val="0"/>
          <w:numId w:val="4"/>
        </w:numPr>
        <w:spacing w:beforeAutospacing="1" w:afterAutospacing="1"/>
        <w:rPr>
          <w:rFonts w:ascii="Verdana" w:eastAsia="Times New Roman" w:hAnsi="Verdana" w:cs="Calibri"/>
          <w:color w:val="000000"/>
        </w:rPr>
      </w:pPr>
      <w:r w:rsidRPr="00BD6002">
        <w:rPr>
          <w:rFonts w:ascii="Verdana" w:eastAsia="Times New Roman" w:hAnsi="Verdana" w:cs="Calibri"/>
          <w:color w:val="000000"/>
          <w:sz w:val="20"/>
          <w:szCs w:val="20"/>
          <w:bdr w:val="none" w:sz="0" w:space="0" w:color="auto" w:frame="1"/>
        </w:rPr>
        <w:t>Write correctly and clearly in forms and styles appropriate for the communications professions, audiences and purposes they serve; </w:t>
      </w:r>
    </w:p>
    <w:p w14:paraId="1D56E027" w14:textId="77777777" w:rsidR="00BD6002" w:rsidRPr="00BD6002" w:rsidRDefault="00BD6002" w:rsidP="00BD6002">
      <w:pPr>
        <w:numPr>
          <w:ilvl w:val="0"/>
          <w:numId w:val="4"/>
        </w:numPr>
        <w:spacing w:beforeAutospacing="1" w:afterAutospacing="1"/>
        <w:rPr>
          <w:rFonts w:ascii="Verdana" w:eastAsia="Times New Roman" w:hAnsi="Verdana" w:cs="Calibri"/>
          <w:color w:val="000000"/>
        </w:rPr>
      </w:pPr>
      <w:r w:rsidRPr="00BD6002">
        <w:rPr>
          <w:rFonts w:ascii="Verdana" w:eastAsia="Times New Roman" w:hAnsi="Verdana" w:cs="Calibri"/>
          <w:color w:val="000000"/>
          <w:sz w:val="20"/>
          <w:szCs w:val="20"/>
          <w:bdr w:val="none" w:sz="0" w:space="0" w:color="auto" w:frame="1"/>
        </w:rPr>
        <w:t>Apply tools and technologies appropriate for the communications professions in which they work. </w:t>
      </w:r>
    </w:p>
    <w:p w14:paraId="28E1EF64" w14:textId="77777777"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 </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BD6002" w:rsidRPr="00BD6002" w14:paraId="4D0B10F5" w14:textId="77777777" w:rsidTr="00BD6002">
        <w:trPr>
          <w:trHeight w:val="8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9A425" w14:textId="77777777" w:rsidR="00BD6002" w:rsidRPr="00BD6002" w:rsidRDefault="00BD6002" w:rsidP="00BD6002">
            <w:pPr>
              <w:ind w:firstLine="5"/>
              <w:rPr>
                <w:rFonts w:ascii="Verdana" w:eastAsia="Times New Roman" w:hAnsi="Verdana" w:cs="Calibri"/>
                <w:color w:val="000000"/>
              </w:rPr>
            </w:pPr>
            <w:r w:rsidRPr="00BD6002">
              <w:rPr>
                <w:rFonts w:ascii="Verdana" w:eastAsia="Times New Roman" w:hAnsi="Verdana" w:cs="Calibri"/>
                <w:b/>
                <w:bCs/>
                <w:color w:val="000000"/>
                <w:sz w:val="20"/>
                <w:szCs w:val="20"/>
                <w:bdr w:val="none" w:sz="0" w:space="0" w:color="auto" w:frame="1"/>
              </w:rPr>
              <w:lastRenderedPageBreak/>
              <w:t>NOTE: </w:t>
            </w:r>
            <w:r w:rsidRPr="00BD6002">
              <w:rPr>
                <w:rFonts w:ascii="Verdana" w:eastAsia="Times New Roman" w:hAnsi="Verdana" w:cs="Calibri"/>
                <w:color w:val="000000"/>
                <w:sz w:val="20"/>
                <w:szCs w:val="20"/>
                <w:bdr w:val="none" w:sz="0" w:space="0" w:color="auto" w:frame="1"/>
              </w:rPr>
              <w:t>My objective for the course is to help you become a successful PR practitioner and provide a positive learning experience. If you have questions about the course or about PR generally, please feel free to contact me.  I want to see you succeed.  </w:t>
            </w:r>
          </w:p>
        </w:tc>
      </w:tr>
    </w:tbl>
    <w:p w14:paraId="0BA1DA2D" w14:textId="72A497EA" w:rsidR="00BD6002" w:rsidRPr="00BD6002" w:rsidRDefault="00BD6002" w:rsidP="00BD6002">
      <w:pPr>
        <w:rPr>
          <w:rFonts w:ascii="Verdana" w:eastAsia="Times New Roman" w:hAnsi="Verdana" w:cs="Calibri"/>
          <w:b/>
          <w:bCs/>
          <w:color w:val="000000"/>
          <w:sz w:val="20"/>
          <w:szCs w:val="20"/>
          <w:bdr w:val="none" w:sz="0" w:space="0" w:color="auto" w:frame="1"/>
        </w:rPr>
      </w:pPr>
      <w:r w:rsidRPr="00BD6002">
        <w:rPr>
          <w:rFonts w:ascii="Verdana" w:eastAsia="Times New Roman" w:hAnsi="Verdana" w:cs="Calibri"/>
          <w:color w:val="000000"/>
          <w:sz w:val="20"/>
          <w:szCs w:val="20"/>
          <w:bdr w:val="none" w:sz="0" w:space="0" w:color="auto" w:frame="1"/>
        </w:rPr>
        <w:t> </w:t>
      </w:r>
    </w:p>
    <w:p w14:paraId="712203B9" w14:textId="28C794BD"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b/>
          <w:bCs/>
          <w:color w:val="000000"/>
          <w:sz w:val="20"/>
          <w:szCs w:val="20"/>
          <w:bdr w:val="none" w:sz="0" w:space="0" w:color="auto" w:frame="1"/>
        </w:rPr>
        <w:t>Guidelines for Grading of Assignments</w:t>
      </w:r>
      <w:r w:rsidRPr="00BD6002">
        <w:rPr>
          <w:rFonts w:ascii="Verdana" w:eastAsia="Times New Roman" w:hAnsi="Verdana" w:cs="Calibri"/>
          <w:color w:val="000000"/>
          <w:sz w:val="20"/>
          <w:szCs w:val="20"/>
          <w:bdr w:val="none" w:sz="0" w:space="0" w:color="auto" w:frame="1"/>
        </w:rPr>
        <w:t> </w:t>
      </w:r>
    </w:p>
    <w:p w14:paraId="18119DF5" w14:textId="77777777" w:rsidR="00BD6002" w:rsidRPr="00BD6002" w:rsidRDefault="00BD6002" w:rsidP="00BD6002">
      <w:pPr>
        <w:rPr>
          <w:rFonts w:ascii="Verdana" w:eastAsia="Times New Roman" w:hAnsi="Verdana" w:cs="Calibri"/>
          <w:b/>
          <w:bCs/>
          <w:color w:val="000000"/>
          <w:sz w:val="20"/>
          <w:szCs w:val="20"/>
          <w:bdr w:val="none" w:sz="0" w:space="0" w:color="auto" w:frame="1"/>
        </w:rPr>
      </w:pPr>
    </w:p>
    <w:p w14:paraId="40F5C3F9" w14:textId="5B3B96B6"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b/>
          <w:bCs/>
          <w:color w:val="000000"/>
          <w:sz w:val="20"/>
          <w:szCs w:val="20"/>
          <w:bdr w:val="none" w:sz="0" w:space="0" w:color="auto" w:frame="1"/>
        </w:rPr>
        <w:t>In-class assignments: </w:t>
      </w:r>
      <w:r w:rsidRPr="00BD6002">
        <w:rPr>
          <w:rFonts w:ascii="Verdana" w:eastAsia="Times New Roman" w:hAnsi="Verdana" w:cs="Calibri"/>
          <w:color w:val="000000"/>
          <w:sz w:val="20"/>
          <w:szCs w:val="20"/>
          <w:bdr w:val="none" w:sz="0" w:space="0" w:color="auto" w:frame="1"/>
        </w:rPr>
        <w:t> </w:t>
      </w:r>
    </w:p>
    <w:p w14:paraId="2F6BF35C" w14:textId="77777777" w:rsidR="00BD6002" w:rsidRPr="00BD6002" w:rsidRDefault="00BD6002" w:rsidP="00BD6002">
      <w:pPr>
        <w:numPr>
          <w:ilvl w:val="0"/>
          <w:numId w:val="5"/>
        </w:numPr>
        <w:spacing w:beforeAutospacing="1" w:afterAutospacing="1"/>
        <w:rPr>
          <w:rFonts w:ascii="Verdana" w:eastAsia="Times New Roman" w:hAnsi="Verdana" w:cs="Calibri"/>
          <w:color w:val="000000"/>
        </w:rPr>
      </w:pPr>
      <w:r w:rsidRPr="00BD6002">
        <w:rPr>
          <w:rFonts w:ascii="Verdana" w:eastAsia="Times New Roman" w:hAnsi="Verdana" w:cs="Calibri"/>
          <w:color w:val="000000"/>
          <w:sz w:val="20"/>
          <w:szCs w:val="20"/>
          <w:bdr w:val="none" w:sz="0" w:space="0" w:color="auto" w:frame="1"/>
        </w:rPr>
        <w:t>Ample time will be given in class to work on in-class assignments. You are expected to complete all assignments within the allotted time—as this is what’s required in the real PR profession. Good writers write, so you will be given plenty of opportunities to perfect your speed and writing skills.   </w:t>
      </w:r>
    </w:p>
    <w:p w14:paraId="5B63EA56" w14:textId="77777777" w:rsidR="00BD6002" w:rsidRPr="00BD6002" w:rsidRDefault="00BD6002" w:rsidP="00BD6002">
      <w:pPr>
        <w:numPr>
          <w:ilvl w:val="0"/>
          <w:numId w:val="5"/>
        </w:numPr>
        <w:spacing w:beforeAutospacing="1" w:afterAutospacing="1"/>
        <w:rPr>
          <w:rFonts w:ascii="Verdana" w:eastAsia="Times New Roman" w:hAnsi="Verdana" w:cs="Calibri"/>
          <w:color w:val="000000"/>
        </w:rPr>
      </w:pPr>
      <w:r w:rsidRPr="00BD6002">
        <w:rPr>
          <w:rFonts w:ascii="Verdana" w:eastAsia="Times New Roman" w:hAnsi="Verdana" w:cs="Calibri"/>
          <w:color w:val="000000"/>
          <w:sz w:val="20"/>
          <w:szCs w:val="20"/>
          <w:bdr w:val="none" w:sz="0" w:space="0" w:color="auto" w:frame="1"/>
        </w:rPr>
        <w:t>Don’t wait until the last moment to print your copy. Give yourself time to proofread. For in-class assignments, I will alert you when there are about 10 minutes remaining in class. EDIT, PROOF AND save, save, SAVE!  </w:t>
      </w:r>
    </w:p>
    <w:p w14:paraId="6AAA771C" w14:textId="2DDDAD76" w:rsidR="00BD6002" w:rsidRPr="00BD6002" w:rsidRDefault="00BD6002" w:rsidP="00BD6002">
      <w:pPr>
        <w:numPr>
          <w:ilvl w:val="0"/>
          <w:numId w:val="5"/>
        </w:numPr>
        <w:spacing w:beforeAutospacing="1" w:afterAutospacing="1"/>
        <w:rPr>
          <w:rFonts w:ascii="Verdana" w:eastAsia="Times New Roman" w:hAnsi="Verdana" w:cs="Calibri"/>
          <w:color w:val="000000"/>
        </w:rPr>
      </w:pPr>
      <w:r w:rsidRPr="00BD6002">
        <w:rPr>
          <w:rFonts w:ascii="Verdana" w:eastAsia="Times New Roman" w:hAnsi="Verdana" w:cs="Calibri"/>
          <w:color w:val="000000"/>
          <w:sz w:val="20"/>
          <w:szCs w:val="20"/>
          <w:bdr w:val="none" w:sz="0" w:space="0" w:color="auto" w:frame="1"/>
        </w:rPr>
        <w:t>Use the standard proofreading marks given in </w:t>
      </w:r>
      <w:r w:rsidRPr="00BD6002">
        <w:rPr>
          <w:rFonts w:ascii="Verdana" w:eastAsia="Times New Roman" w:hAnsi="Verdana" w:cs="Calibri"/>
          <w:i/>
          <w:iCs/>
          <w:color w:val="000000"/>
          <w:sz w:val="20"/>
          <w:szCs w:val="20"/>
          <w:bdr w:val="none" w:sz="0" w:space="0" w:color="auto" w:frame="1"/>
        </w:rPr>
        <w:t>The Associated Press Stylebook </w:t>
      </w:r>
      <w:r w:rsidRPr="00BD6002">
        <w:rPr>
          <w:rFonts w:ascii="Verdana" w:eastAsia="Times New Roman" w:hAnsi="Verdana" w:cs="Calibri"/>
          <w:color w:val="000000"/>
          <w:sz w:val="20"/>
          <w:szCs w:val="20"/>
          <w:bdr w:val="none" w:sz="0" w:space="0" w:color="auto" w:frame="1"/>
        </w:rPr>
        <w:t>for AP style quizzes and in-class editing assignments. </w:t>
      </w:r>
      <w:r w:rsidRPr="00BD6002">
        <w:rPr>
          <w:rFonts w:ascii="Verdana" w:eastAsia="Times New Roman" w:hAnsi="Verdana" w:cs="Calibri"/>
          <w:color w:val="000000"/>
          <w:sz w:val="20"/>
          <w:szCs w:val="20"/>
          <w:bdr w:val="none" w:sz="0" w:space="0" w:color="auto" w:frame="1"/>
          <w:shd w:val="clear" w:color="auto" w:fill="FFFF00"/>
        </w:rPr>
        <w:t>NO HANDWRITTEN EDITS on assignments turned in to me.</w:t>
      </w:r>
      <w:r w:rsidRPr="00BD6002">
        <w:rPr>
          <w:rFonts w:ascii="Verdana" w:eastAsia="Times New Roman" w:hAnsi="Verdana" w:cs="Calibri"/>
          <w:color w:val="000000"/>
          <w:sz w:val="20"/>
          <w:szCs w:val="20"/>
          <w:bdr w:val="none" w:sz="0" w:space="0" w:color="auto" w:frame="1"/>
        </w:rPr>
        <w:t>  </w:t>
      </w:r>
    </w:p>
    <w:p w14:paraId="28A85BC5" w14:textId="77777777"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b/>
          <w:bCs/>
          <w:color w:val="000000"/>
          <w:sz w:val="20"/>
          <w:szCs w:val="20"/>
          <w:bdr w:val="none" w:sz="0" w:space="0" w:color="auto" w:frame="1"/>
        </w:rPr>
        <w:t>Out-of-class assignments (mostly for client): </w:t>
      </w:r>
      <w:r w:rsidRPr="00BD6002">
        <w:rPr>
          <w:rFonts w:ascii="Verdana" w:eastAsia="Times New Roman" w:hAnsi="Verdana" w:cs="Calibri"/>
          <w:color w:val="000000"/>
          <w:sz w:val="20"/>
          <w:szCs w:val="20"/>
          <w:bdr w:val="none" w:sz="0" w:space="0" w:color="auto" w:frame="1"/>
        </w:rPr>
        <w:t> </w:t>
      </w:r>
    </w:p>
    <w:p w14:paraId="5DD54BF0" w14:textId="77777777" w:rsidR="00BD6002" w:rsidRPr="00BD6002" w:rsidRDefault="00BD6002" w:rsidP="00BD6002">
      <w:pPr>
        <w:numPr>
          <w:ilvl w:val="0"/>
          <w:numId w:val="6"/>
        </w:numPr>
        <w:spacing w:beforeAutospacing="1" w:afterAutospacing="1"/>
        <w:rPr>
          <w:rFonts w:ascii="Verdana" w:eastAsia="Times New Roman" w:hAnsi="Verdana" w:cs="Calibri"/>
          <w:color w:val="000000"/>
        </w:rPr>
      </w:pPr>
      <w:r w:rsidRPr="00BD6002">
        <w:rPr>
          <w:rFonts w:ascii="Verdana" w:eastAsia="Times New Roman" w:hAnsi="Verdana" w:cs="Calibri"/>
          <w:color w:val="000000"/>
          <w:sz w:val="20"/>
          <w:szCs w:val="20"/>
          <w:bdr w:val="none" w:sz="0" w:space="0" w:color="auto" w:frame="1"/>
        </w:rPr>
        <w:t>Assignments are due at the </w:t>
      </w:r>
      <w:r w:rsidRPr="00BD6002">
        <w:rPr>
          <w:rFonts w:ascii="Verdana" w:eastAsia="Times New Roman" w:hAnsi="Verdana" w:cs="Calibri"/>
          <w:b/>
          <w:bCs/>
          <w:color w:val="000000"/>
          <w:sz w:val="20"/>
          <w:szCs w:val="20"/>
          <w:u w:val="single"/>
          <w:bdr w:val="none" w:sz="0" w:space="0" w:color="auto" w:frame="1"/>
        </w:rPr>
        <w:t>beginning </w:t>
      </w:r>
      <w:r w:rsidRPr="00BD6002">
        <w:rPr>
          <w:rFonts w:ascii="Verdana" w:eastAsia="Times New Roman" w:hAnsi="Verdana" w:cs="Calibri"/>
          <w:color w:val="000000"/>
          <w:sz w:val="20"/>
          <w:szCs w:val="20"/>
          <w:bdr w:val="none" w:sz="0" w:space="0" w:color="auto" w:frame="1"/>
        </w:rPr>
        <w:t>of class time. Late assignments (and, yes, that includes one minute late!) are docked 30 points. Assignments turned in more than 24 hours late automatically will be assigned a grade of 0.   </w:t>
      </w:r>
    </w:p>
    <w:p w14:paraId="5ACF18F1" w14:textId="77777777" w:rsidR="00BD6002" w:rsidRPr="00BD6002" w:rsidRDefault="00BD6002" w:rsidP="00BD6002">
      <w:pPr>
        <w:numPr>
          <w:ilvl w:val="0"/>
          <w:numId w:val="6"/>
        </w:numPr>
        <w:spacing w:beforeAutospacing="1" w:afterAutospacing="1"/>
        <w:rPr>
          <w:rFonts w:ascii="Verdana" w:eastAsia="Times New Roman" w:hAnsi="Verdana" w:cs="Calibri"/>
          <w:color w:val="000000"/>
        </w:rPr>
      </w:pPr>
      <w:r w:rsidRPr="00BD6002">
        <w:rPr>
          <w:rFonts w:ascii="Verdana" w:eastAsia="Times New Roman" w:hAnsi="Verdana" w:cs="Calibri"/>
          <w:color w:val="000000"/>
          <w:sz w:val="20"/>
          <w:szCs w:val="20"/>
          <w:bdr w:val="none" w:sz="0" w:space="0" w:color="auto" w:frame="1"/>
        </w:rPr>
        <w:t>Assignments must be typewritten; assignments not typewritten will be docked 30 points. In the “real world,” computer glitches and printing problems happen but are not excused – the same is true in this classroom. Leave yourself plenty of time to cope with these problems and still make your deadline.  </w:t>
      </w:r>
    </w:p>
    <w:p w14:paraId="55FCBED3" w14:textId="77777777" w:rsidR="00BD6002" w:rsidRPr="00BD6002" w:rsidRDefault="00BD6002" w:rsidP="00BD6002">
      <w:pPr>
        <w:numPr>
          <w:ilvl w:val="0"/>
          <w:numId w:val="6"/>
        </w:numPr>
        <w:spacing w:beforeAutospacing="1" w:afterAutospacing="1"/>
        <w:rPr>
          <w:rFonts w:ascii="Verdana" w:eastAsia="Times New Roman" w:hAnsi="Verdana" w:cs="Calibri"/>
          <w:color w:val="000000"/>
        </w:rPr>
      </w:pPr>
      <w:r w:rsidRPr="00BD6002">
        <w:rPr>
          <w:rFonts w:ascii="Verdana" w:eastAsia="Times New Roman" w:hAnsi="Verdana" w:cs="Calibri"/>
          <w:color w:val="000000"/>
          <w:sz w:val="20"/>
          <w:szCs w:val="20"/>
          <w:bdr w:val="none" w:sz="0" w:space="0" w:color="auto" w:frame="1"/>
        </w:rPr>
        <w:t>Out-of-class assignments should be </w:t>
      </w:r>
      <w:r w:rsidRPr="00BD6002">
        <w:rPr>
          <w:rFonts w:ascii="Verdana" w:eastAsia="Times New Roman" w:hAnsi="Verdana" w:cs="Calibri"/>
          <w:b/>
          <w:bCs/>
          <w:color w:val="000000"/>
          <w:sz w:val="20"/>
          <w:szCs w:val="20"/>
          <w:u w:val="single"/>
          <w:bdr w:val="none" w:sz="0" w:space="0" w:color="auto" w:frame="1"/>
        </w:rPr>
        <w:t>picture perfect </w:t>
      </w:r>
      <w:r w:rsidRPr="00BD6002">
        <w:rPr>
          <w:rFonts w:ascii="Verdana" w:eastAsia="Times New Roman" w:hAnsi="Verdana" w:cs="Calibri"/>
          <w:color w:val="000000"/>
          <w:sz w:val="20"/>
          <w:szCs w:val="20"/>
          <w:bdr w:val="none" w:sz="0" w:space="0" w:color="auto" w:frame="1"/>
        </w:rPr>
        <w:t>when they are turned in. They may </w:t>
      </w:r>
      <w:r w:rsidRPr="00BD6002">
        <w:rPr>
          <w:rFonts w:ascii="Verdana" w:eastAsia="Times New Roman" w:hAnsi="Verdana" w:cs="Calibri"/>
          <w:color w:val="000000"/>
          <w:sz w:val="20"/>
          <w:szCs w:val="20"/>
          <w:u w:val="single"/>
          <w:bdr w:val="none" w:sz="0" w:space="0" w:color="auto" w:frame="1"/>
        </w:rPr>
        <w:t>not </w:t>
      </w:r>
      <w:r w:rsidRPr="00BD6002">
        <w:rPr>
          <w:rFonts w:ascii="Verdana" w:eastAsia="Times New Roman" w:hAnsi="Verdana" w:cs="Calibri"/>
          <w:color w:val="000000"/>
          <w:sz w:val="20"/>
          <w:szCs w:val="20"/>
          <w:bdr w:val="none" w:sz="0" w:space="0" w:color="auto" w:frame="1"/>
        </w:rPr>
        <w:t>be edited on hard copy. Obvious corrections, such as penned-in material, correction fluid, type-overs, etc., will be penalized 10 points each. </w:t>
      </w:r>
      <w:r w:rsidRPr="00BD6002">
        <w:rPr>
          <w:rFonts w:ascii="Verdana" w:eastAsia="Times New Roman" w:hAnsi="Verdana" w:cs="Calibri"/>
          <w:b/>
          <w:bCs/>
          <w:color w:val="000000"/>
          <w:sz w:val="20"/>
          <w:szCs w:val="20"/>
          <w:bdr w:val="none" w:sz="0" w:space="0" w:color="auto" w:frame="1"/>
          <w:shd w:val="clear" w:color="auto" w:fill="FFFF00"/>
        </w:rPr>
        <w:t>NO HANDWRITTEN EDITS!</w:t>
      </w:r>
      <w:r w:rsidRPr="00BD6002">
        <w:rPr>
          <w:rFonts w:ascii="Verdana" w:eastAsia="Times New Roman" w:hAnsi="Verdana" w:cs="Calibri"/>
          <w:b/>
          <w:bCs/>
          <w:color w:val="000000"/>
          <w:sz w:val="20"/>
          <w:szCs w:val="20"/>
          <w:bdr w:val="none" w:sz="0" w:space="0" w:color="auto" w:frame="1"/>
        </w:rPr>
        <w:t> </w:t>
      </w:r>
      <w:r w:rsidRPr="00BD6002">
        <w:rPr>
          <w:rFonts w:ascii="Verdana" w:eastAsia="Times New Roman" w:hAnsi="Verdana" w:cs="Calibri"/>
          <w:color w:val="000000"/>
          <w:sz w:val="20"/>
          <w:szCs w:val="20"/>
          <w:bdr w:val="none" w:sz="0" w:space="0" w:color="auto" w:frame="1"/>
        </w:rPr>
        <w:t> </w:t>
      </w:r>
    </w:p>
    <w:p w14:paraId="72FC4BDD" w14:textId="2C545BB7"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b/>
          <w:bCs/>
          <w:color w:val="000000"/>
          <w:sz w:val="20"/>
          <w:szCs w:val="20"/>
          <w:bdr w:val="none" w:sz="0" w:space="0" w:color="auto" w:frame="1"/>
        </w:rPr>
        <w:t>Rewrites: </w:t>
      </w:r>
      <w:r w:rsidRPr="00BD6002">
        <w:rPr>
          <w:rFonts w:ascii="Verdana" w:eastAsia="Times New Roman" w:hAnsi="Verdana" w:cs="Calibri"/>
          <w:color w:val="000000"/>
          <w:sz w:val="20"/>
          <w:szCs w:val="20"/>
          <w:bdr w:val="none" w:sz="0" w:space="0" w:color="auto" w:frame="1"/>
        </w:rPr>
        <w:t>  </w:t>
      </w:r>
    </w:p>
    <w:p w14:paraId="53F75253" w14:textId="77777777" w:rsidR="00BD6002" w:rsidRPr="00BD6002" w:rsidRDefault="00BD6002" w:rsidP="00BD6002">
      <w:pPr>
        <w:numPr>
          <w:ilvl w:val="0"/>
          <w:numId w:val="7"/>
        </w:numPr>
        <w:spacing w:beforeAutospacing="1" w:afterAutospacing="1"/>
        <w:rPr>
          <w:rFonts w:ascii="Verdana" w:eastAsia="Times New Roman" w:hAnsi="Verdana" w:cs="Calibri"/>
          <w:color w:val="000000"/>
        </w:rPr>
      </w:pPr>
      <w:r w:rsidRPr="00BD6002">
        <w:rPr>
          <w:rFonts w:ascii="Verdana" w:eastAsia="Times New Roman" w:hAnsi="Verdana" w:cs="Calibri"/>
          <w:color w:val="000000"/>
          <w:sz w:val="20"/>
          <w:szCs w:val="20"/>
          <w:bdr w:val="none" w:sz="0" w:space="0" w:color="auto" w:frame="1"/>
        </w:rPr>
        <w:t>You may rewrite any assignment (in class or out of class) that receives a grade of 60 or lower. The rewrite is due </w:t>
      </w:r>
      <w:r w:rsidRPr="00BD6002">
        <w:rPr>
          <w:rFonts w:ascii="Verdana" w:eastAsia="Times New Roman" w:hAnsi="Verdana" w:cs="Calibri"/>
          <w:color w:val="000000"/>
          <w:sz w:val="20"/>
          <w:szCs w:val="20"/>
          <w:u w:val="single"/>
          <w:bdr w:val="none" w:sz="0" w:space="0" w:color="auto" w:frame="1"/>
        </w:rPr>
        <w:t>no later than the next class period </w:t>
      </w:r>
      <w:r w:rsidRPr="00BD6002">
        <w:rPr>
          <w:rFonts w:ascii="Verdana" w:eastAsia="Times New Roman" w:hAnsi="Verdana" w:cs="Calibri"/>
          <w:color w:val="000000"/>
          <w:sz w:val="20"/>
          <w:szCs w:val="20"/>
          <w:bdr w:val="none" w:sz="0" w:space="0" w:color="auto" w:frame="1"/>
        </w:rPr>
        <w:t>after you receive the assignment back, no later than the beginning of the class period. It is </w:t>
      </w:r>
      <w:r w:rsidRPr="00BD6002">
        <w:rPr>
          <w:rFonts w:ascii="Verdana" w:eastAsia="Times New Roman" w:hAnsi="Verdana" w:cs="Calibri"/>
          <w:color w:val="000000"/>
          <w:sz w:val="20"/>
          <w:szCs w:val="20"/>
          <w:u w:val="single"/>
          <w:bdr w:val="none" w:sz="0" w:space="0" w:color="auto" w:frame="1"/>
        </w:rPr>
        <w:t>your </w:t>
      </w:r>
      <w:r w:rsidRPr="00BD6002">
        <w:rPr>
          <w:rFonts w:ascii="Verdana" w:eastAsia="Times New Roman" w:hAnsi="Verdana" w:cs="Calibri"/>
          <w:color w:val="000000"/>
          <w:sz w:val="20"/>
          <w:szCs w:val="20"/>
          <w:bdr w:val="none" w:sz="0" w:space="0" w:color="auto" w:frame="1"/>
        </w:rPr>
        <w:t>responsibility to meet this deadline. The rewrite grade and the original grade will be averaged to determine your final grade for that assignment.   </w:t>
      </w:r>
    </w:p>
    <w:p w14:paraId="521E0980" w14:textId="77777777" w:rsidR="00BD6002" w:rsidRPr="00BD6002" w:rsidRDefault="00BD6002" w:rsidP="00BD6002">
      <w:pPr>
        <w:numPr>
          <w:ilvl w:val="0"/>
          <w:numId w:val="7"/>
        </w:numPr>
        <w:spacing w:beforeAutospacing="1" w:afterAutospacing="1"/>
        <w:rPr>
          <w:rFonts w:ascii="Verdana" w:eastAsia="Times New Roman" w:hAnsi="Verdana" w:cs="Calibri"/>
          <w:color w:val="000000"/>
        </w:rPr>
      </w:pPr>
      <w:r w:rsidRPr="00BD6002">
        <w:rPr>
          <w:rFonts w:ascii="Verdana" w:eastAsia="Times New Roman" w:hAnsi="Verdana" w:cs="Calibri"/>
          <w:color w:val="000000"/>
          <w:sz w:val="20"/>
          <w:szCs w:val="20"/>
          <w:bdr w:val="none" w:sz="0" w:space="0" w:color="auto" w:frame="1"/>
        </w:rPr>
        <w:t>You must FIRMLY attach the original work with your rewrite. If no original is attached, the rewrite will not be graded.  </w:t>
      </w:r>
    </w:p>
    <w:p w14:paraId="655F5B0D" w14:textId="77777777" w:rsidR="00BD6002" w:rsidRPr="00BD6002" w:rsidRDefault="00BD6002" w:rsidP="00BD6002">
      <w:pPr>
        <w:numPr>
          <w:ilvl w:val="0"/>
          <w:numId w:val="7"/>
        </w:numPr>
        <w:spacing w:beforeAutospacing="1" w:afterAutospacing="1"/>
        <w:rPr>
          <w:rFonts w:ascii="Verdana" w:eastAsia="Times New Roman" w:hAnsi="Verdana" w:cs="Calibri"/>
          <w:color w:val="000000"/>
        </w:rPr>
      </w:pPr>
      <w:r w:rsidRPr="00BD6002">
        <w:rPr>
          <w:rFonts w:ascii="Verdana" w:eastAsia="Times New Roman" w:hAnsi="Verdana" w:cs="Calibri"/>
          <w:color w:val="000000"/>
          <w:sz w:val="20"/>
          <w:szCs w:val="20"/>
          <w:bdr w:val="none" w:sz="0" w:space="0" w:color="auto" w:frame="1"/>
        </w:rPr>
        <w:t>Rewrites also will be subject to greater scrutiny. Any mistakes missed the first time will be deducted on the second read. </w:t>
      </w:r>
      <w:r w:rsidRPr="00BD6002">
        <w:rPr>
          <w:rFonts w:ascii="Verdana" w:eastAsia="Times New Roman" w:hAnsi="Verdana" w:cs="Calibri"/>
          <w:color w:val="000000"/>
          <w:sz w:val="20"/>
          <w:szCs w:val="20"/>
          <w:u w:val="single"/>
          <w:bdr w:val="none" w:sz="0" w:space="0" w:color="auto" w:frame="1"/>
        </w:rPr>
        <w:t>Proofread </w:t>
      </w:r>
      <w:r w:rsidRPr="00BD6002">
        <w:rPr>
          <w:rFonts w:ascii="Verdana" w:eastAsia="Times New Roman" w:hAnsi="Verdana" w:cs="Calibri"/>
          <w:color w:val="000000"/>
          <w:sz w:val="20"/>
          <w:szCs w:val="20"/>
          <w:bdr w:val="none" w:sz="0" w:space="0" w:color="auto" w:frame="1"/>
        </w:rPr>
        <w:t>your rewrites carefully!  </w:t>
      </w:r>
    </w:p>
    <w:p w14:paraId="1634DC9D" w14:textId="77777777" w:rsidR="00BD6002" w:rsidRPr="00BD6002" w:rsidRDefault="00BD6002" w:rsidP="00BD6002">
      <w:pPr>
        <w:numPr>
          <w:ilvl w:val="0"/>
          <w:numId w:val="7"/>
        </w:numPr>
        <w:spacing w:beforeAutospacing="1" w:afterAutospacing="1"/>
        <w:rPr>
          <w:rFonts w:ascii="Verdana" w:eastAsia="Times New Roman" w:hAnsi="Verdana" w:cs="Calibri"/>
          <w:color w:val="000000"/>
        </w:rPr>
      </w:pPr>
      <w:r w:rsidRPr="00BD6002">
        <w:rPr>
          <w:rFonts w:ascii="Verdana" w:eastAsia="Times New Roman" w:hAnsi="Verdana" w:cs="Calibri"/>
          <w:color w:val="000000"/>
          <w:sz w:val="20"/>
          <w:szCs w:val="20"/>
          <w:bdr w:val="none" w:sz="0" w:space="0" w:color="auto" w:frame="1"/>
        </w:rPr>
        <w:t>Midterm and Final exams are excluded from the Rewrite Policy. </w:t>
      </w:r>
    </w:p>
    <w:p w14:paraId="73B80B67" w14:textId="73F0FB61"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b/>
          <w:bCs/>
          <w:color w:val="000000"/>
          <w:sz w:val="20"/>
          <w:szCs w:val="20"/>
          <w:bdr w:val="none" w:sz="0" w:space="0" w:color="auto" w:frame="1"/>
        </w:rPr>
        <w:t>Grading Criteria for All Assignments </w:t>
      </w:r>
      <w:r w:rsidRPr="00BD6002">
        <w:rPr>
          <w:rFonts w:ascii="Verdana" w:eastAsia="Times New Roman" w:hAnsi="Verdana" w:cs="Calibri"/>
          <w:color w:val="000000"/>
          <w:sz w:val="20"/>
          <w:szCs w:val="20"/>
          <w:bdr w:val="none" w:sz="0" w:space="0" w:color="auto" w:frame="1"/>
        </w:rPr>
        <w:t> </w:t>
      </w:r>
    </w:p>
    <w:p w14:paraId="769A6840" w14:textId="77777777" w:rsidR="00BD6002" w:rsidRPr="00BD6002" w:rsidRDefault="00BD6002" w:rsidP="00BD6002">
      <w:pPr>
        <w:ind w:firstLine="7"/>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There are two components to each of your grades: </w:t>
      </w:r>
      <w:r w:rsidRPr="00BD6002">
        <w:rPr>
          <w:rFonts w:ascii="Verdana" w:eastAsia="Times New Roman" w:hAnsi="Verdana" w:cs="Calibri"/>
          <w:color w:val="000000"/>
          <w:sz w:val="20"/>
          <w:szCs w:val="20"/>
          <w:u w:val="single"/>
          <w:bdr w:val="none" w:sz="0" w:space="0" w:color="auto" w:frame="1"/>
        </w:rPr>
        <w:t>Strategy</w:t>
      </w:r>
      <w:r w:rsidRPr="00BD6002">
        <w:rPr>
          <w:rFonts w:ascii="Verdana" w:eastAsia="Times New Roman" w:hAnsi="Verdana" w:cs="Calibri"/>
          <w:color w:val="000000"/>
          <w:sz w:val="20"/>
          <w:szCs w:val="20"/>
          <w:bdr w:val="none" w:sz="0" w:space="0" w:color="auto" w:frame="1"/>
        </w:rPr>
        <w:t>, which addresses appropriateness and accuracy of the content and approach; and </w:t>
      </w:r>
      <w:r w:rsidRPr="00BD6002">
        <w:rPr>
          <w:rFonts w:ascii="Verdana" w:eastAsia="Times New Roman" w:hAnsi="Verdana" w:cs="Calibri"/>
          <w:color w:val="000000"/>
          <w:sz w:val="20"/>
          <w:szCs w:val="20"/>
          <w:u w:val="single"/>
          <w:bdr w:val="none" w:sz="0" w:space="0" w:color="auto" w:frame="1"/>
        </w:rPr>
        <w:t>technique</w:t>
      </w:r>
      <w:r w:rsidRPr="00BD6002">
        <w:rPr>
          <w:rFonts w:ascii="Verdana" w:eastAsia="Times New Roman" w:hAnsi="Verdana" w:cs="Calibri"/>
          <w:color w:val="000000"/>
          <w:sz w:val="20"/>
          <w:szCs w:val="20"/>
          <w:bdr w:val="none" w:sz="0" w:space="0" w:color="auto" w:frame="1"/>
        </w:rPr>
        <w:t xml:space="preserve">, which addresses </w:t>
      </w:r>
      <w:r w:rsidRPr="00BD6002">
        <w:rPr>
          <w:rFonts w:ascii="Verdana" w:eastAsia="Times New Roman" w:hAnsi="Verdana" w:cs="Calibri"/>
          <w:color w:val="000000"/>
          <w:sz w:val="20"/>
          <w:szCs w:val="20"/>
          <w:bdr w:val="none" w:sz="0" w:space="0" w:color="auto" w:frame="1"/>
        </w:rPr>
        <w:lastRenderedPageBreak/>
        <w:t>spelling, grammar, punctuation, AP style and other formatting issues. Both are key factors in your grade.   </w:t>
      </w:r>
    </w:p>
    <w:p w14:paraId="6941CDBB" w14:textId="77777777" w:rsidR="00BD6002" w:rsidRPr="00BD6002" w:rsidRDefault="00BD6002" w:rsidP="00BD6002">
      <w:pPr>
        <w:rPr>
          <w:rFonts w:ascii="Verdana" w:eastAsia="Times New Roman" w:hAnsi="Verdana" w:cs="Calibri"/>
          <w:b/>
          <w:bCs/>
          <w:color w:val="000000"/>
          <w:sz w:val="20"/>
          <w:szCs w:val="20"/>
          <w:bdr w:val="none" w:sz="0" w:space="0" w:color="auto" w:frame="1"/>
        </w:rPr>
      </w:pPr>
    </w:p>
    <w:p w14:paraId="1C9E4694" w14:textId="3B4F38C6"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b/>
          <w:bCs/>
          <w:color w:val="000000"/>
          <w:sz w:val="20"/>
          <w:szCs w:val="20"/>
          <w:bdr w:val="none" w:sz="0" w:space="0" w:color="auto" w:frame="1"/>
        </w:rPr>
        <w:t>I. Writing </w:t>
      </w:r>
      <w:r w:rsidRPr="00BD6002">
        <w:rPr>
          <w:rFonts w:ascii="Verdana" w:eastAsia="Times New Roman" w:hAnsi="Verdana" w:cs="Calibri"/>
          <w:color w:val="000000"/>
          <w:sz w:val="20"/>
          <w:szCs w:val="20"/>
          <w:bdr w:val="none" w:sz="0" w:space="0" w:color="auto" w:frame="1"/>
        </w:rPr>
        <w:t> </w:t>
      </w:r>
    </w:p>
    <w:p w14:paraId="7F0661D2" w14:textId="77777777" w:rsidR="00BD6002" w:rsidRPr="00BD6002" w:rsidRDefault="00BD6002" w:rsidP="00BD6002">
      <w:pPr>
        <w:ind w:left="360"/>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+5 for an exceptionally effective lead and supporting material  </w:t>
      </w:r>
    </w:p>
    <w:p w14:paraId="32E3AF20" w14:textId="77777777" w:rsidR="00BD6002" w:rsidRPr="00BD6002" w:rsidRDefault="00BD6002" w:rsidP="00BD6002">
      <w:pPr>
        <w:ind w:left="360"/>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+5 to +10 for exceptionally effective organization and treatment of material  </w:t>
      </w:r>
    </w:p>
    <w:p w14:paraId="63C21F96" w14:textId="77777777" w:rsidR="00BD6002" w:rsidRPr="00BD6002" w:rsidRDefault="00BD6002" w:rsidP="00BD6002">
      <w:pPr>
        <w:ind w:left="360"/>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+2 for effective transition or introduction of material  </w:t>
      </w:r>
    </w:p>
    <w:p w14:paraId="2942A9D7" w14:textId="77777777" w:rsidR="00BD6002" w:rsidRPr="00BD6002" w:rsidRDefault="00BD6002" w:rsidP="00BD6002">
      <w:pPr>
        <w:ind w:left="360"/>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+2 to +10 for excellence in quality of information gathered and used  </w:t>
      </w:r>
    </w:p>
    <w:p w14:paraId="7D7A699B" w14:textId="77777777" w:rsidR="00BD6002" w:rsidRPr="00BD6002" w:rsidRDefault="00BD6002" w:rsidP="00BD6002">
      <w:pPr>
        <w:ind w:left="360"/>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+2 to +10 for excellence in determining targeting strategy  </w:t>
      </w:r>
    </w:p>
    <w:p w14:paraId="5C324A9B" w14:textId="77777777" w:rsidR="00BD6002" w:rsidRPr="00BD6002" w:rsidRDefault="00BD6002" w:rsidP="00BD6002">
      <w:pPr>
        <w:ind w:left="360"/>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-2 to -5 for ineffective or missing treatment of material, including, but not limited to, wordiness; use of jargon or clichés; inclusion of unnecessary or obvious information; redundancy; inappropriate choice or use of quoted material; incorrect word choice, including sexist language  </w:t>
      </w:r>
    </w:p>
    <w:p w14:paraId="1064FA59" w14:textId="77777777" w:rsidR="00BD6002" w:rsidRPr="00BD6002" w:rsidRDefault="00BD6002" w:rsidP="00BD6002">
      <w:pPr>
        <w:ind w:left="360"/>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-5 to -10 for an ineffective lead that needs work or for lack of supporting material for lead -15 to -20 for missing the lead entirely or burying it  </w:t>
      </w:r>
    </w:p>
    <w:p w14:paraId="0CE4DA3D" w14:textId="77777777" w:rsidR="00BD6002" w:rsidRPr="00BD6002" w:rsidRDefault="00BD6002" w:rsidP="00BD6002">
      <w:pPr>
        <w:ind w:left="360"/>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-10 for failure to include contact information on pieces  </w:t>
      </w:r>
    </w:p>
    <w:p w14:paraId="42950896" w14:textId="77777777" w:rsidR="00BD6002" w:rsidRPr="00BD6002" w:rsidRDefault="00BD6002" w:rsidP="00BD6002">
      <w:pPr>
        <w:ind w:left="360"/>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-10 for failure to include phone number, address, etc., of your organization or your client’s organization  </w:t>
      </w:r>
    </w:p>
    <w:p w14:paraId="79CA60F1" w14:textId="18009691"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 </w:t>
      </w:r>
    </w:p>
    <w:p w14:paraId="63F5FAC1" w14:textId="77777777"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b/>
          <w:bCs/>
          <w:color w:val="000000"/>
          <w:sz w:val="20"/>
          <w:szCs w:val="20"/>
          <w:bdr w:val="none" w:sz="0" w:space="0" w:color="auto" w:frame="1"/>
        </w:rPr>
        <w:t>II. Mechanics </w:t>
      </w:r>
      <w:r w:rsidRPr="00BD6002">
        <w:rPr>
          <w:rFonts w:ascii="Verdana" w:eastAsia="Times New Roman" w:hAnsi="Verdana" w:cs="Calibri"/>
          <w:color w:val="000000"/>
          <w:sz w:val="20"/>
          <w:szCs w:val="20"/>
          <w:bdr w:val="none" w:sz="0" w:space="0" w:color="auto" w:frame="1"/>
        </w:rPr>
        <w:t> </w:t>
      </w:r>
    </w:p>
    <w:p w14:paraId="6EA1AC08" w14:textId="77777777" w:rsidR="00BD6002" w:rsidRPr="00BD6002" w:rsidRDefault="00BD6002" w:rsidP="00BD6002">
      <w:pPr>
        <w:ind w:left="450"/>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-5 for each error or inconsistency in style  </w:t>
      </w:r>
    </w:p>
    <w:p w14:paraId="4B519AA7" w14:textId="77777777" w:rsidR="00BD6002" w:rsidRPr="00BD6002" w:rsidRDefault="00BD6002" w:rsidP="00BD6002">
      <w:pPr>
        <w:ind w:left="450"/>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-2 for excessively long or complicated sentences or paragraphs  </w:t>
      </w:r>
    </w:p>
    <w:p w14:paraId="14A6DA4D" w14:textId="77777777" w:rsidR="00BD6002" w:rsidRPr="00BD6002" w:rsidRDefault="00BD6002" w:rsidP="00BD6002">
      <w:pPr>
        <w:ind w:left="450"/>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-5 for each spelling error (yes, typos are spelling errors)  </w:t>
      </w:r>
    </w:p>
    <w:p w14:paraId="60118972" w14:textId="77777777" w:rsidR="00BD6002" w:rsidRPr="00BD6002" w:rsidRDefault="00BD6002" w:rsidP="00BD6002">
      <w:pPr>
        <w:ind w:left="450"/>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-5 for each punctuation error  </w:t>
      </w:r>
    </w:p>
    <w:p w14:paraId="1BD2D393" w14:textId="77777777" w:rsidR="00BD6002" w:rsidRPr="00BD6002" w:rsidRDefault="00BD6002" w:rsidP="00BD6002">
      <w:pPr>
        <w:ind w:left="450"/>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-5 for each grammatical error  </w:t>
      </w:r>
    </w:p>
    <w:p w14:paraId="020B7D3B" w14:textId="77777777" w:rsidR="00BD6002" w:rsidRPr="00BD6002" w:rsidRDefault="00BD6002" w:rsidP="00BD6002">
      <w:pPr>
        <w:ind w:left="450"/>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-10 for each minor factual error  </w:t>
      </w:r>
    </w:p>
    <w:p w14:paraId="0DCFF736" w14:textId="77777777" w:rsidR="00BD6002" w:rsidRPr="00BD6002" w:rsidRDefault="00BD6002" w:rsidP="00BD6002">
      <w:pPr>
        <w:ind w:left="450"/>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w:t>
      </w:r>
      <w:r w:rsidRPr="00BD6002">
        <w:rPr>
          <w:rFonts w:ascii="Verdana" w:eastAsia="Times New Roman" w:hAnsi="Verdana" w:cs="Calibri"/>
          <w:color w:val="000000"/>
          <w:sz w:val="20"/>
          <w:szCs w:val="20"/>
          <w:u w:val="single"/>
          <w:bdr w:val="none" w:sz="0" w:space="0" w:color="auto" w:frame="1"/>
        </w:rPr>
        <w:t>50 for misspelling a proper name</w:t>
      </w:r>
      <w:r w:rsidRPr="00BD6002">
        <w:rPr>
          <w:rFonts w:ascii="Verdana" w:eastAsia="Times New Roman" w:hAnsi="Verdana" w:cs="Calibri"/>
          <w:color w:val="000000"/>
          <w:sz w:val="20"/>
          <w:szCs w:val="20"/>
          <w:bdr w:val="none" w:sz="0" w:space="0" w:color="auto" w:frame="1"/>
        </w:rPr>
        <w:t>; -10 for each subsequent misspelling of a proper name  </w:t>
      </w:r>
    </w:p>
    <w:p w14:paraId="47721F6E" w14:textId="77777777" w:rsidR="00BD6002" w:rsidRPr="00BD6002" w:rsidRDefault="00BD6002" w:rsidP="00BD6002">
      <w:pPr>
        <w:rPr>
          <w:rFonts w:ascii="Verdana" w:eastAsia="Times New Roman" w:hAnsi="Verdana" w:cs="Calibri"/>
          <w:b/>
          <w:bCs/>
          <w:color w:val="000000"/>
          <w:sz w:val="20"/>
          <w:szCs w:val="20"/>
          <w:bdr w:val="none" w:sz="0" w:space="0" w:color="auto" w:frame="1"/>
        </w:rPr>
      </w:pPr>
    </w:p>
    <w:p w14:paraId="7E4B7DA0" w14:textId="699D0267"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b/>
          <w:bCs/>
          <w:color w:val="000000"/>
          <w:sz w:val="20"/>
          <w:szCs w:val="20"/>
          <w:bdr w:val="none" w:sz="0" w:space="0" w:color="auto" w:frame="1"/>
        </w:rPr>
        <w:t>III. Research/Gathering Information </w:t>
      </w:r>
      <w:r w:rsidRPr="00BD6002">
        <w:rPr>
          <w:rFonts w:ascii="Verdana" w:eastAsia="Times New Roman" w:hAnsi="Verdana" w:cs="Calibri"/>
          <w:color w:val="000000"/>
          <w:sz w:val="20"/>
          <w:szCs w:val="20"/>
          <w:bdr w:val="none" w:sz="0" w:space="0" w:color="auto" w:frame="1"/>
        </w:rPr>
        <w:t> </w:t>
      </w:r>
    </w:p>
    <w:p w14:paraId="311F5E02" w14:textId="77777777" w:rsidR="00BD6002" w:rsidRPr="00BD6002" w:rsidRDefault="00BD6002" w:rsidP="00BD6002">
      <w:pPr>
        <w:ind w:left="450" w:firstLine="4"/>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+/-5 to 10 for resource selection: quality and number of sources used; appropriateness of individual sources, including the level of expertise or authority involved  </w:t>
      </w:r>
    </w:p>
    <w:p w14:paraId="1B66485F" w14:textId="77777777" w:rsidR="00BD6002" w:rsidRPr="00BD6002" w:rsidRDefault="00BD6002" w:rsidP="00BD6002">
      <w:pPr>
        <w:ind w:left="450" w:firstLine="9"/>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+/-5 to 20 for thoroughness of material: existence of loose ends, holes, or unanswered questions; development of significant angles; inclusion of needed detail  </w:t>
      </w:r>
    </w:p>
    <w:p w14:paraId="3DF32F97" w14:textId="77777777" w:rsidR="00BD6002" w:rsidRPr="00BD6002" w:rsidRDefault="00BD6002" w:rsidP="00BD6002">
      <w:pPr>
        <w:ind w:left="450" w:firstLine="8"/>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+/-5 to 15 for backgrounding; research necessary to make the work complete or to provide needed explanations  </w:t>
      </w:r>
    </w:p>
    <w:p w14:paraId="35758DD8" w14:textId="77777777" w:rsidR="00BD6002" w:rsidRPr="00BD6002" w:rsidRDefault="00BD6002" w:rsidP="00BD6002">
      <w:pPr>
        <w:ind w:left="450" w:firstLine="18"/>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+/-20 for handling of legal matters, such as libel, violation of legal right of privacy, and copyright violations  </w:t>
      </w:r>
    </w:p>
    <w:p w14:paraId="79CF7713" w14:textId="77777777" w:rsidR="00BD6002" w:rsidRPr="00BD6002" w:rsidRDefault="00BD6002" w:rsidP="00BD6002">
      <w:pPr>
        <w:ind w:left="450"/>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+/-15 for addressing material to appropriate publics  </w:t>
      </w:r>
    </w:p>
    <w:p w14:paraId="27180B6A" w14:textId="77777777" w:rsidR="00BD6002" w:rsidRPr="00BD6002" w:rsidRDefault="00BD6002" w:rsidP="00BD6002">
      <w:pPr>
        <w:ind w:left="450"/>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+/-15 for making the message or statement clear (i.e., a news peg; inclusion of key message)  </w:t>
      </w:r>
    </w:p>
    <w:p w14:paraId="4A6A5C95" w14:textId="77777777" w:rsidR="00BD6002" w:rsidRPr="00BD6002" w:rsidRDefault="00BD6002" w:rsidP="00BD6002">
      <w:pPr>
        <w:rPr>
          <w:rFonts w:ascii="Verdana" w:eastAsia="Times New Roman" w:hAnsi="Verdana" w:cs="Calibri"/>
          <w:b/>
          <w:bCs/>
          <w:color w:val="000000"/>
          <w:sz w:val="20"/>
          <w:szCs w:val="20"/>
          <w:u w:val="single"/>
          <w:bdr w:val="none" w:sz="0" w:space="0" w:color="auto" w:frame="1"/>
        </w:rPr>
      </w:pPr>
    </w:p>
    <w:p w14:paraId="607AB08E" w14:textId="002C9C07"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b/>
          <w:bCs/>
          <w:color w:val="000000"/>
          <w:sz w:val="20"/>
          <w:szCs w:val="20"/>
          <w:u w:val="single"/>
          <w:bdr w:val="none" w:sz="0" w:space="0" w:color="auto" w:frame="1"/>
        </w:rPr>
        <w:t>Note</w:t>
      </w:r>
      <w:r w:rsidRPr="00BD6002">
        <w:rPr>
          <w:rFonts w:ascii="Verdana" w:eastAsia="Times New Roman" w:hAnsi="Verdana" w:cs="Calibri"/>
          <w:b/>
          <w:bCs/>
          <w:color w:val="000000"/>
          <w:sz w:val="20"/>
          <w:szCs w:val="20"/>
          <w:bdr w:val="none" w:sz="0" w:space="0" w:color="auto" w:frame="1"/>
        </w:rPr>
        <w:t>: </w:t>
      </w:r>
      <w:r w:rsidRPr="00BD6002">
        <w:rPr>
          <w:rFonts w:ascii="Verdana" w:eastAsia="Times New Roman" w:hAnsi="Verdana" w:cs="Calibri"/>
          <w:color w:val="000000"/>
          <w:sz w:val="20"/>
          <w:szCs w:val="20"/>
          <w:bdr w:val="none" w:sz="0" w:space="0" w:color="auto" w:frame="1"/>
        </w:rPr>
        <w:t>Many of these plus and minus points may be </w:t>
      </w:r>
      <w:r w:rsidRPr="00BD6002">
        <w:rPr>
          <w:rFonts w:ascii="Verdana" w:eastAsia="Times New Roman" w:hAnsi="Verdana" w:cs="Calibri"/>
          <w:color w:val="000000"/>
          <w:sz w:val="20"/>
          <w:szCs w:val="20"/>
          <w:u w:val="single"/>
          <w:bdr w:val="none" w:sz="0" w:space="0" w:color="auto" w:frame="1"/>
        </w:rPr>
        <w:t>applied to the same story </w:t>
      </w:r>
      <w:r w:rsidRPr="00BD6002">
        <w:rPr>
          <w:rFonts w:ascii="Verdana" w:eastAsia="Times New Roman" w:hAnsi="Verdana" w:cs="Calibri"/>
          <w:color w:val="000000"/>
          <w:sz w:val="20"/>
          <w:szCs w:val="20"/>
          <w:bdr w:val="none" w:sz="0" w:space="0" w:color="auto" w:frame="1"/>
        </w:rPr>
        <w:t>for recurring errors or for continual superior performance. </w:t>
      </w:r>
      <w:r w:rsidRPr="00BD6002">
        <w:rPr>
          <w:rFonts w:ascii="Verdana" w:eastAsia="Times New Roman" w:hAnsi="Verdana" w:cs="Calibri"/>
          <w:color w:val="000000"/>
          <w:sz w:val="20"/>
          <w:szCs w:val="20"/>
          <w:bdr w:val="none" w:sz="0" w:space="0" w:color="auto" w:frame="1"/>
          <w:shd w:val="clear" w:color="auto" w:fill="FFFF00"/>
        </w:rPr>
        <w:t>Please note that MS Word SPELLCHECKER does not reliably catch </w:t>
      </w:r>
      <w:r w:rsidRPr="00BD6002">
        <w:rPr>
          <w:rFonts w:ascii="Verdana" w:eastAsia="Times New Roman" w:hAnsi="Verdana" w:cs="Calibri"/>
          <w:color w:val="000000"/>
          <w:sz w:val="20"/>
          <w:szCs w:val="20"/>
          <w:bdr w:val="none" w:sz="0" w:space="0" w:color="auto" w:frame="1"/>
        </w:rPr>
        <w:t>spelling</w:t>
      </w:r>
      <w:r w:rsidRPr="00BD6002">
        <w:rPr>
          <w:rFonts w:ascii="Verdana" w:eastAsia="Times New Roman" w:hAnsi="Verdana" w:cs="Calibri"/>
          <w:color w:val="000000"/>
          <w:sz w:val="20"/>
          <w:szCs w:val="20"/>
          <w:bdr w:val="none" w:sz="0" w:space="0" w:color="auto" w:frame="1"/>
          <w:shd w:val="clear" w:color="auto" w:fill="FFFF00"/>
        </w:rPr>
        <w:t> errors in ALL CAPS </w:t>
      </w:r>
      <w:r w:rsidRPr="00BD6002">
        <w:rPr>
          <w:rFonts w:ascii="Verdana" w:eastAsia="Times New Roman" w:hAnsi="Verdana" w:cs="Calibri"/>
          <w:b/>
          <w:bCs/>
          <w:color w:val="000000"/>
          <w:sz w:val="20"/>
          <w:szCs w:val="20"/>
          <w:bdr w:val="none" w:sz="0" w:space="0" w:color="auto" w:frame="1"/>
          <w:shd w:val="clear" w:color="auto" w:fill="FFFF00"/>
        </w:rPr>
        <w:t>TXET</w:t>
      </w:r>
      <w:r w:rsidRPr="00BD6002">
        <w:rPr>
          <w:rFonts w:ascii="Verdana" w:eastAsia="Times New Roman" w:hAnsi="Verdana" w:cs="Calibri"/>
          <w:color w:val="000000"/>
          <w:sz w:val="20"/>
          <w:szCs w:val="20"/>
          <w:bdr w:val="none" w:sz="0" w:space="0" w:color="auto" w:frame="1"/>
          <w:shd w:val="clear" w:color="auto" w:fill="FFFF00"/>
        </w:rPr>
        <w:t>. (See, it didn’t catch that one). Please proof your work!</w:t>
      </w:r>
      <w:r w:rsidRPr="00BD6002">
        <w:rPr>
          <w:rFonts w:ascii="Verdana" w:eastAsia="Times New Roman" w:hAnsi="Verdana" w:cs="Calibri"/>
          <w:color w:val="000000"/>
          <w:sz w:val="20"/>
          <w:szCs w:val="20"/>
          <w:bdr w:val="none" w:sz="0" w:space="0" w:color="auto" w:frame="1"/>
        </w:rPr>
        <w:t> </w:t>
      </w:r>
    </w:p>
    <w:p w14:paraId="5DD429A0" w14:textId="77777777"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 </w:t>
      </w:r>
    </w:p>
    <w:p w14:paraId="2F4DCA80" w14:textId="77777777"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b/>
          <w:bCs/>
          <w:color w:val="000000"/>
          <w:sz w:val="20"/>
          <w:szCs w:val="20"/>
          <w:bdr w:val="none" w:sz="0" w:space="0" w:color="auto" w:frame="1"/>
        </w:rPr>
        <w:t>Service Learning and Client Portfolio </w:t>
      </w:r>
      <w:r w:rsidRPr="00BD6002">
        <w:rPr>
          <w:rFonts w:ascii="Verdana" w:eastAsia="Times New Roman" w:hAnsi="Verdana" w:cs="Calibri"/>
          <w:color w:val="000000"/>
          <w:sz w:val="20"/>
          <w:szCs w:val="20"/>
          <w:bdr w:val="none" w:sz="0" w:space="0" w:color="auto" w:frame="1"/>
        </w:rPr>
        <w:t> </w:t>
      </w:r>
    </w:p>
    <w:p w14:paraId="565E4F24" w14:textId="77777777" w:rsidR="00BD6002" w:rsidRPr="00BD6002" w:rsidRDefault="00BD6002" w:rsidP="00BD6002">
      <w:pPr>
        <w:ind w:firstLine="3"/>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 xml:space="preserve">You will be asked to partner with a classmate(s) and serve as a PR consultant and communication professional for a local nonprofit. You will prepare several communications pieces, some in tandem and others independently. This activity will allow you to gain experience in a nonprofit setting that is valuable both to you as a student and to the community of which you are a part. The class is designed to have you become a working </w:t>
      </w:r>
      <w:r w:rsidRPr="00BD6002">
        <w:rPr>
          <w:rFonts w:ascii="Verdana" w:eastAsia="Times New Roman" w:hAnsi="Verdana" w:cs="Calibri"/>
          <w:color w:val="000000"/>
          <w:sz w:val="20"/>
          <w:szCs w:val="20"/>
          <w:bdr w:val="none" w:sz="0" w:space="0" w:color="auto" w:frame="1"/>
        </w:rPr>
        <w:lastRenderedPageBreak/>
        <w:t>member of the organization and to reflect on what that means to your educational experience as a public relations student.  </w:t>
      </w:r>
    </w:p>
    <w:p w14:paraId="4934E6B6" w14:textId="77777777" w:rsidR="00BD6002" w:rsidRPr="00BD6002" w:rsidRDefault="00BD6002" w:rsidP="00BD6002">
      <w:pPr>
        <w:ind w:firstLine="5"/>
        <w:rPr>
          <w:rFonts w:ascii="Verdana" w:eastAsia="Times New Roman" w:hAnsi="Verdana" w:cs="Calibri"/>
          <w:color w:val="000000"/>
          <w:sz w:val="20"/>
          <w:szCs w:val="20"/>
          <w:u w:val="single"/>
          <w:bdr w:val="none" w:sz="0" w:space="0" w:color="auto" w:frame="1"/>
        </w:rPr>
      </w:pPr>
    </w:p>
    <w:p w14:paraId="7B0EEC38" w14:textId="6D6EA821" w:rsidR="00BD6002" w:rsidRPr="00BD6002" w:rsidRDefault="00BD6002" w:rsidP="00BD6002">
      <w:pPr>
        <w:ind w:firstLine="5"/>
        <w:rPr>
          <w:rFonts w:ascii="Verdana" w:eastAsia="Times New Roman" w:hAnsi="Verdana" w:cs="Calibri"/>
          <w:color w:val="000000"/>
          <w:sz w:val="27"/>
          <w:szCs w:val="27"/>
        </w:rPr>
      </w:pPr>
      <w:r w:rsidRPr="00BD6002">
        <w:rPr>
          <w:rFonts w:ascii="Verdana" w:eastAsia="Times New Roman" w:hAnsi="Verdana" w:cs="Calibri"/>
          <w:color w:val="000000"/>
          <w:sz w:val="20"/>
          <w:szCs w:val="20"/>
          <w:u w:val="single"/>
          <w:bdr w:val="none" w:sz="0" w:space="0" w:color="auto" w:frame="1"/>
        </w:rPr>
        <w:t>Remember</w:t>
      </w:r>
      <w:r w:rsidRPr="00BD6002">
        <w:rPr>
          <w:rFonts w:ascii="Verdana" w:eastAsia="Times New Roman" w:hAnsi="Verdana" w:cs="Calibri"/>
          <w:color w:val="000000"/>
          <w:sz w:val="20"/>
          <w:szCs w:val="20"/>
          <w:bdr w:val="none" w:sz="0" w:space="0" w:color="auto" w:frame="1"/>
        </w:rPr>
        <w:t>: You will work with a client who is eager to use your skills. You are the PR professional, and they are relying on your expertise. You will develop client contact skills, which are essential for professional development. Be sure to include this experience on your resume and include any clips in your portfolio.   </w:t>
      </w:r>
    </w:p>
    <w:p w14:paraId="06891FE0" w14:textId="77777777" w:rsidR="00BD6002" w:rsidRPr="00BD6002" w:rsidRDefault="00BD6002" w:rsidP="00BD6002">
      <w:pPr>
        <w:ind w:firstLine="3"/>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Please spend time with your client going over your assignments. Your supervisor should know what to expect from you at the end of the semester – no surprises! Periodically, I will request feedback from you and the client. If you have questions or concerns, feel free to review the online APPLES tutorial or contact an APPLES service-learning specialist directly to make this a positive learning experience.   </w:t>
      </w:r>
    </w:p>
    <w:p w14:paraId="2506CA10" w14:textId="77777777" w:rsidR="00BD6002" w:rsidRPr="00BD6002" w:rsidRDefault="00BD6002" w:rsidP="00BD6002">
      <w:pPr>
        <w:rPr>
          <w:rFonts w:ascii="Verdana" w:eastAsia="Times New Roman" w:hAnsi="Verdana" w:cs="Calibri"/>
          <w:b/>
          <w:bCs/>
          <w:color w:val="000000"/>
          <w:sz w:val="20"/>
          <w:szCs w:val="20"/>
          <w:bdr w:val="none" w:sz="0" w:space="0" w:color="auto" w:frame="1"/>
        </w:rPr>
      </w:pPr>
    </w:p>
    <w:p w14:paraId="55988DD8" w14:textId="1C23D09D"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b/>
          <w:bCs/>
          <w:color w:val="000000"/>
          <w:sz w:val="20"/>
          <w:szCs w:val="20"/>
          <w:bdr w:val="none" w:sz="0" w:space="0" w:color="auto" w:frame="1"/>
        </w:rPr>
        <w:t>The Portfolio </w:t>
      </w:r>
      <w:r w:rsidRPr="00BD6002">
        <w:rPr>
          <w:rFonts w:ascii="Verdana" w:eastAsia="Times New Roman" w:hAnsi="Verdana" w:cs="Calibri"/>
          <w:color w:val="000000"/>
          <w:sz w:val="20"/>
          <w:szCs w:val="20"/>
          <w:bdr w:val="none" w:sz="0" w:space="0" w:color="auto" w:frame="1"/>
        </w:rPr>
        <w:t>you turn in at the end of the semester should include:  </w:t>
      </w:r>
    </w:p>
    <w:p w14:paraId="58867D85" w14:textId="77777777"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 </w:t>
      </w:r>
    </w:p>
    <w:p w14:paraId="3A8A404B" w14:textId="2C0F61DB" w:rsidR="00BD6002" w:rsidRPr="00BD6002" w:rsidRDefault="00BD6002" w:rsidP="00BD6002">
      <w:pPr>
        <w:pStyle w:val="ListParagraph"/>
        <w:numPr>
          <w:ilvl w:val="1"/>
          <w:numId w:val="6"/>
        </w:numPr>
        <w:ind w:left="630"/>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An updated </w:t>
      </w:r>
      <w:r w:rsidRPr="00BD6002">
        <w:rPr>
          <w:rFonts w:ascii="Verdana" w:eastAsia="Times New Roman" w:hAnsi="Verdana" w:cs="Calibri"/>
          <w:b/>
          <w:bCs/>
          <w:color w:val="000000"/>
          <w:sz w:val="20"/>
          <w:szCs w:val="20"/>
          <w:bdr w:val="none" w:sz="0" w:space="0" w:color="auto" w:frame="1"/>
        </w:rPr>
        <w:t>resume </w:t>
      </w:r>
      <w:r w:rsidRPr="00BD6002">
        <w:rPr>
          <w:rFonts w:ascii="Verdana" w:eastAsia="Times New Roman" w:hAnsi="Verdana" w:cs="Calibri"/>
          <w:color w:val="000000"/>
          <w:sz w:val="20"/>
          <w:szCs w:val="20"/>
          <w:bdr w:val="none" w:sz="0" w:space="0" w:color="auto" w:frame="1"/>
        </w:rPr>
        <w:t>(including your service-learning work for this semester)  </w:t>
      </w:r>
    </w:p>
    <w:p w14:paraId="64D14314" w14:textId="69E2572F" w:rsidR="00BD6002" w:rsidRPr="00BD6002" w:rsidRDefault="00BD6002" w:rsidP="00BD6002">
      <w:pPr>
        <w:pStyle w:val="ListParagraph"/>
        <w:numPr>
          <w:ilvl w:val="1"/>
          <w:numId w:val="6"/>
        </w:numPr>
        <w:ind w:left="630"/>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 xml:space="preserve">A </w:t>
      </w:r>
      <w:proofErr w:type="gramStart"/>
      <w:r w:rsidRPr="00BD6002">
        <w:rPr>
          <w:rFonts w:ascii="Verdana" w:eastAsia="Times New Roman" w:hAnsi="Verdana" w:cs="Calibri"/>
          <w:color w:val="000000"/>
          <w:sz w:val="20"/>
          <w:szCs w:val="20"/>
          <w:bdr w:val="none" w:sz="0" w:space="0" w:color="auto" w:frame="1"/>
        </w:rPr>
        <w:t>1-2 page</w:t>
      </w:r>
      <w:proofErr w:type="gramEnd"/>
      <w:r w:rsidRPr="00BD6002">
        <w:rPr>
          <w:rFonts w:ascii="Verdana" w:eastAsia="Times New Roman" w:hAnsi="Verdana" w:cs="Calibri"/>
          <w:color w:val="000000"/>
          <w:sz w:val="20"/>
          <w:szCs w:val="20"/>
          <w:bdr w:val="none" w:sz="0" w:space="0" w:color="auto" w:frame="1"/>
        </w:rPr>
        <w:t> </w:t>
      </w:r>
      <w:r w:rsidRPr="00BD6002">
        <w:rPr>
          <w:rFonts w:ascii="Verdana" w:eastAsia="Times New Roman" w:hAnsi="Verdana" w:cs="Calibri"/>
          <w:b/>
          <w:bCs/>
          <w:color w:val="000000"/>
          <w:sz w:val="20"/>
          <w:szCs w:val="20"/>
          <w:bdr w:val="none" w:sz="0" w:space="0" w:color="auto" w:frame="1"/>
        </w:rPr>
        <w:t>reflection essay </w:t>
      </w:r>
      <w:r w:rsidRPr="00BD6002">
        <w:rPr>
          <w:rFonts w:ascii="Verdana" w:eastAsia="Times New Roman" w:hAnsi="Verdana" w:cs="Calibri"/>
          <w:color w:val="000000"/>
          <w:sz w:val="20"/>
          <w:szCs w:val="20"/>
          <w:bdr w:val="none" w:sz="0" w:space="0" w:color="auto" w:frame="1"/>
        </w:rPr>
        <w:t>– How did this experience contribute to your education and preparation for the real world? What was the most valuable part of your service-learning experience? Most challenging? Least valuable? What recommendations would you make to the client regarding its public relations efforts?  </w:t>
      </w:r>
    </w:p>
    <w:p w14:paraId="4B073B32" w14:textId="39CEF189" w:rsidR="00BD6002" w:rsidRPr="00BD6002" w:rsidRDefault="00BD6002" w:rsidP="00BD6002">
      <w:pPr>
        <w:pStyle w:val="ListParagraph"/>
        <w:numPr>
          <w:ilvl w:val="1"/>
          <w:numId w:val="6"/>
        </w:numPr>
        <w:ind w:left="630"/>
        <w:rPr>
          <w:rFonts w:ascii="Verdana" w:eastAsia="Times New Roman" w:hAnsi="Verdana" w:cs="Calibri"/>
          <w:color w:val="000000"/>
          <w:sz w:val="27"/>
          <w:szCs w:val="27"/>
        </w:rPr>
      </w:pPr>
      <w:r w:rsidRPr="00BD6002">
        <w:rPr>
          <w:rFonts w:ascii="Verdana" w:eastAsia="Times New Roman" w:hAnsi="Verdana" w:cs="Calibri"/>
          <w:b/>
          <w:bCs/>
          <w:color w:val="000000"/>
          <w:sz w:val="20"/>
          <w:szCs w:val="20"/>
          <w:bdr w:val="none" w:sz="0" w:space="0" w:color="auto" w:frame="1"/>
        </w:rPr>
        <w:t>Final time sheet </w:t>
      </w:r>
      <w:r w:rsidRPr="00BD6002">
        <w:rPr>
          <w:rFonts w:ascii="Verdana" w:eastAsia="Times New Roman" w:hAnsi="Verdana" w:cs="Calibri"/>
          <w:color w:val="000000"/>
          <w:sz w:val="20"/>
          <w:szCs w:val="20"/>
          <w:bdr w:val="none" w:sz="0" w:space="0" w:color="auto" w:frame="1"/>
        </w:rPr>
        <w:t>– Details TBD.  </w:t>
      </w:r>
    </w:p>
    <w:p w14:paraId="6F76BA56" w14:textId="0DD2DEEF" w:rsidR="00BD6002" w:rsidRPr="00BD6002" w:rsidRDefault="00BD6002" w:rsidP="00BD6002">
      <w:pPr>
        <w:pStyle w:val="ListParagraph"/>
        <w:numPr>
          <w:ilvl w:val="1"/>
          <w:numId w:val="6"/>
        </w:numPr>
        <w:ind w:left="630"/>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A </w:t>
      </w:r>
      <w:r w:rsidRPr="00BD6002">
        <w:rPr>
          <w:rFonts w:ascii="Verdana" w:eastAsia="Times New Roman" w:hAnsi="Verdana" w:cs="Calibri"/>
          <w:b/>
          <w:bCs/>
          <w:color w:val="000000"/>
          <w:sz w:val="20"/>
          <w:szCs w:val="20"/>
          <w:bdr w:val="none" w:sz="0" w:space="0" w:color="auto" w:frame="1"/>
        </w:rPr>
        <w:t>Communication Audit </w:t>
      </w:r>
      <w:r w:rsidRPr="00BD6002">
        <w:rPr>
          <w:rFonts w:ascii="Verdana" w:eastAsia="Times New Roman" w:hAnsi="Verdana" w:cs="Calibri"/>
          <w:color w:val="000000"/>
          <w:sz w:val="20"/>
          <w:szCs w:val="20"/>
          <w:bdr w:val="none" w:sz="0" w:space="0" w:color="auto" w:frame="1"/>
        </w:rPr>
        <w:t>(see Ch. 4) should provide an up-to-date overview of your nonprofit’s communications activities, including background, issues, </w:t>
      </w:r>
      <w:r w:rsidRPr="00BD6002">
        <w:rPr>
          <w:rFonts w:ascii="Verdana" w:eastAsia="Times New Roman" w:hAnsi="Verdana" w:cs="Calibri"/>
          <w:b/>
          <w:bCs/>
          <w:color w:val="000000"/>
          <w:sz w:val="20"/>
          <w:szCs w:val="20"/>
          <w:bdr w:val="none" w:sz="0" w:space="0" w:color="auto" w:frame="1"/>
        </w:rPr>
        <w:t>client survey, survey analysis, SWOT/situational analysis</w:t>
      </w:r>
      <w:r w:rsidRPr="00BD6002">
        <w:rPr>
          <w:rFonts w:ascii="Verdana" w:eastAsia="Times New Roman" w:hAnsi="Verdana" w:cs="Calibri"/>
          <w:color w:val="000000"/>
          <w:sz w:val="20"/>
          <w:szCs w:val="20"/>
          <w:bdr w:val="none" w:sz="0" w:space="0" w:color="auto" w:frame="1"/>
        </w:rPr>
        <w:t>, product/service description, implementation methods, and evaluation strategies. Your report should be developed through discussions with people at your nonprofit and through an assessment of its current communication materials/personnel/platforms. The report will run an average of 15-20 pages.  </w:t>
      </w:r>
    </w:p>
    <w:p w14:paraId="38D778E4" w14:textId="3BAAD834" w:rsidR="00BD6002" w:rsidRPr="00BD6002" w:rsidRDefault="00BD6002" w:rsidP="00BD6002">
      <w:pPr>
        <w:pStyle w:val="ListParagraph"/>
        <w:numPr>
          <w:ilvl w:val="1"/>
          <w:numId w:val="6"/>
        </w:numPr>
        <w:ind w:left="630"/>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The </w:t>
      </w:r>
      <w:r w:rsidRPr="00BD6002">
        <w:rPr>
          <w:rFonts w:ascii="Verdana" w:eastAsia="Times New Roman" w:hAnsi="Verdana" w:cs="Calibri"/>
          <w:b/>
          <w:bCs/>
          <w:color w:val="000000"/>
          <w:sz w:val="20"/>
          <w:szCs w:val="20"/>
          <w:bdr w:val="none" w:sz="0" w:space="0" w:color="auto" w:frame="1"/>
        </w:rPr>
        <w:t>Print News Release </w:t>
      </w:r>
      <w:r w:rsidRPr="00BD6002">
        <w:rPr>
          <w:rFonts w:ascii="Verdana" w:eastAsia="Times New Roman" w:hAnsi="Verdana" w:cs="Calibri"/>
          <w:color w:val="000000"/>
          <w:sz w:val="20"/>
          <w:szCs w:val="20"/>
          <w:bdr w:val="none" w:sz="0" w:space="0" w:color="auto" w:frame="1"/>
        </w:rPr>
        <w:t>may be either a hard news release (1 to 2 pages) or a feature news release (3 to 4 pages). The topic of the release is up to you and the client.  </w:t>
      </w:r>
    </w:p>
    <w:p w14:paraId="3D45A236" w14:textId="6D7B716A" w:rsidR="00BD6002" w:rsidRPr="00BD6002" w:rsidRDefault="00BD6002" w:rsidP="00BD6002">
      <w:pPr>
        <w:pStyle w:val="ListParagraph"/>
        <w:numPr>
          <w:ilvl w:val="1"/>
          <w:numId w:val="6"/>
        </w:numPr>
        <w:ind w:left="630"/>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The </w:t>
      </w:r>
      <w:r w:rsidRPr="00BD6002">
        <w:rPr>
          <w:rFonts w:ascii="Verdana" w:eastAsia="Times New Roman" w:hAnsi="Verdana" w:cs="Calibri"/>
          <w:b/>
          <w:bCs/>
          <w:color w:val="000000"/>
          <w:sz w:val="20"/>
          <w:szCs w:val="20"/>
          <w:bdr w:val="none" w:sz="0" w:space="0" w:color="auto" w:frame="1"/>
        </w:rPr>
        <w:t>Public Relations Plan </w:t>
      </w:r>
      <w:r w:rsidRPr="00BD6002">
        <w:rPr>
          <w:rFonts w:ascii="Verdana" w:eastAsia="Times New Roman" w:hAnsi="Verdana" w:cs="Calibri"/>
          <w:color w:val="000000"/>
          <w:sz w:val="20"/>
          <w:szCs w:val="20"/>
          <w:bdr w:val="none" w:sz="0" w:space="0" w:color="auto" w:frame="1"/>
        </w:rPr>
        <w:t>should reflect a comprehensive, multimedia strategy to secure additional positive positioning and media coverage for your client; and also make recommendations for social media support. The PR/Social Media Plan should highlight a campaign period between 6 to 12 months.   </w:t>
      </w:r>
    </w:p>
    <w:p w14:paraId="336CD439" w14:textId="674FA939" w:rsidR="00BD6002" w:rsidRPr="00BD6002" w:rsidRDefault="00BD6002" w:rsidP="00BD6002">
      <w:pPr>
        <w:pStyle w:val="ListParagraph"/>
        <w:numPr>
          <w:ilvl w:val="1"/>
          <w:numId w:val="6"/>
        </w:numPr>
        <w:ind w:left="630"/>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Additionally, working with the client, prepare </w:t>
      </w:r>
      <w:r w:rsidRPr="00BD6002">
        <w:rPr>
          <w:rFonts w:ascii="Verdana" w:eastAsia="Times New Roman" w:hAnsi="Verdana" w:cs="Calibri"/>
          <w:b/>
          <w:bCs/>
          <w:color w:val="000000"/>
          <w:sz w:val="20"/>
          <w:szCs w:val="20"/>
          <w:bdr w:val="none" w:sz="0" w:space="0" w:color="auto" w:frame="1"/>
        </w:rPr>
        <w:t>pieces of the client’s choice</w:t>
      </w:r>
      <w:r w:rsidRPr="00BD6002">
        <w:rPr>
          <w:rFonts w:ascii="Verdana" w:eastAsia="Times New Roman" w:hAnsi="Verdana" w:cs="Calibri"/>
          <w:color w:val="000000"/>
          <w:sz w:val="20"/>
          <w:szCs w:val="20"/>
          <w:bdr w:val="none" w:sz="0" w:space="0" w:color="auto" w:frame="1"/>
        </w:rPr>
        <w:t>. These pieces must total at least four</w:t>
      </w:r>
      <w:r w:rsidRPr="00BD6002">
        <w:rPr>
          <w:rFonts w:ascii="Verdana" w:eastAsia="Times New Roman" w:hAnsi="Verdana" w:cs="Calibri"/>
          <w:color w:val="000000"/>
          <w:sz w:val="20"/>
          <w:szCs w:val="20"/>
          <w:u w:val="single"/>
          <w:bdr w:val="none" w:sz="0" w:space="0" w:color="auto" w:frame="1"/>
        </w:rPr>
        <w:t> points </w:t>
      </w:r>
      <w:r w:rsidRPr="00BD6002">
        <w:rPr>
          <w:rFonts w:ascii="Verdana" w:eastAsia="Times New Roman" w:hAnsi="Verdana" w:cs="Calibri"/>
          <w:color w:val="000000"/>
          <w:sz w:val="20"/>
          <w:szCs w:val="20"/>
          <w:bdr w:val="none" w:sz="0" w:space="0" w:color="auto" w:frame="1"/>
        </w:rPr>
        <w:t>and must be cleared with me. Deadlines for turning in the additional pieces will be on your week to-week syllabus. Suggestions for pieces and point values follow, but other ideas are welcome. Be creative and feel free to suggest other client-approved projects for consideration.  </w:t>
      </w:r>
    </w:p>
    <w:p w14:paraId="03EF11F3" w14:textId="413D95B2" w:rsidR="00BD6002" w:rsidRPr="00BD6002" w:rsidRDefault="00BD6002" w:rsidP="00BD6002">
      <w:pPr>
        <w:rPr>
          <w:rFonts w:ascii="Verdana" w:eastAsia="Times New Roman" w:hAnsi="Verdana" w:cs="Calibri"/>
          <w:color w:val="000000"/>
        </w:rPr>
      </w:pPr>
      <w:r w:rsidRPr="00BD6002">
        <w:rPr>
          <w:rFonts w:ascii="Verdana" w:eastAsia="Times New Roman" w:hAnsi="Verdana" w:cs="Calibri"/>
          <w:color w:val="000000"/>
          <w:sz w:val="20"/>
          <w:szCs w:val="20"/>
          <w:bdr w:val="none" w:sz="0" w:space="0" w:color="auto" w:frame="1"/>
        </w:rPr>
        <w:t> </w:t>
      </w:r>
    </w:p>
    <w:tbl>
      <w:tblPr>
        <w:tblW w:w="9396" w:type="dxa"/>
        <w:tblInd w:w="355" w:type="dxa"/>
        <w:tblCellMar>
          <w:top w:w="15" w:type="dxa"/>
          <w:left w:w="15" w:type="dxa"/>
          <w:bottom w:w="15" w:type="dxa"/>
          <w:right w:w="15" w:type="dxa"/>
        </w:tblCellMar>
        <w:tblLook w:val="04A0" w:firstRow="1" w:lastRow="0" w:firstColumn="1" w:lastColumn="0" w:noHBand="0" w:noVBand="1"/>
      </w:tblPr>
      <w:tblGrid>
        <w:gridCol w:w="2245"/>
        <w:gridCol w:w="4050"/>
        <w:gridCol w:w="3101"/>
      </w:tblGrid>
      <w:tr w:rsidR="00BD6002" w:rsidRPr="00BD6002" w14:paraId="4D9F6926" w14:textId="77777777" w:rsidTr="00BD6002">
        <w:tc>
          <w:tcPr>
            <w:tcW w:w="2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9044C3"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u w:val="single"/>
                <w:bdr w:val="none" w:sz="0" w:space="0" w:color="auto" w:frame="1"/>
              </w:rPr>
              <w:t>1 point </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AAAA23"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u w:val="single"/>
                <w:bdr w:val="none" w:sz="0" w:space="0" w:color="auto" w:frame="1"/>
              </w:rPr>
              <w:t>2 points </w:t>
            </w:r>
          </w:p>
        </w:tc>
        <w:tc>
          <w:tcPr>
            <w:tcW w:w="31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4DA428"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u w:val="single"/>
                <w:bdr w:val="none" w:sz="0" w:space="0" w:color="auto" w:frame="1"/>
              </w:rPr>
              <w:t>3 points </w:t>
            </w:r>
          </w:p>
        </w:tc>
      </w:tr>
      <w:tr w:rsidR="00BD6002" w:rsidRPr="00BD6002" w14:paraId="0A1A32AE" w14:textId="77777777" w:rsidTr="00BD6002">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1AFBE"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News release </w:t>
            </w:r>
          </w:p>
          <w:p w14:paraId="2B0FFD2B"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PSA</w:t>
            </w:r>
            <w:r w:rsidRPr="00BD6002">
              <w:rPr>
                <w:rFonts w:ascii="Verdana" w:eastAsia="Times New Roman" w:hAnsi="Verdana" w:cs="Calibri"/>
                <w:sz w:val="20"/>
                <w:szCs w:val="20"/>
                <w:bdr w:val="none" w:sz="0" w:space="0" w:color="auto" w:frame="1"/>
              </w:rPr>
              <w:br/>
              <w:t>Letter to the editor </w:t>
            </w:r>
          </w:p>
          <w:p w14:paraId="1F7018E4"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Media advisory </w:t>
            </w:r>
          </w:p>
          <w:p w14:paraId="2A779422"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Direct mail piece </w:t>
            </w:r>
          </w:p>
          <w:p w14:paraId="487AA3C2"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Pitch letter </w:t>
            </w:r>
          </w:p>
          <w:p w14:paraId="23E9274A"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Flyer </w:t>
            </w:r>
          </w:p>
          <w:p w14:paraId="4295053E"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Media list update </w:t>
            </w:r>
          </w:p>
          <w:p w14:paraId="69F700AD"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Fact sheet </w:t>
            </w:r>
          </w:p>
          <w:p w14:paraId="43E1CEEE"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Promotional letter </w:t>
            </w:r>
          </w:p>
          <w:p w14:paraId="615AFD08" w14:textId="18B42BE8"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 </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7AAA1357"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Prezi &amp; script </w:t>
            </w:r>
          </w:p>
          <w:p w14:paraId="69B4DEF9"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Feature series (3) </w:t>
            </w:r>
          </w:p>
          <w:p w14:paraId="5ADAE5B9"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Table-top display </w:t>
            </w:r>
          </w:p>
          <w:p w14:paraId="1AABE04C"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Special event plan/budget </w:t>
            </w:r>
          </w:p>
          <w:p w14:paraId="4EC88146"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Backgrounder </w:t>
            </w:r>
          </w:p>
          <w:p w14:paraId="7D144713" w14:textId="7272918B"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Media list from scratch (25</w:t>
            </w:r>
            <w:r>
              <w:rPr>
                <w:rFonts w:ascii="Verdana" w:eastAsia="Times New Roman" w:hAnsi="Verdana" w:cs="Calibri"/>
                <w:sz w:val="20"/>
                <w:szCs w:val="20"/>
                <w:bdr w:val="none" w:sz="0" w:space="0" w:color="auto" w:frame="1"/>
              </w:rPr>
              <w:t xml:space="preserve"> c</w:t>
            </w:r>
            <w:r w:rsidRPr="00BD6002">
              <w:rPr>
                <w:rFonts w:ascii="Verdana" w:eastAsia="Times New Roman" w:hAnsi="Verdana" w:cs="Calibri"/>
                <w:sz w:val="20"/>
                <w:szCs w:val="20"/>
                <w:bdr w:val="none" w:sz="0" w:space="0" w:color="auto" w:frame="1"/>
              </w:rPr>
              <w:t>ontacts) </w:t>
            </w:r>
          </w:p>
          <w:p w14:paraId="0DF78C48"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Company or donor list (25 contacts) </w:t>
            </w:r>
          </w:p>
          <w:p w14:paraId="6CCD5AAE"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Bulletin board display </w:t>
            </w:r>
          </w:p>
          <w:p w14:paraId="1D1CABB7"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PowerPoint with script </w:t>
            </w:r>
          </w:p>
          <w:p w14:paraId="6FF45189"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Social media site(s) setup &amp; updates </w:t>
            </w:r>
          </w:p>
        </w:tc>
        <w:tc>
          <w:tcPr>
            <w:tcW w:w="3101" w:type="dxa"/>
            <w:tcBorders>
              <w:top w:val="nil"/>
              <w:left w:val="nil"/>
              <w:bottom w:val="single" w:sz="8" w:space="0" w:color="auto"/>
              <w:right w:val="single" w:sz="8" w:space="0" w:color="auto"/>
            </w:tcBorders>
            <w:tcMar>
              <w:top w:w="0" w:type="dxa"/>
              <w:left w:w="108" w:type="dxa"/>
              <w:bottom w:w="0" w:type="dxa"/>
              <w:right w:w="108" w:type="dxa"/>
            </w:tcMar>
            <w:hideMark/>
          </w:tcPr>
          <w:p w14:paraId="0AE8EE9B"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Brochure </w:t>
            </w:r>
          </w:p>
          <w:p w14:paraId="25167146"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Social media calendar &amp; guide (6 months) </w:t>
            </w:r>
          </w:p>
          <w:p w14:paraId="69045069"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Newsletter (design and text, 4 pages) </w:t>
            </w:r>
          </w:p>
          <w:p w14:paraId="658DBF02"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Promotional video (minimum :60 + script) </w:t>
            </w:r>
          </w:p>
          <w:p w14:paraId="09E59B07"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Website (from scratch) </w:t>
            </w:r>
          </w:p>
          <w:p w14:paraId="67E2FD3E" w14:textId="429EB10A"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Podcast series (minimum 3 interviews + production)</w:t>
            </w:r>
          </w:p>
        </w:tc>
      </w:tr>
    </w:tbl>
    <w:p w14:paraId="50315CBD" w14:textId="77777777" w:rsidR="00BD6002" w:rsidRPr="00BD6002" w:rsidRDefault="00BD6002" w:rsidP="00BD6002">
      <w:pPr>
        <w:jc w:val="center"/>
        <w:rPr>
          <w:rFonts w:ascii="Verdana" w:eastAsia="Times New Roman" w:hAnsi="Verdana" w:cs="Calibri"/>
          <w:color w:val="000000"/>
          <w:sz w:val="27"/>
          <w:szCs w:val="27"/>
        </w:rPr>
      </w:pPr>
      <w:r w:rsidRPr="00BD6002">
        <w:rPr>
          <w:rFonts w:ascii="Verdana" w:eastAsia="Times New Roman" w:hAnsi="Verdana" w:cs="Calibri"/>
          <w:b/>
          <w:bCs/>
          <w:color w:val="000000"/>
          <w:sz w:val="20"/>
          <w:szCs w:val="20"/>
          <w:bdr w:val="none" w:sz="0" w:space="0" w:color="auto" w:frame="1"/>
        </w:rPr>
        <w:lastRenderedPageBreak/>
        <w:t>332.1 PR Writing -- Class Schedule </w:t>
      </w:r>
    </w:p>
    <w:p w14:paraId="2418D7D8" w14:textId="7CC2C962"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color w:val="000000"/>
          <w:sz w:val="20"/>
          <w:szCs w:val="20"/>
          <w:bdr w:val="none" w:sz="0" w:space="0" w:color="auto" w:frame="1"/>
        </w:rPr>
        <w:t> </w:t>
      </w:r>
    </w:p>
    <w:tbl>
      <w:tblPr>
        <w:tblW w:w="9620" w:type="dxa"/>
        <w:tblCellMar>
          <w:top w:w="15" w:type="dxa"/>
          <w:left w:w="15" w:type="dxa"/>
          <w:bottom w:w="15" w:type="dxa"/>
          <w:right w:w="15" w:type="dxa"/>
        </w:tblCellMar>
        <w:tblLook w:val="04A0" w:firstRow="1" w:lastRow="0" w:firstColumn="1" w:lastColumn="0" w:noHBand="0" w:noVBand="1"/>
      </w:tblPr>
      <w:tblGrid>
        <w:gridCol w:w="812"/>
        <w:gridCol w:w="2976"/>
        <w:gridCol w:w="5882"/>
      </w:tblGrid>
      <w:tr w:rsidR="00BD6002" w:rsidRPr="00BD6002" w14:paraId="6D977A1D" w14:textId="77777777" w:rsidTr="00BD6002">
        <w:tc>
          <w:tcPr>
            <w:tcW w:w="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D320A" w14:textId="77777777" w:rsidR="00BD6002" w:rsidRPr="00BD6002" w:rsidRDefault="00BD6002" w:rsidP="00BD6002">
            <w:pPr>
              <w:rPr>
                <w:rFonts w:ascii="Verdana" w:eastAsia="Times New Roman" w:hAnsi="Verdana" w:cs="Calibri"/>
              </w:rPr>
            </w:pPr>
            <w:r w:rsidRPr="00BD6002">
              <w:rPr>
                <w:rFonts w:ascii="Verdana" w:eastAsia="Times New Roman" w:hAnsi="Verdana" w:cs="Calibri"/>
                <w:i/>
                <w:iCs/>
                <w:sz w:val="20"/>
                <w:szCs w:val="20"/>
                <w:bdr w:val="none" w:sz="0" w:space="0" w:color="auto" w:frame="1"/>
              </w:rPr>
              <w:t>Date  </w:t>
            </w:r>
          </w:p>
        </w:tc>
        <w:tc>
          <w:tcPr>
            <w:tcW w:w="290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31588CB" w14:textId="77777777" w:rsidR="00BD6002" w:rsidRPr="00BD6002" w:rsidRDefault="00BD6002" w:rsidP="00BD6002">
            <w:pPr>
              <w:rPr>
                <w:rFonts w:ascii="Verdana" w:eastAsia="Times New Roman" w:hAnsi="Verdana" w:cs="Calibri"/>
              </w:rPr>
            </w:pPr>
            <w:r w:rsidRPr="00BD6002">
              <w:rPr>
                <w:rFonts w:ascii="Verdana" w:eastAsia="Times New Roman" w:hAnsi="Verdana" w:cs="Calibri"/>
                <w:i/>
                <w:iCs/>
                <w:sz w:val="20"/>
                <w:szCs w:val="20"/>
                <w:bdr w:val="none" w:sz="0" w:space="0" w:color="auto" w:frame="1"/>
              </w:rPr>
              <w:t>Topic </w:t>
            </w:r>
          </w:p>
        </w:tc>
        <w:tc>
          <w:tcPr>
            <w:tcW w:w="59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C2DA173" w14:textId="77777777" w:rsidR="00BD6002" w:rsidRPr="00BD6002" w:rsidRDefault="00BD6002" w:rsidP="00BD6002">
            <w:pPr>
              <w:rPr>
                <w:rFonts w:ascii="Verdana" w:eastAsia="Times New Roman" w:hAnsi="Verdana" w:cs="Calibri"/>
              </w:rPr>
            </w:pPr>
            <w:r w:rsidRPr="00BD6002">
              <w:rPr>
                <w:rFonts w:ascii="Verdana" w:eastAsia="Times New Roman" w:hAnsi="Verdana" w:cs="Calibri"/>
                <w:i/>
                <w:iCs/>
                <w:sz w:val="20"/>
                <w:szCs w:val="20"/>
                <w:bdr w:val="none" w:sz="0" w:space="0" w:color="auto" w:frame="1"/>
              </w:rPr>
              <w:t>Reading and Assignments </w:t>
            </w:r>
          </w:p>
        </w:tc>
      </w:tr>
      <w:tr w:rsidR="00BD6002" w:rsidRPr="00BD6002" w14:paraId="7EA3E3EA" w14:textId="77777777" w:rsidTr="00BD6002">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734935C"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Aug. 19 </w:t>
            </w:r>
          </w:p>
        </w:tc>
        <w:tc>
          <w:tcPr>
            <w:tcW w:w="2906" w:type="dxa"/>
            <w:tcBorders>
              <w:top w:val="nil"/>
              <w:left w:val="nil"/>
              <w:bottom w:val="single" w:sz="8" w:space="0" w:color="000000"/>
              <w:right w:val="single" w:sz="8" w:space="0" w:color="000000"/>
            </w:tcBorders>
            <w:tcMar>
              <w:top w:w="100" w:type="dxa"/>
              <w:left w:w="100" w:type="dxa"/>
              <w:bottom w:w="100" w:type="dxa"/>
              <w:right w:w="100" w:type="dxa"/>
            </w:tcMar>
            <w:hideMark/>
          </w:tcPr>
          <w:p w14:paraId="67060EC1"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Welcome and Introductions! Course overview, portfolio intro, APPLES discussion </w:t>
            </w:r>
          </w:p>
        </w:tc>
        <w:tc>
          <w:tcPr>
            <w:tcW w:w="5935" w:type="dxa"/>
            <w:tcBorders>
              <w:top w:val="nil"/>
              <w:left w:val="nil"/>
              <w:bottom w:val="single" w:sz="8" w:space="0" w:color="000000"/>
              <w:right w:val="single" w:sz="8" w:space="0" w:color="000000"/>
            </w:tcBorders>
            <w:tcMar>
              <w:top w:w="100" w:type="dxa"/>
              <w:left w:w="100" w:type="dxa"/>
              <w:bottom w:w="100" w:type="dxa"/>
              <w:right w:w="100" w:type="dxa"/>
            </w:tcMar>
            <w:hideMark/>
          </w:tcPr>
          <w:p w14:paraId="6E70F640"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Course syllabus; reacquaint yourself with </w:t>
            </w:r>
            <w:r w:rsidRPr="00BD6002">
              <w:rPr>
                <w:rFonts w:ascii="Verdana" w:eastAsia="Times New Roman" w:hAnsi="Verdana" w:cs="Calibri"/>
                <w:i/>
                <w:iCs/>
                <w:sz w:val="20"/>
                <w:szCs w:val="20"/>
                <w:bdr w:val="none" w:sz="0" w:space="0" w:color="auto" w:frame="1"/>
              </w:rPr>
              <w:t>The Associated Press Stylebook</w:t>
            </w:r>
            <w:r w:rsidRPr="00BD6002">
              <w:rPr>
                <w:rFonts w:ascii="Verdana" w:eastAsia="Times New Roman" w:hAnsi="Verdana" w:cs="Calibri"/>
                <w:sz w:val="20"/>
                <w:szCs w:val="20"/>
                <w:bdr w:val="none" w:sz="0" w:space="0" w:color="auto" w:frame="1"/>
              </w:rPr>
              <w:t> </w:t>
            </w:r>
          </w:p>
        </w:tc>
      </w:tr>
      <w:tr w:rsidR="00BD6002" w:rsidRPr="00BD6002" w14:paraId="27021C06" w14:textId="77777777" w:rsidTr="00BD6002">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06B9326"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Aug. 24 </w:t>
            </w:r>
          </w:p>
        </w:tc>
        <w:tc>
          <w:tcPr>
            <w:tcW w:w="2906" w:type="dxa"/>
            <w:tcBorders>
              <w:top w:val="nil"/>
              <w:left w:val="nil"/>
              <w:bottom w:val="single" w:sz="8" w:space="0" w:color="000000"/>
              <w:right w:val="single" w:sz="8" w:space="0" w:color="000000"/>
            </w:tcBorders>
            <w:tcMar>
              <w:top w:w="100" w:type="dxa"/>
              <w:left w:w="100" w:type="dxa"/>
              <w:bottom w:w="100" w:type="dxa"/>
              <w:right w:w="100" w:type="dxa"/>
            </w:tcMar>
            <w:hideMark/>
          </w:tcPr>
          <w:p w14:paraId="69F8FE7B"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PR Writing. History, Tools, Strategy </w:t>
            </w:r>
          </w:p>
        </w:tc>
        <w:tc>
          <w:tcPr>
            <w:tcW w:w="5935" w:type="dxa"/>
            <w:tcBorders>
              <w:top w:val="nil"/>
              <w:left w:val="nil"/>
              <w:bottom w:val="single" w:sz="8" w:space="0" w:color="000000"/>
              <w:right w:val="single" w:sz="8" w:space="0" w:color="000000"/>
            </w:tcBorders>
            <w:tcMar>
              <w:top w:w="100" w:type="dxa"/>
              <w:left w:w="100" w:type="dxa"/>
              <w:bottom w:w="100" w:type="dxa"/>
              <w:right w:w="100" w:type="dxa"/>
            </w:tcMar>
            <w:hideMark/>
          </w:tcPr>
          <w:p w14:paraId="1047A142"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Preface (</w:t>
            </w:r>
            <w:r w:rsidRPr="00BD6002">
              <w:rPr>
                <w:rFonts w:ascii="Verdana" w:eastAsia="Times New Roman" w:hAnsi="Verdana" w:cs="Calibri"/>
                <w:i/>
                <w:iCs/>
                <w:sz w:val="20"/>
                <w:szCs w:val="20"/>
                <w:bdr w:val="none" w:sz="0" w:space="0" w:color="auto" w:frame="1"/>
              </w:rPr>
              <w:t xml:space="preserve">The PR </w:t>
            </w:r>
            <w:proofErr w:type="spellStart"/>
            <w:r w:rsidRPr="00BD6002">
              <w:rPr>
                <w:rFonts w:ascii="Verdana" w:eastAsia="Times New Roman" w:hAnsi="Verdana" w:cs="Calibri"/>
                <w:i/>
                <w:iCs/>
                <w:sz w:val="20"/>
                <w:szCs w:val="20"/>
                <w:bdr w:val="none" w:sz="0" w:space="0" w:color="auto" w:frame="1"/>
              </w:rPr>
              <w:t>Styleguide</w:t>
            </w:r>
            <w:proofErr w:type="spellEnd"/>
            <w:r w:rsidRPr="00BD6002">
              <w:rPr>
                <w:rFonts w:ascii="Verdana" w:eastAsia="Times New Roman" w:hAnsi="Verdana" w:cs="Calibri"/>
                <w:sz w:val="20"/>
                <w:szCs w:val="20"/>
                <w:bdr w:val="none" w:sz="0" w:space="0" w:color="auto" w:frame="1"/>
              </w:rPr>
              <w:t>) </w:t>
            </w:r>
          </w:p>
        </w:tc>
      </w:tr>
      <w:tr w:rsidR="00BD6002" w:rsidRPr="00BD6002" w14:paraId="1536A5AC" w14:textId="77777777" w:rsidTr="00BD6002">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6F9CAC1"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Aug. 26 </w:t>
            </w:r>
          </w:p>
        </w:tc>
        <w:tc>
          <w:tcPr>
            <w:tcW w:w="2906" w:type="dxa"/>
            <w:tcBorders>
              <w:top w:val="nil"/>
              <w:left w:val="nil"/>
              <w:bottom w:val="single" w:sz="8" w:space="0" w:color="000000"/>
              <w:right w:val="single" w:sz="8" w:space="0" w:color="000000"/>
            </w:tcBorders>
            <w:tcMar>
              <w:top w:w="100" w:type="dxa"/>
              <w:left w:w="100" w:type="dxa"/>
              <w:bottom w:w="100" w:type="dxa"/>
              <w:right w:w="100" w:type="dxa"/>
            </w:tcMar>
            <w:hideMark/>
          </w:tcPr>
          <w:p w14:paraId="07E406EA"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Basics: Releases, Advisories, Fact Sheets, etc.  </w:t>
            </w:r>
          </w:p>
        </w:tc>
        <w:tc>
          <w:tcPr>
            <w:tcW w:w="5935" w:type="dxa"/>
            <w:tcBorders>
              <w:top w:val="nil"/>
              <w:left w:val="nil"/>
              <w:bottom w:val="single" w:sz="8" w:space="0" w:color="000000"/>
              <w:right w:val="single" w:sz="8" w:space="0" w:color="000000"/>
            </w:tcBorders>
            <w:tcMar>
              <w:top w:w="100" w:type="dxa"/>
              <w:left w:w="100" w:type="dxa"/>
              <w:bottom w:w="100" w:type="dxa"/>
              <w:right w:w="100" w:type="dxa"/>
            </w:tcMar>
            <w:hideMark/>
          </w:tcPr>
          <w:p w14:paraId="51E9E658"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Chapter 11 (News Releases); Sakai materials </w:t>
            </w:r>
          </w:p>
        </w:tc>
      </w:tr>
      <w:tr w:rsidR="00BD6002" w:rsidRPr="00BD6002" w14:paraId="7C9BEAB2" w14:textId="77777777" w:rsidTr="00BD6002">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C7E79F2"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Aug. 31 </w:t>
            </w:r>
          </w:p>
        </w:tc>
        <w:tc>
          <w:tcPr>
            <w:tcW w:w="2906" w:type="dxa"/>
            <w:tcBorders>
              <w:top w:val="nil"/>
              <w:left w:val="nil"/>
              <w:bottom w:val="single" w:sz="8" w:space="0" w:color="000000"/>
              <w:right w:val="single" w:sz="8" w:space="0" w:color="000000"/>
            </w:tcBorders>
            <w:tcMar>
              <w:top w:w="100" w:type="dxa"/>
              <w:left w:w="100" w:type="dxa"/>
              <w:bottom w:w="100" w:type="dxa"/>
              <w:right w:w="100" w:type="dxa"/>
            </w:tcMar>
            <w:hideMark/>
          </w:tcPr>
          <w:p w14:paraId="4B19172C"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Communication Audits, planning, evaluation </w:t>
            </w:r>
          </w:p>
        </w:tc>
        <w:tc>
          <w:tcPr>
            <w:tcW w:w="5935" w:type="dxa"/>
            <w:tcBorders>
              <w:top w:val="nil"/>
              <w:left w:val="nil"/>
              <w:bottom w:val="single" w:sz="8" w:space="0" w:color="000000"/>
              <w:right w:val="single" w:sz="8" w:space="0" w:color="000000"/>
            </w:tcBorders>
            <w:tcMar>
              <w:top w:w="100" w:type="dxa"/>
              <w:left w:w="100" w:type="dxa"/>
              <w:bottom w:w="100" w:type="dxa"/>
              <w:right w:w="100" w:type="dxa"/>
            </w:tcMar>
            <w:hideMark/>
          </w:tcPr>
          <w:p w14:paraId="1C9AE04F"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Chapter 4 (Communication Audits), Sakai materials </w:t>
            </w:r>
          </w:p>
        </w:tc>
      </w:tr>
      <w:tr w:rsidR="00BD6002" w:rsidRPr="00BD6002" w14:paraId="47A2E5E9" w14:textId="77777777" w:rsidTr="00BD6002">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487B11E"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Sept. 2 </w:t>
            </w:r>
          </w:p>
        </w:tc>
        <w:tc>
          <w:tcPr>
            <w:tcW w:w="2906" w:type="dxa"/>
            <w:tcBorders>
              <w:top w:val="nil"/>
              <w:left w:val="nil"/>
              <w:bottom w:val="single" w:sz="8" w:space="0" w:color="000000"/>
              <w:right w:val="single" w:sz="8" w:space="0" w:color="000000"/>
            </w:tcBorders>
            <w:tcMar>
              <w:top w:w="100" w:type="dxa"/>
              <w:left w:w="100" w:type="dxa"/>
              <w:bottom w:w="100" w:type="dxa"/>
              <w:right w:w="100" w:type="dxa"/>
            </w:tcMar>
            <w:hideMark/>
          </w:tcPr>
          <w:p w14:paraId="64A28883"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Style and Structure; The Big Picture, </w:t>
            </w:r>
            <w:r w:rsidRPr="00BD6002">
              <w:rPr>
                <w:rFonts w:ascii="Verdana" w:eastAsia="Times New Roman" w:hAnsi="Verdana" w:cs="Calibri"/>
                <w:i/>
                <w:iCs/>
                <w:sz w:val="20"/>
                <w:szCs w:val="20"/>
                <w:bdr w:val="none" w:sz="0" w:space="0" w:color="auto" w:frame="1"/>
              </w:rPr>
              <w:t>AP Style Quiz</w:t>
            </w:r>
            <w:r w:rsidRPr="00BD6002">
              <w:rPr>
                <w:rFonts w:ascii="Verdana" w:eastAsia="Times New Roman" w:hAnsi="Verdana" w:cs="Calibri"/>
                <w:sz w:val="20"/>
                <w:szCs w:val="20"/>
                <w:bdr w:val="none" w:sz="0" w:space="0" w:color="auto" w:frame="1"/>
              </w:rPr>
              <w:t> </w:t>
            </w:r>
          </w:p>
        </w:tc>
        <w:tc>
          <w:tcPr>
            <w:tcW w:w="5935" w:type="dxa"/>
            <w:tcBorders>
              <w:top w:val="nil"/>
              <w:left w:val="nil"/>
              <w:bottom w:val="single" w:sz="8" w:space="0" w:color="000000"/>
              <w:right w:val="single" w:sz="8" w:space="0" w:color="000000"/>
            </w:tcBorders>
            <w:tcMar>
              <w:top w:w="100" w:type="dxa"/>
              <w:left w:w="100" w:type="dxa"/>
              <w:bottom w:w="100" w:type="dxa"/>
              <w:right w:w="100" w:type="dxa"/>
            </w:tcMar>
            <w:hideMark/>
          </w:tcPr>
          <w:p w14:paraId="4A5C07C5"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Discussion, Sakai </w:t>
            </w:r>
          </w:p>
        </w:tc>
      </w:tr>
      <w:tr w:rsidR="00BD6002" w:rsidRPr="00BD6002" w14:paraId="160BA8E7" w14:textId="77777777" w:rsidTr="00BD6002">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F5AF136"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Sept. 7 </w:t>
            </w:r>
          </w:p>
        </w:tc>
        <w:tc>
          <w:tcPr>
            <w:tcW w:w="2906" w:type="dxa"/>
            <w:tcBorders>
              <w:top w:val="nil"/>
              <w:left w:val="nil"/>
              <w:bottom w:val="single" w:sz="8" w:space="0" w:color="000000"/>
              <w:right w:val="single" w:sz="8" w:space="0" w:color="000000"/>
            </w:tcBorders>
            <w:tcMar>
              <w:top w:w="100" w:type="dxa"/>
              <w:left w:w="100" w:type="dxa"/>
              <w:bottom w:w="100" w:type="dxa"/>
              <w:right w:w="100" w:type="dxa"/>
            </w:tcMar>
            <w:hideMark/>
          </w:tcPr>
          <w:p w14:paraId="6EE48F16"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Ethics and Law; PR Planning Process, PRSA Member Code of Ethics </w:t>
            </w:r>
          </w:p>
        </w:tc>
        <w:tc>
          <w:tcPr>
            <w:tcW w:w="5935" w:type="dxa"/>
            <w:tcBorders>
              <w:top w:val="nil"/>
              <w:left w:val="nil"/>
              <w:bottom w:val="single" w:sz="8" w:space="0" w:color="000000"/>
              <w:right w:val="single" w:sz="8" w:space="0" w:color="000000"/>
            </w:tcBorders>
            <w:tcMar>
              <w:top w:w="100" w:type="dxa"/>
              <w:left w:w="100" w:type="dxa"/>
              <w:bottom w:w="100" w:type="dxa"/>
              <w:right w:w="100" w:type="dxa"/>
            </w:tcMar>
            <w:hideMark/>
          </w:tcPr>
          <w:p w14:paraId="51524377"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Discussion: Ethical &amp; Legal Issues </w:t>
            </w:r>
          </w:p>
          <w:p w14:paraId="5BF30B77"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PRSA Member Code of Ethics (sign &amp; turn in) www.prsa.org/_About/ethics/index.asp?ident=eth1  </w:t>
            </w:r>
          </w:p>
        </w:tc>
      </w:tr>
      <w:tr w:rsidR="00BD6002" w:rsidRPr="00BD6002" w14:paraId="04CC9CF0" w14:textId="77777777" w:rsidTr="00BD6002">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85B6322"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Sept. 9 </w:t>
            </w:r>
          </w:p>
        </w:tc>
        <w:tc>
          <w:tcPr>
            <w:tcW w:w="2906" w:type="dxa"/>
            <w:tcBorders>
              <w:top w:val="nil"/>
              <w:left w:val="nil"/>
              <w:bottom w:val="single" w:sz="8" w:space="0" w:color="000000"/>
              <w:right w:val="single" w:sz="8" w:space="0" w:color="000000"/>
            </w:tcBorders>
            <w:tcMar>
              <w:top w:w="100" w:type="dxa"/>
              <w:left w:w="100" w:type="dxa"/>
              <w:bottom w:w="100" w:type="dxa"/>
              <w:right w:w="100" w:type="dxa"/>
            </w:tcMar>
            <w:hideMark/>
          </w:tcPr>
          <w:p w14:paraId="44F6F88D"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PR Plan Writing </w:t>
            </w:r>
          </w:p>
        </w:tc>
        <w:tc>
          <w:tcPr>
            <w:tcW w:w="5935" w:type="dxa"/>
            <w:tcBorders>
              <w:top w:val="nil"/>
              <w:left w:val="nil"/>
              <w:bottom w:val="single" w:sz="8" w:space="0" w:color="000000"/>
              <w:right w:val="single" w:sz="8" w:space="0" w:color="000000"/>
            </w:tcBorders>
            <w:tcMar>
              <w:top w:w="100" w:type="dxa"/>
              <w:left w:w="100" w:type="dxa"/>
              <w:bottom w:w="100" w:type="dxa"/>
              <w:right w:w="100" w:type="dxa"/>
            </w:tcMar>
            <w:hideMark/>
          </w:tcPr>
          <w:p w14:paraId="51AA13F6"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Appendix A, Sakai </w:t>
            </w:r>
          </w:p>
        </w:tc>
      </w:tr>
      <w:tr w:rsidR="00BD6002" w:rsidRPr="00BD6002" w14:paraId="4137C69B" w14:textId="77777777" w:rsidTr="00BD6002">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8AD4B20"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Sept. 14 </w:t>
            </w:r>
          </w:p>
        </w:tc>
        <w:tc>
          <w:tcPr>
            <w:tcW w:w="2906" w:type="dxa"/>
            <w:tcBorders>
              <w:top w:val="nil"/>
              <w:left w:val="nil"/>
              <w:bottom w:val="single" w:sz="8" w:space="0" w:color="000000"/>
              <w:right w:val="single" w:sz="8" w:space="0" w:color="000000"/>
            </w:tcBorders>
            <w:tcMar>
              <w:top w:w="100" w:type="dxa"/>
              <w:left w:w="100" w:type="dxa"/>
              <w:bottom w:w="100" w:type="dxa"/>
              <w:right w:w="100" w:type="dxa"/>
            </w:tcMar>
            <w:hideMark/>
          </w:tcPr>
          <w:p w14:paraId="6B27DD58"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Feature Writing and Storytelling </w:t>
            </w:r>
          </w:p>
          <w:p w14:paraId="7363672F"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Media and Messaging </w:t>
            </w:r>
          </w:p>
        </w:tc>
        <w:tc>
          <w:tcPr>
            <w:tcW w:w="5935" w:type="dxa"/>
            <w:tcBorders>
              <w:top w:val="nil"/>
              <w:left w:val="nil"/>
              <w:bottom w:val="single" w:sz="8" w:space="0" w:color="000000"/>
              <w:right w:val="single" w:sz="8" w:space="0" w:color="000000"/>
            </w:tcBorders>
            <w:tcMar>
              <w:top w:w="100" w:type="dxa"/>
              <w:left w:w="100" w:type="dxa"/>
              <w:bottom w:w="100" w:type="dxa"/>
              <w:right w:w="100" w:type="dxa"/>
            </w:tcMar>
            <w:hideMark/>
          </w:tcPr>
          <w:p w14:paraId="477A7DC5"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Chapter 10 (Newsletters) </w:t>
            </w:r>
          </w:p>
        </w:tc>
      </w:tr>
      <w:tr w:rsidR="00BD6002" w:rsidRPr="00BD6002" w14:paraId="326C92C0" w14:textId="77777777" w:rsidTr="00BD6002">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3CB128F" w14:textId="77777777" w:rsidR="00BD6002" w:rsidRPr="00BD6002" w:rsidRDefault="00BD6002" w:rsidP="00BD6002">
            <w:pPr>
              <w:rPr>
                <w:rFonts w:ascii="Verdana" w:eastAsia="Times New Roman" w:hAnsi="Verdana" w:cs="Calibri"/>
              </w:rPr>
            </w:pPr>
            <w:r w:rsidRPr="00BD6002">
              <w:rPr>
                <w:rFonts w:ascii="Verdana" w:eastAsia="Times New Roman" w:hAnsi="Verdana" w:cs="Calibri"/>
                <w:b/>
                <w:bCs/>
                <w:sz w:val="20"/>
                <w:szCs w:val="20"/>
                <w:bdr w:val="none" w:sz="0" w:space="0" w:color="auto" w:frame="1"/>
              </w:rPr>
              <w:t>Sept. 16 </w:t>
            </w:r>
            <w:r w:rsidRPr="00BD6002">
              <w:rPr>
                <w:rFonts w:ascii="Verdana" w:eastAsia="Times New Roman" w:hAnsi="Verdana" w:cs="Calibri"/>
                <w:sz w:val="20"/>
                <w:szCs w:val="20"/>
                <w:bdr w:val="none" w:sz="0" w:space="0" w:color="auto" w:frame="1"/>
              </w:rPr>
              <w:t> </w:t>
            </w:r>
          </w:p>
        </w:tc>
        <w:tc>
          <w:tcPr>
            <w:tcW w:w="2906" w:type="dxa"/>
            <w:tcBorders>
              <w:top w:val="nil"/>
              <w:left w:val="nil"/>
              <w:bottom w:val="single" w:sz="8" w:space="0" w:color="000000"/>
              <w:right w:val="single" w:sz="8" w:space="0" w:color="000000"/>
            </w:tcBorders>
            <w:tcMar>
              <w:top w:w="100" w:type="dxa"/>
              <w:left w:w="100" w:type="dxa"/>
              <w:bottom w:w="100" w:type="dxa"/>
              <w:right w:w="100" w:type="dxa"/>
            </w:tcMar>
            <w:hideMark/>
          </w:tcPr>
          <w:p w14:paraId="7093C127" w14:textId="77777777" w:rsidR="00BD6002" w:rsidRPr="00BD6002" w:rsidRDefault="00BD6002" w:rsidP="00BD6002">
            <w:pPr>
              <w:rPr>
                <w:rFonts w:ascii="Verdana" w:eastAsia="Times New Roman" w:hAnsi="Verdana" w:cs="Calibri"/>
              </w:rPr>
            </w:pPr>
            <w:r w:rsidRPr="00BD6002">
              <w:rPr>
                <w:rFonts w:ascii="Verdana" w:eastAsia="Times New Roman" w:hAnsi="Verdana" w:cs="Calibri"/>
                <w:b/>
                <w:bCs/>
                <w:sz w:val="20"/>
                <w:szCs w:val="20"/>
                <w:bdr w:val="none" w:sz="0" w:space="0" w:color="auto" w:frame="1"/>
              </w:rPr>
              <w:t>No Class</w:t>
            </w:r>
            <w:r w:rsidRPr="00BD6002">
              <w:rPr>
                <w:rFonts w:ascii="Verdana" w:eastAsia="Times New Roman" w:hAnsi="Verdana" w:cs="Calibri"/>
                <w:sz w:val="20"/>
                <w:szCs w:val="20"/>
                <w:bdr w:val="none" w:sz="0" w:space="0" w:color="auto" w:frame="1"/>
              </w:rPr>
              <w:t> </w:t>
            </w:r>
          </w:p>
        </w:tc>
        <w:tc>
          <w:tcPr>
            <w:tcW w:w="5935" w:type="dxa"/>
            <w:tcBorders>
              <w:top w:val="nil"/>
              <w:left w:val="nil"/>
              <w:bottom w:val="single" w:sz="8" w:space="0" w:color="000000"/>
              <w:right w:val="single" w:sz="8" w:space="0" w:color="000000"/>
            </w:tcBorders>
            <w:tcMar>
              <w:top w:w="100" w:type="dxa"/>
              <w:left w:w="100" w:type="dxa"/>
              <w:bottom w:w="100" w:type="dxa"/>
              <w:right w:w="100" w:type="dxa"/>
            </w:tcMar>
            <w:hideMark/>
          </w:tcPr>
          <w:p w14:paraId="6F65E0C3" w14:textId="77777777" w:rsidR="00BD6002" w:rsidRPr="00BD6002" w:rsidRDefault="00BD6002" w:rsidP="00BD6002">
            <w:pPr>
              <w:rPr>
                <w:rFonts w:ascii="Verdana" w:eastAsia="Times New Roman" w:hAnsi="Verdana" w:cs="Calibri"/>
              </w:rPr>
            </w:pPr>
          </w:p>
        </w:tc>
      </w:tr>
      <w:tr w:rsidR="00BD6002" w:rsidRPr="00BD6002" w14:paraId="01F652E4" w14:textId="77777777" w:rsidTr="00BD6002">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A46979C"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Sept. 21 </w:t>
            </w:r>
          </w:p>
        </w:tc>
        <w:tc>
          <w:tcPr>
            <w:tcW w:w="2906" w:type="dxa"/>
            <w:tcBorders>
              <w:top w:val="nil"/>
              <w:left w:val="nil"/>
              <w:bottom w:val="single" w:sz="8" w:space="0" w:color="000000"/>
              <w:right w:val="single" w:sz="8" w:space="0" w:color="000000"/>
            </w:tcBorders>
            <w:tcMar>
              <w:top w:w="100" w:type="dxa"/>
              <w:left w:w="100" w:type="dxa"/>
              <w:bottom w:w="100" w:type="dxa"/>
              <w:right w:w="100" w:type="dxa"/>
            </w:tcMar>
            <w:hideMark/>
          </w:tcPr>
          <w:p w14:paraId="5132F691"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Marketing Communications Collateral </w:t>
            </w:r>
          </w:p>
        </w:tc>
        <w:tc>
          <w:tcPr>
            <w:tcW w:w="5935" w:type="dxa"/>
            <w:tcBorders>
              <w:top w:val="nil"/>
              <w:left w:val="nil"/>
              <w:bottom w:val="single" w:sz="8" w:space="0" w:color="000000"/>
              <w:right w:val="single" w:sz="8" w:space="0" w:color="000000"/>
            </w:tcBorders>
            <w:tcMar>
              <w:top w:w="100" w:type="dxa"/>
              <w:left w:w="100" w:type="dxa"/>
              <w:bottom w:w="100" w:type="dxa"/>
              <w:right w:w="100" w:type="dxa"/>
            </w:tcMar>
            <w:hideMark/>
          </w:tcPr>
          <w:p w14:paraId="2B29E9AD"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Chapter 3 (Brochures) </w:t>
            </w:r>
          </w:p>
        </w:tc>
      </w:tr>
      <w:tr w:rsidR="00BD6002" w:rsidRPr="00BD6002" w14:paraId="1F520A8C" w14:textId="77777777" w:rsidTr="00BD6002">
        <w:trPr>
          <w:trHeight w:val="420"/>
        </w:trPr>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1D69B6A" w14:textId="77777777" w:rsidR="00BD6002" w:rsidRPr="00BD6002" w:rsidRDefault="00BD6002" w:rsidP="00BD6002">
            <w:pPr>
              <w:rPr>
                <w:rFonts w:ascii="Verdana" w:eastAsia="Times New Roman" w:hAnsi="Verdana" w:cs="Calibri"/>
              </w:rPr>
            </w:pPr>
          </w:p>
        </w:tc>
        <w:tc>
          <w:tcPr>
            <w:tcW w:w="8850" w:type="dxa"/>
            <w:gridSpan w:val="2"/>
            <w:tcBorders>
              <w:top w:val="nil"/>
              <w:left w:val="nil"/>
              <w:bottom w:val="single" w:sz="8" w:space="0" w:color="000000"/>
              <w:right w:val="single" w:sz="8" w:space="0" w:color="000000"/>
            </w:tcBorders>
            <w:tcMar>
              <w:top w:w="100" w:type="dxa"/>
              <w:left w:w="100" w:type="dxa"/>
              <w:bottom w:w="100" w:type="dxa"/>
              <w:right w:w="100" w:type="dxa"/>
            </w:tcMar>
            <w:hideMark/>
          </w:tcPr>
          <w:p w14:paraId="01152042"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***Service-learning agreement due – signed by you and client (Keep copies for final portfolio)  </w:t>
            </w:r>
          </w:p>
          <w:p w14:paraId="228339ED"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Form to be provided  </w:t>
            </w:r>
          </w:p>
        </w:tc>
      </w:tr>
      <w:tr w:rsidR="00BD6002" w:rsidRPr="00BD6002" w14:paraId="61D8326E" w14:textId="77777777" w:rsidTr="00BD6002">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96B6CD9"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Sept. 23 </w:t>
            </w:r>
          </w:p>
        </w:tc>
        <w:tc>
          <w:tcPr>
            <w:tcW w:w="2906" w:type="dxa"/>
            <w:tcBorders>
              <w:top w:val="nil"/>
              <w:left w:val="nil"/>
              <w:bottom w:val="single" w:sz="8" w:space="0" w:color="000000"/>
              <w:right w:val="single" w:sz="8" w:space="0" w:color="000000"/>
            </w:tcBorders>
            <w:tcMar>
              <w:top w:w="100" w:type="dxa"/>
              <w:left w:w="100" w:type="dxa"/>
              <w:bottom w:w="100" w:type="dxa"/>
              <w:right w:w="100" w:type="dxa"/>
            </w:tcMar>
            <w:hideMark/>
          </w:tcPr>
          <w:p w14:paraId="193B83B5"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PR Campaigns </w:t>
            </w:r>
          </w:p>
        </w:tc>
        <w:tc>
          <w:tcPr>
            <w:tcW w:w="5935" w:type="dxa"/>
            <w:tcBorders>
              <w:top w:val="nil"/>
              <w:left w:val="nil"/>
              <w:bottom w:val="single" w:sz="8" w:space="0" w:color="000000"/>
              <w:right w:val="single" w:sz="8" w:space="0" w:color="000000"/>
            </w:tcBorders>
            <w:tcMar>
              <w:top w:w="100" w:type="dxa"/>
              <w:left w:w="100" w:type="dxa"/>
              <w:bottom w:w="100" w:type="dxa"/>
              <w:right w:w="100" w:type="dxa"/>
            </w:tcMar>
            <w:hideMark/>
          </w:tcPr>
          <w:p w14:paraId="1B3881CC"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Service Projects  </w:t>
            </w:r>
          </w:p>
        </w:tc>
      </w:tr>
      <w:tr w:rsidR="00BD6002" w:rsidRPr="00BD6002" w14:paraId="52A4407B" w14:textId="77777777" w:rsidTr="00BD6002">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E139AD0"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Sept. 28 </w:t>
            </w:r>
          </w:p>
        </w:tc>
        <w:tc>
          <w:tcPr>
            <w:tcW w:w="2906" w:type="dxa"/>
            <w:tcBorders>
              <w:top w:val="nil"/>
              <w:left w:val="nil"/>
              <w:bottom w:val="single" w:sz="8" w:space="0" w:color="000000"/>
              <w:right w:val="single" w:sz="8" w:space="0" w:color="000000"/>
            </w:tcBorders>
            <w:tcMar>
              <w:top w:w="100" w:type="dxa"/>
              <w:left w:w="100" w:type="dxa"/>
              <w:bottom w:w="100" w:type="dxa"/>
              <w:right w:w="100" w:type="dxa"/>
            </w:tcMar>
            <w:hideMark/>
          </w:tcPr>
          <w:p w14:paraId="1126EE7D"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PR Tools and Resources </w:t>
            </w:r>
          </w:p>
          <w:p w14:paraId="1D97EB7B"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Media Tours  </w:t>
            </w:r>
          </w:p>
        </w:tc>
        <w:tc>
          <w:tcPr>
            <w:tcW w:w="5935" w:type="dxa"/>
            <w:tcBorders>
              <w:top w:val="nil"/>
              <w:left w:val="nil"/>
              <w:bottom w:val="single" w:sz="8" w:space="0" w:color="000000"/>
              <w:right w:val="single" w:sz="8" w:space="0" w:color="000000"/>
            </w:tcBorders>
            <w:tcMar>
              <w:top w:w="100" w:type="dxa"/>
              <w:left w:w="100" w:type="dxa"/>
              <w:bottom w:w="100" w:type="dxa"/>
              <w:right w:w="100" w:type="dxa"/>
            </w:tcMar>
            <w:hideMark/>
          </w:tcPr>
          <w:p w14:paraId="68319EC1"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Chapter 7 (Media Lists &amp; Media Databases), Chapter 8 (Media Tours), Sakai </w:t>
            </w:r>
          </w:p>
        </w:tc>
      </w:tr>
      <w:tr w:rsidR="00BD6002" w:rsidRPr="00BD6002" w14:paraId="445D8E8C" w14:textId="77777777" w:rsidTr="00BD6002">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24A9DE2"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Sept. 30 </w:t>
            </w:r>
          </w:p>
        </w:tc>
        <w:tc>
          <w:tcPr>
            <w:tcW w:w="2906" w:type="dxa"/>
            <w:tcBorders>
              <w:top w:val="nil"/>
              <w:left w:val="nil"/>
              <w:bottom w:val="single" w:sz="8" w:space="0" w:color="000000"/>
              <w:right w:val="single" w:sz="8" w:space="0" w:color="000000"/>
            </w:tcBorders>
            <w:tcMar>
              <w:top w:w="100" w:type="dxa"/>
              <w:left w:w="100" w:type="dxa"/>
              <w:bottom w:w="100" w:type="dxa"/>
              <w:right w:w="100" w:type="dxa"/>
            </w:tcMar>
            <w:hideMark/>
          </w:tcPr>
          <w:p w14:paraId="0397897F"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Digital Newsrooms &amp; Press Kits </w:t>
            </w:r>
          </w:p>
          <w:p w14:paraId="67828EED"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Multimedia Messaging and Strategy </w:t>
            </w:r>
          </w:p>
        </w:tc>
        <w:tc>
          <w:tcPr>
            <w:tcW w:w="5935" w:type="dxa"/>
            <w:tcBorders>
              <w:top w:val="nil"/>
              <w:left w:val="nil"/>
              <w:bottom w:val="single" w:sz="8" w:space="0" w:color="000000"/>
              <w:right w:val="single" w:sz="8" w:space="0" w:color="000000"/>
            </w:tcBorders>
            <w:tcMar>
              <w:top w:w="100" w:type="dxa"/>
              <w:left w:w="100" w:type="dxa"/>
              <w:bottom w:w="100" w:type="dxa"/>
              <w:right w:w="100" w:type="dxa"/>
            </w:tcMar>
            <w:hideMark/>
          </w:tcPr>
          <w:p w14:paraId="16B1F701"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Chapter 16 (Websites) </w:t>
            </w:r>
          </w:p>
        </w:tc>
      </w:tr>
      <w:tr w:rsidR="00BD6002" w:rsidRPr="00BD6002" w14:paraId="7473CAC4" w14:textId="77777777" w:rsidTr="00BD6002">
        <w:trPr>
          <w:trHeight w:val="420"/>
        </w:trPr>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43258A4" w14:textId="77777777" w:rsidR="00BD6002" w:rsidRPr="00BD6002" w:rsidRDefault="00BD6002" w:rsidP="00BD6002">
            <w:pPr>
              <w:rPr>
                <w:rFonts w:ascii="Verdana" w:eastAsia="Times New Roman" w:hAnsi="Verdana" w:cs="Calibri"/>
              </w:rPr>
            </w:pPr>
          </w:p>
        </w:tc>
        <w:tc>
          <w:tcPr>
            <w:tcW w:w="8850" w:type="dxa"/>
            <w:gridSpan w:val="2"/>
            <w:tcBorders>
              <w:top w:val="nil"/>
              <w:left w:val="nil"/>
              <w:bottom w:val="single" w:sz="8" w:space="0" w:color="000000"/>
              <w:right w:val="single" w:sz="8" w:space="0" w:color="000000"/>
            </w:tcBorders>
            <w:tcMar>
              <w:top w:w="100" w:type="dxa"/>
              <w:left w:w="100" w:type="dxa"/>
              <w:bottom w:w="100" w:type="dxa"/>
              <w:right w:w="100" w:type="dxa"/>
            </w:tcMar>
            <w:hideMark/>
          </w:tcPr>
          <w:p w14:paraId="2A7F65DE"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 Client assignment #1 due – Communication Audit and updated Time Sheet  </w:t>
            </w:r>
          </w:p>
        </w:tc>
      </w:tr>
      <w:tr w:rsidR="00BD6002" w:rsidRPr="00BD6002" w14:paraId="7E2D6864" w14:textId="77777777" w:rsidTr="00BD6002">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936A83B"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Oct. 5 </w:t>
            </w:r>
          </w:p>
        </w:tc>
        <w:tc>
          <w:tcPr>
            <w:tcW w:w="2906" w:type="dxa"/>
            <w:tcBorders>
              <w:top w:val="nil"/>
              <w:left w:val="nil"/>
              <w:bottom w:val="single" w:sz="8" w:space="0" w:color="000000"/>
              <w:right w:val="single" w:sz="8" w:space="0" w:color="000000"/>
            </w:tcBorders>
            <w:tcMar>
              <w:top w:w="100" w:type="dxa"/>
              <w:left w:w="100" w:type="dxa"/>
              <w:bottom w:w="100" w:type="dxa"/>
              <w:right w:w="100" w:type="dxa"/>
            </w:tcMar>
            <w:hideMark/>
          </w:tcPr>
          <w:p w14:paraId="60E0AFFB"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In-Class Service Project Discussions </w:t>
            </w:r>
          </w:p>
        </w:tc>
        <w:tc>
          <w:tcPr>
            <w:tcW w:w="5935" w:type="dxa"/>
            <w:tcBorders>
              <w:top w:val="nil"/>
              <w:left w:val="nil"/>
              <w:bottom w:val="single" w:sz="8" w:space="0" w:color="000000"/>
              <w:right w:val="single" w:sz="8" w:space="0" w:color="000000"/>
            </w:tcBorders>
            <w:tcMar>
              <w:top w:w="100" w:type="dxa"/>
              <w:left w:w="100" w:type="dxa"/>
              <w:bottom w:w="100" w:type="dxa"/>
              <w:right w:w="100" w:type="dxa"/>
            </w:tcMar>
            <w:hideMark/>
          </w:tcPr>
          <w:p w14:paraId="26CC1424" w14:textId="77777777" w:rsidR="00BD6002" w:rsidRPr="00BD6002" w:rsidRDefault="00BD6002" w:rsidP="00BD6002">
            <w:pPr>
              <w:rPr>
                <w:rFonts w:ascii="Verdana" w:eastAsia="Times New Roman" w:hAnsi="Verdana" w:cs="Calibri"/>
              </w:rPr>
            </w:pPr>
          </w:p>
        </w:tc>
      </w:tr>
      <w:tr w:rsidR="00BD6002" w:rsidRPr="00BD6002" w14:paraId="239EECEE" w14:textId="77777777" w:rsidTr="00BD6002">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F0AB0D3"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Oct. 7 </w:t>
            </w:r>
          </w:p>
        </w:tc>
        <w:tc>
          <w:tcPr>
            <w:tcW w:w="2906" w:type="dxa"/>
            <w:tcBorders>
              <w:top w:val="nil"/>
              <w:left w:val="nil"/>
              <w:bottom w:val="single" w:sz="8" w:space="0" w:color="000000"/>
              <w:right w:val="single" w:sz="8" w:space="0" w:color="000000"/>
            </w:tcBorders>
            <w:tcMar>
              <w:top w:w="100" w:type="dxa"/>
              <w:left w:w="100" w:type="dxa"/>
              <w:bottom w:w="100" w:type="dxa"/>
              <w:right w:w="100" w:type="dxa"/>
            </w:tcMar>
            <w:hideMark/>
          </w:tcPr>
          <w:p w14:paraId="482E6917"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MIDTERM EXAM </w:t>
            </w:r>
          </w:p>
        </w:tc>
        <w:tc>
          <w:tcPr>
            <w:tcW w:w="5935" w:type="dxa"/>
            <w:tcBorders>
              <w:top w:val="nil"/>
              <w:left w:val="nil"/>
              <w:bottom w:val="single" w:sz="8" w:space="0" w:color="000000"/>
              <w:right w:val="single" w:sz="8" w:space="0" w:color="000000"/>
            </w:tcBorders>
            <w:tcMar>
              <w:top w:w="100" w:type="dxa"/>
              <w:left w:w="100" w:type="dxa"/>
              <w:bottom w:w="100" w:type="dxa"/>
              <w:right w:w="100" w:type="dxa"/>
            </w:tcMar>
            <w:hideMark/>
          </w:tcPr>
          <w:p w14:paraId="37827A69"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 </w:t>
            </w:r>
          </w:p>
        </w:tc>
      </w:tr>
      <w:tr w:rsidR="00BD6002" w:rsidRPr="00BD6002" w14:paraId="5D7B0920" w14:textId="77777777" w:rsidTr="00BD6002">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2F437AF"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Oct. 12 </w:t>
            </w:r>
          </w:p>
        </w:tc>
        <w:tc>
          <w:tcPr>
            <w:tcW w:w="2906" w:type="dxa"/>
            <w:tcBorders>
              <w:top w:val="nil"/>
              <w:left w:val="nil"/>
              <w:bottom w:val="single" w:sz="8" w:space="0" w:color="000000"/>
              <w:right w:val="single" w:sz="8" w:space="0" w:color="000000"/>
            </w:tcBorders>
            <w:tcMar>
              <w:top w:w="100" w:type="dxa"/>
              <w:left w:w="100" w:type="dxa"/>
              <w:bottom w:w="100" w:type="dxa"/>
              <w:right w:w="100" w:type="dxa"/>
            </w:tcMar>
            <w:hideMark/>
          </w:tcPr>
          <w:p w14:paraId="0E090A85"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PR Strategy and Media Relations </w:t>
            </w:r>
          </w:p>
          <w:p w14:paraId="0BE550E8"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Client prep &amp; coaching </w:t>
            </w:r>
          </w:p>
        </w:tc>
        <w:tc>
          <w:tcPr>
            <w:tcW w:w="5935" w:type="dxa"/>
            <w:tcBorders>
              <w:top w:val="nil"/>
              <w:left w:val="nil"/>
              <w:bottom w:val="single" w:sz="8" w:space="0" w:color="000000"/>
              <w:right w:val="single" w:sz="8" w:space="0" w:color="000000"/>
            </w:tcBorders>
            <w:tcMar>
              <w:top w:w="100" w:type="dxa"/>
              <w:left w:w="100" w:type="dxa"/>
              <w:bottom w:w="100" w:type="dxa"/>
              <w:right w:w="100" w:type="dxa"/>
            </w:tcMar>
            <w:hideMark/>
          </w:tcPr>
          <w:p w14:paraId="775D9DC8"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Discussion, Sakai </w:t>
            </w:r>
          </w:p>
        </w:tc>
      </w:tr>
      <w:tr w:rsidR="00BD6002" w:rsidRPr="00BD6002" w14:paraId="3BF1F21A" w14:textId="77777777" w:rsidTr="00BD6002">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419FA0C"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Oct. 14 </w:t>
            </w:r>
          </w:p>
        </w:tc>
        <w:tc>
          <w:tcPr>
            <w:tcW w:w="2906" w:type="dxa"/>
            <w:tcBorders>
              <w:top w:val="nil"/>
              <w:left w:val="nil"/>
              <w:bottom w:val="single" w:sz="8" w:space="0" w:color="000000"/>
              <w:right w:val="single" w:sz="8" w:space="0" w:color="000000"/>
            </w:tcBorders>
            <w:tcMar>
              <w:top w:w="100" w:type="dxa"/>
              <w:left w:w="100" w:type="dxa"/>
              <w:bottom w:w="100" w:type="dxa"/>
              <w:right w:w="100" w:type="dxa"/>
            </w:tcMar>
            <w:hideMark/>
          </w:tcPr>
          <w:p w14:paraId="039A8E02"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Public Service Announcements, Storyboards, Script Treatments </w:t>
            </w:r>
          </w:p>
        </w:tc>
        <w:tc>
          <w:tcPr>
            <w:tcW w:w="5935" w:type="dxa"/>
            <w:tcBorders>
              <w:top w:val="nil"/>
              <w:left w:val="nil"/>
              <w:bottom w:val="single" w:sz="8" w:space="0" w:color="000000"/>
              <w:right w:val="single" w:sz="8" w:space="0" w:color="000000"/>
            </w:tcBorders>
            <w:tcMar>
              <w:top w:w="100" w:type="dxa"/>
              <w:left w:w="100" w:type="dxa"/>
              <w:bottom w:w="100" w:type="dxa"/>
              <w:right w:w="100" w:type="dxa"/>
            </w:tcMar>
            <w:hideMark/>
          </w:tcPr>
          <w:p w14:paraId="5B468890"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Chapter 14 (Public Service Ads/Announcements), Sakai </w:t>
            </w:r>
          </w:p>
        </w:tc>
      </w:tr>
      <w:tr w:rsidR="00BD6002" w:rsidRPr="00BD6002" w14:paraId="06A7A22D" w14:textId="77777777" w:rsidTr="00BD6002">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BE1979A"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Oct. 19 </w:t>
            </w:r>
          </w:p>
        </w:tc>
        <w:tc>
          <w:tcPr>
            <w:tcW w:w="2906" w:type="dxa"/>
            <w:tcBorders>
              <w:top w:val="nil"/>
              <w:left w:val="nil"/>
              <w:bottom w:val="single" w:sz="8" w:space="0" w:color="000000"/>
              <w:right w:val="single" w:sz="8" w:space="0" w:color="000000"/>
            </w:tcBorders>
            <w:tcMar>
              <w:top w:w="100" w:type="dxa"/>
              <w:left w:w="100" w:type="dxa"/>
              <w:bottom w:w="100" w:type="dxa"/>
              <w:right w:w="100" w:type="dxa"/>
            </w:tcMar>
            <w:hideMark/>
          </w:tcPr>
          <w:p w14:paraId="2881C5B7"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Broadcast releases, ANRs and VNRs, Photo Captions </w:t>
            </w:r>
          </w:p>
        </w:tc>
        <w:tc>
          <w:tcPr>
            <w:tcW w:w="5935" w:type="dxa"/>
            <w:tcBorders>
              <w:top w:val="nil"/>
              <w:left w:val="nil"/>
              <w:bottom w:val="single" w:sz="8" w:space="0" w:color="000000"/>
              <w:right w:val="single" w:sz="8" w:space="0" w:color="000000"/>
            </w:tcBorders>
            <w:tcMar>
              <w:top w:w="100" w:type="dxa"/>
              <w:left w:w="100" w:type="dxa"/>
              <w:bottom w:w="100" w:type="dxa"/>
              <w:right w:w="100" w:type="dxa"/>
            </w:tcMar>
            <w:hideMark/>
          </w:tcPr>
          <w:p w14:paraId="158ABDFF"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Chapters 2, 15 (Audio/Video News Releases), Sakai </w:t>
            </w:r>
          </w:p>
        </w:tc>
      </w:tr>
      <w:tr w:rsidR="00BD6002" w:rsidRPr="00BD6002" w14:paraId="59BD2D8A" w14:textId="77777777" w:rsidTr="00BD6002">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8055736" w14:textId="77777777" w:rsidR="00BD6002" w:rsidRPr="00BD6002" w:rsidRDefault="00BD6002" w:rsidP="00BD6002">
            <w:pPr>
              <w:rPr>
                <w:rFonts w:ascii="Verdana" w:eastAsia="Times New Roman" w:hAnsi="Verdana" w:cs="Calibri"/>
              </w:rPr>
            </w:pPr>
            <w:r w:rsidRPr="00BD6002">
              <w:rPr>
                <w:rFonts w:ascii="Verdana" w:eastAsia="Times New Roman" w:hAnsi="Verdana" w:cs="Calibri"/>
                <w:b/>
                <w:bCs/>
                <w:sz w:val="20"/>
                <w:szCs w:val="20"/>
                <w:bdr w:val="none" w:sz="0" w:space="0" w:color="auto" w:frame="1"/>
              </w:rPr>
              <w:t>Oct. 21</w:t>
            </w:r>
            <w:r w:rsidRPr="00BD6002">
              <w:rPr>
                <w:rFonts w:ascii="Verdana" w:eastAsia="Times New Roman" w:hAnsi="Verdana" w:cs="Calibri"/>
                <w:sz w:val="20"/>
                <w:szCs w:val="20"/>
                <w:bdr w:val="none" w:sz="0" w:space="0" w:color="auto" w:frame="1"/>
              </w:rPr>
              <w:t> </w:t>
            </w:r>
          </w:p>
        </w:tc>
        <w:tc>
          <w:tcPr>
            <w:tcW w:w="2906" w:type="dxa"/>
            <w:tcBorders>
              <w:top w:val="nil"/>
              <w:left w:val="nil"/>
              <w:bottom w:val="single" w:sz="8" w:space="0" w:color="000000"/>
              <w:right w:val="single" w:sz="8" w:space="0" w:color="000000"/>
            </w:tcBorders>
            <w:tcMar>
              <w:top w:w="100" w:type="dxa"/>
              <w:left w:w="100" w:type="dxa"/>
              <w:bottom w:w="100" w:type="dxa"/>
              <w:right w:w="100" w:type="dxa"/>
            </w:tcMar>
            <w:hideMark/>
          </w:tcPr>
          <w:p w14:paraId="2FEF9BAB" w14:textId="77777777" w:rsidR="00BD6002" w:rsidRPr="00BD6002" w:rsidRDefault="00BD6002" w:rsidP="00BD6002">
            <w:pPr>
              <w:rPr>
                <w:rFonts w:ascii="Verdana" w:eastAsia="Times New Roman" w:hAnsi="Verdana" w:cs="Calibri"/>
              </w:rPr>
            </w:pPr>
            <w:r w:rsidRPr="00BD6002">
              <w:rPr>
                <w:rFonts w:ascii="Verdana" w:eastAsia="Times New Roman" w:hAnsi="Verdana" w:cs="Calibri"/>
                <w:b/>
                <w:bCs/>
                <w:sz w:val="20"/>
                <w:szCs w:val="20"/>
                <w:bdr w:val="none" w:sz="0" w:space="0" w:color="auto" w:frame="1"/>
              </w:rPr>
              <w:t>Fall Break - No Class</w:t>
            </w:r>
            <w:r w:rsidRPr="00BD6002">
              <w:rPr>
                <w:rFonts w:ascii="Verdana" w:eastAsia="Times New Roman" w:hAnsi="Verdana" w:cs="Calibri"/>
                <w:sz w:val="20"/>
                <w:szCs w:val="20"/>
                <w:bdr w:val="none" w:sz="0" w:space="0" w:color="auto" w:frame="1"/>
              </w:rPr>
              <w:t> </w:t>
            </w:r>
          </w:p>
        </w:tc>
        <w:tc>
          <w:tcPr>
            <w:tcW w:w="5935" w:type="dxa"/>
            <w:tcBorders>
              <w:top w:val="nil"/>
              <w:left w:val="nil"/>
              <w:bottom w:val="single" w:sz="8" w:space="0" w:color="000000"/>
              <w:right w:val="single" w:sz="8" w:space="0" w:color="000000"/>
            </w:tcBorders>
            <w:tcMar>
              <w:top w:w="100" w:type="dxa"/>
              <w:left w:w="100" w:type="dxa"/>
              <w:bottom w:w="100" w:type="dxa"/>
              <w:right w:w="100" w:type="dxa"/>
            </w:tcMar>
            <w:hideMark/>
          </w:tcPr>
          <w:p w14:paraId="1633BBED" w14:textId="77777777" w:rsidR="00BD6002" w:rsidRPr="00BD6002" w:rsidRDefault="00BD6002" w:rsidP="00BD6002">
            <w:pPr>
              <w:rPr>
                <w:rFonts w:ascii="Verdana" w:eastAsia="Times New Roman" w:hAnsi="Verdana" w:cs="Calibri"/>
              </w:rPr>
            </w:pPr>
          </w:p>
        </w:tc>
      </w:tr>
      <w:tr w:rsidR="00BD6002" w:rsidRPr="00BD6002" w14:paraId="4A942F07" w14:textId="77777777" w:rsidTr="00BD6002">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988FB0C"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Oct. 26 </w:t>
            </w:r>
          </w:p>
        </w:tc>
        <w:tc>
          <w:tcPr>
            <w:tcW w:w="2906" w:type="dxa"/>
            <w:tcBorders>
              <w:top w:val="nil"/>
              <w:left w:val="nil"/>
              <w:bottom w:val="single" w:sz="8" w:space="0" w:color="000000"/>
              <w:right w:val="single" w:sz="8" w:space="0" w:color="000000"/>
            </w:tcBorders>
            <w:tcMar>
              <w:top w:w="100" w:type="dxa"/>
              <w:left w:w="100" w:type="dxa"/>
              <w:bottom w:w="100" w:type="dxa"/>
              <w:right w:w="100" w:type="dxa"/>
            </w:tcMar>
            <w:hideMark/>
          </w:tcPr>
          <w:p w14:paraId="2713D520"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Advertising, Public Relations and Integrated Marketing Communications </w:t>
            </w:r>
          </w:p>
        </w:tc>
        <w:tc>
          <w:tcPr>
            <w:tcW w:w="5935" w:type="dxa"/>
            <w:tcBorders>
              <w:top w:val="nil"/>
              <w:left w:val="nil"/>
              <w:bottom w:val="single" w:sz="8" w:space="0" w:color="000000"/>
              <w:right w:val="single" w:sz="8" w:space="0" w:color="000000"/>
            </w:tcBorders>
            <w:tcMar>
              <w:top w:w="100" w:type="dxa"/>
              <w:left w:w="100" w:type="dxa"/>
              <w:bottom w:w="100" w:type="dxa"/>
              <w:right w:w="100" w:type="dxa"/>
            </w:tcMar>
            <w:hideMark/>
          </w:tcPr>
          <w:p w14:paraId="3EE3F754"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Discussion, Sakai </w:t>
            </w:r>
          </w:p>
        </w:tc>
      </w:tr>
      <w:tr w:rsidR="00BD6002" w:rsidRPr="00BD6002" w14:paraId="2E8D8650" w14:textId="77777777" w:rsidTr="00BD6002">
        <w:trPr>
          <w:trHeight w:val="420"/>
        </w:trPr>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1DCED65" w14:textId="77777777" w:rsidR="00BD6002" w:rsidRPr="00BD6002" w:rsidRDefault="00BD6002" w:rsidP="00BD6002">
            <w:pPr>
              <w:rPr>
                <w:rFonts w:ascii="Verdana" w:eastAsia="Times New Roman" w:hAnsi="Verdana" w:cs="Calibri"/>
              </w:rPr>
            </w:pPr>
          </w:p>
        </w:tc>
        <w:tc>
          <w:tcPr>
            <w:tcW w:w="8850" w:type="dxa"/>
            <w:gridSpan w:val="2"/>
            <w:tcBorders>
              <w:top w:val="nil"/>
              <w:left w:val="nil"/>
              <w:bottom w:val="single" w:sz="8" w:space="0" w:color="000000"/>
              <w:right w:val="single" w:sz="8" w:space="0" w:color="000000"/>
            </w:tcBorders>
            <w:tcMar>
              <w:top w:w="100" w:type="dxa"/>
              <w:left w:w="100" w:type="dxa"/>
              <w:bottom w:w="100" w:type="dxa"/>
              <w:right w:w="100" w:type="dxa"/>
            </w:tcMar>
            <w:hideMark/>
          </w:tcPr>
          <w:p w14:paraId="038C0AF8"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 Client assignment #2 due – News Release and updated Time Sheet  </w:t>
            </w:r>
          </w:p>
        </w:tc>
      </w:tr>
      <w:tr w:rsidR="00BD6002" w:rsidRPr="00BD6002" w14:paraId="1B39CCD3" w14:textId="77777777" w:rsidTr="00BD6002">
        <w:trPr>
          <w:trHeight w:val="420"/>
        </w:trPr>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6668A13"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Oct. 28 </w:t>
            </w:r>
          </w:p>
        </w:tc>
        <w:tc>
          <w:tcPr>
            <w:tcW w:w="2906" w:type="dxa"/>
            <w:tcBorders>
              <w:top w:val="nil"/>
              <w:left w:val="nil"/>
              <w:bottom w:val="single" w:sz="8" w:space="0" w:color="000000"/>
              <w:right w:val="single" w:sz="8" w:space="0" w:color="000000"/>
            </w:tcBorders>
            <w:tcMar>
              <w:top w:w="100" w:type="dxa"/>
              <w:left w:w="100" w:type="dxa"/>
              <w:bottom w:w="100" w:type="dxa"/>
              <w:right w:w="100" w:type="dxa"/>
            </w:tcMar>
            <w:hideMark/>
          </w:tcPr>
          <w:p w14:paraId="26CBBAAB"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Branding and Brand Development + PR </w:t>
            </w:r>
          </w:p>
        </w:tc>
        <w:tc>
          <w:tcPr>
            <w:tcW w:w="5935" w:type="dxa"/>
            <w:tcBorders>
              <w:top w:val="nil"/>
              <w:left w:val="nil"/>
              <w:bottom w:val="single" w:sz="8" w:space="0" w:color="000000"/>
              <w:right w:val="single" w:sz="8" w:space="0" w:color="000000"/>
            </w:tcBorders>
            <w:tcMar>
              <w:top w:w="100" w:type="dxa"/>
              <w:left w:w="100" w:type="dxa"/>
              <w:bottom w:w="100" w:type="dxa"/>
              <w:right w:w="100" w:type="dxa"/>
            </w:tcMar>
            <w:hideMark/>
          </w:tcPr>
          <w:p w14:paraId="70C4FBB3"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Discussion </w:t>
            </w:r>
          </w:p>
          <w:p w14:paraId="4FF8EA1A"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 </w:t>
            </w:r>
          </w:p>
        </w:tc>
      </w:tr>
      <w:tr w:rsidR="00BD6002" w:rsidRPr="00BD6002" w14:paraId="39A1091F" w14:textId="77777777" w:rsidTr="00BD6002">
        <w:trPr>
          <w:trHeight w:val="420"/>
        </w:trPr>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3738B47"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Nov. 2 </w:t>
            </w:r>
          </w:p>
        </w:tc>
        <w:tc>
          <w:tcPr>
            <w:tcW w:w="2906" w:type="dxa"/>
            <w:tcBorders>
              <w:top w:val="nil"/>
              <w:left w:val="nil"/>
              <w:bottom w:val="single" w:sz="8" w:space="0" w:color="000000"/>
              <w:right w:val="single" w:sz="8" w:space="0" w:color="000000"/>
            </w:tcBorders>
            <w:tcMar>
              <w:top w:w="100" w:type="dxa"/>
              <w:left w:w="100" w:type="dxa"/>
              <w:bottom w:w="100" w:type="dxa"/>
              <w:right w:w="100" w:type="dxa"/>
            </w:tcMar>
            <w:hideMark/>
          </w:tcPr>
          <w:p w14:paraId="52B2E75A" w14:textId="77777777" w:rsidR="00BD6002" w:rsidRPr="00BD6002" w:rsidRDefault="00BD6002" w:rsidP="00BD6002">
            <w:pPr>
              <w:rPr>
                <w:rFonts w:ascii="Verdana" w:eastAsia="Times New Roman" w:hAnsi="Verdana" w:cs="Calibri"/>
              </w:rPr>
            </w:pPr>
            <w:proofErr w:type="spellStart"/>
            <w:r w:rsidRPr="00BD6002">
              <w:rPr>
                <w:rFonts w:ascii="Verdana" w:eastAsia="Times New Roman" w:hAnsi="Verdana" w:cs="Calibri"/>
                <w:sz w:val="20"/>
                <w:szCs w:val="20"/>
                <w:bdr w:val="none" w:sz="0" w:space="0" w:color="auto" w:frame="1"/>
              </w:rPr>
              <w:t>OpEds</w:t>
            </w:r>
            <w:proofErr w:type="spellEnd"/>
            <w:r w:rsidRPr="00BD6002">
              <w:rPr>
                <w:rFonts w:ascii="Verdana" w:eastAsia="Times New Roman" w:hAnsi="Verdana" w:cs="Calibri"/>
                <w:sz w:val="20"/>
                <w:szCs w:val="20"/>
                <w:bdr w:val="none" w:sz="0" w:space="0" w:color="auto" w:frame="1"/>
              </w:rPr>
              <w:t xml:space="preserve"> and Letters to the Editor </w:t>
            </w:r>
          </w:p>
        </w:tc>
        <w:tc>
          <w:tcPr>
            <w:tcW w:w="5935" w:type="dxa"/>
            <w:tcBorders>
              <w:top w:val="nil"/>
              <w:left w:val="nil"/>
              <w:bottom w:val="single" w:sz="8" w:space="0" w:color="000000"/>
              <w:right w:val="single" w:sz="8" w:space="0" w:color="000000"/>
            </w:tcBorders>
            <w:tcMar>
              <w:top w:w="100" w:type="dxa"/>
              <w:left w:w="100" w:type="dxa"/>
              <w:bottom w:w="100" w:type="dxa"/>
              <w:right w:w="100" w:type="dxa"/>
            </w:tcMar>
            <w:hideMark/>
          </w:tcPr>
          <w:p w14:paraId="34624941"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Chapter 12 (Opinions-Editorials), Sakai </w:t>
            </w:r>
          </w:p>
        </w:tc>
      </w:tr>
      <w:tr w:rsidR="00BD6002" w:rsidRPr="00BD6002" w14:paraId="4A77786D" w14:textId="77777777" w:rsidTr="00BD6002">
        <w:trPr>
          <w:trHeight w:val="420"/>
        </w:trPr>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1E7C12D"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Nov. 4 </w:t>
            </w:r>
          </w:p>
        </w:tc>
        <w:tc>
          <w:tcPr>
            <w:tcW w:w="2906" w:type="dxa"/>
            <w:tcBorders>
              <w:top w:val="nil"/>
              <w:left w:val="nil"/>
              <w:bottom w:val="single" w:sz="8" w:space="0" w:color="000000"/>
              <w:right w:val="single" w:sz="8" w:space="0" w:color="000000"/>
            </w:tcBorders>
            <w:tcMar>
              <w:top w:w="100" w:type="dxa"/>
              <w:left w:w="100" w:type="dxa"/>
              <w:bottom w:w="100" w:type="dxa"/>
              <w:right w:w="100" w:type="dxa"/>
            </w:tcMar>
            <w:hideMark/>
          </w:tcPr>
          <w:p w14:paraId="62EAD029"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Nonprofit PR and Advocacy </w:t>
            </w:r>
          </w:p>
          <w:p w14:paraId="654095A0"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Speechwriting and Ghostwriting </w:t>
            </w:r>
          </w:p>
        </w:tc>
        <w:tc>
          <w:tcPr>
            <w:tcW w:w="5935" w:type="dxa"/>
            <w:tcBorders>
              <w:top w:val="nil"/>
              <w:left w:val="nil"/>
              <w:bottom w:val="single" w:sz="8" w:space="0" w:color="000000"/>
              <w:right w:val="single" w:sz="8" w:space="0" w:color="000000"/>
            </w:tcBorders>
            <w:tcMar>
              <w:top w:w="100" w:type="dxa"/>
              <w:left w:w="100" w:type="dxa"/>
              <w:bottom w:w="100" w:type="dxa"/>
              <w:right w:w="100" w:type="dxa"/>
            </w:tcMar>
            <w:hideMark/>
          </w:tcPr>
          <w:p w14:paraId="79B90811"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Chapter 14 (Speeches), Sakai </w:t>
            </w:r>
          </w:p>
        </w:tc>
      </w:tr>
      <w:tr w:rsidR="00BD6002" w:rsidRPr="00BD6002" w14:paraId="6F7E6ADA" w14:textId="77777777" w:rsidTr="00BD6002">
        <w:trPr>
          <w:trHeight w:val="420"/>
        </w:trPr>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453B800"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Nov. 9 </w:t>
            </w:r>
          </w:p>
        </w:tc>
        <w:tc>
          <w:tcPr>
            <w:tcW w:w="2906" w:type="dxa"/>
            <w:tcBorders>
              <w:top w:val="nil"/>
              <w:left w:val="nil"/>
              <w:bottom w:val="single" w:sz="8" w:space="0" w:color="000000"/>
              <w:right w:val="single" w:sz="8" w:space="0" w:color="000000"/>
            </w:tcBorders>
            <w:tcMar>
              <w:top w:w="100" w:type="dxa"/>
              <w:left w:w="100" w:type="dxa"/>
              <w:bottom w:w="100" w:type="dxa"/>
              <w:right w:w="100" w:type="dxa"/>
            </w:tcMar>
            <w:hideMark/>
          </w:tcPr>
          <w:p w14:paraId="7AC6BFFF"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Annual Reports, Social Responsibility </w:t>
            </w:r>
          </w:p>
          <w:p w14:paraId="35C09E56"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 xml:space="preserve">PR, </w:t>
            </w:r>
            <w:proofErr w:type="gramStart"/>
            <w:r w:rsidRPr="00BD6002">
              <w:rPr>
                <w:rFonts w:ascii="Verdana" w:eastAsia="Times New Roman" w:hAnsi="Verdana" w:cs="Calibri"/>
                <w:sz w:val="20"/>
                <w:szCs w:val="20"/>
                <w:bdr w:val="none" w:sz="0" w:space="0" w:color="auto" w:frame="1"/>
              </w:rPr>
              <w:t>Social Media</w:t>
            </w:r>
            <w:proofErr w:type="gramEnd"/>
            <w:r w:rsidRPr="00BD6002">
              <w:rPr>
                <w:rFonts w:ascii="Verdana" w:eastAsia="Times New Roman" w:hAnsi="Verdana" w:cs="Calibri"/>
                <w:sz w:val="20"/>
                <w:szCs w:val="20"/>
                <w:bdr w:val="none" w:sz="0" w:space="0" w:color="auto" w:frame="1"/>
              </w:rPr>
              <w:t xml:space="preserve"> &amp; Social Networking </w:t>
            </w:r>
          </w:p>
        </w:tc>
        <w:tc>
          <w:tcPr>
            <w:tcW w:w="5935" w:type="dxa"/>
            <w:tcBorders>
              <w:top w:val="nil"/>
              <w:left w:val="nil"/>
              <w:bottom w:val="single" w:sz="8" w:space="0" w:color="000000"/>
              <w:right w:val="single" w:sz="8" w:space="0" w:color="000000"/>
            </w:tcBorders>
            <w:tcMar>
              <w:top w:w="100" w:type="dxa"/>
              <w:left w:w="100" w:type="dxa"/>
              <w:bottom w:w="100" w:type="dxa"/>
              <w:right w:w="100" w:type="dxa"/>
            </w:tcMar>
            <w:hideMark/>
          </w:tcPr>
          <w:p w14:paraId="39871718"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Chapter 1 (Annual Reports), Chapter 9 (New Media) </w:t>
            </w:r>
          </w:p>
          <w:p w14:paraId="0E8DC2FF"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Sakai </w:t>
            </w:r>
          </w:p>
        </w:tc>
      </w:tr>
      <w:tr w:rsidR="00BD6002" w:rsidRPr="00BD6002" w14:paraId="1F776C96" w14:textId="77777777" w:rsidTr="00BD6002">
        <w:trPr>
          <w:trHeight w:val="420"/>
        </w:trPr>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FD63291"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Nov. 11 </w:t>
            </w:r>
          </w:p>
        </w:tc>
        <w:tc>
          <w:tcPr>
            <w:tcW w:w="2906" w:type="dxa"/>
            <w:tcBorders>
              <w:top w:val="nil"/>
              <w:left w:val="nil"/>
              <w:bottom w:val="single" w:sz="8" w:space="0" w:color="000000"/>
              <w:right w:val="single" w:sz="8" w:space="0" w:color="000000"/>
            </w:tcBorders>
            <w:tcMar>
              <w:top w:w="100" w:type="dxa"/>
              <w:left w:w="100" w:type="dxa"/>
              <w:bottom w:w="100" w:type="dxa"/>
              <w:right w:w="100" w:type="dxa"/>
            </w:tcMar>
            <w:hideMark/>
          </w:tcPr>
          <w:p w14:paraId="375ECACE" w14:textId="77777777" w:rsidR="00BD6002" w:rsidRPr="00BD6002" w:rsidRDefault="00BD6002" w:rsidP="00BD6002">
            <w:pPr>
              <w:rPr>
                <w:rFonts w:ascii="Verdana" w:eastAsia="Times New Roman" w:hAnsi="Verdana" w:cs="Calibri"/>
                <w:b/>
                <w:bCs/>
              </w:rPr>
            </w:pPr>
            <w:r w:rsidRPr="00BD6002">
              <w:rPr>
                <w:rFonts w:ascii="Verdana" w:eastAsia="Times New Roman" w:hAnsi="Verdana" w:cs="Calibri"/>
                <w:b/>
                <w:bCs/>
                <w:sz w:val="20"/>
                <w:szCs w:val="20"/>
                <w:bdr w:val="none" w:sz="0" w:space="0" w:color="auto" w:frame="1"/>
              </w:rPr>
              <w:t>No Class </w:t>
            </w:r>
          </w:p>
        </w:tc>
        <w:tc>
          <w:tcPr>
            <w:tcW w:w="5935" w:type="dxa"/>
            <w:tcBorders>
              <w:top w:val="nil"/>
              <w:left w:val="nil"/>
              <w:bottom w:val="single" w:sz="8" w:space="0" w:color="000000"/>
              <w:right w:val="single" w:sz="8" w:space="0" w:color="000000"/>
            </w:tcBorders>
            <w:tcMar>
              <w:top w:w="100" w:type="dxa"/>
              <w:left w:w="100" w:type="dxa"/>
              <w:bottom w:w="100" w:type="dxa"/>
              <w:right w:w="100" w:type="dxa"/>
            </w:tcMar>
            <w:hideMark/>
          </w:tcPr>
          <w:p w14:paraId="4A970A6A" w14:textId="77777777" w:rsidR="00BD6002" w:rsidRPr="00BD6002" w:rsidRDefault="00BD6002" w:rsidP="00BD6002">
            <w:pPr>
              <w:rPr>
                <w:rFonts w:ascii="Verdana" w:eastAsia="Times New Roman" w:hAnsi="Verdana" w:cs="Calibri"/>
              </w:rPr>
            </w:pPr>
          </w:p>
        </w:tc>
      </w:tr>
      <w:tr w:rsidR="00BD6002" w:rsidRPr="00BD6002" w14:paraId="173621DE" w14:textId="77777777" w:rsidTr="00BD6002">
        <w:trPr>
          <w:trHeight w:val="420"/>
        </w:trPr>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38D756F" w14:textId="77777777" w:rsidR="00BD6002" w:rsidRPr="00BD6002" w:rsidRDefault="00BD6002" w:rsidP="00BD6002">
            <w:pPr>
              <w:rPr>
                <w:rFonts w:ascii="Verdana" w:eastAsia="Times New Roman" w:hAnsi="Verdana" w:cs="Times New Roman"/>
                <w:sz w:val="20"/>
                <w:szCs w:val="20"/>
              </w:rPr>
            </w:pPr>
          </w:p>
        </w:tc>
        <w:tc>
          <w:tcPr>
            <w:tcW w:w="8850" w:type="dxa"/>
            <w:gridSpan w:val="2"/>
            <w:tcBorders>
              <w:top w:val="nil"/>
              <w:left w:val="nil"/>
              <w:bottom w:val="single" w:sz="8" w:space="0" w:color="000000"/>
              <w:right w:val="single" w:sz="8" w:space="0" w:color="000000"/>
            </w:tcBorders>
            <w:tcMar>
              <w:top w:w="100" w:type="dxa"/>
              <w:left w:w="100" w:type="dxa"/>
              <w:bottom w:w="100" w:type="dxa"/>
              <w:right w:w="100" w:type="dxa"/>
            </w:tcMar>
            <w:hideMark/>
          </w:tcPr>
          <w:p w14:paraId="24DEECFB"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 Client assignment #3 due – Public Relations Plan and updated Time Sheet  </w:t>
            </w:r>
          </w:p>
        </w:tc>
      </w:tr>
      <w:tr w:rsidR="00BD6002" w:rsidRPr="00BD6002" w14:paraId="67FAB918" w14:textId="77777777" w:rsidTr="00BD6002">
        <w:trPr>
          <w:trHeight w:val="420"/>
        </w:trPr>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2BDFC78"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lastRenderedPageBreak/>
              <w:t>Nov. 16 </w:t>
            </w:r>
          </w:p>
        </w:tc>
        <w:tc>
          <w:tcPr>
            <w:tcW w:w="2906" w:type="dxa"/>
            <w:tcBorders>
              <w:top w:val="nil"/>
              <w:left w:val="nil"/>
              <w:bottom w:val="single" w:sz="8" w:space="0" w:color="000000"/>
              <w:right w:val="single" w:sz="8" w:space="0" w:color="000000"/>
            </w:tcBorders>
            <w:tcMar>
              <w:top w:w="100" w:type="dxa"/>
              <w:left w:w="100" w:type="dxa"/>
              <w:bottom w:w="100" w:type="dxa"/>
              <w:right w:w="100" w:type="dxa"/>
            </w:tcMar>
            <w:hideMark/>
          </w:tcPr>
          <w:p w14:paraId="1D8B51A0"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Direct Mail and Infomercials </w:t>
            </w:r>
          </w:p>
        </w:tc>
        <w:tc>
          <w:tcPr>
            <w:tcW w:w="5935" w:type="dxa"/>
            <w:tcBorders>
              <w:top w:val="nil"/>
              <w:left w:val="nil"/>
              <w:bottom w:val="single" w:sz="8" w:space="0" w:color="000000"/>
              <w:right w:val="single" w:sz="8" w:space="0" w:color="000000"/>
            </w:tcBorders>
            <w:tcMar>
              <w:top w:w="100" w:type="dxa"/>
              <w:left w:w="100" w:type="dxa"/>
              <w:bottom w:w="100" w:type="dxa"/>
              <w:right w:w="100" w:type="dxa"/>
            </w:tcMar>
            <w:hideMark/>
          </w:tcPr>
          <w:p w14:paraId="04C72C4A"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Chapter 5 (Direct Mail Campaigns) </w:t>
            </w:r>
          </w:p>
        </w:tc>
      </w:tr>
      <w:tr w:rsidR="00BD6002" w:rsidRPr="00BD6002" w14:paraId="6E2A5B7E" w14:textId="77777777" w:rsidTr="00BD6002">
        <w:trPr>
          <w:trHeight w:val="420"/>
        </w:trPr>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89BBFFD"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Nov. 18 </w:t>
            </w:r>
          </w:p>
        </w:tc>
        <w:tc>
          <w:tcPr>
            <w:tcW w:w="2906" w:type="dxa"/>
            <w:tcBorders>
              <w:top w:val="nil"/>
              <w:left w:val="nil"/>
              <w:bottom w:val="single" w:sz="8" w:space="0" w:color="000000"/>
              <w:right w:val="single" w:sz="8" w:space="0" w:color="000000"/>
            </w:tcBorders>
            <w:tcMar>
              <w:top w:w="100" w:type="dxa"/>
              <w:left w:w="100" w:type="dxa"/>
              <w:bottom w:w="100" w:type="dxa"/>
              <w:right w:w="100" w:type="dxa"/>
            </w:tcMar>
            <w:hideMark/>
          </w:tcPr>
          <w:p w14:paraId="2A210076"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RFPs and Proposals/Billing/Contracts </w:t>
            </w:r>
          </w:p>
        </w:tc>
        <w:tc>
          <w:tcPr>
            <w:tcW w:w="5935" w:type="dxa"/>
            <w:tcBorders>
              <w:top w:val="nil"/>
              <w:left w:val="nil"/>
              <w:bottom w:val="single" w:sz="8" w:space="0" w:color="000000"/>
              <w:right w:val="single" w:sz="8" w:space="0" w:color="000000"/>
            </w:tcBorders>
            <w:tcMar>
              <w:top w:w="100" w:type="dxa"/>
              <w:left w:w="100" w:type="dxa"/>
              <w:bottom w:w="100" w:type="dxa"/>
              <w:right w:w="100" w:type="dxa"/>
            </w:tcMar>
            <w:hideMark/>
          </w:tcPr>
          <w:p w14:paraId="4F1B8782"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Discussion, Sakai </w:t>
            </w:r>
          </w:p>
        </w:tc>
      </w:tr>
      <w:tr w:rsidR="00BD6002" w:rsidRPr="00BD6002" w14:paraId="589FBFA7" w14:textId="77777777" w:rsidTr="00BD6002">
        <w:trPr>
          <w:trHeight w:val="420"/>
        </w:trPr>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A04E5BC"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Nov. 23 </w:t>
            </w:r>
          </w:p>
        </w:tc>
        <w:tc>
          <w:tcPr>
            <w:tcW w:w="2906" w:type="dxa"/>
            <w:tcBorders>
              <w:top w:val="nil"/>
              <w:left w:val="nil"/>
              <w:bottom w:val="single" w:sz="8" w:space="0" w:color="000000"/>
              <w:right w:val="single" w:sz="8" w:space="0" w:color="000000"/>
            </w:tcBorders>
            <w:tcMar>
              <w:top w:w="100" w:type="dxa"/>
              <w:left w:w="100" w:type="dxa"/>
              <w:bottom w:w="100" w:type="dxa"/>
              <w:right w:w="100" w:type="dxa"/>
            </w:tcMar>
            <w:hideMark/>
          </w:tcPr>
          <w:p w14:paraId="58EE4BF7"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Portfolios, resumes, cover letters  </w:t>
            </w:r>
          </w:p>
        </w:tc>
        <w:tc>
          <w:tcPr>
            <w:tcW w:w="5935" w:type="dxa"/>
            <w:tcBorders>
              <w:top w:val="nil"/>
              <w:left w:val="nil"/>
              <w:bottom w:val="single" w:sz="8" w:space="0" w:color="000000"/>
              <w:right w:val="single" w:sz="8" w:space="0" w:color="000000"/>
            </w:tcBorders>
            <w:tcMar>
              <w:top w:w="100" w:type="dxa"/>
              <w:left w:w="100" w:type="dxa"/>
              <w:bottom w:w="100" w:type="dxa"/>
              <w:right w:w="100" w:type="dxa"/>
            </w:tcMar>
            <w:hideMark/>
          </w:tcPr>
          <w:p w14:paraId="48E5276F"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http://careers.unc.edu/yourjobsearch/resumes_letters/ </w:t>
            </w:r>
          </w:p>
          <w:p w14:paraId="1A26ABF6" w14:textId="77777777" w:rsidR="00BD6002" w:rsidRPr="00BD6002" w:rsidRDefault="00BD6002" w:rsidP="00BD6002">
            <w:pPr>
              <w:ind w:left="115" w:right="677" w:hanging="6490"/>
              <w:rPr>
                <w:rFonts w:ascii="Verdana" w:eastAsia="Times New Roman" w:hAnsi="Verdana" w:cs="Times New Roman"/>
              </w:rPr>
            </w:pPr>
            <w:r w:rsidRPr="00BD6002">
              <w:rPr>
                <w:rFonts w:ascii="Verdana" w:eastAsia="Times New Roman" w:hAnsi="Verdana" w:cs="Times New Roman"/>
                <w:sz w:val="20"/>
                <w:szCs w:val="20"/>
                <w:bdr w:val="none" w:sz="0" w:space="0" w:color="auto" w:frame="1"/>
              </w:rPr>
              <w:t> </w:t>
            </w:r>
          </w:p>
        </w:tc>
      </w:tr>
      <w:tr w:rsidR="00BD6002" w:rsidRPr="00BD6002" w14:paraId="580448E6" w14:textId="77777777" w:rsidTr="00BD6002">
        <w:trPr>
          <w:trHeight w:val="420"/>
        </w:trPr>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38847DB"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Nov. 25 </w:t>
            </w:r>
          </w:p>
        </w:tc>
        <w:tc>
          <w:tcPr>
            <w:tcW w:w="2906" w:type="dxa"/>
            <w:tcBorders>
              <w:top w:val="nil"/>
              <w:left w:val="nil"/>
              <w:bottom w:val="single" w:sz="8" w:space="0" w:color="000000"/>
              <w:right w:val="single" w:sz="8" w:space="0" w:color="000000"/>
            </w:tcBorders>
            <w:tcMar>
              <w:top w:w="100" w:type="dxa"/>
              <w:left w:w="100" w:type="dxa"/>
              <w:bottom w:w="100" w:type="dxa"/>
              <w:right w:w="100" w:type="dxa"/>
            </w:tcMar>
            <w:hideMark/>
          </w:tcPr>
          <w:p w14:paraId="1E395C66"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Thanksgiving - No Class </w:t>
            </w:r>
          </w:p>
        </w:tc>
        <w:tc>
          <w:tcPr>
            <w:tcW w:w="5935" w:type="dxa"/>
            <w:tcBorders>
              <w:top w:val="nil"/>
              <w:left w:val="nil"/>
              <w:bottom w:val="single" w:sz="8" w:space="0" w:color="000000"/>
              <w:right w:val="single" w:sz="8" w:space="0" w:color="000000"/>
            </w:tcBorders>
            <w:tcMar>
              <w:top w:w="100" w:type="dxa"/>
              <w:left w:w="100" w:type="dxa"/>
              <w:bottom w:w="100" w:type="dxa"/>
              <w:right w:w="100" w:type="dxa"/>
            </w:tcMar>
            <w:hideMark/>
          </w:tcPr>
          <w:p w14:paraId="199A859B" w14:textId="77777777" w:rsidR="00BD6002" w:rsidRPr="00BD6002" w:rsidRDefault="00BD6002" w:rsidP="00BD6002">
            <w:pPr>
              <w:rPr>
                <w:rFonts w:ascii="Verdana" w:eastAsia="Times New Roman" w:hAnsi="Verdana" w:cs="Calibri"/>
              </w:rPr>
            </w:pPr>
          </w:p>
        </w:tc>
      </w:tr>
      <w:tr w:rsidR="00BD6002" w:rsidRPr="00BD6002" w14:paraId="458002AF" w14:textId="77777777" w:rsidTr="00BD6002">
        <w:trPr>
          <w:trHeight w:val="420"/>
        </w:trPr>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76D853C"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Nov. 30 </w:t>
            </w:r>
          </w:p>
        </w:tc>
        <w:tc>
          <w:tcPr>
            <w:tcW w:w="2906" w:type="dxa"/>
            <w:tcBorders>
              <w:top w:val="nil"/>
              <w:left w:val="nil"/>
              <w:bottom w:val="single" w:sz="8" w:space="0" w:color="000000"/>
              <w:right w:val="single" w:sz="8" w:space="0" w:color="000000"/>
            </w:tcBorders>
            <w:tcMar>
              <w:top w:w="100" w:type="dxa"/>
              <w:left w:w="100" w:type="dxa"/>
              <w:bottom w:w="100" w:type="dxa"/>
              <w:right w:w="100" w:type="dxa"/>
            </w:tcMar>
            <w:hideMark/>
          </w:tcPr>
          <w:p w14:paraId="7F9D14ED"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Last Day of Class - Reflect, Review </w:t>
            </w:r>
          </w:p>
        </w:tc>
        <w:tc>
          <w:tcPr>
            <w:tcW w:w="5935" w:type="dxa"/>
            <w:tcBorders>
              <w:top w:val="nil"/>
              <w:left w:val="nil"/>
              <w:bottom w:val="single" w:sz="8" w:space="0" w:color="000000"/>
              <w:right w:val="single" w:sz="8" w:space="0" w:color="000000"/>
            </w:tcBorders>
            <w:tcMar>
              <w:top w:w="100" w:type="dxa"/>
              <w:left w:w="100" w:type="dxa"/>
              <w:bottom w:w="100" w:type="dxa"/>
              <w:right w:w="100" w:type="dxa"/>
            </w:tcMar>
            <w:hideMark/>
          </w:tcPr>
          <w:p w14:paraId="4838C8E6" w14:textId="77777777" w:rsidR="00BD6002" w:rsidRPr="00BD6002" w:rsidRDefault="00BD6002" w:rsidP="00BD6002">
            <w:pPr>
              <w:rPr>
                <w:rFonts w:ascii="Verdana" w:eastAsia="Times New Roman" w:hAnsi="Verdana" w:cs="Calibri"/>
              </w:rPr>
            </w:pPr>
          </w:p>
        </w:tc>
      </w:tr>
      <w:tr w:rsidR="00BD6002" w:rsidRPr="00BD6002" w14:paraId="0FB9DBB8" w14:textId="77777777" w:rsidTr="00BD6002">
        <w:trPr>
          <w:trHeight w:val="420"/>
        </w:trPr>
        <w:tc>
          <w:tcPr>
            <w:tcW w:w="7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AF3D953" w14:textId="77777777" w:rsidR="00BD6002" w:rsidRPr="00BD6002" w:rsidRDefault="00BD6002" w:rsidP="00BD6002">
            <w:pPr>
              <w:rPr>
                <w:rFonts w:ascii="Verdana" w:eastAsia="Times New Roman" w:hAnsi="Verdana" w:cs="Times New Roman"/>
                <w:sz w:val="20"/>
                <w:szCs w:val="20"/>
              </w:rPr>
            </w:pPr>
          </w:p>
        </w:tc>
        <w:tc>
          <w:tcPr>
            <w:tcW w:w="8850" w:type="dxa"/>
            <w:gridSpan w:val="2"/>
            <w:tcBorders>
              <w:top w:val="nil"/>
              <w:left w:val="nil"/>
              <w:bottom w:val="single" w:sz="8" w:space="0" w:color="000000"/>
              <w:right w:val="single" w:sz="8" w:space="0" w:color="000000"/>
            </w:tcBorders>
            <w:tcMar>
              <w:top w:w="100" w:type="dxa"/>
              <w:left w:w="100" w:type="dxa"/>
              <w:bottom w:w="100" w:type="dxa"/>
              <w:right w:w="100" w:type="dxa"/>
            </w:tcMar>
            <w:hideMark/>
          </w:tcPr>
          <w:p w14:paraId="57E5389E" w14:textId="77777777" w:rsidR="00BD6002" w:rsidRPr="00BD6002" w:rsidRDefault="00BD6002" w:rsidP="00BD6002">
            <w:pPr>
              <w:rPr>
                <w:rFonts w:ascii="Verdana" w:eastAsia="Times New Roman" w:hAnsi="Verdana" w:cs="Calibri"/>
              </w:rPr>
            </w:pPr>
            <w:r w:rsidRPr="00BD6002">
              <w:rPr>
                <w:rFonts w:ascii="Verdana" w:eastAsia="Times New Roman" w:hAnsi="Verdana" w:cs="Calibri"/>
                <w:sz w:val="20"/>
                <w:szCs w:val="20"/>
                <w:bdr w:val="none" w:sz="0" w:space="0" w:color="auto" w:frame="1"/>
              </w:rPr>
              <w:t>FINAL COPY OF CLIENT PORTFOLIO DUE (see Page 6 of syllabus for items to include)  </w:t>
            </w:r>
          </w:p>
        </w:tc>
      </w:tr>
    </w:tbl>
    <w:p w14:paraId="48754C95" w14:textId="77777777" w:rsidR="00BD6002" w:rsidRPr="00BD6002" w:rsidRDefault="00BD6002" w:rsidP="00BD6002">
      <w:pPr>
        <w:rPr>
          <w:rFonts w:ascii="Verdana" w:eastAsia="Times New Roman" w:hAnsi="Verdana" w:cs="Calibri"/>
          <w:b/>
          <w:bCs/>
          <w:color w:val="000000"/>
          <w:sz w:val="20"/>
          <w:szCs w:val="20"/>
          <w:bdr w:val="none" w:sz="0" w:space="0" w:color="auto" w:frame="1"/>
        </w:rPr>
      </w:pPr>
    </w:p>
    <w:p w14:paraId="682EDEE8" w14:textId="57B4A6F1"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b/>
          <w:bCs/>
          <w:color w:val="000000"/>
          <w:sz w:val="20"/>
          <w:szCs w:val="20"/>
          <w:bdr w:val="none" w:sz="0" w:space="0" w:color="auto" w:frame="1"/>
        </w:rPr>
        <w:t>FINAL EXAM</w:t>
      </w:r>
      <w:r w:rsidRPr="00BD6002">
        <w:rPr>
          <w:rFonts w:ascii="Verdana" w:eastAsia="Times New Roman" w:hAnsi="Verdana" w:cs="Calibri"/>
          <w:color w:val="000000"/>
          <w:sz w:val="20"/>
          <w:szCs w:val="20"/>
          <w:bdr w:val="none" w:sz="0" w:space="0" w:color="auto" w:frame="1"/>
        </w:rPr>
        <w:t> </w:t>
      </w:r>
    </w:p>
    <w:p w14:paraId="692A6BE8" w14:textId="77777777"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b/>
          <w:bCs/>
          <w:color w:val="000000"/>
          <w:sz w:val="20"/>
          <w:szCs w:val="20"/>
          <w:bdr w:val="none" w:sz="0" w:space="0" w:color="auto" w:frame="1"/>
        </w:rPr>
        <w:t>Thursday, December 9</w:t>
      </w:r>
      <w:r w:rsidRPr="00BD6002">
        <w:rPr>
          <w:rFonts w:ascii="Verdana" w:eastAsia="Times New Roman" w:hAnsi="Verdana" w:cs="Calibri"/>
          <w:color w:val="000000"/>
          <w:sz w:val="20"/>
          <w:szCs w:val="20"/>
          <w:bdr w:val="none" w:sz="0" w:space="0" w:color="auto" w:frame="1"/>
        </w:rPr>
        <w:t> </w:t>
      </w:r>
    </w:p>
    <w:p w14:paraId="1B7A8644" w14:textId="77777777"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b/>
          <w:bCs/>
          <w:color w:val="000000"/>
          <w:sz w:val="20"/>
          <w:szCs w:val="20"/>
          <w:bdr w:val="none" w:sz="0" w:space="0" w:color="auto" w:frame="1"/>
        </w:rPr>
        <w:t>12:00 p.m. </w:t>
      </w:r>
    </w:p>
    <w:p w14:paraId="467D9028" w14:textId="77777777" w:rsidR="00BD6002" w:rsidRPr="00BD6002" w:rsidRDefault="00BD6002" w:rsidP="00BD6002">
      <w:pPr>
        <w:rPr>
          <w:rFonts w:ascii="Verdana" w:eastAsia="Times New Roman" w:hAnsi="Verdana" w:cs="Calibri"/>
          <w:color w:val="000000"/>
          <w:sz w:val="27"/>
          <w:szCs w:val="27"/>
        </w:rPr>
      </w:pPr>
      <w:r w:rsidRPr="00BD6002">
        <w:rPr>
          <w:rFonts w:ascii="Verdana" w:eastAsia="Times New Roman" w:hAnsi="Verdana" w:cs="Calibri"/>
          <w:b/>
          <w:bCs/>
          <w:color w:val="000000"/>
          <w:sz w:val="20"/>
          <w:szCs w:val="20"/>
          <w:bdr w:val="none" w:sz="0" w:space="0" w:color="auto" w:frame="1"/>
        </w:rPr>
        <w:t> </w:t>
      </w:r>
    </w:p>
    <w:p w14:paraId="6F61AB0B" w14:textId="77777777" w:rsidR="00006D5E" w:rsidRPr="00BD6002" w:rsidRDefault="00006D5E">
      <w:pPr>
        <w:rPr>
          <w:rFonts w:ascii="Verdana" w:hAnsi="Verdana"/>
        </w:rPr>
      </w:pPr>
    </w:p>
    <w:sectPr w:rsidR="00006D5E" w:rsidRPr="00BD6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3ED3"/>
    <w:multiLevelType w:val="hybridMultilevel"/>
    <w:tmpl w:val="E79C1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A65F0"/>
    <w:multiLevelType w:val="multilevel"/>
    <w:tmpl w:val="D2DA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B0800"/>
    <w:multiLevelType w:val="multilevel"/>
    <w:tmpl w:val="36D6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561EB"/>
    <w:multiLevelType w:val="multilevel"/>
    <w:tmpl w:val="749C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BA68F7"/>
    <w:multiLevelType w:val="multilevel"/>
    <w:tmpl w:val="26D04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675DA7"/>
    <w:multiLevelType w:val="multilevel"/>
    <w:tmpl w:val="1A7C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FA2E38"/>
    <w:multiLevelType w:val="multilevel"/>
    <w:tmpl w:val="CA5220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Verdana" w:hAnsi="Verdana"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963377"/>
    <w:multiLevelType w:val="multilevel"/>
    <w:tmpl w:val="381A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7"/>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02"/>
    <w:rsid w:val="00006D5E"/>
    <w:rsid w:val="001D6602"/>
    <w:rsid w:val="002A6289"/>
    <w:rsid w:val="00BD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1EE820"/>
  <w15:chartTrackingRefBased/>
  <w15:docId w15:val="{AA5ECFB2-889B-274F-B760-EC96BBFE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D600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D600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D6002"/>
    <w:rPr>
      <w:color w:val="0000FF"/>
      <w:u w:val="single"/>
    </w:rPr>
  </w:style>
  <w:style w:type="character" w:styleId="FollowedHyperlink">
    <w:name w:val="FollowedHyperlink"/>
    <w:basedOn w:val="DefaultParagraphFont"/>
    <w:uiPriority w:val="99"/>
    <w:semiHidden/>
    <w:unhideWhenUsed/>
    <w:rsid w:val="00BD6002"/>
    <w:rPr>
      <w:color w:val="800080"/>
      <w:u w:val="single"/>
    </w:rPr>
  </w:style>
  <w:style w:type="character" w:customStyle="1" w:styleId="ms-button-flexcontainer">
    <w:name w:val="ms-button-flexcontainer"/>
    <w:basedOn w:val="DefaultParagraphFont"/>
    <w:rsid w:val="00BD6002"/>
  </w:style>
  <w:style w:type="paragraph" w:styleId="ListParagraph">
    <w:name w:val="List Paragraph"/>
    <w:basedOn w:val="Normal"/>
    <w:uiPriority w:val="34"/>
    <w:qFormat/>
    <w:rsid w:val="00BD6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79696">
      <w:bodyDiv w:val="1"/>
      <w:marLeft w:val="0"/>
      <w:marRight w:val="0"/>
      <w:marTop w:val="0"/>
      <w:marBottom w:val="0"/>
      <w:divBdr>
        <w:top w:val="none" w:sz="0" w:space="0" w:color="auto"/>
        <w:left w:val="none" w:sz="0" w:space="0" w:color="auto"/>
        <w:bottom w:val="none" w:sz="0" w:space="0" w:color="auto"/>
        <w:right w:val="none" w:sz="0" w:space="0" w:color="auto"/>
      </w:divBdr>
      <w:divsChild>
        <w:div w:id="1561943372">
          <w:marLeft w:val="0"/>
          <w:marRight w:val="0"/>
          <w:marTop w:val="0"/>
          <w:marBottom w:val="0"/>
          <w:divBdr>
            <w:top w:val="none" w:sz="0" w:space="0" w:color="auto"/>
            <w:left w:val="none" w:sz="0" w:space="0" w:color="auto"/>
            <w:bottom w:val="none" w:sz="0" w:space="0" w:color="auto"/>
            <w:right w:val="none" w:sz="0" w:space="0" w:color="auto"/>
          </w:divBdr>
          <w:divsChild>
            <w:div w:id="457378647">
              <w:marLeft w:val="0"/>
              <w:marRight w:val="0"/>
              <w:marTop w:val="0"/>
              <w:marBottom w:val="0"/>
              <w:divBdr>
                <w:top w:val="none" w:sz="0" w:space="0" w:color="auto"/>
                <w:left w:val="none" w:sz="0" w:space="0" w:color="auto"/>
                <w:bottom w:val="none" w:sz="0" w:space="0" w:color="auto"/>
                <w:right w:val="none" w:sz="0" w:space="0" w:color="auto"/>
              </w:divBdr>
            </w:div>
          </w:divsChild>
        </w:div>
        <w:div w:id="711660896">
          <w:marLeft w:val="0"/>
          <w:marRight w:val="0"/>
          <w:marTop w:val="0"/>
          <w:marBottom w:val="0"/>
          <w:divBdr>
            <w:top w:val="none" w:sz="0" w:space="0" w:color="auto"/>
            <w:left w:val="none" w:sz="0" w:space="0" w:color="auto"/>
            <w:bottom w:val="none" w:sz="0" w:space="0" w:color="auto"/>
            <w:right w:val="none" w:sz="0" w:space="0" w:color="auto"/>
          </w:divBdr>
          <w:divsChild>
            <w:div w:id="10661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omenscenter.unc.edu_resources_gender-2Dviolence-2Dservices_&amp;d=DwMF-g&amp;c=udBTRvFvXC5Dhqg7UHpJlPps3mZ3LRxpb6__0PomBTQ&amp;r=mFi3t8qLwoHQRB_DjEGNhM1H4MsYrmpbLMYphGx0iLI&amp;m=rUgp__YpFy58OVaCZ5DZKocR0WLa186oCE5tsUVeoos&amp;s=3_lPGk--dQkNT6j6mneZSb4P2tVQep7lCFxeopzh1_s&amp;e=" TargetMode="External"/><Relationship Id="rId13" Type="http://schemas.openxmlformats.org/officeDocument/2006/relationships/hyperlink" Target="https://urldefense.proofpoint.com/v2/url?u=https-3A__ars.unc.edu_&amp;d=DwMF-g&amp;c=udBTRvFvXC5Dhqg7UHpJlPps3mZ3LRxpb6__0PomBTQ&amp;r=mFi3t8qLwoHQRB_DjEGNhM1H4MsYrmpbLMYphGx0iLI&amp;m=rUgp__YpFy58OVaCZ5DZKocR0WLa186oCE5tsUVeoos&amp;s=vnYO000oR53gEebJE5b8-KGQII-YsYKBKn3NsTIDhh4&amp;e=" TargetMode="External"/><Relationship Id="rId18" Type="http://schemas.openxmlformats.org/officeDocument/2006/relationships/hyperlink" Target="mailto:reportandresponse@unc.edu" TargetMode="External"/><Relationship Id="rId26" Type="http://schemas.openxmlformats.org/officeDocument/2006/relationships/hyperlink" Target="https://urldefense.proofpoint.com/v2/url?u=https-3A__eoc.unc.edu_our-2Dpolicies_ppdhrm_&amp;d=DwMF-g&amp;c=udBTRvFvXC5Dhqg7UHpJlPps3mZ3LRxpb6__0PomBTQ&amp;r=mFi3t8qLwoHQRB_DjEGNhM1H4MsYrmpbLMYphGx0iLI&amp;m=rUgp__YpFy58OVaCZ5DZKocR0WLa186oCE5tsUVeoos&amp;s=nxSnAhC2ibuqXwpNvE_uE7Zq0RKT6qBI4RNSldg5qls&amp;e=" TargetMode="External"/><Relationship Id="rId3" Type="http://schemas.openxmlformats.org/officeDocument/2006/relationships/settings" Target="settings.xml"/><Relationship Id="rId21" Type="http://schemas.openxmlformats.org/officeDocument/2006/relationships/hyperlink" Target="https://urldefense.proofpoint.com/v2/url?u=https-3A__unc.policystat.com_policy_4467906_latest_&amp;d=DwMF-g&amp;c=udBTRvFvXC5Dhqg7UHpJlPps3mZ3LRxpb6__0PomBTQ&amp;r=mFi3t8qLwoHQRB_DjEGNhM1H4MsYrmpbLMYphGx0iLI&amp;m=rUgp__YpFy58OVaCZ5DZKocR0WLa186oCE5tsUVeoos&amp;s=jiszLVevz7BrUv_kLZ0EJCl1_iRluAXWVAgp2aJ-snU&amp;e=" TargetMode="External"/><Relationship Id="rId7" Type="http://schemas.openxmlformats.org/officeDocument/2006/relationships/hyperlink" Target="https://urldefense.proofpoint.com/v2/url?u=https-3A__odos.unc.edu_&amp;d=DwMF-g&amp;c=udBTRvFvXC5Dhqg7UHpJlPps3mZ3LRxpb6__0PomBTQ&amp;r=mFi3t8qLwoHQRB_DjEGNhM1H4MsYrmpbLMYphGx0iLI&amp;m=rUgp__YpFy58OVaCZ5DZKocR0WLa186oCE5tsUVeoos&amp;s=-NgYOqXmf6Vhl8b8caRlZqi3M2k7RLhO4v25U7I-oqs&amp;e=" TargetMode="External"/><Relationship Id="rId12" Type="http://schemas.openxmlformats.org/officeDocument/2006/relationships/hyperlink" Target="https://urldefense.proofpoint.com/v2/url?u=https-3A__outlook.unc.edu_owa_redir.aspx-3FC-3D-5FPwXhu5wkEKfdEIVTpil9KJAr6RORM8IBwmgW7JyZPUuO4or7Dri-5F9D4gXEkBO0Z0IIreRKEjIQ.-26URL-3Dhttp-253a-252f-252fhonor.unc.edu&amp;d=DwMF-g&amp;c=udBTRvFvXC5Dhqg7UHpJlPps3mZ3LRxpb6__0PomBTQ&amp;r=mFi3t8qLwoHQRB_DjEGNhM1H4MsYrmpbLMYphGx0iLI&amp;m=rUgp__YpFy58OVaCZ5DZKocR0WLa186oCE5tsUVeoos&amp;s=Fo0yCyxq2_o0Bxeh-b5SrwJHeSMlKowZ1OxcUcK9xBg&amp;e=" TargetMode="External"/><Relationship Id="rId17" Type="http://schemas.openxmlformats.org/officeDocument/2006/relationships/hyperlink" Target="mailto:titleixcoordinator@unc.edu" TargetMode="External"/><Relationship Id="rId25" Type="http://schemas.openxmlformats.org/officeDocument/2006/relationships/hyperlink" Target="https://urldefense.proofpoint.com/v2/url?u=http-3A__hussman.unc.edu_diversity-2Dand-2Dinclusion&amp;d=DwMF-g&amp;c=udBTRvFvXC5Dhqg7UHpJlPps3mZ3LRxpb6__0PomBTQ&amp;r=mFi3t8qLwoHQRB_DjEGNhM1H4MsYrmpbLMYphGx0iLI&amp;m=rUgp__YpFy58OVaCZ5DZKocR0WLa186oCE5tsUVeoos&amp;s=HOSEPZjfWPCcfmPktX0qjLqECSlQrF9OAVsHTMHPfbI&amp;e=" TargetMode="External"/><Relationship Id="rId2" Type="http://schemas.openxmlformats.org/officeDocument/2006/relationships/styles" Target="styles.xml"/><Relationship Id="rId16" Type="http://schemas.openxmlformats.org/officeDocument/2006/relationships/hyperlink" Target="https://urldefense.proofpoint.com/v2/url?u=https-3A__eoc.unc.edu_report-2Dan-2Dincident_&amp;d=DwMF-g&amp;c=udBTRvFvXC5Dhqg7UHpJlPps3mZ3LRxpb6__0PomBTQ&amp;r=mFi3t8qLwoHQRB_DjEGNhM1H4MsYrmpbLMYphGx0iLI&amp;m=rUgp__YpFy58OVaCZ5DZKocR0WLa186oCE5tsUVeoos&amp;s=Zq6nsHGPmVGCpYRYfffeY_PHkmcvg7To21gOC1kiGZ4&amp;e=" TargetMode="External"/><Relationship Id="rId20" Type="http://schemas.openxmlformats.org/officeDocument/2006/relationships/hyperlink" Target="https://urldefense.proofpoint.com/v2/url?u=https-3A__safe.unc.edu_&amp;d=DwMF-g&amp;c=udBTRvFvXC5Dhqg7UHpJlPps3mZ3LRxpb6__0PomBTQ&amp;r=mFi3t8qLwoHQRB_DjEGNhM1H4MsYrmpbLMYphGx0iLI&amp;m=rUgp__YpFy58OVaCZ5DZKocR0WLa186oCE5tsUVeoos&amp;s=VypYHVcIlZ1_VXMHMLbJ4rSd_NZzn-R1ydDMnWBYwHI&amp;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rldefense.proofpoint.com/v2/url?u=https-3A__eoc.unc.edu_what-2Dwe-2Ddo_accommodations_&amp;d=DwMF-g&amp;c=udBTRvFvXC5Dhqg7UHpJlPps3mZ3LRxpb6__0PomBTQ&amp;r=mFi3t8qLwoHQRB_DjEGNhM1H4MsYrmpbLMYphGx0iLI&amp;m=rUgp__YpFy58OVaCZ5DZKocR0WLa186oCE5tsUVeoos&amp;s=Wn5B6G00zzo47T1ECSwiZsHZKOgpvZegpkWFYJIhrtc&amp;e=" TargetMode="External"/><Relationship Id="rId11" Type="http://schemas.openxmlformats.org/officeDocument/2006/relationships/hyperlink" Target="https://urldefense.proofpoint.com/v2/url?u=http-3A__catalog.unc.edu_policies-2Dprocedures_attendance-2Dgrading-2Dexamination_&amp;d=DwMF-g&amp;c=udBTRvFvXC5Dhqg7UHpJlPps3mZ3LRxpb6__0PomBTQ&amp;r=mFi3t8qLwoHQRB_DjEGNhM1H4MsYrmpbLMYphGx0iLI&amp;m=rUgp__YpFy58OVaCZ5DZKocR0WLa186oCE5tsUVeoos&amp;s=ZZtujE-vIPHKLwFJKSvbhZzu-dIYXEp9hqmUh8hypAw&amp;e=" TargetMode="External"/><Relationship Id="rId24" Type="http://schemas.openxmlformats.org/officeDocument/2006/relationships/hyperlink" Target="https://urldefense.proofpoint.com/v2/url?u=https-3A__eoc.unc.edu_report-2Dan-2Dincident_&amp;d=DwMF-g&amp;c=udBTRvFvXC5Dhqg7UHpJlPps3mZ3LRxpb6__0PomBTQ&amp;r=mFi3t8qLwoHQRB_DjEGNhM1H4MsYrmpbLMYphGx0iLI&amp;m=rUgp__YpFy58OVaCZ5DZKocR0WLa186oCE5tsUVeoos&amp;s=Zq6nsHGPmVGCpYRYfffeY_PHkmcvg7To21gOC1kiGZ4&amp;e=" TargetMode="External"/><Relationship Id="rId5" Type="http://schemas.openxmlformats.org/officeDocument/2006/relationships/hyperlink" Target="https://urldefense.proofpoint.com/v2/url?u=https-3A__ars.unc.edu_&amp;d=DwMF-g&amp;c=udBTRvFvXC5Dhqg7UHpJlPps3mZ3LRxpb6__0PomBTQ&amp;r=mFi3t8qLwoHQRB_DjEGNhM1H4MsYrmpbLMYphGx0iLI&amp;m=rUgp__YpFy58OVaCZ5DZKocR0WLa186oCE5tsUVeoos&amp;s=vnYO000oR53gEebJE5b8-KGQII-YsYKBKn3NsTIDhh4&amp;e=" TargetMode="External"/><Relationship Id="rId15" Type="http://schemas.openxmlformats.org/officeDocument/2006/relationships/hyperlink" Target="https://urldefense.proofpoint.com/v2/url?u=https-3A__caps.unc.edu_&amp;d=DwMF-g&amp;c=udBTRvFvXC5Dhqg7UHpJlPps3mZ3LRxpb6__0PomBTQ&amp;r=mFi3t8qLwoHQRB_DjEGNhM1H4MsYrmpbLMYphGx0iLI&amp;m=rUgp__YpFy58OVaCZ5DZKocR0WLa186oCE5tsUVeoos&amp;s=a463QmuuPaM8LI4POAyeipmN0tKi2tSuqwBLqnJk00o&amp;e=" TargetMode="External"/><Relationship Id="rId23" Type="http://schemas.openxmlformats.org/officeDocument/2006/relationships/hyperlink" Target="https://urldefense.proofpoint.com/v2/url?u=http-3A__eoc.unc.edu_&amp;d=DwMF-g&amp;c=udBTRvFvXC5Dhqg7UHpJlPps3mZ3LRxpb6__0PomBTQ&amp;r=mFi3t8qLwoHQRB_DjEGNhM1H4MsYrmpbLMYphGx0iLI&amp;m=rUgp__YpFy58OVaCZ5DZKocR0WLa186oCE5tsUVeoos&amp;s=Cw9CoCCGWhRtud8q7K_LZ392-zJx3kah-XOE_bbf0fw&amp;e=" TargetMode="External"/><Relationship Id="rId28" Type="http://schemas.openxmlformats.org/officeDocument/2006/relationships/hyperlink" Target="https://urldefense.proofpoint.com/v2/url?u=https-3A__carolinatogether.unc.edu_university-2Dguidelines-2Dfor-2Dfacemasks_&amp;d=DwMF-g&amp;c=udBTRvFvXC5Dhqg7UHpJlPps3mZ3LRxpb6__0PomBTQ&amp;r=mFi3t8qLwoHQRB_DjEGNhM1H4MsYrmpbLMYphGx0iLI&amp;m=rUgp__YpFy58OVaCZ5DZKocR0WLa186oCE5tsUVeoos&amp;s=tYSelITsuwbY3Dl_IA1HMyZJng88N0D7KgGW9n8xnOs&amp;e=" TargetMode="External"/><Relationship Id="rId10" Type="http://schemas.openxmlformats.org/officeDocument/2006/relationships/hyperlink" Target="https://urldefense.proofpoint.com/v2/url?u=http-3A__catalog.unc.edu_policies-2Dprocedures_honor-2Dcode_&amp;d=DwMF-g&amp;c=udBTRvFvXC5Dhqg7UHpJlPps3mZ3LRxpb6__0PomBTQ&amp;r=mFi3t8qLwoHQRB_DjEGNhM1H4MsYrmpbLMYphGx0iLI&amp;m=rUgp__YpFy58OVaCZ5DZKocR0WLa186oCE5tsUVeoos&amp;s=1TrsicYPhcdq0lwDWOOvny7GyNXxZLrVLF5f1TYg8zA&amp;e=" TargetMode="External"/><Relationship Id="rId19" Type="http://schemas.openxmlformats.org/officeDocument/2006/relationships/hyperlink" Target="mailto:gvsc@unc.edu" TargetMode="External"/><Relationship Id="rId4" Type="http://schemas.openxmlformats.org/officeDocument/2006/relationships/webSettings" Target="webSettings.xml"/><Relationship Id="rId9" Type="http://schemas.openxmlformats.org/officeDocument/2006/relationships/hyperlink" Target="https://urldefense.proofpoint.com/v2/url?u=https-3A__eoc.unc.edu_what-2Dwe-2Ddo_accommodations_&amp;d=DwMF-g&amp;c=udBTRvFvXC5Dhqg7UHpJlPps3mZ3LRxpb6__0PomBTQ&amp;r=mFi3t8qLwoHQRB_DjEGNhM1H4MsYrmpbLMYphGx0iLI&amp;m=rUgp__YpFy58OVaCZ5DZKocR0WLa186oCE5tsUVeoos&amp;s=Wn5B6G00zzo47T1ECSwiZsHZKOgpvZegpkWFYJIhrtc&amp;e=" TargetMode="External"/><Relationship Id="rId14" Type="http://schemas.openxmlformats.org/officeDocument/2006/relationships/hyperlink" Target="mailto:ars@unc.edu" TargetMode="External"/><Relationship Id="rId22" Type="http://schemas.openxmlformats.org/officeDocument/2006/relationships/hyperlink" Target="https://urldefense.proofpoint.com/v2/url?u=https-3A__safe.unc.edu_&amp;d=DwMF-g&amp;c=udBTRvFvXC5Dhqg7UHpJlPps3mZ3LRxpb6__0PomBTQ&amp;r=mFi3t8qLwoHQRB_DjEGNhM1H4MsYrmpbLMYphGx0iLI&amp;m=rUgp__YpFy58OVaCZ5DZKocR0WLa186oCE5tsUVeoos&amp;s=VypYHVcIlZ1_VXMHMLbJ4rSd_NZzn-R1ydDMnWBYwHI&amp;e=" TargetMode="External"/><Relationship Id="rId27" Type="http://schemas.openxmlformats.org/officeDocument/2006/relationships/hyperlink" Target="https://urldefense.proofpoint.com/v2/url?u=https-3A__cm.maxient.com_reportingform.php-3FUNCChapelHill-26layout-5Fid-3D23&amp;d=DwMF-g&amp;c=udBTRvFvXC5Dhqg7UHpJlPps3mZ3LRxpb6__0PomBTQ&amp;r=mFi3t8qLwoHQRB_DjEGNhM1H4MsYrmpbLMYphGx0iLI&amp;m=rUgp__YpFy58OVaCZ5DZKocR0WLa186oCE5tsUVeoos&amp;s=UCIR9mRaSuo1_bzGDIchiE9pl6sYG-bIsq5HqjSO9QY&amp;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5372</Words>
  <Characters>30621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2021-08-26T16:31:00Z</dcterms:created>
  <dcterms:modified xsi:type="dcterms:W3CDTF">2021-08-26T16:31:00Z</dcterms:modified>
</cp:coreProperties>
</file>