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0852D5BA" w:rsidR="005767AC" w:rsidRDefault="004D077B">
      <w:pPr>
        <w:ind w:right="-900"/>
        <w:jc w:val="center"/>
        <w:rPr>
          <w:rFonts w:ascii="Times" w:hAnsi="Times"/>
          <w:b/>
          <w:sz w:val="28"/>
        </w:rPr>
      </w:pPr>
      <w:r>
        <w:rPr>
          <w:rFonts w:ascii="Times" w:hAnsi="Times"/>
          <w:b/>
          <w:sz w:val="28"/>
        </w:rPr>
        <w:t>Fall</w:t>
      </w:r>
      <w:r w:rsidR="00045490">
        <w:rPr>
          <w:rFonts w:ascii="Times" w:hAnsi="Times"/>
          <w:b/>
          <w:sz w:val="28"/>
        </w:rPr>
        <w:t xml:space="preserve"> 202</w:t>
      </w:r>
      <w:r w:rsidR="00307156">
        <w:rPr>
          <w:rFonts w:ascii="Times" w:hAnsi="Times"/>
          <w:b/>
          <w:sz w:val="28"/>
        </w:rPr>
        <w:t>1</w:t>
      </w:r>
    </w:p>
    <w:p w14:paraId="6CDDF937" w14:textId="4D1B7576" w:rsidR="0018423B" w:rsidRDefault="0018423B">
      <w:pPr>
        <w:ind w:right="-900"/>
        <w:jc w:val="center"/>
        <w:rPr>
          <w:rFonts w:ascii="Times" w:hAnsi="Times"/>
          <w:b/>
          <w:sz w:val="28"/>
        </w:rPr>
      </w:pPr>
      <w:r>
        <w:rPr>
          <w:rFonts w:ascii="Times" w:hAnsi="Times"/>
          <w:b/>
          <w:sz w:val="28"/>
        </w:rPr>
        <w:t xml:space="preserve">Sutter: Sec. 3  </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w:t>
      </w:r>
      <w:proofErr w:type="gramStart"/>
      <w:r>
        <w:rPr>
          <w:rFonts w:ascii="Times" w:hAnsi="Times"/>
        </w:rPr>
        <w:t>School</w:t>
      </w:r>
      <w:proofErr w:type="gramEnd"/>
      <w:r>
        <w:rPr>
          <w:rFonts w:ascii="Times" w:hAnsi="Times"/>
        </w:rPr>
        <w:t xml:space="preserve">,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44D90E1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r w:rsidR="003D22B5">
        <w:rPr>
          <w:rFonts w:ascii="Times" w:hAnsi="Times"/>
        </w:rPr>
        <w:t xml:space="preserve"> (University attendance policy is below.)</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17A9E52F"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w:t>
      </w:r>
      <w:r w:rsidR="00492146">
        <w:rPr>
          <w:rFonts w:ascii="Times" w:hAnsi="Times"/>
        </w:rPr>
        <w:t xml:space="preserve"> at </w:t>
      </w:r>
      <w:hyperlink r:id="rId11" w:history="1">
        <w:r w:rsidR="00492146" w:rsidRPr="006D6108">
          <w:rPr>
            <w:rStyle w:val="Hyperlink"/>
            <w:rFonts w:ascii="Calibri" w:hAnsi="Calibri" w:cs="Calibri"/>
            <w:bdr w:val="none" w:sz="0" w:space="0" w:color="auto" w:frame="1"/>
            <w:shd w:val="clear" w:color="auto" w:fill="FFFFFF"/>
          </w:rPr>
          <w:t>https://guides.lib.unc.edu/reporting-news</w:t>
        </w:r>
      </w:hyperlink>
      <w:r w:rsidR="00492146">
        <w:rPr>
          <w:rFonts w:ascii="Times" w:hAnsi="Times"/>
        </w:rPr>
        <w:t xml:space="preserve"> </w:t>
      </w:r>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1F185058" w14:textId="6F000FB9" w:rsidR="00923159" w:rsidRDefault="007277C1" w:rsidP="003D22B5">
      <w:pPr>
        <w:widowControl w:val="0"/>
        <w:autoSpaceDE w:val="0"/>
        <w:autoSpaceDN w:val="0"/>
        <w:adjustRightInd w:val="0"/>
        <w:rPr>
          <w:rFonts w:ascii="Times New Roman" w:hAnsi="Times New Roman"/>
          <w:color w:val="000000"/>
          <w:szCs w:val="24"/>
          <w:bdr w:val="none" w:sz="0" w:space="0" w:color="auto" w:frame="1"/>
          <w:shd w:val="clear" w:color="auto" w:fill="FFFFFF"/>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w:t>
      </w:r>
      <w:r w:rsidR="003D22B5" w:rsidRPr="003B51B1">
        <w:rPr>
          <w:rFonts w:ascii="Times New Roman" w:hAnsi="Times New Roman"/>
          <w:color w:val="000000"/>
          <w:szCs w:val="24"/>
          <w:bdr w:val="none" w:sz="0" w:space="0" w:color="auto" w:frame="1"/>
          <w:shd w:val="clear" w:color="auto" w:fill="FFFFFF"/>
        </w:rPr>
        <w:t>I expect that each student will conduct himself or herself within the guidelines of the University honor system (</w:t>
      </w:r>
      <w:hyperlink r:id="rId12" w:tgtFrame="_blank" w:history="1">
        <w:r w:rsidR="003D22B5" w:rsidRPr="003B51B1">
          <w:rPr>
            <w:rFonts w:ascii="Times New Roman" w:hAnsi="Times New Roman"/>
            <w:color w:val="0000EA"/>
            <w:szCs w:val="24"/>
            <w:u w:val="single"/>
            <w:bdr w:val="none" w:sz="0" w:space="0" w:color="auto" w:frame="1"/>
            <w:shd w:val="clear" w:color="auto" w:fill="FFFFFF"/>
          </w:rPr>
          <w:t>http://honor.unc.edu</w:t>
        </w:r>
      </w:hyperlink>
      <w:r w:rsidR="003D22B5" w:rsidRPr="003B51B1">
        <w:rPr>
          <w:rFonts w:ascii="Times New Roman" w:hAnsi="Times New Roman"/>
          <w:color w:val="000000"/>
          <w:szCs w:val="24"/>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068219E" w14:textId="77777777" w:rsidR="003D22B5" w:rsidRDefault="003D22B5" w:rsidP="003D22B5">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lastRenderedPageBreak/>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 xml:space="preserve">53 to test the students' level of competency at certain points in the course. The week-to-week reading list </w:t>
      </w:r>
      <w:r>
        <w:lastRenderedPageBreak/>
        <w:t>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4179275C" w14:textId="09C80057" w:rsidR="005767AC" w:rsidRPr="00A87875" w:rsidRDefault="005767AC">
      <w:pPr>
        <w:ind w:right="-900"/>
        <w:rPr>
          <w:rFonts w:ascii="Times" w:hAnsi="Times"/>
        </w:rPr>
      </w:pPr>
      <w:r>
        <w:rPr>
          <w:rFonts w:ascii="Times" w:hAnsi="Times"/>
        </w:rPr>
        <w:t>You should expect to</w:t>
      </w:r>
      <w:r w:rsidR="003D22B5">
        <w:rPr>
          <w:rFonts w:ascii="Times" w:hAnsi="Times"/>
        </w:rPr>
        <w:t xml:space="preserve"> be assigned</w:t>
      </w:r>
      <w:r>
        <w:rPr>
          <w:rFonts w:ascii="Times" w:hAnsi="Times"/>
        </w:rPr>
        <w:t xml:space="preserve"> at least one writing assignment in nearly every class session. </w:t>
      </w:r>
      <w:r w:rsidR="0039158E" w:rsidRPr="004318DA">
        <w:rPr>
          <w:rFonts w:ascii="Times" w:hAnsi="Times"/>
        </w:rPr>
        <w:t>Your instructor might</w:t>
      </w:r>
      <w:r w:rsidRPr="004318DA">
        <w:rPr>
          <w:rFonts w:ascii="Times" w:hAnsi="Times"/>
        </w:rPr>
        <w:t xml:space="preserve"> give you a handout with information from which to</w:t>
      </w:r>
      <w:r w:rsidR="0039158E" w:rsidRPr="004318DA">
        <w:rPr>
          <w:rFonts w:ascii="Times" w:hAnsi="Times"/>
        </w:rPr>
        <w:t xml:space="preserve"> write a</w:t>
      </w:r>
      <w:r w:rsidR="00D27400" w:rsidRPr="004318DA">
        <w:rPr>
          <w:rFonts w:ascii="Times" w:hAnsi="Times"/>
        </w:rPr>
        <w:t>n assignment</w:t>
      </w:r>
      <w:r w:rsidR="0039158E" w:rsidRPr="004318DA">
        <w:rPr>
          <w:rFonts w:ascii="Times" w:hAnsi="Times"/>
        </w:rPr>
        <w:t>,</w:t>
      </w:r>
      <w:r w:rsidR="0039158E">
        <w:rPr>
          <w:rFonts w:ascii="Times" w:hAnsi="Times"/>
        </w:rPr>
        <w:t xml:space="preserve"> or he or she might</w:t>
      </w:r>
      <w:r>
        <w:rPr>
          <w:rFonts w:ascii="Times" w:hAnsi="Times"/>
        </w:rPr>
        <w:t xml:space="preserve"> read a set of facts to you.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7E5F1E0F" w:rsidR="005767AC" w:rsidRDefault="004D077B">
      <w:pPr>
        <w:ind w:right="-900"/>
        <w:rPr>
          <w:rFonts w:ascii="Times" w:hAnsi="Times"/>
        </w:rPr>
      </w:pPr>
      <w:r>
        <w:rPr>
          <w:rFonts w:ascii="Times" w:hAnsi="Times"/>
        </w:rPr>
        <w:t>Y</w:t>
      </w:r>
      <w:r w:rsidR="005767AC" w:rsidRPr="00A87875">
        <w:rPr>
          <w:rFonts w:ascii="Times" w:hAnsi="Times"/>
        </w:rPr>
        <w:t xml:space="preserve">ou </w:t>
      </w:r>
      <w:r w:rsidR="00F71319">
        <w:rPr>
          <w:rFonts w:ascii="Times" w:hAnsi="Times"/>
        </w:rPr>
        <w:t xml:space="preserve">may </w:t>
      </w:r>
      <w:r w:rsidR="005767AC" w:rsidRPr="00A87875">
        <w:rPr>
          <w:rFonts w:ascii="Times" w:hAnsi="Times"/>
        </w:rPr>
        <w:t>have some written out-of-class assignments. Typical assignments would be a person-on-the-street interview based on a current event topic, an interview with a campus newsmaker</w:t>
      </w:r>
      <w:r w:rsidR="00AC4FEB" w:rsidRPr="00A87875">
        <w:rPr>
          <w:rFonts w:ascii="Times" w:hAnsi="Times"/>
        </w:rPr>
        <w:t>, an event</w:t>
      </w:r>
      <w:r w:rsidR="005767AC">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2E5593B6"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sidR="00DF3E3E" w:rsidRPr="00DF3E3E">
        <w:rPr>
          <w:rFonts w:ascii="Times" w:hAnsi="Times" w:cs="Comic Sans MS"/>
          <w:color w:val="0000FF"/>
          <w:szCs w:val="24"/>
          <w:u w:val="single" w:color="0000FF"/>
        </w:rPr>
        <w:t>http://hussman.unc.edu/ugtest</w:t>
      </w:r>
      <w:r w:rsidRPr="00A87875">
        <w:rPr>
          <w:rFonts w:ascii="Times" w:hAnsi="Times" w:cs="Comic Sans MS"/>
          <w:color w:val="0000FF"/>
          <w:szCs w:val="24"/>
          <w:u w:val="single" w:color="0000FF"/>
        </w:rPr>
        <w:t>.</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w:t>
      </w:r>
      <w:proofErr w:type="gramStart"/>
      <w:r>
        <w:rPr>
          <w:rFonts w:ascii="Times" w:hAnsi="Times"/>
        </w:rPr>
        <w:t>School's</w:t>
      </w:r>
      <w:proofErr w:type="gramEnd"/>
      <w:r>
        <w:rPr>
          <w:rFonts w:ascii="Times" w:hAnsi="Times"/>
        </w:rPr>
        <w:t xml:space="preserve">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w:t>
      </w:r>
      <w:r w:rsidRPr="00A87875">
        <w:rPr>
          <w:rFonts w:ascii="Times" w:hAnsi="Times"/>
        </w:rPr>
        <w:lastRenderedPageBreak/>
        <w:t xml:space="preserve">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w:t>
      </w:r>
      <w:proofErr w:type="gramStart"/>
      <w:r>
        <w:rPr>
          <w:rFonts w:ascii="Times" w:hAnsi="Times"/>
        </w:rPr>
        <w:t>School</w:t>
      </w:r>
      <w:proofErr w:type="gramEnd"/>
      <w:r>
        <w:rPr>
          <w:rFonts w:ascii="Times" w:hAnsi="Times"/>
        </w:rPr>
        <w:t xml:space="preserve">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32B6BC10"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r w:rsidR="00A235D2">
        <w:rPr>
          <w:b w:val="0"/>
        </w:rPr>
        <w:t xml:space="preserve"> </w:t>
      </w:r>
      <w:r w:rsidR="00A235D2" w:rsidRPr="00A235D2">
        <w:rPr>
          <w:bCs/>
          <w:i/>
          <w:iCs/>
        </w:rPr>
        <w:t xml:space="preserve">NOTE: I </w:t>
      </w:r>
      <w:r w:rsidR="0018423B" w:rsidRPr="0018423B">
        <w:rPr>
          <w:bCs/>
          <w:i/>
          <w:iCs/>
          <w:u w:val="single"/>
        </w:rPr>
        <w:t>do</w:t>
      </w:r>
      <w:r w:rsidR="00A235D2" w:rsidRPr="00A235D2">
        <w:rPr>
          <w:bCs/>
          <w:i/>
          <w:iCs/>
        </w:rPr>
        <w:t xml:space="preserve"> </w:t>
      </w:r>
      <w:r w:rsidR="0018423B">
        <w:rPr>
          <w:bCs/>
          <w:i/>
          <w:iCs/>
        </w:rPr>
        <w:t xml:space="preserve">give </w:t>
      </w:r>
      <w:r w:rsidR="00A235D2" w:rsidRPr="00A235D2">
        <w:rPr>
          <w:bCs/>
          <w:i/>
          <w:iCs/>
        </w:rPr>
        <w:t>plusses and minuses – Mark Sutter</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w:t>
      </w:r>
      <w:r>
        <w:rPr>
          <w:rFonts w:ascii="Times" w:hAnsi="Times"/>
          <w:u w:val="single"/>
        </w:rPr>
        <w:lastRenderedPageBreak/>
        <w:t xml:space="preserve">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w:t>
      </w:r>
      <w:r>
        <w:rPr>
          <w:rFonts w:ascii="Times" w:hAnsi="Times"/>
        </w:rPr>
        <w:lastRenderedPageBreak/>
        <w:t xml:space="preserve">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0A10E024"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w:t>
      </w:r>
      <w:proofErr w:type="spellStart"/>
      <w:r w:rsidR="003D22B5">
        <w:rPr>
          <w:rFonts w:ascii="Times" w:hAnsi="Times"/>
          <w:b/>
        </w:rPr>
        <w:t>Hussman</w:t>
      </w:r>
      <w:proofErr w:type="spellEnd"/>
      <w:r w:rsidR="003D22B5">
        <w:rPr>
          <w:rFonts w:ascii="Times" w:hAnsi="Times"/>
          <w:b/>
        </w:rPr>
        <w:t xml:space="preserve"> </w:t>
      </w:r>
      <w:r w:rsidR="007277C1">
        <w:rPr>
          <w:rFonts w:ascii="Times" w:hAnsi="Times"/>
          <w:b/>
        </w:rPr>
        <w:t>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24106936"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lastRenderedPageBreak/>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6A44424A" w14:textId="77777777" w:rsidR="003B51B1" w:rsidRPr="003B51B1" w:rsidRDefault="003B51B1" w:rsidP="003B51B1">
      <w:pPr>
        <w:shd w:val="clear" w:color="auto" w:fill="FFFFFF"/>
        <w:rPr>
          <w:rFonts w:ascii="Calibri" w:hAnsi="Calibri" w:cs="Calibri"/>
          <w:b/>
          <w:bCs/>
          <w:color w:val="000000"/>
          <w:szCs w:val="24"/>
        </w:rPr>
      </w:pPr>
      <w:r w:rsidRPr="003B51B1">
        <w:rPr>
          <w:rFonts w:ascii="Times New Roman" w:hAnsi="Times New Roman"/>
          <w:b/>
          <w:bCs/>
          <w:color w:val="000000"/>
          <w:szCs w:val="24"/>
          <w:bdr w:val="none" w:sz="0" w:space="0" w:color="auto" w:frame="1"/>
        </w:rPr>
        <w:t>ATTENDANCE: </w:t>
      </w:r>
    </w:p>
    <w:p w14:paraId="57B00B6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t>University Policy:</w:t>
      </w:r>
      <w:r w:rsidRPr="003B51B1">
        <w:rPr>
          <w:rFonts w:ascii="Times New Roman" w:hAnsi="Times New Roman"/>
          <w:color w:val="4F4F4F"/>
          <w:szCs w:val="24"/>
          <w:bdr w:val="none" w:sz="0" w:space="0" w:color="auto" w:frame="1"/>
        </w:rPr>
        <w:t> </w:t>
      </w:r>
    </w:p>
    <w:p w14:paraId="17B1D47F"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No right or privilege exists that permits a student to be absent from any class meetings, except for these University Approved Absences: </w:t>
      </w:r>
    </w:p>
    <w:p w14:paraId="1C31C576"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Authorized University activities </w:t>
      </w:r>
    </w:p>
    <w:p w14:paraId="3C70F19F"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Disability/religious observance/pregnancy, as required by law and approved by </w:t>
      </w:r>
      <w:hyperlink r:id="rId14" w:tgtFrame="_blank" w:history="1">
        <w:r w:rsidRPr="003B51B1">
          <w:rPr>
            <w:rFonts w:ascii="Times New Roman" w:hAnsi="Times New Roman"/>
            <w:color w:val="007FAE"/>
            <w:szCs w:val="24"/>
            <w:u w:val="single"/>
            <w:bdr w:val="none" w:sz="0" w:space="0" w:color="auto" w:frame="1"/>
          </w:rPr>
          <w:t>Accessibility Resources and Service</w:t>
        </w:r>
      </w:hyperlink>
      <w:r w:rsidRPr="003B51B1">
        <w:rPr>
          <w:rFonts w:ascii="Times New Roman" w:hAnsi="Times New Roman"/>
          <w:color w:val="4F4F4F"/>
          <w:szCs w:val="24"/>
          <w:bdr w:val="none" w:sz="0" w:space="0" w:color="auto" w:frame="1"/>
        </w:rPr>
        <w:t> and/or the </w:t>
      </w:r>
      <w:hyperlink r:id="rId15"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53F22B9D"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Significant health condition and/or personal/family emergency as approved by the </w:t>
      </w:r>
      <w:hyperlink r:id="rId16" w:tgtFrame="_blank" w:history="1">
        <w:r w:rsidRPr="003B51B1">
          <w:rPr>
            <w:rFonts w:ascii="Times New Roman" w:hAnsi="Times New Roman"/>
            <w:color w:val="007FAE"/>
            <w:szCs w:val="24"/>
            <w:u w:val="single"/>
            <w:bdr w:val="none" w:sz="0" w:space="0" w:color="auto" w:frame="1"/>
          </w:rPr>
          <w:t>Office of the Dean of Students</w:t>
        </w:r>
      </w:hyperlink>
      <w:r w:rsidRPr="003B51B1">
        <w:rPr>
          <w:rFonts w:ascii="Times New Roman" w:hAnsi="Times New Roman"/>
          <w:color w:val="4F4F4F"/>
          <w:szCs w:val="24"/>
          <w:bdr w:val="none" w:sz="0" w:space="0" w:color="auto" w:frame="1"/>
        </w:rPr>
        <w:t>, </w:t>
      </w:r>
      <w:hyperlink r:id="rId17" w:tgtFrame="_blank" w:history="1">
        <w:r w:rsidRPr="003B51B1">
          <w:rPr>
            <w:rFonts w:ascii="Times New Roman" w:hAnsi="Times New Roman"/>
            <w:color w:val="007FAE"/>
            <w:szCs w:val="24"/>
            <w:u w:val="single"/>
            <w:bdr w:val="none" w:sz="0" w:space="0" w:color="auto" w:frame="1"/>
          </w:rPr>
          <w:t>Gender Violence Service Coordinators,</w:t>
        </w:r>
      </w:hyperlink>
      <w:r w:rsidRPr="003B51B1">
        <w:rPr>
          <w:rFonts w:ascii="Times New Roman" w:hAnsi="Times New Roman"/>
          <w:color w:val="4F4F4F"/>
          <w:szCs w:val="24"/>
          <w:bdr w:val="none" w:sz="0" w:space="0" w:color="auto" w:frame="1"/>
        </w:rPr>
        <w:t> and/or the </w:t>
      </w:r>
      <w:hyperlink r:id="rId18"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0C80117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br/>
      </w:r>
    </w:p>
    <w:p w14:paraId="24ABEC10" w14:textId="63668B59"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shd w:val="clear" w:color="auto" w:fill="FFFFFF"/>
        </w:rPr>
        <w:t>S</w:t>
      </w:r>
      <w:r>
        <w:rPr>
          <w:rFonts w:ascii="Times New Roman" w:hAnsi="Times New Roman"/>
          <w:b/>
          <w:bCs/>
          <w:color w:val="000000"/>
          <w:szCs w:val="24"/>
          <w:u w:val="single"/>
          <w:bdr w:val="none" w:sz="0" w:space="0" w:color="auto" w:frame="1"/>
          <w:shd w:val="clear" w:color="auto" w:fill="FFFFFF"/>
        </w:rPr>
        <w:t>YLLABUS CHANGES</w:t>
      </w:r>
      <w:r w:rsidRPr="003B51B1">
        <w:rPr>
          <w:rFonts w:ascii="Times New Roman" w:hAnsi="Times New Roman"/>
          <w:b/>
          <w:bCs/>
          <w:color w:val="000000"/>
          <w:szCs w:val="24"/>
          <w:u w:val="single"/>
          <w:bdr w:val="none" w:sz="0" w:space="0" w:color="auto" w:frame="1"/>
          <w:shd w:val="clear" w:color="auto" w:fill="FFFFFF"/>
        </w:rPr>
        <w:t> </w:t>
      </w:r>
    </w:p>
    <w:p w14:paraId="728BE7CB"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7C48499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442C7813"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ARS </w:t>
      </w:r>
    </w:p>
    <w:p w14:paraId="79074C16"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7971F415" w14:textId="7FEB2F79"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lastRenderedPageBreak/>
        <w:t>Accommodations are determined through the Office of Accessibility Resources and Service (ARS) for individuals with documented qualifying disabilities in accordance with applicable state and federal laws. See the ARS Website for contact information: </w:t>
      </w:r>
      <w:hyperlink r:id="rId19" w:tgtFrame="_blank" w:history="1">
        <w:r w:rsidRPr="003B51B1">
          <w:rPr>
            <w:rFonts w:ascii="Times New Roman" w:hAnsi="Times New Roman"/>
            <w:color w:val="007FAE"/>
            <w:szCs w:val="24"/>
            <w:u w:val="single"/>
            <w:bdr w:val="none" w:sz="0" w:space="0" w:color="auto" w:frame="1"/>
          </w:rPr>
          <w:t>https://ars.unc.edu</w:t>
        </w:r>
      </w:hyperlink>
      <w:r w:rsidRPr="003B51B1">
        <w:rPr>
          <w:rFonts w:ascii="Times New Roman" w:hAnsi="Times New Roman"/>
          <w:color w:val="4F4F4F"/>
          <w:szCs w:val="24"/>
          <w:bdr w:val="none" w:sz="0" w:space="0" w:color="auto" w:frame="1"/>
        </w:rPr>
        <w:t> or email </w:t>
      </w:r>
      <w:hyperlink r:id="rId20" w:tgtFrame="_blank" w:history="1">
        <w:r w:rsidRPr="003B51B1">
          <w:rPr>
            <w:rFonts w:ascii="Times New Roman" w:hAnsi="Times New Roman"/>
            <w:color w:val="007FAE"/>
            <w:szCs w:val="24"/>
            <w:u w:val="single"/>
            <w:bdr w:val="none" w:sz="0" w:space="0" w:color="auto" w:frame="1"/>
          </w:rPr>
          <w:t>ars@unc.edu</w:t>
        </w:r>
      </w:hyperlink>
      <w:r w:rsidRPr="003B51B1">
        <w:rPr>
          <w:rFonts w:ascii="Times New Roman" w:hAnsi="Times New Roman"/>
          <w:color w:val="4F4F4F"/>
          <w:szCs w:val="24"/>
          <w:bdr w:val="none" w:sz="0" w:space="0" w:color="auto" w:frame="1"/>
        </w:rPr>
        <w:t>. (</w:t>
      </w:r>
      <w:proofErr w:type="gramStart"/>
      <w:r w:rsidRPr="003B51B1">
        <w:rPr>
          <w:rFonts w:ascii="Times New Roman" w:hAnsi="Times New Roman"/>
          <w:color w:val="4F4F4F"/>
          <w:szCs w:val="24"/>
          <w:bdr w:val="none" w:sz="0" w:space="0" w:color="auto" w:frame="1"/>
        </w:rPr>
        <w:t>source</w:t>
      </w:r>
      <w:proofErr w:type="gramEnd"/>
      <w:r w:rsidRPr="003B51B1">
        <w:rPr>
          <w:rFonts w:ascii="Times New Roman" w:hAnsi="Times New Roman"/>
          <w:color w:val="4F4F4F"/>
          <w:szCs w:val="24"/>
          <w:bdr w:val="none" w:sz="0" w:space="0" w:color="auto" w:frame="1"/>
        </w:rPr>
        <w:t>: </w:t>
      </w:r>
      <w:hyperlink r:id="rId21" w:tgtFrame="_blank" w:history="1">
        <w:r w:rsidRPr="003B51B1">
          <w:rPr>
            <w:rFonts w:ascii="Times New Roman" w:hAnsi="Times New Roman"/>
            <w:color w:val="007FAE"/>
            <w:szCs w:val="24"/>
            <w:u w:val="single"/>
            <w:bdr w:val="none" w:sz="0" w:space="0" w:color="auto" w:frame="1"/>
          </w:rPr>
          <w:t>https://ars.unc.edu/faculty-staff/syllabus-statement</w:t>
        </w:r>
      </w:hyperlink>
      <w:r w:rsidRPr="003B51B1">
        <w:rPr>
          <w:rFonts w:ascii="Times New Roman" w:hAnsi="Times New Roman"/>
          <w:color w:val="4F4F4F"/>
          <w:szCs w:val="24"/>
          <w:bdr w:val="none" w:sz="0" w:space="0" w:color="auto" w:frame="1"/>
        </w:rPr>
        <w:t>) </w:t>
      </w:r>
    </w:p>
    <w:p w14:paraId="23ADC4F7"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5C69EA9B" w14:textId="2E048EE8"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rPr>
        <w:t>C</w:t>
      </w:r>
      <w:r>
        <w:rPr>
          <w:rFonts w:ascii="Times New Roman" w:hAnsi="Times New Roman"/>
          <w:b/>
          <w:bCs/>
          <w:color w:val="000000"/>
          <w:szCs w:val="24"/>
          <w:u w:val="single"/>
          <w:bdr w:val="none" w:sz="0" w:space="0" w:color="auto" w:frame="1"/>
        </w:rPr>
        <w:t>OUNSELING AND PSYCHOLOGICAL SERVICES</w:t>
      </w:r>
      <w:r w:rsidRPr="003B51B1">
        <w:rPr>
          <w:rFonts w:ascii="Times New Roman" w:hAnsi="Times New Roman"/>
          <w:b/>
          <w:bCs/>
          <w:color w:val="000000"/>
          <w:szCs w:val="24"/>
          <w:u w:val="single"/>
          <w:bdr w:val="none" w:sz="0" w:space="0" w:color="auto" w:frame="1"/>
        </w:rPr>
        <w:t> </w:t>
      </w:r>
    </w:p>
    <w:p w14:paraId="665A22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2" w:tgtFrame="_blank" w:history="1">
        <w:r w:rsidRPr="003B51B1">
          <w:rPr>
            <w:rFonts w:ascii="Times New Roman" w:hAnsi="Times New Roman"/>
            <w:color w:val="007FAE"/>
            <w:szCs w:val="24"/>
            <w:u w:val="single"/>
            <w:bdr w:val="none" w:sz="0" w:space="0" w:color="auto" w:frame="1"/>
            <w:shd w:val="clear" w:color="auto" w:fill="FFFFFF"/>
          </w:rPr>
          <w:t>https://caps.unc.edu/</w:t>
        </w:r>
      </w:hyperlink>
      <w:r w:rsidRPr="003B51B1">
        <w:rPr>
          <w:rFonts w:ascii="Times New Roman" w:hAnsi="Times New Roman"/>
          <w:color w:val="4F4F4F"/>
          <w:szCs w:val="24"/>
          <w:bdr w:val="none" w:sz="0" w:space="0" w:color="auto" w:frame="1"/>
          <w:shd w:val="clear" w:color="auto" w:fill="FFFFFF"/>
        </w:rPr>
        <w:t> or visit their facilities on the third floor of the Campus Health Services building for a walk-in evaluation to learn more. </w:t>
      </w:r>
      <w:r w:rsidRPr="003B51B1">
        <w:rPr>
          <w:rFonts w:ascii="Times New Roman" w:hAnsi="Times New Roman"/>
          <w:i/>
          <w:iCs/>
          <w:color w:val="4F4F4F"/>
          <w:szCs w:val="24"/>
          <w:bdr w:val="none" w:sz="0" w:space="0" w:color="auto" w:frame="1"/>
          <w:shd w:val="clear" w:color="auto" w:fill="FFFFFF"/>
        </w:rPr>
        <w:t> </w:t>
      </w:r>
    </w:p>
    <w:p w14:paraId="2AFC0B5D"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i/>
          <w:iCs/>
          <w:color w:val="4F4F4F"/>
          <w:szCs w:val="24"/>
          <w:bdr w:val="none" w:sz="0" w:space="0" w:color="auto" w:frame="1"/>
          <w:shd w:val="clear" w:color="auto" w:fill="FFFFFF"/>
        </w:rPr>
        <w:t> </w:t>
      </w:r>
    </w:p>
    <w:p w14:paraId="224CBA04"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TITLE IX </w:t>
      </w:r>
    </w:p>
    <w:p w14:paraId="7488ED03"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3" w:tgtFrame="_blank" w:history="1">
        <w:r w:rsidRPr="003B51B1">
          <w:rPr>
            <w:rFonts w:ascii="Times New Roman" w:hAnsi="Times New Roman"/>
            <w:color w:val="007FAE"/>
            <w:szCs w:val="24"/>
            <w:u w:val="single"/>
            <w:bdr w:val="none" w:sz="0" w:space="0" w:color="auto" w:frame="1"/>
            <w:shd w:val="clear" w:color="auto" w:fill="FFFFFF"/>
          </w:rPr>
          <w:t>https://eoc.unc.edu/report-an-incident/</w:t>
        </w:r>
      </w:hyperlink>
      <w:r w:rsidRPr="003B51B1">
        <w:rPr>
          <w:rFonts w:ascii="Times New Roman" w:hAnsi="Times New Roman"/>
          <w:color w:val="4F4F4F"/>
          <w:szCs w:val="24"/>
          <w:bdr w:val="none" w:sz="0" w:space="0" w:color="auto" w:frame="1"/>
          <w:shd w:val="clear" w:color="auto" w:fill="FFFFFF"/>
        </w:rPr>
        <w:t>. Please contact the University’s Title IX Coordinator (Elizabeth Hall, interim – </w:t>
      </w:r>
      <w:hyperlink r:id="rId24" w:tgtFrame="_blank" w:history="1">
        <w:r w:rsidRPr="003B51B1">
          <w:rPr>
            <w:rFonts w:ascii="Times New Roman" w:hAnsi="Times New Roman"/>
            <w:color w:val="007FAE"/>
            <w:szCs w:val="24"/>
            <w:u w:val="single"/>
            <w:bdr w:val="none" w:sz="0" w:space="0" w:color="auto" w:frame="1"/>
            <w:shd w:val="clear" w:color="auto" w:fill="FFFFFF"/>
          </w:rPr>
          <w:t>titleixcoordinator@unc.edu</w:t>
        </w:r>
      </w:hyperlink>
      <w:r w:rsidRPr="003B51B1">
        <w:rPr>
          <w:rFonts w:ascii="Times New Roman" w:hAnsi="Times New Roman"/>
          <w:color w:val="4F4F4F"/>
          <w:szCs w:val="24"/>
          <w:bdr w:val="none" w:sz="0" w:space="0" w:color="auto" w:frame="1"/>
          <w:shd w:val="clear" w:color="auto" w:fill="FFFFFF"/>
        </w:rPr>
        <w:t>), Report and Response Coordinators in the Equal Opportunity and Compliance Office (</w:t>
      </w:r>
      <w:hyperlink r:id="rId25" w:tgtFrame="_blank" w:history="1">
        <w:r w:rsidRPr="003B51B1">
          <w:rPr>
            <w:rFonts w:ascii="Times New Roman" w:hAnsi="Times New Roman"/>
            <w:color w:val="007FAE"/>
            <w:szCs w:val="24"/>
            <w:u w:val="single"/>
            <w:bdr w:val="none" w:sz="0" w:space="0" w:color="auto" w:frame="1"/>
            <w:shd w:val="clear" w:color="auto" w:fill="FFFFFF"/>
          </w:rPr>
          <w:t>reportandresponse@unc.edu</w:t>
        </w:r>
      </w:hyperlink>
      <w:r w:rsidRPr="003B51B1">
        <w:rPr>
          <w:rFonts w:ascii="Times New Roman" w:hAnsi="Times New Roman"/>
          <w:color w:val="4F4F4F"/>
          <w:szCs w:val="24"/>
          <w:bdr w:val="none" w:sz="0" w:space="0" w:color="auto" w:frame="1"/>
          <w:shd w:val="clear" w:color="auto" w:fill="FFFFFF"/>
        </w:rPr>
        <w:t>), Counseling and Psychological Services (confidential), or the Gender Violence Services Coordinators (</w:t>
      </w:r>
      <w:hyperlink r:id="rId26" w:tgtFrame="_blank" w:history="1">
        <w:r w:rsidRPr="003B51B1">
          <w:rPr>
            <w:rFonts w:ascii="Times New Roman" w:hAnsi="Times New Roman"/>
            <w:color w:val="007FAE"/>
            <w:szCs w:val="24"/>
            <w:u w:val="single"/>
            <w:bdr w:val="none" w:sz="0" w:space="0" w:color="auto" w:frame="1"/>
            <w:shd w:val="clear" w:color="auto" w:fill="FFFFFF"/>
          </w:rPr>
          <w:t>gvsc@unc.edu</w:t>
        </w:r>
      </w:hyperlink>
      <w:r w:rsidRPr="003B51B1">
        <w:rPr>
          <w:rFonts w:ascii="Times New Roman" w:hAnsi="Times New Roman"/>
          <w:color w:val="4F4F4F"/>
          <w:szCs w:val="24"/>
          <w:bdr w:val="none" w:sz="0" w:space="0" w:color="auto" w:frame="1"/>
          <w:shd w:val="clear" w:color="auto" w:fill="FFFFFF"/>
        </w:rPr>
        <w:t>; confidential) to discuss your specific needs. Additional resources are available at </w:t>
      </w:r>
      <w:hyperlink r:id="rId27" w:tgtFrame="_blank" w:history="1">
        <w:r w:rsidRPr="003B51B1">
          <w:rPr>
            <w:rFonts w:ascii="Times New Roman" w:hAnsi="Times New Roman"/>
            <w:color w:val="007FAE"/>
            <w:szCs w:val="24"/>
            <w:u w:val="single"/>
            <w:bdr w:val="none" w:sz="0" w:space="0" w:color="auto" w:frame="1"/>
            <w:shd w:val="clear" w:color="auto" w:fill="FFFFFF"/>
          </w:rPr>
          <w:t>safe.unc.edu</w:t>
        </w:r>
      </w:hyperlink>
      <w:r w:rsidRPr="003B51B1">
        <w:rPr>
          <w:rFonts w:ascii="Times New Roman" w:hAnsi="Times New Roman"/>
          <w:color w:val="4F4F4F"/>
          <w:szCs w:val="24"/>
          <w:bdr w:val="none" w:sz="0" w:space="0" w:color="auto" w:frame="1"/>
          <w:shd w:val="clear" w:color="auto" w:fill="FFFFFF"/>
        </w:rPr>
        <w:t>. </w:t>
      </w:r>
    </w:p>
    <w:p w14:paraId="43F989D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57290F56"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POLICY ON NON-DISCRIMINATION </w:t>
      </w:r>
    </w:p>
    <w:p w14:paraId="693EE228" w14:textId="585CB12A"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r w:rsidRPr="003B51B1">
        <w:rPr>
          <w:rFonts w:ascii="Times New Roman" w:hAnsi="Times New Roman"/>
          <w:color w:val="4F4F4F"/>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8" w:tgtFrame="_blank" w:history="1">
        <w:r w:rsidRPr="003B51B1">
          <w:rPr>
            <w:rFonts w:ascii="Times New Roman" w:hAnsi="Times New Roman"/>
            <w:color w:val="007FAE"/>
            <w:szCs w:val="24"/>
            <w:u w:val="single"/>
            <w:bdr w:val="none" w:sz="0" w:space="0" w:color="auto" w:frame="1"/>
          </w:rPr>
          <w:t>Policy Statement on Non-Discrimination</w:t>
        </w:r>
      </w:hyperlink>
      <w:r w:rsidRPr="003B51B1">
        <w:rPr>
          <w:rFonts w:ascii="Times New Roman" w:hAnsi="Times New Roman"/>
          <w:color w:val="4F4F4F"/>
          <w:szCs w:val="24"/>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9" w:tgtFrame="_blank" w:history="1">
        <w:r w:rsidRPr="003B51B1">
          <w:rPr>
            <w:rFonts w:ascii="Times New Roman" w:hAnsi="Times New Roman"/>
            <w:color w:val="007FAE"/>
            <w:szCs w:val="24"/>
            <w:u w:val="single"/>
            <w:bdr w:val="none" w:sz="0" w:space="0" w:color="auto" w:frame="1"/>
          </w:rPr>
          <w:t>safe.unc.edu</w:t>
        </w:r>
      </w:hyperlink>
      <w:r w:rsidRPr="003B51B1">
        <w:rPr>
          <w:rFonts w:ascii="Times New Roman" w:hAnsi="Times New Roman"/>
          <w:color w:val="4F4F4F"/>
          <w:szCs w:val="24"/>
          <w:bdr w:val="none" w:sz="0" w:space="0" w:color="auto" w:frame="1"/>
        </w:rPr>
        <w:t>) or the </w:t>
      </w:r>
      <w:hyperlink r:id="rId30"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or online to the EOC at </w:t>
      </w:r>
      <w:hyperlink r:id="rId31" w:tgtFrame="_blank" w:history="1">
        <w:r w:rsidRPr="003B51B1">
          <w:rPr>
            <w:rFonts w:ascii="Times New Roman" w:hAnsi="Times New Roman"/>
            <w:color w:val="007FAE"/>
            <w:szCs w:val="24"/>
            <w:u w:val="single"/>
            <w:bdr w:val="none" w:sz="0" w:space="0" w:color="auto" w:frame="1"/>
          </w:rPr>
          <w:t>https://eoc.unc.edu/report-an-incident/</w:t>
        </w:r>
      </w:hyperlink>
      <w:r w:rsidRPr="003B51B1">
        <w:rPr>
          <w:rFonts w:ascii="Times New Roman" w:hAnsi="Times New Roman"/>
          <w:color w:val="4F4F4F"/>
          <w:szCs w:val="24"/>
          <w:bdr w:val="none" w:sz="0" w:space="0" w:color="auto" w:frame="1"/>
        </w:rPr>
        <w:t>. </w:t>
      </w:r>
    </w:p>
    <w:p w14:paraId="2C76F94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w:t>
      </w:r>
    </w:p>
    <w:p w14:paraId="61580A67" w14:textId="3354D42E"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09940230" w14:textId="77777777" w:rsidR="003B51B1" w:rsidRPr="003B51B1" w:rsidRDefault="003B51B1" w:rsidP="003B51B1">
      <w:pPr>
        <w:shd w:val="clear" w:color="auto" w:fill="FFFFFF"/>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DIVERSITY STATEMENT</w:t>
      </w:r>
      <w:r w:rsidRPr="003B51B1">
        <w:rPr>
          <w:rFonts w:ascii="Times New Roman" w:hAnsi="Times New Roman"/>
          <w:b/>
          <w:bCs/>
          <w:color w:val="000000"/>
          <w:szCs w:val="24"/>
          <w:u w:val="single"/>
        </w:rPr>
        <w:t> </w:t>
      </w:r>
    </w:p>
    <w:p w14:paraId="0E24AD14"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2" w:tgtFrame="_blank" w:tooltip="http://hussman.unc.edu/diversity-and-inclusion" w:history="1">
        <w:r w:rsidRPr="003B51B1">
          <w:rPr>
            <w:rFonts w:ascii="Times New Roman" w:hAnsi="Times New Roman"/>
            <w:color w:val="0000FF"/>
            <w:szCs w:val="24"/>
            <w:u w:val="single"/>
            <w:bdr w:val="none" w:sz="0" w:space="0" w:color="auto" w:frame="1"/>
            <w:shd w:val="clear" w:color="auto" w:fill="FFFFFF"/>
          </w:rPr>
          <w:t>mission and vision statements</w:t>
        </w:r>
      </w:hyperlink>
      <w:r w:rsidRPr="003B51B1">
        <w:rPr>
          <w:rFonts w:ascii="Times New Roman" w:hAnsi="Times New Roman"/>
          <w:color w:val="000000"/>
          <w:szCs w:val="24"/>
          <w:bdr w:val="none" w:sz="0" w:space="0" w:color="auto" w:frame="1"/>
          <w:shd w:val="clear" w:color="auto" w:fill="FFFFFF"/>
        </w:rPr>
        <w:t> with accompanying goals. These complement the University policy on </w:t>
      </w:r>
      <w:hyperlink r:id="rId33" w:tgtFrame="_blank" w:tooltip="https://eoc.unc.edu/our-policies/ppdhrm/" w:history="1">
        <w:r w:rsidRPr="003B51B1">
          <w:rPr>
            <w:rFonts w:ascii="Times New Roman" w:hAnsi="Times New Roman"/>
            <w:color w:val="0000FF"/>
            <w:szCs w:val="24"/>
            <w:u w:val="single"/>
            <w:bdr w:val="none" w:sz="0" w:space="0" w:color="auto" w:frame="1"/>
            <w:shd w:val="clear" w:color="auto" w:fill="FFFFFF"/>
          </w:rPr>
          <w:t xml:space="preserve">prohibiting </w:t>
        </w:r>
        <w:proofErr w:type="spellStart"/>
        <w:r w:rsidRPr="003B51B1">
          <w:rPr>
            <w:rFonts w:ascii="Times New Roman" w:hAnsi="Times New Roman"/>
            <w:color w:val="0000FF"/>
            <w:szCs w:val="24"/>
            <w:u w:val="single"/>
            <w:bdr w:val="none" w:sz="0" w:space="0" w:color="auto" w:frame="1"/>
            <w:shd w:val="clear" w:color="auto" w:fill="FFFFFF"/>
          </w:rPr>
          <w:t>harrassment</w:t>
        </w:r>
        <w:proofErr w:type="spellEnd"/>
        <w:r w:rsidRPr="003B51B1">
          <w:rPr>
            <w:rFonts w:ascii="Times New Roman" w:hAnsi="Times New Roman"/>
            <w:color w:val="0000FF"/>
            <w:szCs w:val="24"/>
            <w:u w:val="single"/>
            <w:bdr w:val="none" w:sz="0" w:space="0" w:color="auto" w:frame="1"/>
            <w:shd w:val="clear" w:color="auto" w:fill="FFFFFF"/>
          </w:rPr>
          <w:t xml:space="preserve"> and discrimination</w:t>
        </w:r>
      </w:hyperlink>
      <w:r w:rsidRPr="003B51B1">
        <w:rPr>
          <w:rFonts w:ascii="Times New Roman" w:hAnsi="Times New Roman"/>
          <w:color w:val="000000"/>
          <w:szCs w:val="24"/>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w:t>
      </w:r>
      <w:r w:rsidRPr="003B51B1">
        <w:rPr>
          <w:rFonts w:ascii="Times New Roman" w:hAnsi="Times New Roman"/>
          <w:color w:val="000000"/>
          <w:szCs w:val="24"/>
          <w:bdr w:val="none" w:sz="0" w:space="0" w:color="auto" w:frame="1"/>
          <w:shd w:val="clear" w:color="auto" w:fill="FFFFFF"/>
        </w:rPr>
        <w:lastRenderedPageBreak/>
        <w:t>(Suite 1106, Student Academic Services Building, CB# 5100, 450 Ridge Road, Chapel Hill, NC 27599-5100 or [919] 966-4042) has been designated to handle inquiries regarding the University’s nondiscrimination policies.</w:t>
      </w:r>
      <w:r w:rsidRPr="003B51B1">
        <w:rPr>
          <w:rFonts w:ascii="Times New Roman" w:hAnsi="Times New Roman"/>
          <w:color w:val="000000"/>
          <w:szCs w:val="24"/>
          <w:bdr w:val="none" w:sz="0" w:space="0" w:color="auto" w:frame="1"/>
        </w:rPr>
        <w:t> </w:t>
      </w:r>
    </w:p>
    <w:p w14:paraId="2605BDC0" w14:textId="77777777" w:rsidR="003B51B1" w:rsidRDefault="003B51B1" w:rsidP="003B51B1">
      <w:pPr>
        <w:shd w:val="clear" w:color="auto" w:fill="FFFFFF"/>
        <w:spacing w:after="210"/>
        <w:rPr>
          <w:rFonts w:ascii="Times New Roman" w:hAnsi="Times New Roman"/>
          <w:color w:val="000000"/>
          <w:szCs w:val="24"/>
        </w:rPr>
      </w:pPr>
    </w:p>
    <w:p w14:paraId="1B405C7F" w14:textId="04074599" w:rsidR="003B51B1" w:rsidRPr="00A235D2" w:rsidRDefault="003B51B1" w:rsidP="003B51B1">
      <w:pPr>
        <w:shd w:val="clear" w:color="auto" w:fill="FFFFFF"/>
        <w:spacing w:after="210"/>
        <w:rPr>
          <w:rFonts w:ascii="Times New Roman" w:hAnsi="Times New Roman"/>
          <w:b/>
          <w:bCs/>
          <w:color w:val="000000"/>
          <w:szCs w:val="24"/>
          <w:u w:val="single"/>
        </w:rPr>
      </w:pPr>
      <w:r w:rsidRPr="00A235D2">
        <w:rPr>
          <w:rFonts w:ascii="Times New Roman" w:hAnsi="Times New Roman"/>
          <w:b/>
          <w:bCs/>
          <w:color w:val="000000"/>
          <w:szCs w:val="24"/>
          <w:u w:val="single"/>
          <w:bdr w:val="none" w:sz="0" w:space="0" w:color="auto" w:frame="1"/>
        </w:rPr>
        <w:t>MASK USE</w:t>
      </w:r>
      <w:r w:rsidRPr="00A235D2">
        <w:rPr>
          <w:rFonts w:ascii="Times New Roman" w:hAnsi="Times New Roman"/>
          <w:b/>
          <w:bCs/>
          <w:color w:val="000000"/>
          <w:szCs w:val="24"/>
          <w:u w:val="single"/>
        </w:rPr>
        <w:t> </w:t>
      </w:r>
    </w:p>
    <w:p w14:paraId="0F29327B" w14:textId="77777777" w:rsidR="003B51B1" w:rsidRPr="00A235D2" w:rsidRDefault="003B51B1" w:rsidP="003B51B1">
      <w:pPr>
        <w:shd w:val="clear" w:color="auto" w:fill="FFFFFF"/>
        <w:rPr>
          <w:rFonts w:ascii="Times New Roman" w:hAnsi="Times New Roman"/>
          <w:b/>
          <w:bCs/>
          <w:color w:val="000000"/>
          <w:szCs w:val="24"/>
        </w:rPr>
      </w:pPr>
      <w:r w:rsidRPr="00A235D2">
        <w:rPr>
          <w:rFonts w:ascii="Times New Roman" w:hAnsi="Times New Roman"/>
          <w:b/>
          <w:bCs/>
          <w:color w:val="000000"/>
          <w:szCs w:val="24"/>
          <w:bdr w:val="none" w:sz="0" w:space="0" w:color="auto" w:frame="1"/>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34" w:tgtFrame="_blank" w:history="1">
        <w:r w:rsidRPr="00A235D2">
          <w:rPr>
            <w:rFonts w:ascii="Times New Roman" w:hAnsi="Times New Roman"/>
            <w:b/>
            <w:bCs/>
            <w:color w:val="0000FF"/>
            <w:szCs w:val="24"/>
            <w:u w:val="single"/>
            <w:bdr w:val="none" w:sz="0" w:space="0" w:color="auto" w:frame="1"/>
          </w:rPr>
          <w:t>Office of Student Conduct</w:t>
        </w:r>
      </w:hyperlink>
      <w:r w:rsidRPr="00A235D2">
        <w:rPr>
          <w:rFonts w:ascii="Times New Roman" w:hAnsi="Times New Roman"/>
          <w:b/>
          <w:bCs/>
          <w:color w:val="000000"/>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35" w:tgtFrame="_blank" w:tooltip="https://carolinatogether.unc.edu/university-guidelines-for-facemasks/" w:history="1">
        <w:r w:rsidRPr="00A235D2">
          <w:rPr>
            <w:rFonts w:ascii="Times New Roman" w:hAnsi="Times New Roman"/>
            <w:b/>
            <w:bCs/>
            <w:color w:val="0000FF"/>
            <w:szCs w:val="24"/>
            <w:u w:val="single"/>
            <w:bdr w:val="none" w:sz="0" w:space="0" w:color="auto" w:frame="1"/>
          </w:rPr>
          <w:t>https://carolinatogether.unc.edu/university-guidelines-for-facemasks/</w:t>
        </w:r>
      </w:hyperlink>
      <w:r w:rsidRPr="00A235D2">
        <w:rPr>
          <w:rFonts w:ascii="Times New Roman" w:hAnsi="Times New Roman"/>
          <w:b/>
          <w:bCs/>
          <w:color w:val="000000"/>
          <w:szCs w:val="24"/>
          <w:bdr w:val="none" w:sz="0" w:space="0" w:color="auto" w:frame="1"/>
        </w:rPr>
        <w:t>.   </w:t>
      </w:r>
      <w:r w:rsidRPr="00A235D2">
        <w:rPr>
          <w:rFonts w:ascii="Times New Roman" w:hAnsi="Times New Roman"/>
          <w:b/>
          <w:bCs/>
          <w:color w:val="4F4F4F"/>
          <w:sz w:val="21"/>
          <w:szCs w:val="21"/>
          <w:bdr w:val="none" w:sz="0" w:space="0" w:color="auto" w:frame="1"/>
        </w:rPr>
        <w:t> </w:t>
      </w:r>
    </w:p>
    <w:p w14:paraId="3A8250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34688A4A"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298E171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72D53AC4" w14:textId="77777777" w:rsidR="00A235D2" w:rsidRDefault="00A235D2" w:rsidP="00872E46">
      <w:pPr>
        <w:shd w:val="clear" w:color="auto" w:fill="FFFFFF"/>
        <w:rPr>
          <w:rFonts w:ascii="Times New Roman" w:hAnsi="Times New Roman"/>
          <w:color w:val="000000"/>
          <w:szCs w:val="24"/>
          <w:bdr w:val="none" w:sz="0" w:space="0" w:color="auto" w:frame="1"/>
        </w:rPr>
      </w:pPr>
    </w:p>
    <w:p w14:paraId="1B791B54" w14:textId="77777777" w:rsidR="00A235D2" w:rsidRDefault="00A235D2" w:rsidP="00872E46">
      <w:pPr>
        <w:shd w:val="clear" w:color="auto" w:fill="FFFFFF"/>
        <w:rPr>
          <w:rFonts w:ascii="Times New Roman" w:hAnsi="Times New Roman"/>
          <w:color w:val="000000"/>
          <w:szCs w:val="24"/>
          <w:bdr w:val="none" w:sz="0" w:space="0" w:color="auto" w:frame="1"/>
        </w:rPr>
      </w:pPr>
    </w:p>
    <w:p w14:paraId="5687FF90" w14:textId="77777777" w:rsidR="00A235D2" w:rsidRDefault="00A235D2" w:rsidP="00872E46">
      <w:pPr>
        <w:shd w:val="clear" w:color="auto" w:fill="FFFFFF"/>
        <w:rPr>
          <w:rFonts w:ascii="Times New Roman" w:hAnsi="Times New Roman"/>
          <w:color w:val="000000"/>
          <w:szCs w:val="24"/>
          <w:bdr w:val="none" w:sz="0" w:space="0" w:color="auto" w:frame="1"/>
        </w:rPr>
      </w:pPr>
    </w:p>
    <w:p w14:paraId="2C6011ED" w14:textId="77777777" w:rsidR="00A235D2" w:rsidRDefault="00A235D2" w:rsidP="00872E46">
      <w:pPr>
        <w:shd w:val="clear" w:color="auto" w:fill="FFFFFF"/>
        <w:rPr>
          <w:rFonts w:ascii="Times New Roman" w:hAnsi="Times New Roman"/>
          <w:color w:val="000000"/>
          <w:szCs w:val="24"/>
          <w:bdr w:val="none" w:sz="0" w:space="0" w:color="auto" w:frame="1"/>
        </w:rPr>
      </w:pPr>
    </w:p>
    <w:p w14:paraId="1C00F112" w14:textId="77777777" w:rsidR="00A235D2" w:rsidRDefault="00A235D2" w:rsidP="00872E46">
      <w:pPr>
        <w:shd w:val="clear" w:color="auto" w:fill="FFFFFF"/>
        <w:rPr>
          <w:rFonts w:ascii="Times New Roman" w:hAnsi="Times New Roman"/>
          <w:color w:val="000000"/>
          <w:szCs w:val="24"/>
          <w:bdr w:val="none" w:sz="0" w:space="0" w:color="auto" w:frame="1"/>
        </w:rPr>
      </w:pPr>
    </w:p>
    <w:p w14:paraId="374E284C" w14:textId="77777777" w:rsidR="00A235D2" w:rsidRDefault="00A235D2" w:rsidP="00872E46">
      <w:pPr>
        <w:shd w:val="clear" w:color="auto" w:fill="FFFFFF"/>
        <w:rPr>
          <w:rFonts w:ascii="Times New Roman" w:hAnsi="Times New Roman"/>
          <w:color w:val="000000"/>
          <w:szCs w:val="24"/>
          <w:bdr w:val="none" w:sz="0" w:space="0" w:color="auto" w:frame="1"/>
        </w:rPr>
      </w:pPr>
    </w:p>
    <w:p w14:paraId="02E2A9D5" w14:textId="77777777" w:rsidR="00A235D2" w:rsidRDefault="00A235D2" w:rsidP="00872E46">
      <w:pPr>
        <w:shd w:val="clear" w:color="auto" w:fill="FFFFFF"/>
        <w:rPr>
          <w:rFonts w:ascii="Times New Roman" w:hAnsi="Times New Roman"/>
          <w:color w:val="000000"/>
          <w:szCs w:val="24"/>
          <w:bdr w:val="none" w:sz="0" w:space="0" w:color="auto" w:frame="1"/>
        </w:rPr>
      </w:pPr>
    </w:p>
    <w:p w14:paraId="4E1C5D01" w14:textId="77777777" w:rsidR="00A235D2" w:rsidRDefault="00A235D2" w:rsidP="00872E46">
      <w:pPr>
        <w:shd w:val="clear" w:color="auto" w:fill="FFFFFF"/>
        <w:rPr>
          <w:rFonts w:ascii="Times New Roman" w:hAnsi="Times New Roman"/>
          <w:color w:val="000000"/>
          <w:szCs w:val="24"/>
          <w:bdr w:val="none" w:sz="0" w:space="0" w:color="auto" w:frame="1"/>
        </w:rPr>
      </w:pPr>
    </w:p>
    <w:p w14:paraId="0684AD01" w14:textId="77777777" w:rsidR="00A235D2" w:rsidRDefault="00A235D2" w:rsidP="00872E46">
      <w:pPr>
        <w:shd w:val="clear" w:color="auto" w:fill="FFFFFF"/>
        <w:rPr>
          <w:rFonts w:ascii="Times New Roman" w:hAnsi="Times New Roman"/>
          <w:color w:val="000000"/>
          <w:szCs w:val="24"/>
          <w:bdr w:val="none" w:sz="0" w:space="0" w:color="auto" w:frame="1"/>
        </w:rPr>
      </w:pPr>
    </w:p>
    <w:p w14:paraId="7B6B99DA" w14:textId="77777777" w:rsidR="00A235D2" w:rsidRDefault="00A235D2" w:rsidP="00872E46">
      <w:pPr>
        <w:shd w:val="clear" w:color="auto" w:fill="FFFFFF"/>
        <w:rPr>
          <w:rFonts w:ascii="Times New Roman" w:hAnsi="Times New Roman"/>
          <w:color w:val="000000"/>
          <w:szCs w:val="24"/>
          <w:bdr w:val="none" w:sz="0" w:space="0" w:color="auto" w:frame="1"/>
        </w:rPr>
      </w:pPr>
    </w:p>
    <w:p w14:paraId="40BBF86B" w14:textId="77777777" w:rsidR="00A235D2" w:rsidRDefault="00A235D2" w:rsidP="00872E46">
      <w:pPr>
        <w:shd w:val="clear" w:color="auto" w:fill="FFFFFF"/>
        <w:rPr>
          <w:rFonts w:ascii="Times New Roman" w:hAnsi="Times New Roman"/>
          <w:color w:val="000000"/>
          <w:szCs w:val="24"/>
          <w:bdr w:val="none" w:sz="0" w:space="0" w:color="auto" w:frame="1"/>
        </w:rPr>
      </w:pPr>
    </w:p>
    <w:p w14:paraId="61A8F539" w14:textId="77777777" w:rsidR="00A235D2" w:rsidRDefault="00A235D2" w:rsidP="00872E46">
      <w:pPr>
        <w:shd w:val="clear" w:color="auto" w:fill="FFFFFF"/>
        <w:rPr>
          <w:rFonts w:ascii="Times New Roman" w:hAnsi="Times New Roman"/>
          <w:color w:val="000000"/>
          <w:szCs w:val="24"/>
          <w:bdr w:val="none" w:sz="0" w:space="0" w:color="auto" w:frame="1"/>
        </w:rPr>
      </w:pPr>
    </w:p>
    <w:p w14:paraId="59812165" w14:textId="77777777" w:rsidR="00A235D2" w:rsidRDefault="00A235D2" w:rsidP="00872E46">
      <w:pPr>
        <w:shd w:val="clear" w:color="auto" w:fill="FFFFFF"/>
        <w:rPr>
          <w:rFonts w:ascii="Times New Roman" w:hAnsi="Times New Roman"/>
          <w:color w:val="000000"/>
          <w:szCs w:val="24"/>
          <w:bdr w:val="none" w:sz="0" w:space="0" w:color="auto" w:frame="1"/>
        </w:rPr>
      </w:pPr>
    </w:p>
    <w:p w14:paraId="56AA459F" w14:textId="77777777" w:rsidR="00A235D2" w:rsidRDefault="00A235D2" w:rsidP="00872E46">
      <w:pPr>
        <w:shd w:val="clear" w:color="auto" w:fill="FFFFFF"/>
        <w:rPr>
          <w:rFonts w:ascii="Times New Roman" w:hAnsi="Times New Roman"/>
          <w:color w:val="000000"/>
          <w:szCs w:val="24"/>
          <w:bdr w:val="none" w:sz="0" w:space="0" w:color="auto" w:frame="1"/>
        </w:rPr>
      </w:pPr>
    </w:p>
    <w:p w14:paraId="24784F1C" w14:textId="77777777" w:rsidR="00A235D2" w:rsidRDefault="00A235D2" w:rsidP="00872E46">
      <w:pPr>
        <w:shd w:val="clear" w:color="auto" w:fill="FFFFFF"/>
        <w:rPr>
          <w:rFonts w:ascii="Times New Roman" w:hAnsi="Times New Roman"/>
          <w:color w:val="000000"/>
          <w:szCs w:val="24"/>
          <w:bdr w:val="none" w:sz="0" w:space="0" w:color="auto" w:frame="1"/>
        </w:rPr>
      </w:pPr>
    </w:p>
    <w:p w14:paraId="5D2BCF22" w14:textId="77777777" w:rsidR="00A235D2" w:rsidRDefault="00A235D2" w:rsidP="00872E46">
      <w:pPr>
        <w:shd w:val="clear" w:color="auto" w:fill="FFFFFF"/>
        <w:rPr>
          <w:rFonts w:ascii="Times New Roman" w:hAnsi="Times New Roman"/>
          <w:color w:val="000000"/>
          <w:szCs w:val="24"/>
          <w:bdr w:val="none" w:sz="0" w:space="0" w:color="auto" w:frame="1"/>
        </w:rPr>
      </w:pPr>
    </w:p>
    <w:p w14:paraId="0B61731B" w14:textId="77777777" w:rsidR="00A235D2" w:rsidRDefault="00A235D2" w:rsidP="00872E46">
      <w:pPr>
        <w:shd w:val="clear" w:color="auto" w:fill="FFFFFF"/>
        <w:rPr>
          <w:rFonts w:ascii="Times New Roman" w:hAnsi="Times New Roman"/>
          <w:color w:val="000000"/>
          <w:szCs w:val="24"/>
          <w:bdr w:val="none" w:sz="0" w:space="0" w:color="auto" w:frame="1"/>
        </w:rPr>
      </w:pPr>
    </w:p>
    <w:p w14:paraId="1A2DF8FD" w14:textId="77777777" w:rsidR="00A235D2" w:rsidRDefault="00A235D2" w:rsidP="00872E46">
      <w:pPr>
        <w:shd w:val="clear" w:color="auto" w:fill="FFFFFF"/>
        <w:rPr>
          <w:rFonts w:ascii="Times New Roman" w:hAnsi="Times New Roman"/>
          <w:color w:val="000000"/>
          <w:szCs w:val="24"/>
          <w:bdr w:val="none" w:sz="0" w:space="0" w:color="auto" w:frame="1"/>
        </w:rPr>
      </w:pPr>
    </w:p>
    <w:p w14:paraId="07AB953E" w14:textId="77777777" w:rsidR="00A235D2" w:rsidRDefault="00A235D2" w:rsidP="00872E46">
      <w:pPr>
        <w:shd w:val="clear" w:color="auto" w:fill="FFFFFF"/>
        <w:rPr>
          <w:rFonts w:ascii="Times New Roman" w:hAnsi="Times New Roman"/>
          <w:color w:val="000000"/>
          <w:szCs w:val="24"/>
          <w:bdr w:val="none" w:sz="0" w:space="0" w:color="auto" w:frame="1"/>
        </w:rPr>
      </w:pPr>
    </w:p>
    <w:p w14:paraId="12BF1CF4" w14:textId="77777777" w:rsidR="00A235D2" w:rsidRDefault="00A235D2" w:rsidP="00872E46">
      <w:pPr>
        <w:shd w:val="clear" w:color="auto" w:fill="FFFFFF"/>
        <w:rPr>
          <w:rFonts w:ascii="Times New Roman" w:hAnsi="Times New Roman"/>
          <w:color w:val="000000"/>
          <w:szCs w:val="24"/>
          <w:bdr w:val="none" w:sz="0" w:space="0" w:color="auto" w:frame="1"/>
        </w:rPr>
      </w:pPr>
    </w:p>
    <w:p w14:paraId="7EFEC99F" w14:textId="77777777" w:rsidR="00A235D2" w:rsidRDefault="00A235D2" w:rsidP="00872E46">
      <w:pPr>
        <w:shd w:val="clear" w:color="auto" w:fill="FFFFFF"/>
        <w:rPr>
          <w:rFonts w:ascii="Times New Roman" w:hAnsi="Times New Roman"/>
          <w:color w:val="000000"/>
          <w:szCs w:val="24"/>
          <w:bdr w:val="none" w:sz="0" w:space="0" w:color="auto" w:frame="1"/>
        </w:rPr>
      </w:pPr>
    </w:p>
    <w:p w14:paraId="3380EE12" w14:textId="77777777" w:rsidR="00A235D2" w:rsidRDefault="00A235D2" w:rsidP="00872E46">
      <w:pPr>
        <w:shd w:val="clear" w:color="auto" w:fill="FFFFFF"/>
        <w:rPr>
          <w:rFonts w:ascii="Times New Roman" w:hAnsi="Times New Roman"/>
          <w:color w:val="000000"/>
          <w:szCs w:val="24"/>
          <w:bdr w:val="none" w:sz="0" w:space="0" w:color="auto" w:frame="1"/>
        </w:rPr>
      </w:pPr>
    </w:p>
    <w:p w14:paraId="6C1BE737" w14:textId="77777777" w:rsidR="00A235D2" w:rsidRDefault="00A235D2" w:rsidP="00872E46">
      <w:pPr>
        <w:shd w:val="clear" w:color="auto" w:fill="FFFFFF"/>
        <w:rPr>
          <w:rFonts w:ascii="Times New Roman" w:hAnsi="Times New Roman"/>
          <w:color w:val="000000"/>
          <w:szCs w:val="24"/>
          <w:bdr w:val="none" w:sz="0" w:space="0" w:color="auto" w:frame="1"/>
        </w:rPr>
      </w:pPr>
    </w:p>
    <w:p w14:paraId="6C2B1090" w14:textId="77777777" w:rsidR="00A235D2" w:rsidRDefault="00A235D2" w:rsidP="00872E46">
      <w:pPr>
        <w:shd w:val="clear" w:color="auto" w:fill="FFFFFF"/>
        <w:rPr>
          <w:rFonts w:ascii="Times New Roman" w:hAnsi="Times New Roman"/>
          <w:color w:val="000000"/>
          <w:szCs w:val="24"/>
          <w:bdr w:val="none" w:sz="0" w:space="0" w:color="auto" w:frame="1"/>
        </w:rPr>
      </w:pPr>
    </w:p>
    <w:p w14:paraId="3DEC744B" w14:textId="77777777" w:rsidR="00A235D2" w:rsidRDefault="00A235D2" w:rsidP="00872E46">
      <w:pPr>
        <w:shd w:val="clear" w:color="auto" w:fill="FFFFFF"/>
        <w:rPr>
          <w:rFonts w:ascii="Times New Roman" w:hAnsi="Times New Roman"/>
          <w:color w:val="000000"/>
          <w:szCs w:val="24"/>
          <w:bdr w:val="none" w:sz="0" w:space="0" w:color="auto" w:frame="1"/>
        </w:rPr>
      </w:pPr>
    </w:p>
    <w:p w14:paraId="4323A58D" w14:textId="77777777" w:rsidR="00A235D2" w:rsidRDefault="00A235D2" w:rsidP="00872E46">
      <w:pPr>
        <w:shd w:val="clear" w:color="auto" w:fill="FFFFFF"/>
        <w:rPr>
          <w:rFonts w:ascii="Times New Roman" w:hAnsi="Times New Roman"/>
          <w:color w:val="000000"/>
          <w:szCs w:val="24"/>
          <w:bdr w:val="none" w:sz="0" w:space="0" w:color="auto" w:frame="1"/>
        </w:rPr>
      </w:pPr>
    </w:p>
    <w:p w14:paraId="24ECCE2F" w14:textId="77777777" w:rsidR="00A235D2" w:rsidRDefault="00A235D2" w:rsidP="00872E46">
      <w:pPr>
        <w:shd w:val="clear" w:color="auto" w:fill="FFFFFF"/>
        <w:rPr>
          <w:rFonts w:ascii="Times New Roman" w:hAnsi="Times New Roman"/>
          <w:color w:val="000000"/>
          <w:szCs w:val="24"/>
          <w:bdr w:val="none" w:sz="0" w:space="0" w:color="auto" w:frame="1"/>
        </w:rPr>
      </w:pPr>
    </w:p>
    <w:p w14:paraId="66E13039" w14:textId="77777777" w:rsidR="00A235D2" w:rsidRDefault="00A235D2" w:rsidP="00872E46">
      <w:pPr>
        <w:shd w:val="clear" w:color="auto" w:fill="FFFFFF"/>
        <w:rPr>
          <w:rFonts w:ascii="Times New Roman" w:hAnsi="Times New Roman"/>
          <w:color w:val="000000"/>
          <w:szCs w:val="24"/>
          <w:bdr w:val="none" w:sz="0" w:space="0" w:color="auto" w:frame="1"/>
        </w:rPr>
      </w:pPr>
    </w:p>
    <w:p w14:paraId="7AFCF6FA" w14:textId="77777777" w:rsidR="00A235D2" w:rsidRDefault="00A235D2" w:rsidP="00872E46">
      <w:pPr>
        <w:shd w:val="clear" w:color="auto" w:fill="FFFFFF"/>
        <w:rPr>
          <w:rFonts w:ascii="Times New Roman" w:hAnsi="Times New Roman"/>
          <w:color w:val="000000"/>
          <w:szCs w:val="24"/>
          <w:bdr w:val="none" w:sz="0" w:space="0" w:color="auto" w:frame="1"/>
        </w:rPr>
      </w:pPr>
    </w:p>
    <w:p w14:paraId="57592CB7" w14:textId="77777777" w:rsidR="00A235D2" w:rsidRDefault="00A235D2" w:rsidP="00872E46">
      <w:pPr>
        <w:shd w:val="clear" w:color="auto" w:fill="FFFFFF"/>
        <w:rPr>
          <w:rFonts w:ascii="Times New Roman" w:hAnsi="Times New Roman"/>
          <w:color w:val="000000"/>
          <w:szCs w:val="24"/>
          <w:bdr w:val="none" w:sz="0" w:space="0" w:color="auto" w:frame="1"/>
        </w:rPr>
      </w:pPr>
    </w:p>
    <w:p w14:paraId="3275ABC3" w14:textId="77777777" w:rsidR="00A235D2" w:rsidRDefault="00A235D2" w:rsidP="00872E46">
      <w:pPr>
        <w:shd w:val="clear" w:color="auto" w:fill="FFFFFF"/>
        <w:rPr>
          <w:rFonts w:ascii="Times New Roman" w:hAnsi="Times New Roman"/>
          <w:color w:val="000000"/>
          <w:szCs w:val="24"/>
          <w:bdr w:val="none" w:sz="0" w:space="0" w:color="auto" w:frame="1"/>
        </w:rPr>
      </w:pPr>
    </w:p>
    <w:p w14:paraId="3BE8B44A" w14:textId="6E37D727" w:rsidR="002C709B" w:rsidRPr="00B00B5F" w:rsidRDefault="002C709B" w:rsidP="00B00B5F">
      <w:pPr>
        <w:shd w:val="clear" w:color="auto" w:fill="FFFFFF"/>
        <w:rPr>
          <w:rFonts w:ascii="Times New Roman" w:hAnsi="Times New Roman"/>
          <w:szCs w:val="24"/>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65B9A57C" w:rsidR="002C709B" w:rsidRPr="00CA1C7B" w:rsidRDefault="00A235D2" w:rsidP="00A235D2">
      <w:pPr>
        <w:ind w:right="-990"/>
        <w:rPr>
          <w:rFonts w:ascii="Garamond" w:hAnsi="Garamond"/>
          <w:b/>
          <w:sz w:val="22"/>
          <w:szCs w:val="22"/>
        </w:rPr>
      </w:pPr>
      <w:r>
        <w:rPr>
          <w:rFonts w:ascii="Garamond" w:hAnsi="Garamond"/>
          <w:b/>
          <w:sz w:val="22"/>
          <w:szCs w:val="22"/>
        </w:rPr>
        <w:t xml:space="preserve">                                       </w:t>
      </w:r>
      <w:r w:rsidR="002C709B">
        <w:rPr>
          <w:rFonts w:ascii="Garamond" w:hAnsi="Garamond"/>
          <w:b/>
          <w:sz w:val="22"/>
          <w:szCs w:val="22"/>
        </w:rPr>
        <w:t>MEJO</w:t>
      </w:r>
      <w:r w:rsidR="002C709B" w:rsidRPr="00CA1C7B">
        <w:rPr>
          <w:rFonts w:ascii="Garamond" w:hAnsi="Garamond"/>
          <w:b/>
          <w:sz w:val="22"/>
          <w:szCs w:val="22"/>
        </w:rPr>
        <w:t xml:space="preserve"> 153 Week-by-W</w:t>
      </w:r>
      <w:r w:rsidR="002C709B">
        <w:rPr>
          <w:rFonts w:ascii="Garamond" w:hAnsi="Garamond"/>
          <w:b/>
          <w:sz w:val="22"/>
          <w:szCs w:val="22"/>
        </w:rPr>
        <w:t xml:space="preserve">eek Guide for </w:t>
      </w:r>
      <w:r w:rsidR="00DF3E3E">
        <w:rPr>
          <w:rFonts w:ascii="Garamond" w:hAnsi="Garamond"/>
          <w:b/>
          <w:sz w:val="22"/>
          <w:szCs w:val="22"/>
        </w:rPr>
        <w:t>Fall</w:t>
      </w:r>
      <w:r w:rsidR="002C709B">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A235D2" w:rsidRDefault="002C709B" w:rsidP="002C709B">
      <w:pPr>
        <w:tabs>
          <w:tab w:val="left" w:pos="5760"/>
        </w:tabs>
        <w:spacing w:line="220" w:lineRule="exact"/>
        <w:ind w:right="-900"/>
        <w:rPr>
          <w:rFonts w:ascii="Garamond" w:hAnsi="Garamond"/>
          <w:b/>
          <w:bCs/>
          <w:kern w:val="16"/>
          <w:sz w:val="22"/>
          <w:szCs w:val="22"/>
        </w:rPr>
      </w:pPr>
    </w:p>
    <w:p w14:paraId="299F02B8" w14:textId="436A5791" w:rsidR="002C709B" w:rsidRPr="00A235D2" w:rsidRDefault="002C709B" w:rsidP="002C709B">
      <w:pPr>
        <w:pStyle w:val="Heading4"/>
        <w:rPr>
          <w:rFonts w:ascii="Garamond" w:hAnsi="Garamond"/>
          <w:b/>
          <w:bCs/>
          <w:sz w:val="22"/>
          <w:szCs w:val="22"/>
        </w:rPr>
      </w:pPr>
      <w:r w:rsidRPr="00A235D2">
        <w:rPr>
          <w:rFonts w:ascii="Garamond" w:hAnsi="Garamond"/>
          <w:b/>
          <w:bCs/>
          <w:sz w:val="22"/>
          <w:szCs w:val="22"/>
        </w:rPr>
        <w:t>Instructor:</w:t>
      </w:r>
      <w:r w:rsidR="00A235D2" w:rsidRPr="00A235D2">
        <w:rPr>
          <w:rFonts w:ascii="Garamond" w:hAnsi="Garamond"/>
          <w:b/>
          <w:bCs/>
          <w:sz w:val="22"/>
          <w:szCs w:val="22"/>
        </w:rPr>
        <w:t xml:space="preserve"> Mark Sutter</w:t>
      </w:r>
      <w:r w:rsidRPr="00A235D2">
        <w:rPr>
          <w:rFonts w:ascii="Garamond" w:hAnsi="Garamond"/>
          <w:b/>
          <w:bCs/>
          <w:sz w:val="22"/>
          <w:szCs w:val="22"/>
        </w:rPr>
        <w:tab/>
      </w:r>
      <w:r w:rsidRPr="00A235D2">
        <w:rPr>
          <w:rFonts w:ascii="Garamond" w:hAnsi="Garamond"/>
          <w:b/>
          <w:bCs/>
          <w:sz w:val="22"/>
          <w:szCs w:val="22"/>
        </w:rPr>
        <w:tab/>
      </w:r>
      <w:r w:rsidRPr="00A235D2">
        <w:rPr>
          <w:rFonts w:ascii="Garamond" w:hAnsi="Garamond"/>
          <w:b/>
          <w:bCs/>
          <w:sz w:val="22"/>
          <w:szCs w:val="22"/>
        </w:rPr>
        <w:tab/>
        <w:t xml:space="preserve"> </w:t>
      </w:r>
      <w:r w:rsidRPr="00A235D2">
        <w:rPr>
          <w:rFonts w:ascii="Garamond" w:hAnsi="Garamond"/>
          <w:b/>
          <w:bCs/>
          <w:sz w:val="22"/>
          <w:szCs w:val="22"/>
        </w:rPr>
        <w:tab/>
        <w:t xml:space="preserve">Office:  </w:t>
      </w:r>
      <w:r w:rsidR="00A235D2" w:rsidRPr="00A235D2">
        <w:rPr>
          <w:rFonts w:ascii="Garamond" w:hAnsi="Garamond"/>
          <w:b/>
          <w:bCs/>
          <w:sz w:val="22"/>
          <w:szCs w:val="22"/>
        </w:rPr>
        <w:t>TBD</w:t>
      </w:r>
    </w:p>
    <w:p w14:paraId="54380963" w14:textId="63FEA449" w:rsidR="00130DC3" w:rsidRDefault="00130DC3" w:rsidP="002C709B">
      <w:pPr>
        <w:rPr>
          <w:rFonts w:ascii="Garamond" w:hAnsi="Garamond"/>
          <w:b/>
          <w:sz w:val="22"/>
          <w:szCs w:val="22"/>
        </w:rPr>
      </w:pPr>
      <w:r>
        <w:rPr>
          <w:rFonts w:ascii="Garamond" w:hAnsi="Garamond"/>
          <w:b/>
          <w:sz w:val="22"/>
          <w:szCs w:val="22"/>
        </w:rPr>
        <w:t>Class Day &amp; Time</w:t>
      </w:r>
      <w:r w:rsidR="00A235D2">
        <w:rPr>
          <w:rFonts w:ascii="Garamond" w:hAnsi="Garamond"/>
          <w:b/>
          <w:sz w:val="22"/>
          <w:szCs w:val="22"/>
        </w:rPr>
        <w:t xml:space="preserve">: </w:t>
      </w:r>
      <w:r w:rsidR="002E58D4">
        <w:rPr>
          <w:rFonts w:ascii="Garamond" w:hAnsi="Garamond"/>
          <w:b/>
          <w:sz w:val="22"/>
          <w:szCs w:val="22"/>
        </w:rPr>
        <w:t>MW 11 a.m-12:15 p.m.</w:t>
      </w:r>
    </w:p>
    <w:p w14:paraId="04CCEBD1" w14:textId="165E9D67"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A235D2">
        <w:rPr>
          <w:rFonts w:ascii="Garamond" w:hAnsi="Garamond"/>
          <w:b/>
          <w:sz w:val="22"/>
          <w:szCs w:val="22"/>
        </w:rPr>
        <w:t xml:space="preserve"> 336-202-6396</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00A235D2">
        <w:rPr>
          <w:rFonts w:ascii="Garamond" w:hAnsi="Garamond"/>
          <w:b/>
          <w:sz w:val="22"/>
          <w:szCs w:val="22"/>
        </w:rPr>
        <w:t xml:space="preserve">             </w:t>
      </w:r>
      <w:r w:rsidRPr="00CA1C7B">
        <w:rPr>
          <w:rFonts w:ascii="Garamond" w:hAnsi="Garamond"/>
          <w:b/>
          <w:sz w:val="22"/>
          <w:szCs w:val="22"/>
        </w:rPr>
        <w:t xml:space="preserve">Office Hours: </w:t>
      </w:r>
      <w:r w:rsidRPr="00CA1C7B">
        <w:rPr>
          <w:rFonts w:ascii="Garamond" w:hAnsi="Garamond"/>
          <w:b/>
          <w:sz w:val="22"/>
          <w:szCs w:val="22"/>
        </w:rPr>
        <w:tab/>
      </w:r>
      <w:r w:rsidR="00A235D2">
        <w:rPr>
          <w:rFonts w:ascii="Garamond" w:hAnsi="Garamond"/>
          <w:b/>
          <w:sz w:val="22"/>
          <w:szCs w:val="22"/>
        </w:rPr>
        <w:t>TBD</w:t>
      </w:r>
    </w:p>
    <w:p w14:paraId="447F6407" w14:textId="6653301E" w:rsidR="002C709B" w:rsidRPr="00CA1C7B" w:rsidRDefault="002C709B" w:rsidP="002C709B">
      <w:pPr>
        <w:rPr>
          <w:rFonts w:ascii="Garamond" w:hAnsi="Garamond"/>
          <w:b/>
          <w:sz w:val="22"/>
          <w:szCs w:val="22"/>
        </w:rPr>
      </w:pPr>
      <w:r>
        <w:rPr>
          <w:rFonts w:ascii="Garamond" w:hAnsi="Garamond"/>
          <w:b/>
          <w:sz w:val="22"/>
          <w:szCs w:val="22"/>
        </w:rPr>
        <w:t xml:space="preserve">E-mail:  </w:t>
      </w:r>
      <w:r w:rsidR="00A235D2">
        <w:rPr>
          <w:rFonts w:ascii="Garamond" w:hAnsi="Garamond"/>
          <w:b/>
          <w:sz w:val="22"/>
          <w:szCs w:val="22"/>
        </w:rPr>
        <w:t>mksutter@live.unc.edu</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560C4E91" w14:textId="77777777" w:rsidR="00A235D2" w:rsidRPr="00CA1C7B" w:rsidRDefault="002C709B" w:rsidP="00A235D2">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DF3E3E">
        <w:rPr>
          <w:rFonts w:ascii="Garamond" w:hAnsi="Garamond"/>
          <w:sz w:val="22"/>
          <w:szCs w:val="22"/>
          <w:lang w:val="fr-FR"/>
        </w:rPr>
        <w:t>Aug. 18-19</w:t>
      </w:r>
      <w:r w:rsidRPr="00CA1C7B">
        <w:rPr>
          <w:rFonts w:ascii="Garamond" w:hAnsi="Garamond"/>
          <w:sz w:val="22"/>
          <w:szCs w:val="22"/>
          <w:lang w:val="fr-FR"/>
        </w:rPr>
        <w:tab/>
      </w:r>
      <w:r w:rsidRPr="00CA1C7B">
        <w:rPr>
          <w:rFonts w:ascii="Garamond" w:hAnsi="Garamond"/>
          <w:sz w:val="22"/>
          <w:szCs w:val="22"/>
          <w:lang w:val="fr-FR"/>
        </w:rPr>
        <w:tab/>
      </w:r>
      <w:r w:rsidR="00A235D2" w:rsidRPr="00CA1C7B">
        <w:rPr>
          <w:rFonts w:ascii="Garamond" w:hAnsi="Garamond"/>
          <w:sz w:val="22"/>
          <w:szCs w:val="22"/>
          <w:lang w:val="fr-FR"/>
        </w:rPr>
        <w:t>Introduction;</w:t>
      </w:r>
      <w:r w:rsidR="00A235D2" w:rsidRPr="00CA1C7B">
        <w:rPr>
          <w:rFonts w:ascii="Garamond" w:hAnsi="Garamond"/>
          <w:sz w:val="22"/>
          <w:szCs w:val="22"/>
          <w:lang w:val="fr-FR"/>
        </w:rPr>
        <w:tab/>
      </w:r>
      <w:r w:rsidR="00A235D2" w:rsidRPr="00CA1C7B">
        <w:rPr>
          <w:rFonts w:ascii="Garamond" w:hAnsi="Garamond"/>
          <w:sz w:val="22"/>
          <w:szCs w:val="22"/>
          <w:lang w:val="fr-FR"/>
        </w:rPr>
        <w:tab/>
      </w:r>
      <w:r w:rsidR="00A235D2" w:rsidRPr="00CA1C7B">
        <w:rPr>
          <w:rFonts w:ascii="Garamond" w:hAnsi="Garamond"/>
          <w:sz w:val="22"/>
          <w:szCs w:val="22"/>
          <w:lang w:val="fr-FR"/>
        </w:rPr>
        <w:tab/>
      </w:r>
      <w:r w:rsidR="00A235D2" w:rsidRPr="00CA1C7B">
        <w:rPr>
          <w:rFonts w:ascii="Garamond" w:hAnsi="Garamond"/>
          <w:sz w:val="22"/>
          <w:szCs w:val="22"/>
          <w:lang w:val="fr-FR"/>
        </w:rPr>
        <w:tab/>
      </w:r>
      <w:r w:rsidR="00A235D2">
        <w:rPr>
          <w:rFonts w:ascii="Garamond" w:hAnsi="Garamond"/>
          <w:sz w:val="22"/>
          <w:szCs w:val="22"/>
        </w:rPr>
        <w:t>AP &amp; UNC Stylebooks and handouts</w:t>
      </w:r>
      <w:r w:rsidR="00A235D2" w:rsidRPr="00CA1C7B">
        <w:rPr>
          <w:rFonts w:ascii="Garamond" w:hAnsi="Garamond"/>
          <w:sz w:val="22"/>
          <w:szCs w:val="22"/>
        </w:rPr>
        <w:tab/>
      </w:r>
      <w:r w:rsidR="00A235D2" w:rsidRPr="00CA1C7B">
        <w:rPr>
          <w:rFonts w:ascii="Garamond" w:hAnsi="Garamond"/>
          <w:sz w:val="22"/>
          <w:szCs w:val="22"/>
        </w:rPr>
        <w:tab/>
      </w:r>
      <w:r w:rsidR="00A235D2" w:rsidRPr="00CA1C7B">
        <w:rPr>
          <w:rFonts w:ascii="Garamond" w:hAnsi="Garamond"/>
          <w:sz w:val="22"/>
          <w:szCs w:val="22"/>
        </w:rPr>
        <w:tab/>
      </w:r>
      <w:r w:rsidR="00A235D2">
        <w:rPr>
          <w:rFonts w:ascii="Garamond" w:hAnsi="Garamond"/>
          <w:sz w:val="22"/>
          <w:szCs w:val="22"/>
        </w:rPr>
        <w:t xml:space="preserve">             </w:t>
      </w:r>
      <w:r w:rsidR="00A235D2" w:rsidRPr="00CA1C7B">
        <w:rPr>
          <w:rFonts w:ascii="Garamond" w:hAnsi="Garamond"/>
          <w:sz w:val="22"/>
          <w:szCs w:val="22"/>
        </w:rPr>
        <w:t>Copyediting; nature of news</w:t>
      </w:r>
      <w:r w:rsidR="00A235D2" w:rsidRPr="00CA1C7B">
        <w:rPr>
          <w:rFonts w:ascii="Garamond" w:hAnsi="Garamond"/>
          <w:sz w:val="22"/>
          <w:szCs w:val="22"/>
        </w:rPr>
        <w:tab/>
      </w:r>
      <w:r w:rsidR="00A235D2" w:rsidRPr="00CA1C7B">
        <w:rPr>
          <w:rFonts w:ascii="Garamond" w:hAnsi="Garamond"/>
          <w:sz w:val="22"/>
          <w:szCs w:val="22"/>
        </w:rPr>
        <w:tab/>
        <w:t>Course syllabus</w:t>
      </w:r>
    </w:p>
    <w:p w14:paraId="312EE45F" w14:textId="77777777" w:rsidR="00A235D2" w:rsidRPr="00CA1C7B" w:rsidRDefault="00A235D2" w:rsidP="00A235D2">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 xml:space="preserve">Watch STYLE Zoom recording </w:t>
      </w:r>
      <w:r w:rsidRPr="00CA1C7B">
        <w:rPr>
          <w:rFonts w:ascii="Garamond" w:hAnsi="Garamond"/>
          <w:sz w:val="22"/>
          <w:szCs w:val="22"/>
        </w:rPr>
        <w:t xml:space="preserve"> </w:t>
      </w:r>
    </w:p>
    <w:p w14:paraId="6EFBE63A" w14:textId="77777777" w:rsidR="00A235D2" w:rsidRDefault="00A235D2" w:rsidP="00A235D2">
      <w:pPr>
        <w:ind w:left="5760" w:right="-540" w:firstLine="720"/>
        <w:rPr>
          <w:rFonts w:ascii="Garamond" w:hAnsi="Garamond"/>
          <w:sz w:val="22"/>
          <w:szCs w:val="22"/>
        </w:rPr>
      </w:pPr>
      <w:r w:rsidRPr="00CA1C7B">
        <w:rPr>
          <w:rFonts w:ascii="Garamond" w:hAnsi="Garamond"/>
          <w:sz w:val="22"/>
          <w:szCs w:val="22"/>
        </w:rPr>
        <w:t>Reaching Audiences, 1</w:t>
      </w:r>
      <w:r>
        <w:rPr>
          <w:rFonts w:ascii="Garamond" w:hAnsi="Garamond"/>
          <w:sz w:val="22"/>
          <w:szCs w:val="22"/>
        </w:rPr>
        <w:t>-3</w:t>
      </w:r>
    </w:p>
    <w:p w14:paraId="50BC377B" w14:textId="77777777" w:rsidR="00A235D2" w:rsidRDefault="00A235D2" w:rsidP="00A235D2">
      <w:pPr>
        <w:ind w:left="5760" w:right="-540" w:firstLine="720"/>
        <w:rPr>
          <w:rFonts w:ascii="Garamond" w:hAnsi="Garamond"/>
          <w:sz w:val="22"/>
          <w:szCs w:val="22"/>
        </w:rPr>
      </w:pPr>
      <w:r>
        <w:rPr>
          <w:rFonts w:ascii="Garamond" w:hAnsi="Garamond"/>
          <w:sz w:val="22"/>
          <w:szCs w:val="22"/>
        </w:rPr>
        <w:t>Appendix A&amp;B to test yourself</w:t>
      </w:r>
    </w:p>
    <w:p w14:paraId="5207A7C8" w14:textId="5FA93FA0" w:rsidR="002C709B" w:rsidRDefault="002C709B" w:rsidP="00A235D2">
      <w:pPr>
        <w:ind w:right="-540"/>
        <w:rPr>
          <w:rFonts w:ascii="Garamond" w:hAnsi="Garamond"/>
          <w:sz w:val="22"/>
          <w:szCs w:val="22"/>
        </w:rPr>
      </w:pPr>
    </w:p>
    <w:p w14:paraId="7B07E6BE" w14:textId="352DF2C0" w:rsidR="002C709B" w:rsidRPr="00CA1C7B" w:rsidRDefault="002C709B" w:rsidP="00A235D2">
      <w:pPr>
        <w:ind w:right="-720"/>
        <w:rPr>
          <w:rFonts w:ascii="Garamond" w:hAnsi="Garamond"/>
          <w:sz w:val="22"/>
          <w:szCs w:val="22"/>
        </w:rPr>
      </w:pPr>
      <w:r>
        <w:rPr>
          <w:rFonts w:ascii="Garamond" w:hAnsi="Garamond"/>
          <w:sz w:val="22"/>
          <w:szCs w:val="22"/>
        </w:rPr>
        <w:t>2</w:t>
      </w:r>
      <w:r>
        <w:rPr>
          <w:rFonts w:ascii="Garamond" w:hAnsi="Garamond"/>
          <w:sz w:val="22"/>
          <w:szCs w:val="22"/>
        </w:rPr>
        <w:tab/>
      </w:r>
      <w:r w:rsidR="00DF3E3E">
        <w:rPr>
          <w:rFonts w:ascii="Garamond" w:hAnsi="Garamond"/>
          <w:sz w:val="22"/>
          <w:szCs w:val="22"/>
        </w:rPr>
        <w:t>Aug.</w:t>
      </w:r>
      <w:r w:rsidR="00307156">
        <w:rPr>
          <w:rFonts w:ascii="Garamond" w:hAnsi="Garamond"/>
          <w:sz w:val="22"/>
          <w:szCs w:val="22"/>
        </w:rPr>
        <w:t xml:space="preserve"> 2</w:t>
      </w:r>
      <w:r w:rsidR="00DF3E3E">
        <w:rPr>
          <w:rFonts w:ascii="Garamond" w:hAnsi="Garamond"/>
          <w:sz w:val="22"/>
          <w:szCs w:val="22"/>
        </w:rPr>
        <w:t>3</w:t>
      </w:r>
      <w:r w:rsidR="00307156">
        <w:rPr>
          <w:rFonts w:ascii="Garamond" w:hAnsi="Garamond"/>
          <w:sz w:val="22"/>
          <w:szCs w:val="22"/>
        </w:rPr>
        <w:t>-2</w:t>
      </w:r>
      <w:r w:rsidR="00DF3E3E">
        <w:rPr>
          <w:rFonts w:ascii="Garamond" w:hAnsi="Garamond"/>
          <w:sz w:val="22"/>
          <w:szCs w:val="22"/>
        </w:rPr>
        <w:t>6</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0DA1344E"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DF3E3E">
        <w:rPr>
          <w:rFonts w:ascii="Garamond" w:hAnsi="Garamond"/>
          <w:sz w:val="22"/>
          <w:szCs w:val="22"/>
        </w:rPr>
        <w:t>Aug. 30 -Sept. 2</w:t>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Reaching Audiences</w:t>
      </w:r>
      <w:r w:rsidR="00A235D2">
        <w:rPr>
          <w:rFonts w:ascii="Garamond" w:hAnsi="Garamond"/>
          <w:sz w:val="22"/>
          <w:szCs w:val="22"/>
        </w:rPr>
        <w:t xml:space="preserve"> 5,6</w:t>
      </w:r>
      <w:r w:rsidRPr="00CA1C7B">
        <w:rPr>
          <w:rFonts w:ascii="Garamond" w:hAnsi="Garamond"/>
          <w:sz w:val="22"/>
          <w:szCs w:val="22"/>
        </w:rPr>
        <w:t xml:space="preserve"> </w:t>
      </w:r>
    </w:p>
    <w:p w14:paraId="57CD0C6D" w14:textId="1DC08053" w:rsidR="00DF3E3E" w:rsidRDefault="00A235D2" w:rsidP="002C709B">
      <w:pPr>
        <w:ind w:left="2160" w:right="-540" w:firstLine="720"/>
        <w:rPr>
          <w:rFonts w:ascii="Garamond" w:hAnsi="Garamond"/>
          <w:sz w:val="22"/>
          <w:szCs w:val="22"/>
        </w:rPr>
      </w:pPr>
      <w:r>
        <w:rPr>
          <w:rFonts w:ascii="Garamond" w:hAnsi="Garamond"/>
          <w:sz w:val="22"/>
          <w:szCs w:val="22"/>
        </w:rPr>
        <w:t>Formats</w:t>
      </w:r>
      <w:r w:rsidRPr="00062161">
        <w:rPr>
          <w:rFonts w:ascii="Garamond" w:hAnsi="Garamond"/>
          <w:b/>
          <w:bCs/>
          <w:sz w:val="22"/>
          <w:szCs w:val="22"/>
        </w:rPr>
        <w:t xml:space="preserve">, </w:t>
      </w:r>
      <w:r w:rsidR="00062161" w:rsidRPr="00062161">
        <w:rPr>
          <w:rFonts w:ascii="Garamond" w:hAnsi="Garamond"/>
          <w:b/>
          <w:bCs/>
          <w:sz w:val="22"/>
          <w:szCs w:val="22"/>
        </w:rPr>
        <w:t xml:space="preserve">Quiz </w:t>
      </w:r>
      <w:r w:rsidRPr="00062161">
        <w:rPr>
          <w:rFonts w:ascii="Garamond" w:hAnsi="Garamond"/>
          <w:b/>
          <w:bCs/>
          <w:sz w:val="22"/>
          <w:szCs w:val="22"/>
        </w:rPr>
        <w:t>1</w:t>
      </w:r>
      <w:r w:rsidR="002C709B" w:rsidRPr="00062161">
        <w:rPr>
          <w:rFonts w:ascii="Garamond" w:hAnsi="Garamond"/>
          <w:b/>
          <w:bCs/>
          <w:sz w:val="22"/>
          <w:szCs w:val="22"/>
        </w:rPr>
        <w:tab/>
      </w:r>
    </w:p>
    <w:p w14:paraId="10C84B23" w14:textId="77777777" w:rsidR="00DF3E3E" w:rsidRDefault="00DF3E3E" w:rsidP="00DF3E3E">
      <w:pPr>
        <w:ind w:right="-540"/>
        <w:rPr>
          <w:rFonts w:ascii="Garamond" w:hAnsi="Garamond"/>
          <w:sz w:val="22"/>
          <w:szCs w:val="22"/>
        </w:rPr>
      </w:pPr>
    </w:p>
    <w:p w14:paraId="71FB1084" w14:textId="42EA028E" w:rsidR="002C709B" w:rsidRPr="00DF3E3E" w:rsidRDefault="00DF3E3E" w:rsidP="00DF3E3E">
      <w:pPr>
        <w:ind w:right="-540"/>
        <w:rPr>
          <w:rFonts w:ascii="Garamond" w:hAnsi="Garamond"/>
          <w:b/>
          <w:bCs/>
          <w:i/>
          <w:iCs/>
          <w:sz w:val="22"/>
          <w:szCs w:val="22"/>
        </w:rPr>
      </w:pPr>
      <w:r w:rsidRPr="00DF3E3E">
        <w:rPr>
          <w:rFonts w:ascii="Garamond" w:hAnsi="Garamond"/>
          <w:b/>
          <w:bCs/>
          <w:i/>
          <w:iCs/>
          <w:sz w:val="22"/>
          <w:szCs w:val="22"/>
        </w:rPr>
        <w:tab/>
        <w:t>Sept. 6</w:t>
      </w:r>
      <w:r w:rsidRPr="00DF3E3E">
        <w:rPr>
          <w:rFonts w:ascii="Garamond" w:hAnsi="Garamond"/>
          <w:b/>
          <w:bCs/>
          <w:i/>
          <w:iCs/>
          <w:sz w:val="22"/>
          <w:szCs w:val="22"/>
        </w:rPr>
        <w:tab/>
      </w:r>
      <w:r w:rsidRPr="00DF3E3E">
        <w:rPr>
          <w:rFonts w:ascii="Garamond" w:hAnsi="Garamond"/>
          <w:b/>
          <w:bCs/>
          <w:i/>
          <w:iCs/>
          <w:sz w:val="22"/>
          <w:szCs w:val="22"/>
        </w:rPr>
        <w:tab/>
      </w:r>
      <w:r w:rsidRPr="00DF3E3E">
        <w:rPr>
          <w:rFonts w:ascii="Garamond" w:hAnsi="Garamond"/>
          <w:b/>
          <w:bCs/>
          <w:i/>
          <w:iCs/>
          <w:sz w:val="22"/>
          <w:szCs w:val="22"/>
        </w:rPr>
        <w:tab/>
        <w:t>Labor Day; no class</w:t>
      </w:r>
      <w:r w:rsidR="002C709B" w:rsidRPr="00DF3E3E">
        <w:rPr>
          <w:rFonts w:ascii="Garamond" w:hAnsi="Garamond"/>
          <w:b/>
          <w:bCs/>
          <w:i/>
          <w:iCs/>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07AE9578"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9D729F">
        <w:rPr>
          <w:rFonts w:ascii="Garamond" w:hAnsi="Garamond"/>
          <w:sz w:val="22"/>
          <w:szCs w:val="22"/>
        </w:rPr>
        <w:t>Sept. 7-9</w:t>
      </w:r>
      <w:r>
        <w:rPr>
          <w:rFonts w:ascii="Garamond" w:hAnsi="Garamond"/>
          <w:sz w:val="22"/>
          <w:szCs w:val="22"/>
        </w:rPr>
        <w:tab/>
      </w:r>
      <w:r>
        <w:rPr>
          <w:rFonts w:ascii="Garamond" w:hAnsi="Garamond"/>
          <w:sz w:val="22"/>
          <w:szCs w:val="22"/>
        </w:rPr>
        <w:tab/>
      </w:r>
      <w:r w:rsidR="00A235D2">
        <w:rPr>
          <w:rFonts w:ascii="Garamond" w:hAnsi="Garamond"/>
          <w:sz w:val="22"/>
          <w:szCs w:val="22"/>
        </w:rPr>
        <w:t>Spot news; formats</w:t>
      </w:r>
      <w:r>
        <w:rPr>
          <w:rFonts w:ascii="Garamond" w:hAnsi="Garamond"/>
          <w:sz w:val="22"/>
          <w:szCs w:val="22"/>
        </w:rPr>
        <w:t xml:space="preserve"> quotes; attribution</w:t>
      </w:r>
      <w:r w:rsidR="00A235D2">
        <w:rPr>
          <w:rFonts w:ascii="Garamond" w:hAnsi="Garamond"/>
          <w:sz w:val="22"/>
          <w:szCs w:val="22"/>
        </w:rPr>
        <w:t xml:space="preserve">.     </w:t>
      </w:r>
      <w:r>
        <w:rPr>
          <w:rFonts w:ascii="Garamond" w:hAnsi="Garamond"/>
          <w:sz w:val="22"/>
          <w:szCs w:val="22"/>
        </w:rPr>
        <w:t>Reaching Audiences</w:t>
      </w:r>
      <w:r w:rsidR="00A235D2">
        <w:rPr>
          <w:rFonts w:ascii="Garamond" w:hAnsi="Garamond"/>
          <w:sz w:val="22"/>
          <w:szCs w:val="22"/>
        </w:rPr>
        <w:t xml:space="preserve"> 5</w:t>
      </w:r>
      <w:r>
        <w:rPr>
          <w:rFonts w:ascii="Garamond" w:hAnsi="Garamond"/>
          <w:sz w:val="22"/>
          <w:szCs w:val="22"/>
        </w:rPr>
        <w:t>, 6</w:t>
      </w:r>
    </w:p>
    <w:p w14:paraId="1433E528" w14:textId="6683BF87" w:rsidR="002C709B" w:rsidRPr="00A235D2" w:rsidRDefault="002C709B" w:rsidP="002C709B">
      <w:pPr>
        <w:ind w:right="-1080"/>
        <w:rPr>
          <w:rFonts w:ascii="Garamond" w:hAnsi="Garamond"/>
          <w:b/>
          <w:bCs/>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A235D2">
        <w:rPr>
          <w:rFonts w:ascii="Garamond" w:hAnsi="Garamond"/>
          <w:sz w:val="22"/>
          <w:szCs w:val="22"/>
        </w:rPr>
        <w:t xml:space="preserve">             </w:t>
      </w:r>
      <w:r w:rsidR="00A235D2" w:rsidRPr="00A235D2">
        <w:rPr>
          <w:rFonts w:ascii="Garamond" w:hAnsi="Garamond"/>
          <w:b/>
          <w:bCs/>
          <w:sz w:val="22"/>
          <w:szCs w:val="22"/>
        </w:rPr>
        <w:t>Practice story</w:t>
      </w:r>
      <w:r w:rsidRPr="00A235D2">
        <w:rPr>
          <w:rFonts w:ascii="Garamond" w:hAnsi="Garamond"/>
          <w:b/>
          <w:bCs/>
          <w:sz w:val="22"/>
          <w:szCs w:val="22"/>
        </w:rPr>
        <w:tab/>
      </w:r>
      <w:r w:rsidRPr="00A235D2">
        <w:rPr>
          <w:rFonts w:ascii="Garamond" w:hAnsi="Garamond"/>
          <w:b/>
          <w:bCs/>
          <w:sz w:val="22"/>
          <w:szCs w:val="22"/>
        </w:rPr>
        <w:tab/>
      </w:r>
      <w:r w:rsidRPr="00A235D2">
        <w:rPr>
          <w:rFonts w:ascii="Garamond" w:hAnsi="Garamond"/>
          <w:b/>
          <w:bCs/>
          <w:sz w:val="22"/>
          <w:szCs w:val="22"/>
        </w:rPr>
        <w:tab/>
      </w:r>
      <w:r w:rsidRPr="00A235D2">
        <w:rPr>
          <w:rFonts w:ascii="Garamond" w:hAnsi="Garamond"/>
          <w:b/>
          <w:bCs/>
          <w:sz w:val="22"/>
          <w:szCs w:val="22"/>
        </w:rPr>
        <w:tab/>
      </w:r>
      <w:r w:rsidRPr="00A235D2">
        <w:rPr>
          <w:rFonts w:ascii="Garamond" w:hAnsi="Garamond"/>
          <w:b/>
          <w:bCs/>
          <w:sz w:val="22"/>
          <w:szCs w:val="22"/>
        </w:rPr>
        <w:tab/>
      </w:r>
    </w:p>
    <w:p w14:paraId="1973D88F" w14:textId="77777777" w:rsidR="00DA60AD" w:rsidRDefault="00DA60AD" w:rsidP="002C709B">
      <w:pPr>
        <w:ind w:right="-540"/>
        <w:rPr>
          <w:rFonts w:ascii="Garamond" w:hAnsi="Garamond"/>
          <w:sz w:val="22"/>
          <w:szCs w:val="22"/>
        </w:rPr>
      </w:pPr>
    </w:p>
    <w:p w14:paraId="2C8502B9" w14:textId="77777777" w:rsidR="00A235D2" w:rsidRPr="00CA1C7B" w:rsidRDefault="002C709B" w:rsidP="00A235D2">
      <w:pPr>
        <w:ind w:right="-540"/>
        <w:rPr>
          <w:rFonts w:ascii="Garamond" w:hAnsi="Garamond"/>
          <w:sz w:val="22"/>
          <w:szCs w:val="22"/>
        </w:rPr>
      </w:pPr>
      <w:r>
        <w:rPr>
          <w:rFonts w:ascii="Garamond" w:hAnsi="Garamond"/>
          <w:sz w:val="22"/>
          <w:szCs w:val="22"/>
        </w:rPr>
        <w:t>5</w:t>
      </w:r>
      <w:r>
        <w:rPr>
          <w:rFonts w:ascii="Garamond" w:hAnsi="Garamond"/>
          <w:sz w:val="22"/>
          <w:szCs w:val="22"/>
        </w:rPr>
        <w:tab/>
      </w:r>
      <w:r w:rsidR="009D729F">
        <w:rPr>
          <w:rFonts w:ascii="Garamond" w:hAnsi="Garamond"/>
          <w:sz w:val="22"/>
          <w:szCs w:val="22"/>
        </w:rPr>
        <w:t>Sept 13-16</w:t>
      </w:r>
      <w:r w:rsidRPr="00CA1C7B">
        <w:rPr>
          <w:rFonts w:ascii="Garamond" w:hAnsi="Garamond"/>
          <w:sz w:val="22"/>
          <w:szCs w:val="22"/>
        </w:rPr>
        <w:tab/>
      </w:r>
      <w:r w:rsidRPr="00CA1C7B">
        <w:rPr>
          <w:rFonts w:ascii="Garamond" w:hAnsi="Garamond"/>
          <w:sz w:val="22"/>
          <w:szCs w:val="22"/>
        </w:rPr>
        <w:tab/>
      </w:r>
      <w:r w:rsidR="00A235D2">
        <w:rPr>
          <w:rFonts w:ascii="Garamond" w:hAnsi="Garamond"/>
          <w:sz w:val="22"/>
          <w:szCs w:val="22"/>
        </w:rPr>
        <w:t xml:space="preserve">Formats/Show Don’t tell/quotes </w:t>
      </w:r>
      <w:r w:rsidR="00A235D2">
        <w:rPr>
          <w:rFonts w:ascii="Garamond" w:hAnsi="Garamond"/>
          <w:sz w:val="22"/>
          <w:szCs w:val="22"/>
        </w:rPr>
        <w:tab/>
        <w:t xml:space="preserve">     Reaching Audiences 5,6</w:t>
      </w:r>
    </w:p>
    <w:p w14:paraId="05C63260" w14:textId="12790E6D" w:rsidR="00A235D2" w:rsidRPr="00CA1C7B" w:rsidRDefault="00A235D2" w:rsidP="00A235D2">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294983">
        <w:rPr>
          <w:rFonts w:ascii="Garamond" w:hAnsi="Garamond"/>
          <w:b/>
          <w:bCs/>
          <w:sz w:val="22"/>
          <w:szCs w:val="22"/>
        </w:rPr>
        <w:t>Quiz 2</w:t>
      </w:r>
      <w:r>
        <w:rPr>
          <w:rFonts w:ascii="Garamond" w:hAnsi="Garamond"/>
          <w:b/>
          <w:bCs/>
          <w:sz w:val="22"/>
          <w:szCs w:val="22"/>
        </w:rPr>
        <w:t>; Story1 (5%</w:t>
      </w:r>
      <w:r>
        <w:rPr>
          <w:rFonts w:ascii="Garamond" w:hAnsi="Garamond"/>
          <w:b/>
          <w:bCs/>
          <w:sz w:val="22"/>
          <w:szCs w:val="22"/>
        </w:rPr>
        <w:t>)</w:t>
      </w:r>
    </w:p>
    <w:p w14:paraId="328DB0F2" w14:textId="1F874513" w:rsidR="002C709B" w:rsidRPr="00CA1C7B" w:rsidRDefault="002C709B" w:rsidP="00A235D2">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3CBFC8F2" w14:textId="77777777" w:rsidR="00A235D2" w:rsidRDefault="002C709B" w:rsidP="00A235D2">
      <w:pPr>
        <w:pStyle w:val="BodyText"/>
        <w:ind w:right="-810"/>
        <w:rPr>
          <w:rFonts w:ascii="Garamond" w:hAnsi="Garamond"/>
          <w:szCs w:val="22"/>
        </w:rPr>
      </w:pPr>
      <w:r>
        <w:rPr>
          <w:rFonts w:ascii="Garamond" w:hAnsi="Garamond"/>
          <w:szCs w:val="22"/>
        </w:rPr>
        <w:t>6</w:t>
      </w:r>
      <w:r>
        <w:rPr>
          <w:rFonts w:ascii="Garamond" w:hAnsi="Garamond"/>
          <w:szCs w:val="22"/>
        </w:rPr>
        <w:tab/>
      </w:r>
      <w:r w:rsidR="009D729F">
        <w:rPr>
          <w:rFonts w:ascii="Garamond" w:hAnsi="Garamond"/>
          <w:szCs w:val="22"/>
        </w:rPr>
        <w:t>Sept. 20-23</w:t>
      </w:r>
      <w:r w:rsidRPr="0086672B">
        <w:rPr>
          <w:rFonts w:ascii="Garamond" w:hAnsi="Garamond"/>
          <w:sz w:val="22"/>
          <w:szCs w:val="22"/>
        </w:rPr>
        <w:tab/>
      </w:r>
      <w:r w:rsidRPr="0086672B">
        <w:rPr>
          <w:rFonts w:ascii="Garamond" w:hAnsi="Garamond"/>
          <w:sz w:val="22"/>
          <w:szCs w:val="22"/>
        </w:rPr>
        <w:tab/>
      </w:r>
      <w:r w:rsidR="00A235D2">
        <w:rPr>
          <w:rFonts w:ascii="Garamond" w:hAnsi="Garamond"/>
          <w:sz w:val="22"/>
          <w:szCs w:val="22"/>
        </w:rPr>
        <w:t xml:space="preserve">Interviewing/research                                    5,6, handouts </w:t>
      </w:r>
    </w:p>
    <w:p w14:paraId="5FD25590" w14:textId="248CBA4B"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727BC087" w14:textId="7B3F412B" w:rsidR="00A235D2" w:rsidRDefault="002C709B" w:rsidP="00A235D2">
      <w:pPr>
        <w:ind w:right="-540"/>
        <w:rPr>
          <w:rFonts w:ascii="Garamond" w:hAnsi="Garamond"/>
          <w:sz w:val="22"/>
          <w:szCs w:val="22"/>
        </w:rPr>
      </w:pPr>
      <w:r>
        <w:rPr>
          <w:rFonts w:ascii="Garamond" w:hAnsi="Garamond"/>
          <w:sz w:val="22"/>
          <w:szCs w:val="22"/>
        </w:rPr>
        <w:lastRenderedPageBreak/>
        <w:t>7</w:t>
      </w:r>
      <w:r>
        <w:rPr>
          <w:rFonts w:ascii="Garamond" w:hAnsi="Garamond"/>
          <w:sz w:val="22"/>
          <w:szCs w:val="22"/>
        </w:rPr>
        <w:tab/>
      </w:r>
      <w:r w:rsidR="009D729F">
        <w:rPr>
          <w:rFonts w:ascii="Garamond" w:hAnsi="Garamond"/>
          <w:sz w:val="22"/>
          <w:szCs w:val="22"/>
        </w:rPr>
        <w:t>Sept. 27-30</w:t>
      </w:r>
      <w:r w:rsidRPr="00CA1C7B">
        <w:rPr>
          <w:rFonts w:ascii="Garamond" w:hAnsi="Garamond"/>
          <w:sz w:val="22"/>
          <w:szCs w:val="22"/>
        </w:rPr>
        <w:tab/>
      </w:r>
      <w:r>
        <w:rPr>
          <w:rFonts w:ascii="Garamond" w:hAnsi="Garamond"/>
          <w:sz w:val="22"/>
          <w:szCs w:val="22"/>
        </w:rPr>
        <w:tab/>
      </w:r>
      <w:r w:rsidR="00062161">
        <w:rPr>
          <w:rFonts w:ascii="Garamond" w:hAnsi="Garamond"/>
          <w:sz w:val="22"/>
          <w:szCs w:val="22"/>
        </w:rPr>
        <w:t>More on f</w:t>
      </w:r>
      <w:r w:rsidR="00A235D2">
        <w:rPr>
          <w:rFonts w:ascii="Garamond" w:hAnsi="Garamond"/>
          <w:sz w:val="22"/>
          <w:szCs w:val="22"/>
        </w:rPr>
        <w:t>ormats. Writing for digital;</w:t>
      </w:r>
    </w:p>
    <w:p w14:paraId="1095E897" w14:textId="1FB8A182" w:rsidR="00A235D2" w:rsidRPr="00CA1C7B" w:rsidRDefault="00A235D2" w:rsidP="00A235D2">
      <w:pPr>
        <w:ind w:right="-540"/>
        <w:rPr>
          <w:rFonts w:ascii="Garamond" w:hAnsi="Garamond"/>
          <w:sz w:val="22"/>
          <w:szCs w:val="22"/>
        </w:rPr>
      </w:pPr>
      <w:r>
        <w:rPr>
          <w:rFonts w:ascii="Garamond" w:hAnsi="Garamond"/>
          <w:sz w:val="22"/>
          <w:szCs w:val="22"/>
        </w:rPr>
        <w:t xml:space="preserve">                                                    </w:t>
      </w:r>
      <w:r w:rsidRPr="004558DB">
        <w:rPr>
          <w:rFonts w:ascii="Garamond" w:hAnsi="Garamond"/>
          <w:b/>
          <w:bCs/>
          <w:sz w:val="22"/>
          <w:szCs w:val="22"/>
        </w:rPr>
        <w:t>Story</w:t>
      </w:r>
      <w:r>
        <w:rPr>
          <w:rFonts w:ascii="Garamond" w:hAnsi="Garamond"/>
          <w:b/>
          <w:bCs/>
          <w:sz w:val="22"/>
          <w:szCs w:val="22"/>
        </w:rPr>
        <w:t xml:space="preserve">2 (5%); </w:t>
      </w:r>
      <w:r w:rsidR="00062161">
        <w:rPr>
          <w:rFonts w:ascii="Garamond" w:hAnsi="Garamond"/>
          <w:b/>
          <w:bCs/>
          <w:sz w:val="22"/>
          <w:szCs w:val="22"/>
        </w:rPr>
        <w:t>Sept. 30</w:t>
      </w:r>
      <w:r>
        <w:rPr>
          <w:rFonts w:ascii="Garamond" w:hAnsi="Garamond"/>
          <w:b/>
          <w:bCs/>
          <w:sz w:val="22"/>
          <w:szCs w:val="22"/>
        </w:rPr>
        <w:t>: Quiz 3</w:t>
      </w:r>
    </w:p>
    <w:p w14:paraId="4F80E0AE" w14:textId="6208B1E9"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71455A3C"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9D729F">
        <w:rPr>
          <w:rFonts w:ascii="Garamond" w:hAnsi="Garamond"/>
          <w:sz w:val="22"/>
          <w:szCs w:val="22"/>
        </w:rPr>
        <w:t>Oct. 4-7</w:t>
      </w:r>
      <w:r w:rsidR="00062161">
        <w:rPr>
          <w:rFonts w:ascii="Garamond" w:hAnsi="Garamond"/>
          <w:sz w:val="22"/>
          <w:szCs w:val="22"/>
        </w:rPr>
        <w:t xml:space="preserve">.                          </w:t>
      </w:r>
      <w:r w:rsidR="00062161">
        <w:rPr>
          <w:rFonts w:ascii="Garamond" w:hAnsi="Garamond"/>
          <w:sz w:val="22"/>
          <w:szCs w:val="22"/>
        </w:rPr>
        <w:t xml:space="preserve"> Libel; bias; objectivity</w:t>
      </w:r>
    </w:p>
    <w:p w14:paraId="4E09AB3E" w14:textId="63FB54AB" w:rsidR="007F5228" w:rsidRDefault="007F5228" w:rsidP="0086672B">
      <w:pPr>
        <w:ind w:right="-540"/>
        <w:rPr>
          <w:rFonts w:ascii="Garamond" w:hAnsi="Garamond"/>
          <w:sz w:val="22"/>
          <w:szCs w:val="22"/>
        </w:rPr>
      </w:pPr>
    </w:p>
    <w:p w14:paraId="67517A5B" w14:textId="77777777" w:rsidR="002C709B" w:rsidRPr="00130DC3" w:rsidRDefault="002C709B"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788A3970" w14:textId="1B438815" w:rsidR="00062161" w:rsidRDefault="0086672B" w:rsidP="00062161">
      <w:pPr>
        <w:ind w:right="-540"/>
        <w:rPr>
          <w:rFonts w:ascii="Garamond" w:hAnsi="Garamond"/>
          <w:b/>
          <w:bCs/>
          <w:sz w:val="22"/>
          <w:szCs w:val="22"/>
        </w:rPr>
      </w:pPr>
      <w:r>
        <w:rPr>
          <w:rFonts w:ascii="Garamond" w:hAnsi="Garamond"/>
          <w:sz w:val="22"/>
          <w:szCs w:val="22"/>
        </w:rPr>
        <w:t>9</w:t>
      </w:r>
      <w:r>
        <w:rPr>
          <w:rFonts w:ascii="Garamond" w:hAnsi="Garamond"/>
          <w:sz w:val="22"/>
          <w:szCs w:val="22"/>
        </w:rPr>
        <w:tab/>
      </w:r>
      <w:r w:rsidR="009D729F">
        <w:rPr>
          <w:rFonts w:ascii="Garamond" w:hAnsi="Garamond"/>
          <w:sz w:val="22"/>
          <w:szCs w:val="22"/>
        </w:rPr>
        <w:t>Oct. 11-14</w:t>
      </w:r>
      <w:r>
        <w:rPr>
          <w:rFonts w:ascii="Garamond" w:hAnsi="Garamond"/>
          <w:sz w:val="22"/>
          <w:szCs w:val="22"/>
        </w:rPr>
        <w:t xml:space="preserve"> </w:t>
      </w:r>
      <w:r>
        <w:rPr>
          <w:rFonts w:ascii="Garamond" w:hAnsi="Garamond"/>
          <w:sz w:val="22"/>
          <w:szCs w:val="22"/>
        </w:rPr>
        <w:tab/>
      </w:r>
      <w:r>
        <w:rPr>
          <w:rFonts w:ascii="Garamond" w:hAnsi="Garamond"/>
          <w:sz w:val="22"/>
          <w:szCs w:val="22"/>
        </w:rPr>
        <w:tab/>
      </w:r>
      <w:r w:rsidR="00062161">
        <w:rPr>
          <w:rFonts w:ascii="Garamond" w:hAnsi="Garamond"/>
          <w:sz w:val="22"/>
          <w:szCs w:val="22"/>
        </w:rPr>
        <w:t xml:space="preserve">Oct. 11: </w:t>
      </w:r>
      <w:r w:rsidR="00062161" w:rsidRPr="00DF5A30">
        <w:rPr>
          <w:rFonts w:ascii="Garamond" w:hAnsi="Garamond"/>
          <w:b/>
          <w:bCs/>
          <w:sz w:val="22"/>
          <w:szCs w:val="22"/>
        </w:rPr>
        <w:t>Comp 1 Exam</w:t>
      </w:r>
      <w:r w:rsidR="00062161">
        <w:rPr>
          <w:rFonts w:ascii="Garamond" w:hAnsi="Garamond"/>
          <w:b/>
          <w:bCs/>
          <w:sz w:val="22"/>
          <w:szCs w:val="22"/>
        </w:rPr>
        <w:t xml:space="preserve"> (story written during class. 10%)</w:t>
      </w:r>
      <w:r w:rsidR="00062161">
        <w:rPr>
          <w:rFonts w:ascii="Garamond" w:hAnsi="Garamond"/>
          <w:b/>
          <w:bCs/>
          <w:sz w:val="22"/>
          <w:szCs w:val="22"/>
        </w:rPr>
        <w:t xml:space="preserve">. </w:t>
      </w:r>
    </w:p>
    <w:p w14:paraId="6DF3F70D" w14:textId="6EEFAFE3" w:rsidR="00062161" w:rsidRDefault="00062161" w:rsidP="00062161">
      <w:pPr>
        <w:ind w:right="-540"/>
        <w:rPr>
          <w:rFonts w:ascii="Garamond" w:hAnsi="Garamond"/>
          <w:sz w:val="22"/>
          <w:szCs w:val="22"/>
        </w:rPr>
      </w:pPr>
      <w:r>
        <w:rPr>
          <w:rFonts w:ascii="Garamond" w:hAnsi="Garamond"/>
          <w:b/>
          <w:bCs/>
          <w:sz w:val="22"/>
          <w:szCs w:val="22"/>
        </w:rPr>
        <w:t xml:space="preserve">                                                     Oct. 14: Story 3 (10%, likely we will meet at the </w:t>
      </w:r>
      <w:proofErr w:type="spellStart"/>
      <w:proofErr w:type="gramStart"/>
      <w:r>
        <w:rPr>
          <w:rFonts w:ascii="Garamond" w:hAnsi="Garamond"/>
          <w:b/>
          <w:bCs/>
          <w:sz w:val="22"/>
          <w:szCs w:val="22"/>
        </w:rPr>
        <w:t>Ackland</w:t>
      </w:r>
      <w:proofErr w:type="spellEnd"/>
      <w:r>
        <w:rPr>
          <w:rFonts w:ascii="Garamond" w:hAnsi="Garamond"/>
          <w:b/>
          <w:bCs/>
          <w:sz w:val="22"/>
          <w:szCs w:val="22"/>
        </w:rPr>
        <w:t xml:space="preserve"> museum</w:t>
      </w:r>
      <w:proofErr w:type="gramEnd"/>
      <w:r>
        <w:rPr>
          <w:rFonts w:ascii="Garamond" w:hAnsi="Garamond"/>
          <w:b/>
          <w:bCs/>
          <w:sz w:val="22"/>
          <w:szCs w:val="22"/>
        </w:rPr>
        <w:t xml:space="preserve">) </w:t>
      </w:r>
    </w:p>
    <w:p w14:paraId="3C7C54A2" w14:textId="7C50BC70" w:rsidR="0086672B" w:rsidRPr="007F5228" w:rsidRDefault="0086672B" w:rsidP="0086672B">
      <w:pPr>
        <w:ind w:right="-540"/>
        <w:rPr>
          <w:rFonts w:ascii="Garamond" w:hAnsi="Garamond"/>
          <w:b/>
          <w:bCs/>
          <w:i/>
          <w:iCs/>
          <w:sz w:val="22"/>
          <w:szCs w:val="22"/>
        </w:rPr>
      </w:pPr>
      <w:r w:rsidRPr="007F5228">
        <w:rPr>
          <w:rFonts w:ascii="Garamond" w:hAnsi="Garamond"/>
          <w:b/>
          <w:bCs/>
          <w:i/>
          <w:iCs/>
          <w:sz w:val="22"/>
          <w:szCs w:val="22"/>
        </w:rPr>
        <w:t xml:space="preserve">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3524220"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9D729F">
        <w:rPr>
          <w:rFonts w:ascii="Garamond" w:hAnsi="Garamond"/>
          <w:sz w:val="22"/>
          <w:szCs w:val="22"/>
        </w:rPr>
        <w:t>Oct. 18-20</w:t>
      </w:r>
      <w:r w:rsidR="009D729F">
        <w:rPr>
          <w:rFonts w:ascii="Garamond" w:hAnsi="Garamond"/>
          <w:sz w:val="22"/>
          <w:szCs w:val="22"/>
        </w:rPr>
        <w:tab/>
      </w:r>
      <w:r w:rsidRPr="006A3847">
        <w:rPr>
          <w:rFonts w:ascii="Garamond" w:hAnsi="Garamond"/>
          <w:sz w:val="22"/>
          <w:szCs w:val="22"/>
        </w:rPr>
        <w:tab/>
      </w:r>
      <w:r w:rsidR="00A235D2" w:rsidRPr="004558DB">
        <w:rPr>
          <w:rFonts w:ascii="Garamond" w:hAnsi="Garamond"/>
          <w:b/>
          <w:bCs/>
          <w:sz w:val="22"/>
          <w:szCs w:val="22"/>
        </w:rPr>
        <w:t>Profile idea due</w:t>
      </w:r>
      <w:r w:rsidR="00A235D2">
        <w:rPr>
          <w:rFonts w:ascii="Garamond" w:hAnsi="Garamond"/>
          <w:sz w:val="22"/>
          <w:szCs w:val="22"/>
        </w:rPr>
        <w:t xml:space="preserve">; </w:t>
      </w:r>
      <w:r w:rsidR="00062161" w:rsidRPr="00062161">
        <w:rPr>
          <w:rFonts w:ascii="Garamond" w:hAnsi="Garamond"/>
          <w:sz w:val="22"/>
          <w:szCs w:val="22"/>
        </w:rPr>
        <w:t>PR writing</w:t>
      </w:r>
      <w:r w:rsidR="00A235D2" w:rsidRPr="00DF5A30">
        <w:rPr>
          <w:rFonts w:ascii="Garamond" w:hAnsi="Garamond"/>
          <w:b/>
          <w:bCs/>
          <w:i/>
          <w:iCs/>
          <w:sz w:val="22"/>
          <w:szCs w:val="22"/>
        </w:rPr>
        <w:tab/>
      </w:r>
      <w:r w:rsidR="00A235D2">
        <w:rPr>
          <w:rFonts w:ascii="Garamond" w:hAnsi="Garamond"/>
          <w:b/>
          <w:bCs/>
          <w:i/>
          <w:iCs/>
          <w:sz w:val="22"/>
          <w:szCs w:val="22"/>
        </w:rPr>
        <w:t xml:space="preserve">           </w:t>
      </w:r>
      <w:r w:rsidR="00A235D2">
        <w:rPr>
          <w:rFonts w:ascii="Garamond" w:hAnsi="Garamond"/>
          <w:sz w:val="22"/>
          <w:szCs w:val="22"/>
        </w:rPr>
        <w:t>Handouts</w:t>
      </w:r>
    </w:p>
    <w:p w14:paraId="17D3EC28" w14:textId="38177893" w:rsidR="009D729F" w:rsidRDefault="009D729F" w:rsidP="002C709B">
      <w:pPr>
        <w:ind w:right="-540"/>
        <w:rPr>
          <w:rFonts w:ascii="Garamond" w:hAnsi="Garamond"/>
          <w:sz w:val="22"/>
          <w:szCs w:val="22"/>
        </w:rPr>
      </w:pPr>
    </w:p>
    <w:p w14:paraId="77796229" w14:textId="2F6D3C60" w:rsidR="009D729F" w:rsidRPr="009D729F" w:rsidRDefault="009D729F" w:rsidP="009D729F">
      <w:pPr>
        <w:ind w:right="-540" w:firstLine="720"/>
        <w:rPr>
          <w:rFonts w:ascii="Garamond" w:hAnsi="Garamond"/>
          <w:b/>
          <w:bCs/>
          <w:i/>
          <w:iCs/>
          <w:sz w:val="22"/>
          <w:szCs w:val="22"/>
        </w:rPr>
      </w:pPr>
      <w:r w:rsidRPr="009D729F">
        <w:rPr>
          <w:rFonts w:ascii="Garamond" w:hAnsi="Garamond"/>
          <w:b/>
          <w:bCs/>
          <w:i/>
          <w:iCs/>
          <w:sz w:val="22"/>
          <w:szCs w:val="22"/>
        </w:rPr>
        <w:t>Oct. 21, 22</w:t>
      </w:r>
      <w:r w:rsidRPr="009D729F">
        <w:rPr>
          <w:rFonts w:ascii="Garamond" w:hAnsi="Garamond"/>
          <w:b/>
          <w:bCs/>
          <w:i/>
          <w:iCs/>
          <w:sz w:val="22"/>
          <w:szCs w:val="22"/>
        </w:rPr>
        <w:tab/>
      </w:r>
      <w:r w:rsidRPr="009D729F">
        <w:rPr>
          <w:rFonts w:ascii="Garamond" w:hAnsi="Garamond"/>
          <w:b/>
          <w:bCs/>
          <w:i/>
          <w:iCs/>
          <w:sz w:val="22"/>
          <w:szCs w:val="22"/>
        </w:rPr>
        <w:tab/>
        <w:t>Fall break; no classes</w:t>
      </w:r>
    </w:p>
    <w:p w14:paraId="1DCBD4DA" w14:textId="2FB174E1" w:rsidR="00DA60AD" w:rsidRDefault="00DA60AD" w:rsidP="002C709B">
      <w:pPr>
        <w:ind w:right="-540"/>
        <w:rPr>
          <w:rFonts w:ascii="Garamond" w:hAnsi="Garamond"/>
          <w:sz w:val="22"/>
          <w:szCs w:val="22"/>
        </w:rPr>
      </w:pPr>
    </w:p>
    <w:p w14:paraId="52C3C613" w14:textId="64609DE9" w:rsidR="002C709B" w:rsidRPr="007F5228" w:rsidRDefault="007F5228" w:rsidP="002C709B">
      <w:pPr>
        <w:ind w:right="-540"/>
        <w:rPr>
          <w:rFonts w:ascii="Garamond" w:hAnsi="Garamond"/>
          <w:b/>
          <w:bCs/>
          <w:i/>
          <w:iCs/>
          <w:sz w:val="22"/>
          <w:szCs w:val="22"/>
        </w:rPr>
      </w:pPr>
      <w:r w:rsidRPr="007F5228">
        <w:rPr>
          <w:rFonts w:ascii="Garamond" w:hAnsi="Garamond"/>
          <w:b/>
          <w:b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p>
    <w:p w14:paraId="03166BBC" w14:textId="5208C742"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9D729F">
        <w:rPr>
          <w:rFonts w:ascii="Garamond" w:hAnsi="Garamond"/>
          <w:sz w:val="22"/>
          <w:szCs w:val="22"/>
        </w:rPr>
        <w:t>Oct. 25-28</w:t>
      </w:r>
      <w:r w:rsidR="009D729F">
        <w:rPr>
          <w:rFonts w:ascii="Garamond" w:hAnsi="Garamond"/>
          <w:sz w:val="22"/>
          <w:szCs w:val="22"/>
        </w:rPr>
        <w:tab/>
      </w:r>
      <w:r w:rsidRPr="006A3847">
        <w:rPr>
          <w:rFonts w:ascii="Garamond" w:hAnsi="Garamond"/>
          <w:sz w:val="22"/>
          <w:szCs w:val="22"/>
        </w:rPr>
        <w:tab/>
      </w:r>
      <w:r w:rsidR="00A235D2">
        <w:rPr>
          <w:rFonts w:ascii="Garamond" w:hAnsi="Garamond"/>
          <w:sz w:val="22"/>
          <w:szCs w:val="22"/>
        </w:rPr>
        <w:t xml:space="preserve">PR writing </w:t>
      </w:r>
      <w:r w:rsidR="00A235D2">
        <w:rPr>
          <w:rFonts w:ascii="Garamond" w:hAnsi="Garamond"/>
          <w:sz w:val="22"/>
          <w:szCs w:val="22"/>
        </w:rPr>
        <w:tab/>
      </w:r>
      <w:r w:rsidR="00A235D2">
        <w:rPr>
          <w:rFonts w:ascii="Garamond" w:hAnsi="Garamond"/>
          <w:sz w:val="22"/>
          <w:szCs w:val="22"/>
        </w:rPr>
        <w:tab/>
      </w:r>
      <w:r w:rsidR="00A235D2">
        <w:rPr>
          <w:rFonts w:ascii="Garamond" w:hAnsi="Garamond"/>
          <w:sz w:val="22"/>
          <w:szCs w:val="22"/>
        </w:rPr>
        <w:tab/>
        <w:t xml:space="preserve">            Handouts</w:t>
      </w:r>
    </w:p>
    <w:p w14:paraId="0E2FB8EE" w14:textId="77777777" w:rsidR="002C709B" w:rsidRPr="006A3847" w:rsidRDefault="002C709B" w:rsidP="002C709B">
      <w:pPr>
        <w:ind w:right="-540"/>
        <w:rPr>
          <w:rFonts w:ascii="Garamond" w:hAnsi="Garamond"/>
          <w:sz w:val="22"/>
          <w:szCs w:val="22"/>
        </w:rPr>
      </w:pPr>
    </w:p>
    <w:p w14:paraId="20B7BE3D" w14:textId="77777777" w:rsidR="00A46E80" w:rsidRDefault="00A46E80" w:rsidP="00A46E80">
      <w:pPr>
        <w:pStyle w:val="BodyText2"/>
        <w:ind w:left="-450" w:firstLine="450"/>
        <w:rPr>
          <w:rFonts w:ascii="Garamond" w:hAnsi="Garamond"/>
          <w:b w:val="0"/>
          <w:bCs/>
          <w:sz w:val="22"/>
          <w:szCs w:val="22"/>
        </w:rPr>
      </w:pPr>
    </w:p>
    <w:p w14:paraId="301A5A08" w14:textId="53092B48" w:rsidR="00A235D2" w:rsidRDefault="002C709B" w:rsidP="00A235D2">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9D729F">
        <w:rPr>
          <w:rFonts w:ascii="Garamond" w:hAnsi="Garamond"/>
          <w:b w:val="0"/>
          <w:bCs/>
          <w:sz w:val="22"/>
          <w:szCs w:val="22"/>
        </w:rPr>
        <w:t>Nov. 1-</w:t>
      </w:r>
      <w:proofErr w:type="gramStart"/>
      <w:r w:rsidR="009D729F">
        <w:rPr>
          <w:rFonts w:ascii="Garamond" w:hAnsi="Garamond"/>
          <w:b w:val="0"/>
          <w:bCs/>
          <w:sz w:val="22"/>
          <w:szCs w:val="22"/>
        </w:rPr>
        <w:t>4</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A235D2">
        <w:rPr>
          <w:rFonts w:ascii="Garamond" w:hAnsi="Garamond"/>
          <w:b w:val="0"/>
          <w:bCs/>
          <w:sz w:val="22"/>
          <w:szCs w:val="22"/>
        </w:rPr>
        <w:t xml:space="preserve">PR writing; </w:t>
      </w:r>
      <w:r w:rsidR="00A235D2" w:rsidRPr="00DF5A30">
        <w:rPr>
          <w:rFonts w:ascii="Garamond" w:hAnsi="Garamond"/>
          <w:sz w:val="22"/>
          <w:szCs w:val="22"/>
        </w:rPr>
        <w:t>Press release assignment</w:t>
      </w:r>
      <w:r w:rsidR="00062161">
        <w:rPr>
          <w:rFonts w:ascii="Garamond" w:hAnsi="Garamond"/>
          <w:sz w:val="22"/>
          <w:szCs w:val="22"/>
        </w:rPr>
        <w:t xml:space="preserve"> (10%)</w:t>
      </w:r>
    </w:p>
    <w:p w14:paraId="1778E03B" w14:textId="7DFCBDFE" w:rsidR="00A46E80" w:rsidRDefault="00A46E80" w:rsidP="00A235D2">
      <w:pPr>
        <w:pStyle w:val="BodyText2"/>
        <w:ind w:left="-450" w:firstLine="450"/>
        <w:rPr>
          <w:rFonts w:ascii="Garamond" w:hAnsi="Garamond"/>
          <w:b w:val="0"/>
          <w:bCs/>
          <w:sz w:val="22"/>
          <w:szCs w:val="22"/>
        </w:rPr>
      </w:pPr>
    </w:p>
    <w:p w14:paraId="704015FF" w14:textId="10B5ED83" w:rsidR="002C709B" w:rsidRPr="00062161" w:rsidRDefault="00A46E80" w:rsidP="00062161">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r>
      <w:r w:rsidR="009D729F">
        <w:rPr>
          <w:rFonts w:ascii="Garamond" w:hAnsi="Garamond"/>
          <w:b w:val="0"/>
          <w:bCs/>
          <w:sz w:val="22"/>
          <w:szCs w:val="22"/>
        </w:rPr>
        <w:t>Nov. 8-11</w:t>
      </w:r>
      <w:r>
        <w:rPr>
          <w:rFonts w:ascii="Garamond" w:hAnsi="Garamond"/>
          <w:b w:val="0"/>
          <w:bCs/>
          <w:sz w:val="22"/>
          <w:szCs w:val="22"/>
        </w:rPr>
        <w:tab/>
      </w:r>
      <w:r>
        <w:rPr>
          <w:rFonts w:ascii="Garamond" w:hAnsi="Garamond"/>
          <w:b w:val="0"/>
          <w:bCs/>
          <w:sz w:val="22"/>
          <w:szCs w:val="22"/>
        </w:rPr>
        <w:tab/>
      </w:r>
      <w:r w:rsidR="00062161">
        <w:rPr>
          <w:rFonts w:ascii="Garamond" w:hAnsi="Garamond"/>
          <w:b w:val="0"/>
          <w:bCs/>
          <w:sz w:val="22"/>
          <w:szCs w:val="22"/>
        </w:rPr>
        <w:t xml:space="preserve">TBD; Nov. 10 </w:t>
      </w:r>
      <w:r w:rsidR="00062161" w:rsidRPr="00062161">
        <w:rPr>
          <w:rFonts w:ascii="Garamond" w:hAnsi="Garamond"/>
          <w:sz w:val="22"/>
          <w:szCs w:val="22"/>
        </w:rPr>
        <w:t xml:space="preserve">Comp 2 Exam. </w:t>
      </w:r>
      <w:r w:rsidR="00062161">
        <w:rPr>
          <w:rFonts w:ascii="Garamond" w:hAnsi="Garamond"/>
          <w:sz w:val="22"/>
          <w:szCs w:val="22"/>
        </w:rPr>
        <w:t>(10%)</w:t>
      </w:r>
      <w:r w:rsidR="002C709B" w:rsidRPr="00062161">
        <w:rPr>
          <w:rFonts w:ascii="Garamond" w:hAnsi="Garamond"/>
          <w:sz w:val="22"/>
          <w:szCs w:val="22"/>
        </w:rPr>
        <w:tab/>
      </w:r>
      <w:r w:rsidR="00062161">
        <w:rPr>
          <w:rFonts w:ascii="Garamond" w:hAnsi="Garamond"/>
          <w:b w:val="0"/>
          <w:bCs/>
          <w:sz w:val="22"/>
          <w:szCs w:val="22"/>
        </w:rPr>
        <w:t xml:space="preserve"> </w:t>
      </w:r>
      <w:r w:rsidR="002C709B" w:rsidRPr="0086672B">
        <w:rPr>
          <w:rFonts w:ascii="Garamond" w:hAnsi="Garamond"/>
          <w:b w:val="0"/>
          <w:bCs/>
          <w:sz w:val="22"/>
          <w:szCs w:val="22"/>
        </w:rPr>
        <w:t>Reaching Audiences 1-</w:t>
      </w:r>
      <w:r w:rsidR="00062161">
        <w:rPr>
          <w:rFonts w:ascii="Garamond" w:hAnsi="Garamond"/>
          <w:b w:val="0"/>
          <w:bCs/>
          <w:sz w:val="22"/>
          <w:szCs w:val="22"/>
        </w:rPr>
        <w:t>12, lecture, handouts</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p>
    <w:p w14:paraId="6598C5DB" w14:textId="77777777" w:rsidR="002C709B" w:rsidRPr="00A46E80" w:rsidRDefault="002C709B" w:rsidP="002C709B">
      <w:pPr>
        <w:pStyle w:val="BodyText2"/>
        <w:ind w:left="-450" w:firstLine="450"/>
        <w:rPr>
          <w:rFonts w:ascii="Garamond" w:hAnsi="Garamond"/>
          <w:b w:val="0"/>
          <w:bCs/>
          <w:szCs w:val="22"/>
        </w:rPr>
      </w:pPr>
    </w:p>
    <w:p w14:paraId="0BB9A408" w14:textId="59D050E4" w:rsidR="002C709B" w:rsidRPr="006A3847" w:rsidRDefault="00A46E80" w:rsidP="002C709B">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r>
      <w:r w:rsidR="009D729F">
        <w:rPr>
          <w:rFonts w:ascii="Garamond" w:hAnsi="Garamond"/>
          <w:b w:val="0"/>
          <w:bCs/>
          <w:szCs w:val="22"/>
        </w:rPr>
        <w:t>Nov. 15-18</w:t>
      </w:r>
      <w:r w:rsidRPr="00A46E80">
        <w:rPr>
          <w:rFonts w:ascii="Garamond" w:hAnsi="Garamond"/>
          <w:b w:val="0"/>
          <w:bCs/>
          <w:szCs w:val="22"/>
        </w:rPr>
        <w:tab/>
      </w:r>
      <w:r w:rsidRPr="00A46E80">
        <w:rPr>
          <w:rFonts w:ascii="Garamond" w:hAnsi="Garamond"/>
          <w:b w:val="0"/>
          <w:bCs/>
          <w:szCs w:val="22"/>
        </w:rPr>
        <w:tab/>
      </w:r>
      <w:r w:rsidR="00A235D2">
        <w:rPr>
          <w:rFonts w:ascii="Garamond" w:hAnsi="Garamond"/>
          <w:b w:val="0"/>
          <w:bCs/>
          <w:szCs w:val="22"/>
        </w:rPr>
        <w:t xml:space="preserve">Usage </w:t>
      </w:r>
      <w:proofErr w:type="gramStart"/>
      <w:r w:rsidR="00A235D2">
        <w:rPr>
          <w:rFonts w:ascii="Garamond" w:hAnsi="Garamond"/>
          <w:b w:val="0"/>
          <w:bCs/>
          <w:szCs w:val="22"/>
        </w:rPr>
        <w:t>test</w:t>
      </w:r>
      <w:r w:rsidR="00062161">
        <w:rPr>
          <w:rFonts w:ascii="Garamond" w:hAnsi="Garamond"/>
          <w:b w:val="0"/>
          <w:bCs/>
          <w:szCs w:val="22"/>
        </w:rPr>
        <w:t>?</w:t>
      </w:r>
      <w:r w:rsidR="00A235D2">
        <w:rPr>
          <w:rFonts w:ascii="Garamond" w:hAnsi="Garamond"/>
          <w:b w:val="0"/>
          <w:bCs/>
          <w:szCs w:val="22"/>
        </w:rPr>
        <w:t>;</w:t>
      </w:r>
      <w:proofErr w:type="gramEnd"/>
      <w:r w:rsidR="00A235D2">
        <w:rPr>
          <w:rFonts w:ascii="Garamond" w:hAnsi="Garamond"/>
          <w:b w:val="0"/>
          <w:bCs/>
          <w:szCs w:val="22"/>
        </w:rPr>
        <w:t xml:space="preserve"> Broadcast writing</w:t>
      </w:r>
      <w:r w:rsidR="00A235D2" w:rsidRPr="00A46E80">
        <w:rPr>
          <w:rFonts w:ascii="Garamond" w:hAnsi="Garamond"/>
          <w:b w:val="0"/>
          <w:bCs/>
          <w:szCs w:val="22"/>
        </w:rPr>
        <w:tab/>
      </w:r>
      <w:r w:rsidR="00A235D2" w:rsidRPr="00A46E80">
        <w:rPr>
          <w:rFonts w:ascii="Garamond" w:hAnsi="Garamond"/>
          <w:b w:val="0"/>
          <w:bCs/>
          <w:szCs w:val="22"/>
        </w:rPr>
        <w:tab/>
      </w:r>
      <w:r w:rsidR="00A235D2">
        <w:rPr>
          <w:rFonts w:ascii="Garamond" w:hAnsi="Garamond"/>
          <w:b w:val="0"/>
          <w:bCs/>
          <w:szCs w:val="22"/>
        </w:rPr>
        <w:t xml:space="preserve">  Handouts</w:t>
      </w:r>
      <w:r w:rsidR="00A235D2" w:rsidRPr="006A3847">
        <w:rPr>
          <w:rFonts w:ascii="Garamond" w:hAnsi="Garamond"/>
          <w:szCs w:val="22"/>
        </w:rPr>
        <w:tab/>
      </w:r>
      <w:r w:rsidR="002C709B" w:rsidRPr="006A3847">
        <w:rPr>
          <w:rFonts w:ascii="Garamond" w:hAnsi="Garamond"/>
          <w:szCs w:val="22"/>
        </w:rPr>
        <w:tab/>
      </w:r>
      <w:r w:rsidR="002C709B" w:rsidRPr="006A3847">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p>
    <w:p w14:paraId="6BD66DDE" w14:textId="6BE551A9" w:rsidR="002C709B" w:rsidRDefault="002C709B" w:rsidP="002C709B">
      <w:pPr>
        <w:ind w:right="-540"/>
        <w:rPr>
          <w:rFonts w:ascii="Garamond" w:hAnsi="Garamond"/>
          <w:sz w:val="22"/>
          <w:szCs w:val="22"/>
        </w:rPr>
      </w:pPr>
    </w:p>
    <w:p w14:paraId="6F327A20" w14:textId="040F1075" w:rsidR="009D729F"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5</w:t>
      </w:r>
      <w:r>
        <w:rPr>
          <w:rFonts w:ascii="Garamond" w:hAnsi="Garamond"/>
          <w:sz w:val="22"/>
          <w:szCs w:val="22"/>
        </w:rPr>
        <w:tab/>
      </w:r>
      <w:r w:rsidR="009D729F">
        <w:rPr>
          <w:rFonts w:ascii="Garamond" w:hAnsi="Garamond"/>
          <w:sz w:val="22"/>
          <w:szCs w:val="22"/>
        </w:rPr>
        <w:t>Nov. 22-23</w:t>
      </w:r>
      <w:r>
        <w:rPr>
          <w:rFonts w:ascii="Garamond" w:hAnsi="Garamond"/>
          <w:sz w:val="22"/>
          <w:szCs w:val="22"/>
        </w:rPr>
        <w:tab/>
      </w:r>
      <w:r w:rsidRPr="00CA1C7B">
        <w:rPr>
          <w:rFonts w:ascii="Garamond" w:hAnsi="Garamond"/>
          <w:sz w:val="22"/>
          <w:szCs w:val="22"/>
        </w:rPr>
        <w:tab/>
      </w:r>
      <w:r w:rsidR="00A235D2" w:rsidRPr="00DF5A30">
        <w:rPr>
          <w:rFonts w:ascii="Garamond" w:hAnsi="Garamond"/>
          <w:b/>
          <w:bCs/>
          <w:sz w:val="22"/>
          <w:szCs w:val="22"/>
        </w:rPr>
        <w:t>Profile due</w:t>
      </w:r>
      <w:r w:rsidR="00A235D2">
        <w:rPr>
          <w:rFonts w:ascii="Garamond" w:hAnsi="Garamond"/>
          <w:b/>
          <w:bCs/>
          <w:sz w:val="22"/>
          <w:szCs w:val="22"/>
        </w:rPr>
        <w:t xml:space="preserve"> (15%</w:t>
      </w:r>
      <w:proofErr w:type="gramStart"/>
      <w:r w:rsidR="00A235D2">
        <w:rPr>
          <w:rFonts w:ascii="Garamond" w:hAnsi="Garamond"/>
          <w:b/>
          <w:bCs/>
          <w:sz w:val="22"/>
          <w:szCs w:val="22"/>
        </w:rPr>
        <w:t>)</w:t>
      </w:r>
      <w:r w:rsidR="00A235D2" w:rsidRPr="00DF5A30">
        <w:rPr>
          <w:rFonts w:ascii="Garamond" w:hAnsi="Garamond"/>
          <w:b/>
          <w:bCs/>
          <w:sz w:val="22"/>
          <w:szCs w:val="22"/>
        </w:rPr>
        <w:t>;</w:t>
      </w:r>
      <w:r w:rsidR="00A235D2">
        <w:rPr>
          <w:rFonts w:ascii="Garamond" w:hAnsi="Garamond"/>
          <w:sz w:val="22"/>
          <w:szCs w:val="22"/>
        </w:rPr>
        <w:t xml:space="preserve">  Broadcast</w:t>
      </w:r>
      <w:proofErr w:type="gramEnd"/>
      <w:r w:rsidR="00A235D2">
        <w:rPr>
          <w:rFonts w:ascii="Garamond" w:hAnsi="Garamond"/>
          <w:sz w:val="22"/>
          <w:szCs w:val="22"/>
        </w:rPr>
        <w:t xml:space="preserve"> writing; </w:t>
      </w:r>
      <w:r w:rsidR="00A235D2" w:rsidRPr="00DF5A30">
        <w:rPr>
          <w:rFonts w:ascii="Garamond" w:hAnsi="Garamond"/>
          <w:b/>
          <w:bCs/>
          <w:sz w:val="22"/>
          <w:szCs w:val="22"/>
        </w:rPr>
        <w:t>Quiz 4</w:t>
      </w:r>
    </w:p>
    <w:p w14:paraId="292391AF" w14:textId="77777777" w:rsidR="009D729F" w:rsidRDefault="009D729F" w:rsidP="002C709B">
      <w:pPr>
        <w:ind w:right="-540"/>
        <w:rPr>
          <w:rFonts w:ascii="Garamond" w:hAnsi="Garamond"/>
          <w:sz w:val="22"/>
          <w:szCs w:val="22"/>
        </w:rPr>
      </w:pPr>
    </w:p>
    <w:p w14:paraId="1C41C8E0" w14:textId="63FF175D" w:rsidR="002C709B" w:rsidRPr="009D729F" w:rsidRDefault="009D729F" w:rsidP="002C709B">
      <w:pPr>
        <w:ind w:right="-540"/>
        <w:rPr>
          <w:rFonts w:ascii="Garamond" w:hAnsi="Garamond"/>
          <w:b/>
          <w:bCs/>
          <w:i/>
          <w:iCs/>
          <w:sz w:val="22"/>
          <w:szCs w:val="22"/>
        </w:rPr>
      </w:pPr>
      <w:r>
        <w:rPr>
          <w:rFonts w:ascii="Garamond" w:hAnsi="Garamond"/>
          <w:sz w:val="22"/>
          <w:szCs w:val="22"/>
        </w:rPr>
        <w:tab/>
      </w:r>
      <w:r w:rsidRPr="009D729F">
        <w:rPr>
          <w:rFonts w:ascii="Garamond" w:hAnsi="Garamond"/>
          <w:b/>
          <w:bCs/>
          <w:i/>
          <w:iCs/>
          <w:sz w:val="22"/>
          <w:szCs w:val="22"/>
        </w:rPr>
        <w:t>Nov. 24, 25</w:t>
      </w:r>
      <w:r w:rsidRPr="009D729F">
        <w:rPr>
          <w:rFonts w:ascii="Garamond" w:hAnsi="Garamond"/>
          <w:b/>
          <w:bCs/>
          <w:i/>
          <w:iCs/>
          <w:sz w:val="22"/>
          <w:szCs w:val="22"/>
        </w:rPr>
        <w:tab/>
      </w:r>
      <w:r w:rsidRPr="009D729F">
        <w:rPr>
          <w:rFonts w:ascii="Garamond" w:hAnsi="Garamond"/>
          <w:b/>
          <w:bCs/>
          <w:i/>
          <w:iCs/>
          <w:sz w:val="22"/>
          <w:szCs w:val="22"/>
        </w:rPr>
        <w:tab/>
        <w:t>Thanksgiving; no classes</w:t>
      </w:r>
      <w:r w:rsidR="002C709B" w:rsidRPr="009D729F">
        <w:rPr>
          <w:rFonts w:ascii="Garamond" w:hAnsi="Garamond"/>
          <w:b/>
          <w:bCs/>
          <w:i/>
          <w:iCs/>
          <w:sz w:val="22"/>
          <w:szCs w:val="22"/>
        </w:rPr>
        <w:tab/>
      </w:r>
      <w:r w:rsidR="002C709B" w:rsidRPr="009D729F">
        <w:rPr>
          <w:rFonts w:ascii="Garamond" w:hAnsi="Garamond"/>
          <w:b/>
          <w:bCs/>
          <w:i/>
          <w:iCs/>
          <w:sz w:val="22"/>
          <w:szCs w:val="22"/>
        </w:rPr>
        <w:tab/>
      </w:r>
      <w:r w:rsidR="00A46E80" w:rsidRPr="009D729F">
        <w:rPr>
          <w:rFonts w:ascii="Garamond" w:hAnsi="Garamond"/>
          <w:b/>
          <w:bCs/>
          <w:i/>
          <w:iCs/>
          <w:sz w:val="22"/>
          <w:szCs w:val="22"/>
        </w:rPr>
        <w:tab/>
      </w:r>
    </w:p>
    <w:p w14:paraId="22C3EA28" w14:textId="77777777" w:rsidR="002C709B" w:rsidRDefault="002C709B" w:rsidP="002C709B">
      <w:pPr>
        <w:ind w:right="-540"/>
        <w:rPr>
          <w:rFonts w:ascii="Garamond" w:hAnsi="Garamond"/>
          <w:sz w:val="22"/>
          <w:szCs w:val="22"/>
        </w:rPr>
      </w:pPr>
    </w:p>
    <w:p w14:paraId="3E4591F9" w14:textId="4D41E0B9" w:rsidR="002C709B"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6</w:t>
      </w:r>
      <w:r>
        <w:rPr>
          <w:rFonts w:ascii="Garamond" w:hAnsi="Garamond"/>
          <w:sz w:val="22"/>
          <w:szCs w:val="22"/>
        </w:rPr>
        <w:tab/>
      </w:r>
      <w:r w:rsidR="009D729F">
        <w:rPr>
          <w:rFonts w:ascii="Garamond" w:hAnsi="Garamond"/>
          <w:sz w:val="22"/>
          <w:szCs w:val="22"/>
        </w:rPr>
        <w:t>Nov. 29-Dec. 1</w:t>
      </w:r>
      <w:r w:rsidR="007F5228">
        <w:rPr>
          <w:rFonts w:ascii="Garamond" w:hAnsi="Garamond"/>
          <w:sz w:val="22"/>
          <w:szCs w:val="22"/>
        </w:rPr>
        <w:tab/>
      </w:r>
      <w:r w:rsidR="00A235D2">
        <w:rPr>
          <w:rFonts w:ascii="Garamond" w:hAnsi="Garamond"/>
          <w:sz w:val="22"/>
          <w:szCs w:val="22"/>
        </w:rPr>
        <w:t xml:space="preserve">            </w:t>
      </w:r>
      <w:r w:rsidR="00A235D2">
        <w:rPr>
          <w:rFonts w:ascii="Garamond" w:hAnsi="Garamond"/>
          <w:sz w:val="22"/>
          <w:szCs w:val="22"/>
        </w:rPr>
        <w:t xml:space="preserve">  </w:t>
      </w:r>
      <w:r w:rsidR="00062161">
        <w:rPr>
          <w:rFonts w:ascii="Garamond" w:hAnsi="Garamond"/>
          <w:sz w:val="22"/>
          <w:szCs w:val="22"/>
        </w:rPr>
        <w:t>TBD</w:t>
      </w:r>
    </w:p>
    <w:p w14:paraId="0DFDE490" w14:textId="77777777" w:rsidR="002C709B" w:rsidRDefault="002C709B" w:rsidP="002C709B">
      <w:pPr>
        <w:ind w:right="-540"/>
        <w:rPr>
          <w:rFonts w:ascii="Garamond" w:hAnsi="Garamond"/>
          <w:sz w:val="22"/>
          <w:szCs w:val="22"/>
        </w:rPr>
      </w:pPr>
    </w:p>
    <w:p w14:paraId="3E6A24CB" w14:textId="77777777" w:rsidR="0018423B" w:rsidRDefault="00A235D2" w:rsidP="002C709B">
      <w:pPr>
        <w:ind w:right="-540"/>
        <w:rPr>
          <w:rFonts w:ascii="Garamond" w:hAnsi="Garamond"/>
          <w:b/>
          <w:bCs/>
          <w:sz w:val="22"/>
          <w:szCs w:val="22"/>
        </w:rPr>
      </w:pPr>
      <w:r w:rsidRPr="00062161">
        <w:rPr>
          <w:rFonts w:ascii="Garamond" w:hAnsi="Garamond"/>
          <w:b/>
          <w:bCs/>
          <w:sz w:val="22"/>
          <w:szCs w:val="22"/>
        </w:rPr>
        <w:t xml:space="preserve">Final exam: </w:t>
      </w:r>
    </w:p>
    <w:p w14:paraId="714A7840" w14:textId="77777777" w:rsidR="002E58D4" w:rsidRDefault="002E58D4" w:rsidP="002E58D4">
      <w:pPr>
        <w:ind w:right="-540"/>
        <w:rPr>
          <w:rFonts w:ascii="Garamond" w:hAnsi="Garamond"/>
          <w:b/>
          <w:bCs/>
          <w:sz w:val="22"/>
          <w:szCs w:val="22"/>
        </w:rPr>
      </w:pPr>
      <w:r>
        <w:rPr>
          <w:rFonts w:ascii="Garamond" w:hAnsi="Garamond"/>
          <w:b/>
          <w:bCs/>
          <w:sz w:val="22"/>
          <w:szCs w:val="22"/>
        </w:rPr>
        <w:t xml:space="preserve">- </w:t>
      </w:r>
      <w:r w:rsidRPr="00062161">
        <w:rPr>
          <w:rFonts w:ascii="Garamond" w:hAnsi="Garamond"/>
          <w:b/>
          <w:bCs/>
          <w:sz w:val="22"/>
          <w:szCs w:val="22"/>
        </w:rPr>
        <w:t xml:space="preserve">Section 3: </w:t>
      </w:r>
      <w:r>
        <w:rPr>
          <w:rFonts w:ascii="Garamond" w:hAnsi="Garamond"/>
          <w:b/>
          <w:bCs/>
          <w:sz w:val="22"/>
          <w:szCs w:val="22"/>
        </w:rPr>
        <w:t>noon, Monday, Dec. 6</w:t>
      </w:r>
    </w:p>
    <w:p w14:paraId="091E4223" w14:textId="77777777" w:rsidR="00062161" w:rsidRDefault="00062161" w:rsidP="002C709B">
      <w:pPr>
        <w:ind w:right="-540"/>
        <w:rPr>
          <w:rFonts w:ascii="Garamond" w:hAnsi="Garamond"/>
          <w:sz w:val="22"/>
          <w:szCs w:val="22"/>
        </w:rPr>
      </w:pPr>
    </w:p>
    <w:p w14:paraId="07E904C0" w14:textId="77777777" w:rsidR="00A235D2" w:rsidRDefault="00A235D2" w:rsidP="002C709B">
      <w:pPr>
        <w:ind w:right="-540"/>
        <w:rPr>
          <w:rFonts w:ascii="Garamond" w:hAnsi="Garamond"/>
          <w:sz w:val="22"/>
          <w:szCs w:val="22"/>
        </w:rPr>
      </w:pPr>
    </w:p>
    <w:p w14:paraId="37BD43FA" w14:textId="116801AF" w:rsidR="002C709B" w:rsidRPr="005E7697" w:rsidRDefault="002C709B" w:rsidP="00A46E80">
      <w:pPr>
        <w:ind w:right="-540"/>
        <w:rPr>
          <w:rFonts w:ascii="Garamond" w:hAnsi="Garamond"/>
          <w:b/>
          <w:i/>
          <w:sz w:val="22"/>
          <w:szCs w:val="22"/>
        </w:rPr>
      </w:pP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36"/>
      <w:head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43C9A" w14:textId="77777777" w:rsidR="00E959C6" w:rsidRDefault="00E959C6">
      <w:r>
        <w:separator/>
      </w:r>
    </w:p>
  </w:endnote>
  <w:endnote w:type="continuationSeparator" w:id="0">
    <w:p w14:paraId="48A81A84" w14:textId="77777777" w:rsidR="00E959C6" w:rsidRDefault="00E9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FEAD" w14:textId="77777777" w:rsidR="00E959C6" w:rsidRDefault="00E959C6">
      <w:r>
        <w:separator/>
      </w:r>
    </w:p>
  </w:footnote>
  <w:footnote w:type="continuationSeparator" w:id="0">
    <w:p w14:paraId="1EDA4B3A" w14:textId="77777777" w:rsidR="00E959C6" w:rsidRDefault="00E9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D2A8A"/>
    <w:multiLevelType w:val="multilevel"/>
    <w:tmpl w:val="5A7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161"/>
    <w:rsid w:val="000624CB"/>
    <w:rsid w:val="00067720"/>
    <w:rsid w:val="00070824"/>
    <w:rsid w:val="00076A9C"/>
    <w:rsid w:val="000803D7"/>
    <w:rsid w:val="000A56B8"/>
    <w:rsid w:val="000D04E3"/>
    <w:rsid w:val="000F4AB0"/>
    <w:rsid w:val="001109DD"/>
    <w:rsid w:val="00120259"/>
    <w:rsid w:val="00123D61"/>
    <w:rsid w:val="001267C1"/>
    <w:rsid w:val="00130DC3"/>
    <w:rsid w:val="001335A2"/>
    <w:rsid w:val="001350DF"/>
    <w:rsid w:val="0014479C"/>
    <w:rsid w:val="0014774B"/>
    <w:rsid w:val="001664DE"/>
    <w:rsid w:val="00174A9A"/>
    <w:rsid w:val="00176200"/>
    <w:rsid w:val="00177752"/>
    <w:rsid w:val="0018211F"/>
    <w:rsid w:val="0018423B"/>
    <w:rsid w:val="001919D9"/>
    <w:rsid w:val="00191B28"/>
    <w:rsid w:val="00192A93"/>
    <w:rsid w:val="00194B41"/>
    <w:rsid w:val="001957AA"/>
    <w:rsid w:val="001C5D04"/>
    <w:rsid w:val="001D0450"/>
    <w:rsid w:val="001D420B"/>
    <w:rsid w:val="001D7F90"/>
    <w:rsid w:val="001E4D8F"/>
    <w:rsid w:val="00203293"/>
    <w:rsid w:val="00203C0A"/>
    <w:rsid w:val="00211FB6"/>
    <w:rsid w:val="00251594"/>
    <w:rsid w:val="00262126"/>
    <w:rsid w:val="002645E1"/>
    <w:rsid w:val="00274D2A"/>
    <w:rsid w:val="00274EB2"/>
    <w:rsid w:val="00281C55"/>
    <w:rsid w:val="00290E47"/>
    <w:rsid w:val="002A6572"/>
    <w:rsid w:val="002B45D8"/>
    <w:rsid w:val="002B53BF"/>
    <w:rsid w:val="002B6D69"/>
    <w:rsid w:val="002C709B"/>
    <w:rsid w:val="002E278C"/>
    <w:rsid w:val="002E58D4"/>
    <w:rsid w:val="0030065C"/>
    <w:rsid w:val="00307156"/>
    <w:rsid w:val="0034433C"/>
    <w:rsid w:val="0034580B"/>
    <w:rsid w:val="003528BA"/>
    <w:rsid w:val="0036604E"/>
    <w:rsid w:val="003727ED"/>
    <w:rsid w:val="00373507"/>
    <w:rsid w:val="0038132F"/>
    <w:rsid w:val="00386194"/>
    <w:rsid w:val="0039158E"/>
    <w:rsid w:val="003B4170"/>
    <w:rsid w:val="003B51B1"/>
    <w:rsid w:val="003C1550"/>
    <w:rsid w:val="003C4FD4"/>
    <w:rsid w:val="003C7946"/>
    <w:rsid w:val="003D22B5"/>
    <w:rsid w:val="003D6A18"/>
    <w:rsid w:val="003E18D9"/>
    <w:rsid w:val="003E2119"/>
    <w:rsid w:val="003F14DF"/>
    <w:rsid w:val="003F18A0"/>
    <w:rsid w:val="003F5A09"/>
    <w:rsid w:val="00411552"/>
    <w:rsid w:val="004154DF"/>
    <w:rsid w:val="00430885"/>
    <w:rsid w:val="004318DA"/>
    <w:rsid w:val="00446FE1"/>
    <w:rsid w:val="0045605B"/>
    <w:rsid w:val="00463B12"/>
    <w:rsid w:val="00476DD7"/>
    <w:rsid w:val="0048078F"/>
    <w:rsid w:val="004916DB"/>
    <w:rsid w:val="00492146"/>
    <w:rsid w:val="004922EA"/>
    <w:rsid w:val="004B07E4"/>
    <w:rsid w:val="004B2A0B"/>
    <w:rsid w:val="004D077B"/>
    <w:rsid w:val="004E293F"/>
    <w:rsid w:val="004E3392"/>
    <w:rsid w:val="004E5AF8"/>
    <w:rsid w:val="004F05B0"/>
    <w:rsid w:val="00501E45"/>
    <w:rsid w:val="005130B2"/>
    <w:rsid w:val="00514D26"/>
    <w:rsid w:val="00517452"/>
    <w:rsid w:val="005234B6"/>
    <w:rsid w:val="00525F29"/>
    <w:rsid w:val="00531083"/>
    <w:rsid w:val="00532CF7"/>
    <w:rsid w:val="0053544E"/>
    <w:rsid w:val="00541022"/>
    <w:rsid w:val="00556055"/>
    <w:rsid w:val="00570DC9"/>
    <w:rsid w:val="005767AC"/>
    <w:rsid w:val="005902F8"/>
    <w:rsid w:val="005951AF"/>
    <w:rsid w:val="005B399B"/>
    <w:rsid w:val="005C0BAD"/>
    <w:rsid w:val="005D0624"/>
    <w:rsid w:val="005E5F71"/>
    <w:rsid w:val="00602092"/>
    <w:rsid w:val="00610CC7"/>
    <w:rsid w:val="006305FA"/>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0198A"/>
    <w:rsid w:val="00710AE2"/>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7F5228"/>
    <w:rsid w:val="0080104C"/>
    <w:rsid w:val="008139C4"/>
    <w:rsid w:val="00850E70"/>
    <w:rsid w:val="0085512D"/>
    <w:rsid w:val="0086672B"/>
    <w:rsid w:val="0086731D"/>
    <w:rsid w:val="00872E46"/>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37903"/>
    <w:rsid w:val="00960C68"/>
    <w:rsid w:val="0097216A"/>
    <w:rsid w:val="0097254B"/>
    <w:rsid w:val="009828DF"/>
    <w:rsid w:val="00982BAD"/>
    <w:rsid w:val="00991732"/>
    <w:rsid w:val="009B2962"/>
    <w:rsid w:val="009B3FF4"/>
    <w:rsid w:val="009B40ED"/>
    <w:rsid w:val="009D12DB"/>
    <w:rsid w:val="009D4F68"/>
    <w:rsid w:val="009D729F"/>
    <w:rsid w:val="00A235D2"/>
    <w:rsid w:val="00A408CD"/>
    <w:rsid w:val="00A46E80"/>
    <w:rsid w:val="00A64836"/>
    <w:rsid w:val="00A7402B"/>
    <w:rsid w:val="00A76ECB"/>
    <w:rsid w:val="00A87875"/>
    <w:rsid w:val="00A92AEE"/>
    <w:rsid w:val="00A9568F"/>
    <w:rsid w:val="00AA1FF4"/>
    <w:rsid w:val="00AB5B01"/>
    <w:rsid w:val="00AC4FEB"/>
    <w:rsid w:val="00AC65C8"/>
    <w:rsid w:val="00B00B5F"/>
    <w:rsid w:val="00B12706"/>
    <w:rsid w:val="00B16B1D"/>
    <w:rsid w:val="00B2044A"/>
    <w:rsid w:val="00B3146D"/>
    <w:rsid w:val="00B4036E"/>
    <w:rsid w:val="00B4137E"/>
    <w:rsid w:val="00B55E3F"/>
    <w:rsid w:val="00B75F39"/>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91D43"/>
    <w:rsid w:val="00DA2351"/>
    <w:rsid w:val="00DA60AD"/>
    <w:rsid w:val="00DC6F5D"/>
    <w:rsid w:val="00DD19F6"/>
    <w:rsid w:val="00DD3B47"/>
    <w:rsid w:val="00DD3BB5"/>
    <w:rsid w:val="00DD3F11"/>
    <w:rsid w:val="00DD4D43"/>
    <w:rsid w:val="00DE5DC4"/>
    <w:rsid w:val="00DF2CA9"/>
    <w:rsid w:val="00DF3E3E"/>
    <w:rsid w:val="00E13D2F"/>
    <w:rsid w:val="00E25AA6"/>
    <w:rsid w:val="00E42C6E"/>
    <w:rsid w:val="00E4441C"/>
    <w:rsid w:val="00E47C35"/>
    <w:rsid w:val="00E528B7"/>
    <w:rsid w:val="00E57598"/>
    <w:rsid w:val="00E616CD"/>
    <w:rsid w:val="00E91A4D"/>
    <w:rsid w:val="00E959C6"/>
    <w:rsid w:val="00EB3808"/>
    <w:rsid w:val="00ED189A"/>
    <w:rsid w:val="00ED7321"/>
    <w:rsid w:val="00EF242A"/>
    <w:rsid w:val="00EF4E46"/>
    <w:rsid w:val="00F13095"/>
    <w:rsid w:val="00F23A10"/>
    <w:rsid w:val="00F308BA"/>
    <w:rsid w:val="00F375C4"/>
    <w:rsid w:val="00F523BC"/>
    <w:rsid w:val="00F62412"/>
    <w:rsid w:val="00F6343F"/>
    <w:rsid w:val="00F6576F"/>
    <w:rsid w:val="00F71319"/>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 w:id="188914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trument.unc.edu/basicframe.html" TargetMode="External"/><Relationship Id="rId18" Type="http://schemas.openxmlformats.org/officeDocument/2006/relationships/hyperlink" Target="https://eoc.unc.edu/what-we-do/accommodations/" TargetMode="External"/><Relationship Id="rId26" Type="http://schemas.openxmlformats.org/officeDocument/2006/relationships/hyperlink" Target="mailto:gvsc@unc.edu" TargetMode="External"/><Relationship Id="rId39" Type="http://schemas.openxmlformats.org/officeDocument/2006/relationships/theme" Target="theme/theme1.xml"/><Relationship Id="rId21" Type="http://schemas.openxmlformats.org/officeDocument/2006/relationships/hyperlink" Target="https://ars.unc.edu/faculty-staff/syllabus-statement" TargetMode="External"/><Relationship Id="rId34" Type="http://schemas.openxmlformats.org/officeDocument/2006/relationships/hyperlink" Target="https://cm.maxient.com/reportingform.php?UNCChapelHill&amp;layout_id=23" TargetMode="External"/><Relationship Id="rId7" Type="http://schemas.openxmlformats.org/officeDocument/2006/relationships/endnotes" Target="endnotes.xml"/><Relationship Id="rId12" Type="http://schemas.openxmlformats.org/officeDocument/2006/relationships/hyperlink" Target="https://outlook.unc.edu/owa/redir.aspx?C=_PwXhu5wkEKfdEIVTpil9KJAr6RORM8IBwmgW7JyZPUuO4or7Dri_9D4gXEkBO0Z0IIreRKEjIQ.&amp;URL=http%3a%2f%2fhonor.unc.edu" TargetMode="External"/><Relationship Id="rId17" Type="http://schemas.openxmlformats.org/officeDocument/2006/relationships/hyperlink" Target="https://womenscenter.unc.edu/resources/gender-violence-services/" TargetMode="External"/><Relationship Id="rId25" Type="http://schemas.openxmlformats.org/officeDocument/2006/relationships/hyperlink" Target="mailto:reportandresponse@unc.edu" TargetMode="External"/><Relationship Id="rId33" Type="http://schemas.openxmlformats.org/officeDocument/2006/relationships/hyperlink" Target="https://eoc.unc.edu/our-policies/ppdhr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dos.unc.edu/" TargetMode="External"/><Relationship Id="rId20" Type="http://schemas.openxmlformats.org/officeDocument/2006/relationships/hyperlink" Target="mailto:ars@unc.edu" TargetMode="External"/><Relationship Id="rId29" Type="http://schemas.openxmlformats.org/officeDocument/2006/relationships/hyperlink" Target="https://safe.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reporting-news" TargetMode="External"/><Relationship Id="rId24" Type="http://schemas.openxmlformats.org/officeDocument/2006/relationships/hyperlink" Target="mailto:titleixcoordinator@unc.edu" TargetMode="External"/><Relationship Id="rId32" Type="http://schemas.openxmlformats.org/officeDocument/2006/relationships/hyperlink" Target="http://hussman.unc.edu/diversity-and-inclusion"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oc.unc.edu/what-we-do/accommodations/" TargetMode="External"/><Relationship Id="rId23" Type="http://schemas.openxmlformats.org/officeDocument/2006/relationships/hyperlink" Target="https://eoc.unc.edu/report-an-incident/" TargetMode="External"/><Relationship Id="rId28" Type="http://schemas.openxmlformats.org/officeDocument/2006/relationships/hyperlink" Target="https://unc.policystat.com/policy/4467906/latest/" TargetMode="External"/><Relationship Id="rId36" Type="http://schemas.openxmlformats.org/officeDocument/2006/relationships/header" Target="header1.xml"/><Relationship Id="rId10" Type="http://schemas.openxmlformats.org/officeDocument/2006/relationships/hyperlink" Target="https://cci.unc.edu/new-students/mjrecommendation" TargetMode="External"/><Relationship Id="rId19" Type="http://schemas.openxmlformats.org/officeDocument/2006/relationships/hyperlink" Target="https://ars.unc.edu/" TargetMode="External"/><Relationship Id="rId31" Type="http://schemas.openxmlformats.org/officeDocument/2006/relationships/hyperlink" Target="https://eoc.unc.edu/report-an-incident/" TargetMode="Externa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s://ars.unc.edu/" TargetMode="External"/><Relationship Id="rId22" Type="http://schemas.openxmlformats.org/officeDocument/2006/relationships/hyperlink" Target="https://caps.unc.edu/" TargetMode="External"/><Relationship Id="rId27" Type="http://schemas.openxmlformats.org/officeDocument/2006/relationships/hyperlink" Target="https://safe.unc.edu/" TargetMode="External"/><Relationship Id="rId30" Type="http://schemas.openxmlformats.org/officeDocument/2006/relationships/hyperlink" Target="http://eoc.unc.edu/" TargetMode="External"/><Relationship Id="rId35" Type="http://schemas.openxmlformats.org/officeDocument/2006/relationships/hyperlink" Target="https://carolinatogether.unc.edu/university-guidelines-for-facemasks/" TargetMode="External"/><Relationship Id="rId8" Type="http://schemas.openxmlformats.org/officeDocument/2006/relationships/hyperlink" Target="http://jschoolstylebook.web.unc.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5297-EBD6-4451-B2A9-8F37F440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36426</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3</cp:revision>
  <cp:lastPrinted>2021-08-10T18:34:00Z</cp:lastPrinted>
  <dcterms:created xsi:type="dcterms:W3CDTF">2021-08-10T19:56:00Z</dcterms:created>
  <dcterms:modified xsi:type="dcterms:W3CDTF">2021-08-10T20:00:00Z</dcterms:modified>
</cp:coreProperties>
</file>