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06F12" w14:textId="1E135C90" w:rsidR="00E21CB4" w:rsidRDefault="00680EE6">
      <w:pPr>
        <w:rPr>
          <w:b/>
          <w:sz w:val="20"/>
          <w:szCs w:val="20"/>
        </w:rPr>
      </w:pPr>
      <w:r>
        <w:rPr>
          <w:b/>
          <w:sz w:val="20"/>
          <w:szCs w:val="20"/>
        </w:rPr>
        <w:t>MEJO 371</w:t>
      </w:r>
      <w:r w:rsidR="00862E7A">
        <w:rPr>
          <w:b/>
          <w:sz w:val="20"/>
          <w:szCs w:val="20"/>
        </w:rPr>
        <w:t>, Section 1</w:t>
      </w:r>
      <w:r>
        <w:rPr>
          <w:b/>
          <w:sz w:val="20"/>
          <w:szCs w:val="20"/>
        </w:rPr>
        <w:t xml:space="preserve">, </w:t>
      </w:r>
      <w:r w:rsidR="00862E7A">
        <w:rPr>
          <w:b/>
          <w:sz w:val="20"/>
          <w:szCs w:val="20"/>
        </w:rPr>
        <w:t>FALL</w:t>
      </w:r>
      <w:r>
        <w:rPr>
          <w:b/>
          <w:sz w:val="20"/>
          <w:szCs w:val="20"/>
        </w:rPr>
        <w:t xml:space="preserve"> 2021</w:t>
      </w:r>
    </w:p>
    <w:p w14:paraId="4B01B857" w14:textId="77777777" w:rsidR="00E21CB4" w:rsidRDefault="00680EE6">
      <w:pPr>
        <w:rPr>
          <w:b/>
          <w:sz w:val="20"/>
          <w:szCs w:val="20"/>
        </w:rPr>
      </w:pPr>
      <w:r>
        <w:rPr>
          <w:b/>
          <w:sz w:val="20"/>
          <w:szCs w:val="20"/>
        </w:rPr>
        <w:t>Advertising Creative</w:t>
      </w:r>
    </w:p>
    <w:p w14:paraId="1C09C14B" w14:textId="77777777" w:rsidR="00E21CB4" w:rsidRDefault="00680EE6">
      <w:pPr>
        <w:rPr>
          <w:rFonts w:ascii="Verdana" w:eastAsia="Verdana" w:hAnsi="Verdana" w:cs="Verdana"/>
          <w:b/>
          <w:sz w:val="20"/>
          <w:szCs w:val="20"/>
        </w:rPr>
      </w:pPr>
      <w:r>
        <w:rPr>
          <w:rFonts w:ascii="Verdana" w:eastAsia="Verdana" w:hAnsi="Verdana" w:cs="Verdana"/>
          <w:b/>
          <w:sz w:val="20"/>
          <w:szCs w:val="20"/>
        </w:rPr>
        <w:t xml:space="preserve"> </w:t>
      </w:r>
    </w:p>
    <w:p w14:paraId="3D490C00" w14:textId="7B47B87C" w:rsidR="00E21CB4" w:rsidRPr="00680EE6" w:rsidRDefault="00680EE6">
      <w:pPr>
        <w:rPr>
          <w:sz w:val="20"/>
          <w:szCs w:val="20"/>
        </w:rPr>
      </w:pPr>
      <w:r w:rsidRPr="00680EE6">
        <w:rPr>
          <w:sz w:val="20"/>
          <w:szCs w:val="20"/>
        </w:rPr>
        <w:t>This is a course on the development of creative work for advertising. It is meant to give you an understanding of how advertising creatives (art directors and writers)</w:t>
      </w:r>
      <w:r>
        <w:rPr>
          <w:sz w:val="20"/>
          <w:szCs w:val="20"/>
        </w:rPr>
        <w:t xml:space="preserve">, as well as strategists and production professionals </w:t>
      </w:r>
      <w:r w:rsidRPr="00680EE6">
        <w:rPr>
          <w:sz w:val="20"/>
          <w:szCs w:val="20"/>
        </w:rPr>
        <w:t xml:space="preserve">work and the kind of  thinking required in this area of the industry. The focus here is on concept development and discovering the ideas that lead to compelling advertising messages. The course uses many examples of excellent creative advertising to help you learn two guiding principles: 1. How to establish core creative ideas based on the consumer insights that guide advertising strategy; 2. How to develop tactics around the core idea. </w:t>
      </w:r>
    </w:p>
    <w:p w14:paraId="365E26DB" w14:textId="77777777" w:rsidR="00E21CB4" w:rsidRDefault="00E21CB4">
      <w:pPr>
        <w:rPr>
          <w:b/>
          <w:sz w:val="20"/>
          <w:szCs w:val="20"/>
        </w:rPr>
      </w:pPr>
    </w:p>
    <w:p w14:paraId="550564A4" w14:textId="77777777" w:rsidR="00E21CB4" w:rsidRDefault="00680EE6">
      <w:pPr>
        <w:rPr>
          <w:b/>
          <w:sz w:val="20"/>
          <w:szCs w:val="20"/>
        </w:rPr>
      </w:pPr>
      <w:r>
        <w:rPr>
          <w:b/>
          <w:sz w:val="20"/>
          <w:szCs w:val="20"/>
        </w:rPr>
        <w:t>Details</w:t>
      </w:r>
    </w:p>
    <w:p w14:paraId="4AF2D38D" w14:textId="66FAF0CC" w:rsidR="00E21CB4" w:rsidRDefault="00680EE6">
      <w:pPr>
        <w:rPr>
          <w:sz w:val="20"/>
          <w:szCs w:val="20"/>
        </w:rPr>
      </w:pPr>
      <w:r>
        <w:rPr>
          <w:sz w:val="20"/>
          <w:szCs w:val="20"/>
        </w:rPr>
        <w:t>Class Meetings: 12:30 pm to 1:45 pm Tuesdays/Thursdays, Online Classes by Zoom</w:t>
      </w:r>
      <w:r w:rsidR="00862E7A">
        <w:rPr>
          <w:sz w:val="20"/>
          <w:szCs w:val="20"/>
        </w:rPr>
        <w:t xml:space="preserve"> (most Tuesdays) and in person in Carroll 11/Reese Media Lab (most Thursdays)</w:t>
      </w:r>
    </w:p>
    <w:p w14:paraId="60AA983F" w14:textId="77777777" w:rsidR="00E21CB4" w:rsidRDefault="00680EE6">
      <w:pPr>
        <w:rPr>
          <w:sz w:val="20"/>
          <w:szCs w:val="20"/>
        </w:rPr>
      </w:pPr>
      <w:r>
        <w:rPr>
          <w:sz w:val="20"/>
          <w:szCs w:val="20"/>
        </w:rPr>
        <w:t>Instructor: Allen Bosworth</w:t>
      </w:r>
    </w:p>
    <w:p w14:paraId="0B9F826E" w14:textId="77777777" w:rsidR="00E21CB4" w:rsidRDefault="00680EE6">
      <w:pPr>
        <w:rPr>
          <w:sz w:val="20"/>
          <w:szCs w:val="20"/>
        </w:rPr>
      </w:pPr>
      <w:r>
        <w:rPr>
          <w:sz w:val="20"/>
          <w:szCs w:val="20"/>
        </w:rPr>
        <w:t>Office: By Appointment.</w:t>
      </w:r>
    </w:p>
    <w:p w14:paraId="015B6BC3" w14:textId="77777777" w:rsidR="00E21CB4" w:rsidRDefault="00680EE6">
      <w:pPr>
        <w:rPr>
          <w:sz w:val="20"/>
          <w:szCs w:val="20"/>
        </w:rPr>
      </w:pPr>
      <w:r>
        <w:rPr>
          <w:sz w:val="20"/>
          <w:szCs w:val="20"/>
        </w:rPr>
        <w:t>Phone: 864-270-2531</w:t>
      </w:r>
    </w:p>
    <w:p w14:paraId="2B41DB5A" w14:textId="77777777" w:rsidR="00E21CB4" w:rsidRDefault="00680EE6">
      <w:pPr>
        <w:rPr>
          <w:sz w:val="20"/>
          <w:szCs w:val="20"/>
        </w:rPr>
      </w:pPr>
      <w:r>
        <w:rPr>
          <w:sz w:val="20"/>
          <w:szCs w:val="20"/>
        </w:rPr>
        <w:t>I am happy to see any student outside of class by appointment. Please email me to schedule a mutually convenient time. Email</w:t>
      </w:r>
      <w:r>
        <w:t xml:space="preserve"> </w:t>
      </w:r>
      <w:hyperlink r:id="rId5" w:history="1">
        <w:r w:rsidRPr="00B65E4D">
          <w:rPr>
            <w:rStyle w:val="Hyperlink"/>
            <w:sz w:val="20"/>
            <w:szCs w:val="20"/>
          </w:rPr>
          <w:t>allbos@email.unc.edu</w:t>
        </w:r>
      </w:hyperlink>
    </w:p>
    <w:p w14:paraId="1888D86D" w14:textId="77777777" w:rsidR="00680EE6" w:rsidRDefault="00680EE6">
      <w:pPr>
        <w:rPr>
          <w:sz w:val="20"/>
          <w:szCs w:val="20"/>
        </w:rPr>
      </w:pPr>
    </w:p>
    <w:p w14:paraId="54E38C93" w14:textId="77777777" w:rsidR="00680EE6" w:rsidRDefault="00680EE6" w:rsidP="00680EE6">
      <w:pPr>
        <w:rPr>
          <w:sz w:val="20"/>
          <w:szCs w:val="20"/>
        </w:rPr>
      </w:pPr>
      <w:r w:rsidRPr="00680EE6">
        <w:rPr>
          <w:b/>
          <w:bCs/>
          <w:sz w:val="20"/>
          <w:szCs w:val="20"/>
        </w:rPr>
        <w:t>Evaluating Wor</w:t>
      </w:r>
      <w:r>
        <w:rPr>
          <w:b/>
          <w:bCs/>
          <w:sz w:val="20"/>
          <w:szCs w:val="20"/>
        </w:rPr>
        <w:t>k</w:t>
      </w:r>
      <w:r w:rsidRPr="00680EE6">
        <w:rPr>
          <w:sz w:val="20"/>
          <w:szCs w:val="20"/>
        </w:rPr>
        <w:t xml:space="preserve"> </w:t>
      </w:r>
    </w:p>
    <w:p w14:paraId="3894C3B9" w14:textId="77777777" w:rsidR="00680EE6" w:rsidRDefault="00680EE6" w:rsidP="00680EE6">
      <w:pPr>
        <w:rPr>
          <w:sz w:val="20"/>
          <w:szCs w:val="20"/>
        </w:rPr>
      </w:pPr>
      <w:r w:rsidRPr="00680EE6">
        <w:rPr>
          <w:sz w:val="20"/>
          <w:szCs w:val="20"/>
        </w:rPr>
        <w:t>Creativity is subjective, and ideas about what is “goo</w:t>
      </w:r>
      <w:r>
        <w:rPr>
          <w:sz w:val="20"/>
          <w:szCs w:val="20"/>
        </w:rPr>
        <w:t xml:space="preserve">d work” </w:t>
      </w:r>
      <w:r w:rsidRPr="00680EE6">
        <w:rPr>
          <w:sz w:val="20"/>
          <w:szCs w:val="20"/>
        </w:rPr>
        <w:t>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An A grade has a sense of delight and new thinking. Those participants who respond to feedback will perform better on evaluations than those who choose the safe answers to each problem. The grading rubric for assignments will always include an</w:t>
      </w:r>
      <w:r>
        <w:rPr>
          <w:sz w:val="20"/>
          <w:szCs w:val="20"/>
        </w:rPr>
        <w:t xml:space="preserve"> I</w:t>
      </w:r>
      <w:r w:rsidRPr="00680EE6">
        <w:rPr>
          <w:sz w:val="20"/>
          <w:szCs w:val="20"/>
        </w:rPr>
        <w:t>nnovation element, as does the grade for class activity.</w:t>
      </w:r>
      <w:r w:rsidRPr="00680EE6">
        <w:rPr>
          <w:sz w:val="20"/>
          <w:szCs w:val="20"/>
        </w:rPr>
        <w:tab/>
      </w:r>
      <w:bookmarkStart w:id="0" w:name="_xsu4dnwcun9d" w:colFirst="0" w:colLast="0"/>
      <w:bookmarkEnd w:id="0"/>
    </w:p>
    <w:p w14:paraId="3E2569F9" w14:textId="77777777" w:rsidR="00680EE6" w:rsidRDefault="00680EE6" w:rsidP="00680EE6">
      <w:pPr>
        <w:rPr>
          <w:sz w:val="20"/>
          <w:szCs w:val="20"/>
        </w:rPr>
      </w:pPr>
    </w:p>
    <w:p w14:paraId="3C5F4029" w14:textId="77777777" w:rsidR="00E21CB4" w:rsidRPr="00680EE6" w:rsidRDefault="00680EE6" w:rsidP="00680EE6">
      <w:pPr>
        <w:rPr>
          <w:sz w:val="20"/>
          <w:szCs w:val="20"/>
        </w:rPr>
      </w:pPr>
      <w:r>
        <w:rPr>
          <w:b/>
          <w:sz w:val="20"/>
          <w:szCs w:val="20"/>
        </w:rPr>
        <w:t xml:space="preserve">Grade            </w:t>
      </w:r>
      <w:r>
        <w:rPr>
          <w:b/>
          <w:sz w:val="20"/>
          <w:szCs w:val="20"/>
        </w:rPr>
        <w:tab/>
        <w:t>Minimum Percentage Required</w:t>
      </w:r>
    </w:p>
    <w:p w14:paraId="2D2D4268" w14:textId="77777777" w:rsidR="00E21CB4" w:rsidRDefault="00680EE6">
      <w:pPr>
        <w:rPr>
          <w:sz w:val="20"/>
          <w:szCs w:val="20"/>
        </w:rPr>
      </w:pPr>
      <w:r>
        <w:rPr>
          <w:sz w:val="20"/>
          <w:szCs w:val="20"/>
        </w:rPr>
        <w:t xml:space="preserve">A                             </w:t>
      </w:r>
      <w:r>
        <w:rPr>
          <w:sz w:val="20"/>
          <w:szCs w:val="20"/>
        </w:rPr>
        <w:tab/>
        <w:t>93</w:t>
      </w:r>
    </w:p>
    <w:p w14:paraId="3C595DA2" w14:textId="77777777" w:rsidR="00E21CB4" w:rsidRDefault="00680EE6">
      <w:pPr>
        <w:rPr>
          <w:sz w:val="20"/>
          <w:szCs w:val="20"/>
        </w:rPr>
      </w:pPr>
      <w:r>
        <w:rPr>
          <w:sz w:val="20"/>
          <w:szCs w:val="20"/>
        </w:rPr>
        <w:t xml:space="preserve">A-                            </w:t>
      </w:r>
      <w:r>
        <w:rPr>
          <w:sz w:val="20"/>
          <w:szCs w:val="20"/>
        </w:rPr>
        <w:tab/>
        <w:t>90</w:t>
      </w:r>
    </w:p>
    <w:p w14:paraId="4B69DF20" w14:textId="77777777" w:rsidR="00E21CB4" w:rsidRDefault="00680EE6">
      <w:pPr>
        <w:rPr>
          <w:sz w:val="20"/>
          <w:szCs w:val="20"/>
        </w:rPr>
      </w:pPr>
      <w:r>
        <w:rPr>
          <w:sz w:val="20"/>
          <w:szCs w:val="20"/>
        </w:rPr>
        <w:t xml:space="preserve">B+                          </w:t>
      </w:r>
      <w:r>
        <w:rPr>
          <w:sz w:val="20"/>
          <w:szCs w:val="20"/>
        </w:rPr>
        <w:tab/>
        <w:t>87</w:t>
      </w:r>
    </w:p>
    <w:p w14:paraId="37A1AF35" w14:textId="77777777" w:rsidR="00E21CB4" w:rsidRDefault="00680EE6">
      <w:pPr>
        <w:rPr>
          <w:sz w:val="20"/>
          <w:szCs w:val="20"/>
        </w:rPr>
      </w:pPr>
      <w:r>
        <w:rPr>
          <w:sz w:val="20"/>
          <w:szCs w:val="20"/>
        </w:rPr>
        <w:t xml:space="preserve">B                             </w:t>
      </w:r>
      <w:r>
        <w:rPr>
          <w:sz w:val="20"/>
          <w:szCs w:val="20"/>
        </w:rPr>
        <w:tab/>
        <w:t>83</w:t>
      </w:r>
    </w:p>
    <w:p w14:paraId="50CB6343" w14:textId="77777777" w:rsidR="00E21CB4" w:rsidRDefault="00680EE6">
      <w:pPr>
        <w:rPr>
          <w:sz w:val="20"/>
          <w:szCs w:val="20"/>
        </w:rPr>
      </w:pPr>
      <w:r>
        <w:rPr>
          <w:sz w:val="20"/>
          <w:szCs w:val="20"/>
        </w:rPr>
        <w:t xml:space="preserve">B-                            </w:t>
      </w:r>
      <w:r>
        <w:rPr>
          <w:sz w:val="20"/>
          <w:szCs w:val="20"/>
        </w:rPr>
        <w:tab/>
        <w:t>80</w:t>
      </w:r>
    </w:p>
    <w:p w14:paraId="25ABE778" w14:textId="77777777" w:rsidR="00E21CB4" w:rsidRDefault="00680EE6">
      <w:pPr>
        <w:rPr>
          <w:sz w:val="20"/>
          <w:szCs w:val="20"/>
        </w:rPr>
      </w:pPr>
      <w:r>
        <w:rPr>
          <w:sz w:val="20"/>
          <w:szCs w:val="20"/>
        </w:rPr>
        <w:t xml:space="preserve">C+                          </w:t>
      </w:r>
      <w:r>
        <w:rPr>
          <w:sz w:val="20"/>
          <w:szCs w:val="20"/>
        </w:rPr>
        <w:tab/>
        <w:t>77</w:t>
      </w:r>
    </w:p>
    <w:p w14:paraId="4EDBB02C" w14:textId="77777777" w:rsidR="00E21CB4" w:rsidRDefault="00680EE6">
      <w:pPr>
        <w:rPr>
          <w:sz w:val="20"/>
          <w:szCs w:val="20"/>
        </w:rPr>
      </w:pPr>
      <w:r>
        <w:rPr>
          <w:sz w:val="20"/>
          <w:szCs w:val="20"/>
        </w:rPr>
        <w:t xml:space="preserve">C                             </w:t>
      </w:r>
      <w:r>
        <w:rPr>
          <w:sz w:val="20"/>
          <w:szCs w:val="20"/>
        </w:rPr>
        <w:tab/>
        <w:t>73</w:t>
      </w:r>
    </w:p>
    <w:p w14:paraId="5D02700F" w14:textId="77777777" w:rsidR="00E21CB4" w:rsidRDefault="00680EE6">
      <w:pPr>
        <w:rPr>
          <w:sz w:val="20"/>
          <w:szCs w:val="20"/>
        </w:rPr>
      </w:pPr>
      <w:r>
        <w:rPr>
          <w:sz w:val="20"/>
          <w:szCs w:val="20"/>
        </w:rPr>
        <w:t xml:space="preserve">C-                            </w:t>
      </w:r>
      <w:r>
        <w:rPr>
          <w:sz w:val="20"/>
          <w:szCs w:val="20"/>
        </w:rPr>
        <w:tab/>
        <w:t>70</w:t>
      </w:r>
    </w:p>
    <w:p w14:paraId="4191D4C1" w14:textId="77777777" w:rsidR="00E21CB4" w:rsidRDefault="00680EE6">
      <w:pPr>
        <w:rPr>
          <w:sz w:val="20"/>
          <w:szCs w:val="20"/>
        </w:rPr>
      </w:pPr>
      <w:r>
        <w:rPr>
          <w:sz w:val="20"/>
          <w:szCs w:val="20"/>
        </w:rPr>
        <w:t xml:space="preserve">D+                          </w:t>
      </w:r>
      <w:r>
        <w:rPr>
          <w:sz w:val="20"/>
          <w:szCs w:val="20"/>
        </w:rPr>
        <w:tab/>
        <w:t>67</w:t>
      </w:r>
    </w:p>
    <w:p w14:paraId="129BB9C5" w14:textId="77777777" w:rsidR="00E21CB4" w:rsidRDefault="00680EE6">
      <w:pPr>
        <w:rPr>
          <w:sz w:val="20"/>
          <w:szCs w:val="20"/>
        </w:rPr>
      </w:pPr>
      <w:r>
        <w:rPr>
          <w:sz w:val="20"/>
          <w:szCs w:val="20"/>
        </w:rPr>
        <w:t xml:space="preserve">D                             </w:t>
      </w:r>
      <w:r>
        <w:rPr>
          <w:sz w:val="20"/>
          <w:szCs w:val="20"/>
        </w:rPr>
        <w:tab/>
        <w:t>63</w:t>
      </w:r>
    </w:p>
    <w:p w14:paraId="7B32833E" w14:textId="77777777" w:rsidR="00E21CB4" w:rsidRDefault="00680EE6">
      <w:pPr>
        <w:rPr>
          <w:sz w:val="20"/>
          <w:szCs w:val="20"/>
        </w:rPr>
      </w:pPr>
      <w:r>
        <w:rPr>
          <w:sz w:val="20"/>
          <w:szCs w:val="20"/>
        </w:rPr>
        <w:t xml:space="preserve">F                              </w:t>
      </w:r>
      <w:r>
        <w:rPr>
          <w:sz w:val="20"/>
          <w:szCs w:val="20"/>
        </w:rPr>
        <w:tab/>
        <w:t>62 and below</w:t>
      </w:r>
    </w:p>
    <w:p w14:paraId="5BE1E911" w14:textId="77777777" w:rsidR="00DA7046" w:rsidRDefault="00DA7046">
      <w:pPr>
        <w:rPr>
          <w:sz w:val="20"/>
          <w:szCs w:val="20"/>
        </w:rPr>
      </w:pPr>
    </w:p>
    <w:p w14:paraId="04B721A6" w14:textId="77777777" w:rsidR="00DA7046" w:rsidRDefault="00DA7046" w:rsidP="00DA7046">
      <w:pPr>
        <w:rPr>
          <w:sz w:val="20"/>
          <w:szCs w:val="20"/>
        </w:rPr>
      </w:pPr>
      <w:r w:rsidRPr="00DA7046">
        <w:rPr>
          <w:b/>
          <w:bCs/>
          <w:sz w:val="20"/>
          <w:szCs w:val="20"/>
        </w:rPr>
        <w:t>Course Objectives</w:t>
      </w:r>
      <w:r w:rsidRPr="00DA7046">
        <w:rPr>
          <w:sz w:val="20"/>
          <w:szCs w:val="20"/>
        </w:rPr>
        <w:t xml:space="preserve">  </w:t>
      </w:r>
    </w:p>
    <w:p w14:paraId="00928313" w14:textId="77777777" w:rsidR="00DA7046" w:rsidRDefault="00DA7046" w:rsidP="00DA7046">
      <w:pPr>
        <w:rPr>
          <w:sz w:val="20"/>
          <w:szCs w:val="20"/>
        </w:rPr>
      </w:pPr>
      <w:r w:rsidRPr="00DA7046">
        <w:rPr>
          <w:sz w:val="20"/>
          <w:szCs w:val="20"/>
        </w:rPr>
        <w:t>This course will provide you with exercises for looking at creative advertising from a fresh perspective. Lectures, readings</w:t>
      </w:r>
      <w:r>
        <w:rPr>
          <w:sz w:val="20"/>
          <w:szCs w:val="20"/>
        </w:rPr>
        <w:t xml:space="preserve">, </w:t>
      </w:r>
      <w:r w:rsidRPr="00DA7046">
        <w:rPr>
          <w:sz w:val="20"/>
          <w:szCs w:val="20"/>
        </w:rPr>
        <w:t>resources</w:t>
      </w:r>
      <w:r>
        <w:rPr>
          <w:sz w:val="20"/>
          <w:szCs w:val="20"/>
        </w:rPr>
        <w:t>, and guest speakers</w:t>
      </w:r>
      <w:r w:rsidRPr="00DA7046">
        <w:rPr>
          <w:sz w:val="20"/>
          <w:szCs w:val="20"/>
        </w:rPr>
        <w:t xml:space="preserve"> will expose you to the conversations taking place in and about current ad agency creative departments, branding agencies and  brand-side marketing departments. Individual assignments and projects will mimic the kind of concept work done for major brands and will give you a realistic understanding of the tools you need to be a top performer in the creative industry.</w:t>
      </w:r>
    </w:p>
    <w:p w14:paraId="0FBB11FF" w14:textId="77777777" w:rsidR="00DA7046" w:rsidRPr="00DA7046" w:rsidRDefault="00DA7046" w:rsidP="00DA7046">
      <w:pPr>
        <w:rPr>
          <w:sz w:val="20"/>
          <w:szCs w:val="20"/>
        </w:rPr>
      </w:pPr>
      <w:r w:rsidRPr="00DA7046">
        <w:rPr>
          <w:sz w:val="20"/>
          <w:szCs w:val="20"/>
        </w:rPr>
        <w:lastRenderedPageBreak/>
        <w:tab/>
      </w:r>
    </w:p>
    <w:p w14:paraId="16AE2FEB" w14:textId="77777777" w:rsidR="00DA7046" w:rsidRDefault="00DA7046" w:rsidP="00DA7046">
      <w:pPr>
        <w:rPr>
          <w:sz w:val="20"/>
          <w:szCs w:val="20"/>
        </w:rPr>
      </w:pPr>
      <w:r w:rsidRPr="00DA7046">
        <w:rPr>
          <w:b/>
          <w:bCs/>
          <w:sz w:val="20"/>
          <w:szCs w:val="20"/>
        </w:rPr>
        <w:t>Course Format</w:t>
      </w:r>
      <w:r w:rsidRPr="00DA7046">
        <w:rPr>
          <w:sz w:val="20"/>
          <w:szCs w:val="20"/>
        </w:rPr>
        <w:t xml:space="preserve">  </w:t>
      </w:r>
    </w:p>
    <w:p w14:paraId="337105E7" w14:textId="77777777" w:rsidR="00DA7046" w:rsidRPr="00DA7046" w:rsidRDefault="00DA7046" w:rsidP="00DA7046">
      <w:pPr>
        <w:rPr>
          <w:sz w:val="20"/>
          <w:szCs w:val="20"/>
        </w:rPr>
      </w:pPr>
      <w:r w:rsidRPr="00DA7046">
        <w:rPr>
          <w:sz w:val="20"/>
          <w:szCs w:val="20"/>
        </w:rPr>
        <w:t xml:space="preserve">You will do both individual work and group work throughout the semester, giving you the chance to show your own creative approach and demonstrate your leadership in the creative process.  </w:t>
      </w:r>
    </w:p>
    <w:p w14:paraId="11FC419B" w14:textId="77777777" w:rsidR="00DA7046" w:rsidRPr="00DA7046" w:rsidRDefault="00DA7046" w:rsidP="00DA7046">
      <w:pPr>
        <w:rPr>
          <w:sz w:val="20"/>
          <w:szCs w:val="20"/>
        </w:rPr>
      </w:pPr>
      <w:r w:rsidRPr="00DA7046">
        <w:rPr>
          <w:sz w:val="20"/>
          <w:szCs w:val="20"/>
        </w:rPr>
        <w:t xml:space="preserve"> </w:t>
      </w:r>
    </w:p>
    <w:p w14:paraId="156D8880" w14:textId="77777777" w:rsidR="00DA7046" w:rsidRPr="00DA7046" w:rsidRDefault="00DA7046" w:rsidP="00DA7046">
      <w:pPr>
        <w:rPr>
          <w:b/>
          <w:bCs/>
          <w:sz w:val="20"/>
          <w:szCs w:val="20"/>
        </w:rPr>
      </w:pPr>
      <w:r w:rsidRPr="00DA7046">
        <w:rPr>
          <w:b/>
          <w:bCs/>
          <w:sz w:val="20"/>
          <w:szCs w:val="20"/>
        </w:rPr>
        <w:t xml:space="preserve">Assignments  </w:t>
      </w:r>
    </w:p>
    <w:p w14:paraId="261A66A3" w14:textId="77777777" w:rsidR="00DA7046" w:rsidRDefault="00DA7046" w:rsidP="00DA7046">
      <w:pPr>
        <w:rPr>
          <w:sz w:val="20"/>
          <w:szCs w:val="20"/>
        </w:rPr>
      </w:pPr>
      <w:r w:rsidRPr="00DA7046">
        <w:rPr>
          <w:sz w:val="20"/>
          <w:szCs w:val="20"/>
        </w:rPr>
        <w:t>This class is about getting the chance to stretch your creative wings. We are not going to just talk about creative work others do, we are going to produce creative work. Every assignment will require you to be flexible and open to many possible solutions.</w:t>
      </w:r>
    </w:p>
    <w:p w14:paraId="5DE04C06" w14:textId="77777777" w:rsidR="00DA7046" w:rsidRDefault="00DA7046" w:rsidP="00DA7046">
      <w:pPr>
        <w:rPr>
          <w:sz w:val="20"/>
          <w:szCs w:val="20"/>
        </w:rPr>
      </w:pPr>
    </w:p>
    <w:p w14:paraId="00D16B59" w14:textId="77777777" w:rsidR="00DA7046" w:rsidRDefault="00DA7046" w:rsidP="00DA7046">
      <w:pPr>
        <w:rPr>
          <w:sz w:val="20"/>
          <w:szCs w:val="20"/>
        </w:rPr>
      </w:pPr>
      <w:r w:rsidRPr="00DA7046">
        <w:rPr>
          <w:sz w:val="20"/>
          <w:szCs w:val="20"/>
        </w:rPr>
        <w:t>All assignments will be presented professionally. Each assignment will have a specific delivery format and instructions must be followed closely to avoid losing points. Pay close attention to assignment parameters.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p>
    <w:p w14:paraId="7D0FD300" w14:textId="77777777" w:rsidR="00DA7046" w:rsidRDefault="00DA7046" w:rsidP="00DA7046">
      <w:pPr>
        <w:rPr>
          <w:sz w:val="20"/>
          <w:szCs w:val="20"/>
        </w:rPr>
      </w:pPr>
    </w:p>
    <w:p w14:paraId="631EA481" w14:textId="77777777" w:rsidR="00DA7046" w:rsidRDefault="00DA7046" w:rsidP="00DA7046">
      <w:pPr>
        <w:rPr>
          <w:sz w:val="20"/>
          <w:szCs w:val="20"/>
        </w:rPr>
      </w:pPr>
      <w:r w:rsidRPr="00DA7046">
        <w:rPr>
          <w:b/>
          <w:bCs/>
          <w:sz w:val="20"/>
          <w:szCs w:val="20"/>
        </w:rPr>
        <w:t xml:space="preserve">Innovation </w:t>
      </w:r>
    </w:p>
    <w:p w14:paraId="2999D7D5" w14:textId="77777777" w:rsidR="00DA7046" w:rsidRPr="00DA7046" w:rsidRDefault="00DA7046" w:rsidP="00DA7046">
      <w:pPr>
        <w:rPr>
          <w:sz w:val="20"/>
          <w:szCs w:val="20"/>
        </w:rPr>
      </w:pPr>
      <w:r w:rsidRPr="00DA7046">
        <w:rPr>
          <w:sz w:val="20"/>
          <w:szCs w:val="20"/>
        </w:rPr>
        <w:t xml:space="preserve">The most difficult part of doing creative work is breaking through the expected solutions.  A creative brief will contain the basics on what the client needs. Finding new ways to tackle the challenges in a brief is where the innovation portion of this class occurs. You will be evaluated in every assignment on this component.  </w:t>
      </w:r>
    </w:p>
    <w:p w14:paraId="0DF9E099" w14:textId="77777777" w:rsidR="00DA7046" w:rsidRPr="00DA7046" w:rsidRDefault="00DA7046" w:rsidP="00DA7046">
      <w:pPr>
        <w:rPr>
          <w:sz w:val="20"/>
          <w:szCs w:val="20"/>
        </w:rPr>
      </w:pPr>
    </w:p>
    <w:p w14:paraId="4629F55E" w14:textId="77777777" w:rsidR="00DA7046" w:rsidRDefault="00DA7046" w:rsidP="00DA7046">
      <w:pPr>
        <w:rPr>
          <w:sz w:val="20"/>
          <w:szCs w:val="20"/>
        </w:rPr>
      </w:pPr>
      <w:r w:rsidRPr="00DA7046">
        <w:rPr>
          <w:b/>
          <w:bCs/>
          <w:sz w:val="20"/>
          <w:szCs w:val="20"/>
        </w:rPr>
        <w:t xml:space="preserve">Evaluations </w:t>
      </w:r>
    </w:p>
    <w:p w14:paraId="52B7024C" w14:textId="77777777" w:rsidR="00DA7046" w:rsidRDefault="00DA7046" w:rsidP="00DA7046">
      <w:pPr>
        <w:rPr>
          <w:sz w:val="20"/>
          <w:szCs w:val="20"/>
        </w:rPr>
      </w:pPr>
      <w:r w:rsidRPr="00DA7046">
        <w:rPr>
          <w:sz w:val="20"/>
          <w:szCs w:val="20"/>
        </w:rPr>
        <w:t xml:space="preserve">Your grade will result from the following: </w:t>
      </w:r>
      <w:r w:rsidRPr="00DA7046">
        <w:rPr>
          <w:sz w:val="20"/>
          <w:szCs w:val="20"/>
        </w:rPr>
        <w:tab/>
      </w:r>
    </w:p>
    <w:p w14:paraId="51DFEDB5" w14:textId="77777777" w:rsidR="00DA7046" w:rsidRDefault="00DA7046" w:rsidP="00DA7046">
      <w:pPr>
        <w:ind w:firstLine="720"/>
        <w:rPr>
          <w:sz w:val="20"/>
          <w:szCs w:val="20"/>
        </w:rPr>
      </w:pPr>
      <w:r w:rsidRPr="00DA7046">
        <w:rPr>
          <w:sz w:val="20"/>
          <w:szCs w:val="20"/>
        </w:rPr>
        <w:t xml:space="preserve">Concept Assignment 1           10% </w:t>
      </w:r>
    </w:p>
    <w:p w14:paraId="16AF1944" w14:textId="77777777" w:rsidR="00DA7046" w:rsidRDefault="00DA7046" w:rsidP="00DA7046">
      <w:pPr>
        <w:ind w:firstLine="720"/>
        <w:rPr>
          <w:sz w:val="20"/>
          <w:szCs w:val="20"/>
        </w:rPr>
      </w:pPr>
      <w:r w:rsidRPr="00DA7046">
        <w:rPr>
          <w:sz w:val="20"/>
          <w:szCs w:val="20"/>
        </w:rPr>
        <w:t xml:space="preserve">Concept Assignment 2           15% </w:t>
      </w:r>
    </w:p>
    <w:p w14:paraId="5668F761" w14:textId="08C43BBB" w:rsidR="00DA7046" w:rsidRDefault="00DA7046" w:rsidP="00DA7046">
      <w:pPr>
        <w:ind w:firstLine="720"/>
        <w:rPr>
          <w:sz w:val="20"/>
          <w:szCs w:val="20"/>
        </w:rPr>
      </w:pPr>
      <w:r w:rsidRPr="00DA7046">
        <w:rPr>
          <w:sz w:val="20"/>
          <w:szCs w:val="20"/>
        </w:rPr>
        <w:t xml:space="preserve">Mid Term Exam            </w:t>
      </w:r>
      <w:r>
        <w:rPr>
          <w:sz w:val="20"/>
          <w:szCs w:val="20"/>
        </w:rPr>
        <w:tab/>
        <w:t xml:space="preserve">        </w:t>
      </w:r>
      <w:r w:rsidRPr="00DA7046">
        <w:rPr>
          <w:sz w:val="20"/>
          <w:szCs w:val="20"/>
        </w:rPr>
        <w:t>2</w:t>
      </w:r>
      <w:r w:rsidR="003E4C3B">
        <w:rPr>
          <w:sz w:val="20"/>
          <w:szCs w:val="20"/>
        </w:rPr>
        <w:t>0</w:t>
      </w:r>
      <w:r w:rsidRPr="00DA7046">
        <w:rPr>
          <w:sz w:val="20"/>
          <w:szCs w:val="20"/>
        </w:rPr>
        <w:t xml:space="preserve">% </w:t>
      </w:r>
    </w:p>
    <w:p w14:paraId="13E72E7D" w14:textId="4ACE545C" w:rsidR="00DA7046" w:rsidRDefault="00DA7046" w:rsidP="00DA7046">
      <w:pPr>
        <w:ind w:firstLine="720"/>
        <w:rPr>
          <w:sz w:val="20"/>
          <w:szCs w:val="20"/>
        </w:rPr>
      </w:pPr>
      <w:r w:rsidRPr="00DA7046">
        <w:rPr>
          <w:sz w:val="20"/>
          <w:szCs w:val="20"/>
        </w:rPr>
        <w:t>Concept Assignment 3           2</w:t>
      </w:r>
      <w:r w:rsidR="003E4C3B">
        <w:rPr>
          <w:sz w:val="20"/>
          <w:szCs w:val="20"/>
        </w:rPr>
        <w:t>0</w:t>
      </w:r>
      <w:r w:rsidRPr="00DA7046">
        <w:rPr>
          <w:sz w:val="20"/>
          <w:szCs w:val="20"/>
        </w:rPr>
        <w:t xml:space="preserve">% </w:t>
      </w:r>
    </w:p>
    <w:p w14:paraId="26EF3A9E" w14:textId="2DF416DF" w:rsidR="00DA7046" w:rsidRDefault="00DA7046" w:rsidP="00DA7046">
      <w:pPr>
        <w:ind w:firstLine="720"/>
        <w:rPr>
          <w:sz w:val="20"/>
          <w:szCs w:val="20"/>
        </w:rPr>
      </w:pPr>
      <w:r w:rsidRPr="00DA7046">
        <w:rPr>
          <w:sz w:val="20"/>
          <w:szCs w:val="20"/>
        </w:rPr>
        <w:t xml:space="preserve">Final Assignment for Exam    </w:t>
      </w:r>
      <w:r w:rsidR="003E4C3B">
        <w:rPr>
          <w:sz w:val="20"/>
          <w:szCs w:val="20"/>
        </w:rPr>
        <w:t>3</w:t>
      </w:r>
      <w:r w:rsidRPr="00DA7046">
        <w:rPr>
          <w:sz w:val="20"/>
          <w:szCs w:val="20"/>
        </w:rPr>
        <w:t>5%</w:t>
      </w:r>
      <w:r w:rsidRPr="00DA7046">
        <w:rPr>
          <w:sz w:val="20"/>
          <w:szCs w:val="20"/>
        </w:rPr>
        <w:tab/>
      </w:r>
    </w:p>
    <w:p w14:paraId="42A884A2" w14:textId="77777777" w:rsidR="00DA7046" w:rsidRPr="00DA7046" w:rsidRDefault="00DA7046" w:rsidP="00DA7046">
      <w:pPr>
        <w:ind w:firstLine="720"/>
        <w:rPr>
          <w:sz w:val="20"/>
          <w:szCs w:val="20"/>
        </w:rPr>
      </w:pPr>
    </w:p>
    <w:p w14:paraId="55F50E65" w14:textId="77777777" w:rsidR="00DA7046" w:rsidRPr="00FE2101" w:rsidRDefault="00DA7046" w:rsidP="00DA7046">
      <w:pPr>
        <w:rPr>
          <w:b/>
          <w:bCs/>
          <w:sz w:val="20"/>
          <w:szCs w:val="20"/>
        </w:rPr>
      </w:pPr>
      <w:r w:rsidRPr="00FE2101">
        <w:rPr>
          <w:b/>
          <w:bCs/>
          <w:sz w:val="20"/>
          <w:szCs w:val="20"/>
        </w:rPr>
        <w:tab/>
        <w:t xml:space="preserve">  </w:t>
      </w:r>
      <w:r w:rsidRPr="00FE2101">
        <w:rPr>
          <w:b/>
          <w:bCs/>
          <w:sz w:val="20"/>
          <w:szCs w:val="20"/>
        </w:rPr>
        <w:tab/>
      </w:r>
    </w:p>
    <w:p w14:paraId="353626D6" w14:textId="77777777" w:rsidR="00FE2101" w:rsidRPr="00FE2101" w:rsidRDefault="00DA7046" w:rsidP="00DA7046">
      <w:pPr>
        <w:rPr>
          <w:b/>
          <w:bCs/>
          <w:sz w:val="20"/>
          <w:szCs w:val="20"/>
        </w:rPr>
      </w:pPr>
      <w:r w:rsidRPr="00FE2101">
        <w:rPr>
          <w:b/>
          <w:bCs/>
          <w:sz w:val="20"/>
          <w:szCs w:val="20"/>
        </w:rPr>
        <w:t xml:space="preserve">Readings </w:t>
      </w:r>
      <w:r w:rsidR="00FE2101">
        <w:rPr>
          <w:b/>
          <w:bCs/>
          <w:sz w:val="20"/>
          <w:szCs w:val="20"/>
        </w:rPr>
        <w:t>and Multimedia Resources</w:t>
      </w:r>
    </w:p>
    <w:p w14:paraId="797CBA07" w14:textId="77777777" w:rsidR="00DA7046" w:rsidRPr="00DA7046" w:rsidRDefault="00DA7046" w:rsidP="00DA7046">
      <w:pPr>
        <w:rPr>
          <w:sz w:val="20"/>
          <w:szCs w:val="20"/>
        </w:rPr>
      </w:pPr>
      <w:r w:rsidRPr="00DA7046">
        <w:rPr>
          <w:sz w:val="20"/>
          <w:szCs w:val="20"/>
        </w:rPr>
        <w:t xml:space="preserve">Online resources. Everything needed for this class will be posted to the course’s Sakai site.  </w:t>
      </w:r>
    </w:p>
    <w:p w14:paraId="1AB7D08F" w14:textId="08D5F81D" w:rsidR="00DA7046" w:rsidRPr="00DA7046" w:rsidRDefault="00DA7046" w:rsidP="00DA7046">
      <w:pPr>
        <w:rPr>
          <w:sz w:val="20"/>
          <w:szCs w:val="20"/>
        </w:rPr>
      </w:pPr>
      <w:r w:rsidRPr="00DA7046">
        <w:rPr>
          <w:sz w:val="20"/>
          <w:szCs w:val="20"/>
        </w:rPr>
        <w:t xml:space="preserve"> </w:t>
      </w:r>
    </w:p>
    <w:p w14:paraId="18C8C163" w14:textId="77777777" w:rsidR="00FE2101" w:rsidRDefault="00DA7046" w:rsidP="00DA7046">
      <w:pPr>
        <w:rPr>
          <w:sz w:val="20"/>
          <w:szCs w:val="20"/>
        </w:rPr>
      </w:pPr>
      <w:r w:rsidRPr="00FE2101">
        <w:rPr>
          <w:b/>
          <w:bCs/>
          <w:sz w:val="20"/>
          <w:szCs w:val="20"/>
        </w:rPr>
        <w:t>Seeking Help</w:t>
      </w:r>
      <w:r w:rsidRPr="00DA7046">
        <w:rPr>
          <w:sz w:val="20"/>
          <w:szCs w:val="20"/>
        </w:rPr>
        <w:t xml:space="preserve"> </w:t>
      </w:r>
    </w:p>
    <w:p w14:paraId="68AFB8B9" w14:textId="77777777" w:rsidR="00DA7046" w:rsidRPr="00DA7046" w:rsidRDefault="00DA7046" w:rsidP="00DA7046">
      <w:pPr>
        <w:rPr>
          <w:sz w:val="20"/>
          <w:szCs w:val="20"/>
        </w:rPr>
      </w:pPr>
      <w:r w:rsidRPr="00DA7046">
        <w:rPr>
          <w:sz w:val="20"/>
          <w:szCs w:val="20"/>
        </w:rPr>
        <w:t xml:space="preserve">If you need individual assistance, please let me know right away. I’m here to help in any way you need.  </w:t>
      </w:r>
    </w:p>
    <w:p w14:paraId="70B23EF7" w14:textId="139C298F" w:rsidR="00DA7046" w:rsidRPr="00DA7046" w:rsidRDefault="00DA7046" w:rsidP="00DA7046">
      <w:pPr>
        <w:rPr>
          <w:sz w:val="20"/>
          <w:szCs w:val="20"/>
        </w:rPr>
      </w:pPr>
      <w:r w:rsidRPr="00DA7046">
        <w:rPr>
          <w:sz w:val="20"/>
          <w:szCs w:val="20"/>
        </w:rPr>
        <w:t xml:space="preserve"> </w:t>
      </w:r>
    </w:p>
    <w:p w14:paraId="012684EB" w14:textId="77777777" w:rsidR="00FE2101" w:rsidRDefault="00DA7046" w:rsidP="00DA7046">
      <w:pPr>
        <w:rPr>
          <w:sz w:val="20"/>
          <w:szCs w:val="20"/>
        </w:rPr>
      </w:pPr>
      <w:r w:rsidRPr="00FE2101">
        <w:rPr>
          <w:b/>
          <w:bCs/>
          <w:sz w:val="20"/>
          <w:szCs w:val="20"/>
        </w:rPr>
        <w:t>Accreditation</w:t>
      </w:r>
      <w:r w:rsidRPr="00DA7046">
        <w:rPr>
          <w:sz w:val="20"/>
          <w:szCs w:val="20"/>
        </w:rPr>
        <w:t xml:space="preserve"> </w:t>
      </w:r>
    </w:p>
    <w:p w14:paraId="3DC5D029" w14:textId="77777777" w:rsidR="00DA7046" w:rsidRPr="00DA7046" w:rsidRDefault="00DA7046" w:rsidP="00DA7046">
      <w:pPr>
        <w:rPr>
          <w:sz w:val="20"/>
          <w:szCs w:val="20"/>
        </w:rPr>
      </w:pPr>
      <w:r w:rsidRPr="00DA7046">
        <w:rPr>
          <w:sz w:val="20"/>
          <w:szCs w:val="20"/>
        </w:rPr>
        <w:t xml:space="preserve">The Hussman School of Journalism and Media’s accrediting body outlines a number of values you should be aware of and competencies you should be able to demonstrate by the time you graduate from our program.  Learn more about them here: http://www2.ku.edu/~acejmc/PROGRAM/PRINCIPLES.SHTML#vals&amp;comps </w:t>
      </w:r>
    </w:p>
    <w:p w14:paraId="68CF95DA" w14:textId="77777777" w:rsidR="00DA7046" w:rsidRPr="00DA7046" w:rsidRDefault="00DA7046" w:rsidP="00DA7046">
      <w:pPr>
        <w:rPr>
          <w:sz w:val="20"/>
          <w:szCs w:val="20"/>
        </w:rPr>
      </w:pPr>
      <w:r w:rsidRPr="00DA7046">
        <w:rPr>
          <w:sz w:val="20"/>
          <w:szCs w:val="20"/>
        </w:rPr>
        <w:t xml:space="preserve"> </w:t>
      </w:r>
    </w:p>
    <w:p w14:paraId="7EB4B325" w14:textId="77777777" w:rsidR="00DA7046" w:rsidRPr="00DA7046" w:rsidRDefault="00DA7046" w:rsidP="00DA7046">
      <w:pPr>
        <w:rPr>
          <w:sz w:val="20"/>
          <w:szCs w:val="20"/>
        </w:rPr>
      </w:pPr>
      <w:r w:rsidRPr="00DA7046">
        <w:rPr>
          <w:sz w:val="20"/>
          <w:szCs w:val="20"/>
        </w:rPr>
        <w:t>No single course could possibly give you all</w:t>
      </w:r>
      <w:r w:rsidR="00FE2101">
        <w:rPr>
          <w:sz w:val="20"/>
          <w:szCs w:val="20"/>
        </w:rPr>
        <w:t xml:space="preserve"> </w:t>
      </w:r>
      <w:r w:rsidRPr="00DA7046">
        <w:rPr>
          <w:sz w:val="20"/>
          <w:szCs w:val="20"/>
        </w:rPr>
        <w:t xml:space="preserve">of these values and competencies; but collectively, our classes are designed to build your abilities in each of these areas.  In this class, we will address a number of the values and competencies, with special emphasis on these:  </w:t>
      </w:r>
    </w:p>
    <w:p w14:paraId="7549824E" w14:textId="77777777" w:rsidR="00DA7046" w:rsidRPr="00DA7046" w:rsidRDefault="00DA7046" w:rsidP="00DA7046">
      <w:pPr>
        <w:rPr>
          <w:sz w:val="20"/>
          <w:szCs w:val="20"/>
        </w:rPr>
      </w:pPr>
      <w:r w:rsidRPr="00DA7046">
        <w:rPr>
          <w:sz w:val="20"/>
          <w:szCs w:val="20"/>
        </w:rPr>
        <w:t xml:space="preserve"> </w:t>
      </w:r>
    </w:p>
    <w:p w14:paraId="2018F1E2" w14:textId="77777777" w:rsidR="00FE2101" w:rsidRDefault="00DA7046" w:rsidP="00DA7046">
      <w:pPr>
        <w:rPr>
          <w:sz w:val="20"/>
          <w:szCs w:val="20"/>
        </w:rPr>
      </w:pPr>
      <w:r w:rsidRPr="00DA7046">
        <w:rPr>
          <w:sz w:val="20"/>
          <w:szCs w:val="20"/>
        </w:rPr>
        <w:t>• Demonstrate an understanding of the history and role of professionals and institutions in shaping</w:t>
      </w:r>
      <w:r w:rsidR="00FE2101">
        <w:rPr>
          <w:sz w:val="20"/>
          <w:szCs w:val="20"/>
        </w:rPr>
        <w:t xml:space="preserve"> </w:t>
      </w:r>
      <w:r w:rsidRPr="00DA7046">
        <w:rPr>
          <w:sz w:val="20"/>
          <w:szCs w:val="20"/>
        </w:rPr>
        <w:t xml:space="preserve">creative advertising; </w:t>
      </w:r>
    </w:p>
    <w:p w14:paraId="78043534" w14:textId="77777777" w:rsidR="00FE2101" w:rsidRDefault="00DA7046" w:rsidP="00DA7046">
      <w:pPr>
        <w:rPr>
          <w:sz w:val="20"/>
          <w:szCs w:val="20"/>
        </w:rPr>
      </w:pPr>
      <w:r w:rsidRPr="00DA7046">
        <w:rPr>
          <w:sz w:val="20"/>
          <w:szCs w:val="20"/>
        </w:rPr>
        <w:lastRenderedPageBreak/>
        <w:t xml:space="preserve">• Demonstrate an understanding of the diversity of peoples and cultures and of the significance and impact of advertising in a global society; </w:t>
      </w:r>
    </w:p>
    <w:p w14:paraId="5479FE61" w14:textId="77777777" w:rsidR="00FE2101" w:rsidRDefault="00DA7046" w:rsidP="00DA7046">
      <w:pPr>
        <w:rPr>
          <w:sz w:val="20"/>
          <w:szCs w:val="20"/>
        </w:rPr>
      </w:pPr>
      <w:r w:rsidRPr="00DA7046">
        <w:rPr>
          <w:sz w:val="20"/>
          <w:szCs w:val="20"/>
        </w:rPr>
        <w:t xml:space="preserve">• Understand concepts and apply theories in the use and presentation of images and information; </w:t>
      </w:r>
    </w:p>
    <w:p w14:paraId="6720BE0E" w14:textId="77777777" w:rsidR="00FE2101" w:rsidRDefault="00DA7046" w:rsidP="00DA7046">
      <w:pPr>
        <w:rPr>
          <w:sz w:val="20"/>
          <w:szCs w:val="20"/>
        </w:rPr>
      </w:pPr>
      <w:r w:rsidRPr="00DA7046">
        <w:rPr>
          <w:sz w:val="20"/>
          <w:szCs w:val="20"/>
        </w:rPr>
        <w:t xml:space="preserve">• Demonstrate an understanding of professional ethical principles and work ethically in pursuit of truth, accuracy, fairness and diversity; </w:t>
      </w:r>
    </w:p>
    <w:p w14:paraId="6E2811B9" w14:textId="77777777" w:rsidR="00FE2101" w:rsidRDefault="00DA7046" w:rsidP="00DA7046">
      <w:pPr>
        <w:rPr>
          <w:sz w:val="20"/>
          <w:szCs w:val="20"/>
        </w:rPr>
      </w:pPr>
      <w:r w:rsidRPr="00DA7046">
        <w:rPr>
          <w:sz w:val="20"/>
          <w:szCs w:val="20"/>
        </w:rPr>
        <w:t xml:space="preserve">• Think critically, creatively and independently; </w:t>
      </w:r>
    </w:p>
    <w:p w14:paraId="123CE2F7" w14:textId="77777777" w:rsidR="00FE2101" w:rsidRDefault="00DA7046" w:rsidP="00DA7046">
      <w:pPr>
        <w:rPr>
          <w:sz w:val="20"/>
          <w:szCs w:val="20"/>
        </w:rPr>
      </w:pPr>
      <w:r w:rsidRPr="00DA7046">
        <w:rPr>
          <w:sz w:val="20"/>
          <w:szCs w:val="20"/>
        </w:rPr>
        <w:t xml:space="preserve">• Conduct research and evaluate information by methods appropriate to the creative advertising industry; • Write correctly and clearly in forms and styles appropriate for advertising audiences and purposes they serve; </w:t>
      </w:r>
    </w:p>
    <w:p w14:paraId="44DBE1D7" w14:textId="77777777" w:rsidR="00FE2101" w:rsidRDefault="00DA7046" w:rsidP="00DA7046">
      <w:pPr>
        <w:rPr>
          <w:sz w:val="20"/>
          <w:szCs w:val="20"/>
        </w:rPr>
      </w:pPr>
      <w:r w:rsidRPr="00DA7046">
        <w:rPr>
          <w:sz w:val="20"/>
          <w:szCs w:val="20"/>
        </w:rPr>
        <w:t xml:space="preserve">• Critically evaluate your own work and that of others for accuracy and fairness, clarity, appropriate style and grammatical correctness; </w:t>
      </w:r>
    </w:p>
    <w:p w14:paraId="4273D337" w14:textId="2604D46B" w:rsidR="00DA7046" w:rsidRDefault="00DA7046" w:rsidP="00DA7046">
      <w:pPr>
        <w:rPr>
          <w:sz w:val="20"/>
          <w:szCs w:val="20"/>
        </w:rPr>
      </w:pPr>
      <w:r w:rsidRPr="00DA7046">
        <w:rPr>
          <w:sz w:val="20"/>
          <w:szCs w:val="20"/>
        </w:rPr>
        <w:t xml:space="preserve">• Apply tools and technologies appropriate for creative advertising. </w:t>
      </w:r>
    </w:p>
    <w:p w14:paraId="2255CBE3" w14:textId="507B9416" w:rsidR="00A13544" w:rsidRPr="00143BD3" w:rsidRDefault="00A13544" w:rsidP="00DA7046">
      <w:pPr>
        <w:rPr>
          <w:sz w:val="20"/>
          <w:szCs w:val="20"/>
        </w:rPr>
      </w:pPr>
    </w:p>
    <w:p w14:paraId="1BE4B4EF" w14:textId="77777777" w:rsidR="00A13544" w:rsidRPr="00143BD3" w:rsidRDefault="00A13544" w:rsidP="00A13544">
      <w:pPr>
        <w:pStyle w:val="xxmsonormal"/>
        <w:shd w:val="clear" w:color="auto" w:fill="FFFFFF"/>
        <w:spacing w:before="0" w:beforeAutospacing="0" w:after="0" w:afterAutospacing="0"/>
        <w:rPr>
          <w:rFonts w:ascii="Arial" w:hAnsi="Arial" w:cs="Arial"/>
          <w:b/>
          <w:bCs/>
          <w:sz w:val="20"/>
          <w:szCs w:val="20"/>
        </w:rPr>
      </w:pPr>
      <w:r w:rsidRPr="00143BD3">
        <w:rPr>
          <w:rFonts w:ascii="Arial" w:hAnsi="Arial" w:cs="Arial"/>
          <w:b/>
          <w:bCs/>
          <w:sz w:val="20"/>
          <w:szCs w:val="20"/>
        </w:rPr>
        <w:t>ATTENDANCE: </w:t>
      </w:r>
    </w:p>
    <w:p w14:paraId="2FFDF1E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University Policy:</w:t>
      </w:r>
      <w:r w:rsidRPr="00143BD3">
        <w:rPr>
          <w:rFonts w:ascii="Arial" w:hAnsi="Arial" w:cs="Arial"/>
          <w:color w:val="4F4F4F"/>
          <w:sz w:val="20"/>
          <w:szCs w:val="20"/>
        </w:rPr>
        <w:t> </w:t>
      </w:r>
    </w:p>
    <w:p w14:paraId="3C359317" w14:textId="2CA2F6F0" w:rsidR="00A13544" w:rsidRDefault="00A13544" w:rsidP="00A13544">
      <w:pPr>
        <w:pStyle w:val="xxmsonormal"/>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No right or privilege exists that permits a student to be absent from any class meetings, except for these University Approved Absences: </w:t>
      </w:r>
    </w:p>
    <w:p w14:paraId="02E8121C" w14:textId="77777777" w:rsidR="00143BD3" w:rsidRPr="00143BD3" w:rsidRDefault="00143BD3" w:rsidP="00A13544">
      <w:pPr>
        <w:pStyle w:val="xxmsonormal"/>
        <w:shd w:val="clear" w:color="auto" w:fill="FFFFFF"/>
        <w:spacing w:before="0" w:beforeAutospacing="0" w:after="0" w:afterAutospacing="0"/>
        <w:rPr>
          <w:rFonts w:ascii="Arial" w:hAnsi="Arial" w:cs="Arial"/>
          <w:sz w:val="20"/>
          <w:szCs w:val="20"/>
        </w:rPr>
      </w:pPr>
    </w:p>
    <w:p w14:paraId="6E58BC55"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Authorized University activities </w:t>
      </w:r>
    </w:p>
    <w:p w14:paraId="5D3E070F"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Disability/religious observance/pregnancy, as required by law and approved by </w:t>
      </w:r>
      <w:hyperlink r:id="rId6" w:tgtFrame="_blank" w:history="1">
        <w:r w:rsidRPr="00143BD3">
          <w:rPr>
            <w:rStyle w:val="Hyperlink"/>
            <w:rFonts w:ascii="Arial" w:hAnsi="Arial" w:cs="Arial"/>
            <w:color w:val="007FAE"/>
            <w:sz w:val="20"/>
            <w:szCs w:val="20"/>
          </w:rPr>
          <w:t>Accessibility Resources and Service</w:t>
        </w:r>
      </w:hyperlink>
      <w:r w:rsidRPr="00143BD3">
        <w:rPr>
          <w:rFonts w:ascii="Arial" w:hAnsi="Arial" w:cs="Arial"/>
          <w:color w:val="4F4F4F"/>
          <w:sz w:val="20"/>
          <w:szCs w:val="20"/>
        </w:rPr>
        <w:t> and/or the </w:t>
      </w:r>
      <w:hyperlink r:id="rId7"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2FA19FCB" w14:textId="77777777" w:rsidR="00A13544" w:rsidRPr="00143BD3" w:rsidRDefault="00A13544" w:rsidP="00A13544">
      <w:pPr>
        <w:pStyle w:val="xxmsonormal"/>
        <w:numPr>
          <w:ilvl w:val="0"/>
          <w:numId w:val="8"/>
        </w:numPr>
        <w:shd w:val="clear" w:color="auto" w:fill="FFFFFF"/>
        <w:spacing w:before="0" w:beforeAutospacing="0" w:after="0" w:afterAutospacing="0"/>
        <w:rPr>
          <w:rFonts w:ascii="Arial" w:hAnsi="Arial" w:cs="Arial"/>
          <w:color w:val="4F4F4F"/>
          <w:sz w:val="20"/>
          <w:szCs w:val="20"/>
        </w:rPr>
      </w:pPr>
      <w:r w:rsidRPr="00143BD3">
        <w:rPr>
          <w:rFonts w:ascii="Arial" w:hAnsi="Arial" w:cs="Arial"/>
          <w:color w:val="4F4F4F"/>
          <w:sz w:val="20"/>
          <w:szCs w:val="20"/>
        </w:rPr>
        <w:t>Significant health condition and/or personal/family emergency as approved by the </w:t>
      </w:r>
      <w:hyperlink r:id="rId8" w:tgtFrame="_blank" w:history="1">
        <w:r w:rsidRPr="00143BD3">
          <w:rPr>
            <w:rStyle w:val="Hyperlink"/>
            <w:rFonts w:ascii="Arial" w:hAnsi="Arial" w:cs="Arial"/>
            <w:color w:val="007FAE"/>
            <w:sz w:val="20"/>
            <w:szCs w:val="20"/>
          </w:rPr>
          <w:t>Office of the Dean of Students</w:t>
        </w:r>
      </w:hyperlink>
      <w:r w:rsidRPr="00143BD3">
        <w:rPr>
          <w:rFonts w:ascii="Arial" w:hAnsi="Arial" w:cs="Arial"/>
          <w:color w:val="4F4F4F"/>
          <w:sz w:val="20"/>
          <w:szCs w:val="20"/>
        </w:rPr>
        <w:t>, </w:t>
      </w:r>
      <w:hyperlink r:id="rId9" w:tgtFrame="_blank" w:history="1">
        <w:r w:rsidRPr="00143BD3">
          <w:rPr>
            <w:rStyle w:val="Hyperlink"/>
            <w:rFonts w:ascii="Arial" w:hAnsi="Arial" w:cs="Arial"/>
            <w:color w:val="007FAE"/>
            <w:sz w:val="20"/>
            <w:szCs w:val="20"/>
          </w:rPr>
          <w:t>Gender Violence Service Coordinators,</w:t>
        </w:r>
      </w:hyperlink>
      <w:r w:rsidRPr="00143BD3">
        <w:rPr>
          <w:rFonts w:ascii="Arial" w:hAnsi="Arial" w:cs="Arial"/>
          <w:color w:val="4F4F4F"/>
          <w:sz w:val="20"/>
          <w:szCs w:val="20"/>
        </w:rPr>
        <w:t> and/or the </w:t>
      </w:r>
      <w:hyperlink r:id="rId10"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(EOC). </w:t>
      </w:r>
    </w:p>
    <w:p w14:paraId="667C04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p>
    <w:p w14:paraId="3EBE5B8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b/>
          <w:bCs/>
          <w:color w:val="4F4F4F"/>
          <w:sz w:val="20"/>
          <w:szCs w:val="20"/>
        </w:rPr>
        <w:t>Class Policy</w:t>
      </w:r>
      <w:r w:rsidRPr="00143BD3">
        <w:rPr>
          <w:rFonts w:ascii="Arial" w:hAnsi="Arial" w:cs="Arial"/>
          <w:color w:val="4F4F4F"/>
          <w:sz w:val="20"/>
          <w:szCs w:val="20"/>
        </w:rPr>
        <w:t>: </w:t>
      </w:r>
    </w:p>
    <w:p w14:paraId="1CF2BAF9" w14:textId="61B545F6" w:rsidR="00A13544" w:rsidRPr="00143BD3" w:rsidRDefault="00143BD3" w:rsidP="00A13544">
      <w:pPr>
        <w:pStyle w:val="xxmsonormal"/>
        <w:shd w:val="clear" w:color="auto" w:fill="FFFFFF"/>
        <w:spacing w:before="0" w:beforeAutospacing="0" w:after="0" w:afterAutospacing="0"/>
        <w:rPr>
          <w:rFonts w:ascii="Arial" w:hAnsi="Arial" w:cs="Arial"/>
          <w:sz w:val="20"/>
          <w:szCs w:val="20"/>
        </w:rPr>
      </w:pPr>
      <w:r w:rsidRPr="00C04557">
        <w:rPr>
          <w:rFonts w:ascii="Arial" w:hAnsi="Arial" w:cs="Arial"/>
          <w:color w:val="4F4F4F"/>
          <w:sz w:val="20"/>
          <w:szCs w:val="20"/>
        </w:rPr>
        <w:t>Attendance is mandatory. As this is a class that is rooted in participation and attendance, we will require attendance. If you need to miss for any reason, please communicate with me for approval. Excessive absences (</w:t>
      </w:r>
      <w:r w:rsidR="00C04557" w:rsidRPr="00C04557">
        <w:rPr>
          <w:rFonts w:ascii="Arial" w:hAnsi="Arial" w:cs="Arial"/>
          <w:color w:val="4F4F4F"/>
          <w:sz w:val="20"/>
          <w:szCs w:val="20"/>
        </w:rPr>
        <w:t>3 classes or more) or any unexcused absence will result in a lowering of ½ of final grade (A to A- for example).</w:t>
      </w:r>
      <w:r w:rsidR="00C04557">
        <w:rPr>
          <w:rFonts w:ascii="Arial" w:hAnsi="Arial" w:cs="Arial"/>
          <w:sz w:val="20"/>
          <w:szCs w:val="20"/>
        </w:rPr>
        <w:t xml:space="preserve"> </w:t>
      </w:r>
      <w:r w:rsidR="00A13544" w:rsidRPr="00143BD3">
        <w:rPr>
          <w:rFonts w:ascii="Arial" w:hAnsi="Arial" w:cs="Arial"/>
          <w:color w:val="4F4F4F"/>
          <w:sz w:val="20"/>
          <w:szCs w:val="20"/>
        </w:rPr>
        <w:t>Please be aware that you are bound by the </w:t>
      </w:r>
      <w:hyperlink r:id="rId11" w:tgtFrame="_blank" w:history="1">
        <w:r w:rsidR="00A13544" w:rsidRPr="00143BD3">
          <w:rPr>
            <w:rStyle w:val="Hyperlink"/>
            <w:rFonts w:ascii="Arial" w:hAnsi="Arial" w:cs="Arial"/>
            <w:color w:val="007FAE"/>
            <w:sz w:val="20"/>
            <w:szCs w:val="20"/>
          </w:rPr>
          <w:t>Honor Code</w:t>
        </w:r>
      </w:hyperlink>
      <w:r w:rsidR="00A13544" w:rsidRPr="00143BD3">
        <w:rPr>
          <w:rFonts w:ascii="Arial" w:hAnsi="Arial" w:cs="Arial"/>
          <w:color w:val="4F4F4F"/>
          <w:sz w:val="20"/>
          <w:szCs w:val="20"/>
        </w:rPr>
        <w:t> when making a request for a University approved absence. </w:t>
      </w:r>
    </w:p>
    <w:p w14:paraId="26FBB721"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(source: </w:t>
      </w:r>
      <w:hyperlink r:id="rId12" w:tgtFrame="_blank" w:history="1">
        <w:r w:rsidRPr="00143BD3">
          <w:rPr>
            <w:rStyle w:val="Hyperlink"/>
            <w:rFonts w:ascii="Arial" w:hAnsi="Arial" w:cs="Arial"/>
            <w:i/>
            <w:iCs/>
            <w:color w:val="007FAE"/>
            <w:sz w:val="20"/>
            <w:szCs w:val="20"/>
          </w:rPr>
          <w:t>http://catalog.unc.edu/policies-procedures/attendance-grading-examination/</w:t>
        </w:r>
      </w:hyperlink>
      <w:r w:rsidRPr="00143BD3">
        <w:rPr>
          <w:rFonts w:ascii="Arial" w:hAnsi="Arial" w:cs="Arial"/>
          <w:i/>
          <w:iCs/>
          <w:color w:val="4F4F4F"/>
          <w:sz w:val="20"/>
          <w:szCs w:val="20"/>
        </w:rPr>
        <w:t>) </w:t>
      </w:r>
    </w:p>
    <w:p w14:paraId="21AD2A35"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rPr>
        <w:t> </w:t>
      </w:r>
    </w:p>
    <w:p w14:paraId="1892F562" w14:textId="77777777" w:rsidR="00C04557" w:rsidRDefault="00C04557" w:rsidP="00A13544">
      <w:pPr>
        <w:pStyle w:val="xxmsonormal"/>
        <w:shd w:val="clear" w:color="auto" w:fill="FFFFFF"/>
        <w:spacing w:before="0" w:beforeAutospacing="0" w:after="0" w:afterAutospacing="0"/>
        <w:rPr>
          <w:rFonts w:ascii="Arial" w:hAnsi="Arial" w:cs="Arial"/>
          <w:b/>
          <w:bCs/>
          <w:caps/>
          <w:color w:val="000000"/>
          <w:sz w:val="20"/>
          <w:szCs w:val="20"/>
          <w:bdr w:val="none" w:sz="0" w:space="0" w:color="auto" w:frame="1"/>
          <w:shd w:val="clear" w:color="auto" w:fill="FFFFFF"/>
        </w:rPr>
      </w:pPr>
      <w:r>
        <w:rPr>
          <w:rFonts w:ascii="Arial" w:hAnsi="Arial" w:cs="Arial"/>
          <w:b/>
          <w:bCs/>
          <w:caps/>
          <w:color w:val="000000"/>
          <w:sz w:val="20"/>
          <w:szCs w:val="20"/>
          <w:bdr w:val="none" w:sz="0" w:space="0" w:color="auto" w:frame="1"/>
          <w:shd w:val="clear" w:color="auto" w:fill="FFFFFF"/>
        </w:rPr>
        <w:t>honor code</w:t>
      </w:r>
    </w:p>
    <w:p w14:paraId="0B38F618" w14:textId="58E90026"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I expect that each student will conduct himself or herself</w:t>
      </w:r>
      <w:r w:rsidR="00C04557">
        <w:rPr>
          <w:rFonts w:ascii="Arial" w:hAnsi="Arial" w:cs="Arial"/>
          <w:color w:val="000000"/>
          <w:sz w:val="20"/>
          <w:szCs w:val="20"/>
          <w:bdr w:val="none" w:sz="0" w:space="0" w:color="auto" w:frame="1"/>
          <w:shd w:val="clear" w:color="auto" w:fill="FFFFFF"/>
        </w:rPr>
        <w:t xml:space="preserve"> or themselves</w:t>
      </w:r>
      <w:r w:rsidRPr="00143BD3">
        <w:rPr>
          <w:rFonts w:ascii="Arial" w:hAnsi="Arial" w:cs="Arial"/>
          <w:color w:val="000000"/>
          <w:sz w:val="20"/>
          <w:szCs w:val="20"/>
          <w:bdr w:val="none" w:sz="0" w:space="0" w:color="auto" w:frame="1"/>
          <w:shd w:val="clear" w:color="auto" w:fill="FFFFFF"/>
        </w:rPr>
        <w:t xml:space="preserve"> within the guidelines of the University honor system (</w:t>
      </w:r>
      <w:hyperlink r:id="rId13" w:tgtFrame="_blank" w:history="1">
        <w:r w:rsidRPr="00143BD3">
          <w:rPr>
            <w:rStyle w:val="Hyperlink"/>
            <w:rFonts w:ascii="Arial" w:hAnsi="Arial" w:cs="Arial"/>
            <w:color w:val="0000EA"/>
            <w:sz w:val="20"/>
            <w:szCs w:val="20"/>
            <w:bdr w:val="none" w:sz="0" w:space="0" w:color="auto" w:frame="1"/>
            <w:shd w:val="clear" w:color="auto" w:fill="FFFFFF"/>
          </w:rPr>
          <w:t>http://honor.unc.edu</w:t>
        </w:r>
      </w:hyperlink>
      <w:r w:rsidRPr="00143BD3">
        <w:rPr>
          <w:rFonts w:ascii="Arial" w:hAnsi="Arial" w:cs="Arial"/>
          <w:color w:val="000000"/>
          <w:sz w:val="20"/>
          <w:szCs w:val="2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2345AB1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bdr w:val="none" w:sz="0" w:space="0" w:color="auto" w:frame="1"/>
          <w:shd w:val="clear" w:color="auto" w:fill="FFFFFF"/>
        </w:rPr>
        <w:t> </w:t>
      </w:r>
    </w:p>
    <w:p w14:paraId="42C19049"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bdr w:val="none" w:sz="0" w:space="0" w:color="auto" w:frame="1"/>
          <w:shd w:val="clear" w:color="auto" w:fill="FFFFFF"/>
        </w:rPr>
        <w:t>Syllabus Changes </w:t>
      </w:r>
    </w:p>
    <w:p w14:paraId="3A4A6103" w14:textId="65783511"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The professor reserves the right to make changes to the syllabus, including project due dates and test dates. These changes will be announced as early as possible. </w:t>
      </w:r>
    </w:p>
    <w:p w14:paraId="527877F2"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729E602B"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ARS </w:t>
      </w:r>
    </w:p>
    <w:p w14:paraId="40DC48FB"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5DE8ACA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Accommodations are determined through the Office of Accessibility Resources and Service (ARS) for individuals with documented qualifying disabilities in accordance with applicable state and federal laws. See the ARS Website for contact information: </w:t>
      </w:r>
      <w:hyperlink r:id="rId14" w:tgtFrame="_blank" w:history="1">
        <w:r w:rsidRPr="00143BD3">
          <w:rPr>
            <w:rStyle w:val="Hyperlink"/>
            <w:rFonts w:ascii="Arial" w:hAnsi="Arial" w:cs="Arial"/>
            <w:color w:val="007FAE"/>
            <w:sz w:val="20"/>
            <w:szCs w:val="20"/>
          </w:rPr>
          <w:t>https://ars.unc.edu</w:t>
        </w:r>
      </w:hyperlink>
      <w:r w:rsidRPr="00143BD3">
        <w:rPr>
          <w:rFonts w:ascii="Arial" w:hAnsi="Arial" w:cs="Arial"/>
          <w:color w:val="4F4F4F"/>
          <w:sz w:val="20"/>
          <w:szCs w:val="20"/>
        </w:rPr>
        <w:t> or email </w:t>
      </w:r>
      <w:hyperlink r:id="rId15" w:tgtFrame="_blank" w:history="1">
        <w:r w:rsidRPr="00143BD3">
          <w:rPr>
            <w:rStyle w:val="Hyperlink"/>
            <w:rFonts w:ascii="Arial" w:hAnsi="Arial" w:cs="Arial"/>
            <w:color w:val="007FAE"/>
            <w:sz w:val="20"/>
            <w:szCs w:val="20"/>
          </w:rPr>
          <w:t>ars@unc.edu</w:t>
        </w:r>
      </w:hyperlink>
      <w:r w:rsidRPr="00143BD3">
        <w:rPr>
          <w:rFonts w:ascii="Arial" w:hAnsi="Arial" w:cs="Arial"/>
          <w:color w:val="4F4F4F"/>
          <w:sz w:val="20"/>
          <w:szCs w:val="20"/>
        </w:rPr>
        <w:t>. </w:t>
      </w:r>
    </w:p>
    <w:p w14:paraId="4234A350"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(source: </w:t>
      </w:r>
      <w:hyperlink r:id="rId16" w:tgtFrame="_blank" w:history="1">
        <w:r w:rsidRPr="00143BD3">
          <w:rPr>
            <w:rStyle w:val="Hyperlink"/>
            <w:rFonts w:ascii="Arial" w:hAnsi="Arial" w:cs="Arial"/>
            <w:color w:val="007FAE"/>
            <w:sz w:val="20"/>
            <w:szCs w:val="20"/>
          </w:rPr>
          <w:t>https://ars.unc.edu/faculty-staff/syllabus-statement</w:t>
        </w:r>
      </w:hyperlink>
      <w:r w:rsidRPr="00143BD3">
        <w:rPr>
          <w:rFonts w:ascii="Arial" w:hAnsi="Arial" w:cs="Arial"/>
          <w:color w:val="4F4F4F"/>
          <w:sz w:val="20"/>
          <w:szCs w:val="20"/>
        </w:rPr>
        <w:t>) </w:t>
      </w:r>
    </w:p>
    <w:p w14:paraId="786A1EA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sz w:val="20"/>
          <w:szCs w:val="20"/>
        </w:rPr>
        <w:lastRenderedPageBreak/>
        <w:t> </w:t>
      </w:r>
    </w:p>
    <w:p w14:paraId="1A280BA0"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sz w:val="20"/>
          <w:szCs w:val="20"/>
        </w:rPr>
        <w:t>Counseling and Psychological Services </w:t>
      </w:r>
    </w:p>
    <w:p w14:paraId="0D52A9E8"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7" w:tgtFrame="_blank" w:history="1">
        <w:r w:rsidRPr="00143BD3">
          <w:rPr>
            <w:rStyle w:val="Hyperlink"/>
            <w:rFonts w:ascii="Arial" w:hAnsi="Arial" w:cs="Arial"/>
            <w:color w:val="007FAE"/>
            <w:sz w:val="20"/>
            <w:szCs w:val="20"/>
            <w:shd w:val="clear" w:color="auto" w:fill="FFFFFF"/>
          </w:rPr>
          <w:t>https://caps.unc.edu/</w:t>
        </w:r>
      </w:hyperlink>
      <w:r w:rsidRPr="00143BD3">
        <w:rPr>
          <w:rFonts w:ascii="Arial" w:hAnsi="Arial" w:cs="Arial"/>
          <w:color w:val="4F4F4F"/>
          <w:sz w:val="20"/>
          <w:szCs w:val="20"/>
          <w:shd w:val="clear" w:color="auto" w:fill="FFFFFF"/>
        </w:rPr>
        <w:t> or visit their facilities on the third floor of the Campus Health Services building for a walk-in evaluation to learn more. </w:t>
      </w:r>
      <w:r w:rsidRPr="00143BD3">
        <w:rPr>
          <w:rFonts w:ascii="Arial" w:hAnsi="Arial" w:cs="Arial"/>
          <w:i/>
          <w:iCs/>
          <w:color w:val="4F4F4F"/>
          <w:sz w:val="20"/>
          <w:szCs w:val="20"/>
          <w:shd w:val="clear" w:color="auto" w:fill="FFFFFF"/>
        </w:rPr>
        <w:t> </w:t>
      </w:r>
    </w:p>
    <w:p w14:paraId="374CE646"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i/>
          <w:iCs/>
          <w:color w:val="4F4F4F"/>
          <w:sz w:val="20"/>
          <w:szCs w:val="20"/>
          <w:shd w:val="clear" w:color="auto" w:fill="FFFFFF"/>
        </w:rPr>
        <w:t> </w:t>
      </w:r>
    </w:p>
    <w:p w14:paraId="1C2ADFBA"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i/>
          <w:iCs/>
          <w:color w:val="4F4F4F"/>
          <w:sz w:val="20"/>
          <w:szCs w:val="20"/>
          <w:shd w:val="clear" w:color="auto" w:fill="FFFFFF"/>
        </w:rPr>
        <w:t>TITLE IX </w:t>
      </w:r>
    </w:p>
    <w:p w14:paraId="33D5A34F"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Any student who is impacted by discrimination, harassment, interpersonal (relationship) violence, sexual violence, sexual exploitation, or stalking is encouraged to seek resources on campus or in the community. Reports can be made online to the EOC at </w:t>
      </w:r>
      <w:hyperlink r:id="rId18" w:tgtFrame="_blank" w:history="1">
        <w:r w:rsidRPr="00143BD3">
          <w:rPr>
            <w:rStyle w:val="Hyperlink"/>
            <w:rFonts w:ascii="Arial" w:hAnsi="Arial" w:cs="Arial"/>
            <w:color w:val="007FAE"/>
            <w:sz w:val="20"/>
            <w:szCs w:val="20"/>
            <w:shd w:val="clear" w:color="auto" w:fill="FFFFFF"/>
          </w:rPr>
          <w:t>https://eoc.unc.edu/report-an-incident/</w:t>
        </w:r>
      </w:hyperlink>
      <w:r w:rsidRPr="00143BD3">
        <w:rPr>
          <w:rFonts w:ascii="Arial" w:hAnsi="Arial" w:cs="Arial"/>
          <w:color w:val="4F4F4F"/>
          <w:sz w:val="20"/>
          <w:szCs w:val="20"/>
          <w:shd w:val="clear" w:color="auto" w:fill="FFFFFF"/>
        </w:rPr>
        <w:t>. Please contact the University’s Title IX Coordinator (Elizabeth Hall, interim – </w:t>
      </w:r>
      <w:hyperlink r:id="rId19" w:tgtFrame="_blank" w:history="1">
        <w:r w:rsidRPr="00143BD3">
          <w:rPr>
            <w:rStyle w:val="Hyperlink"/>
            <w:rFonts w:ascii="Arial" w:hAnsi="Arial" w:cs="Arial"/>
            <w:color w:val="007FAE"/>
            <w:sz w:val="20"/>
            <w:szCs w:val="20"/>
            <w:shd w:val="clear" w:color="auto" w:fill="FFFFFF"/>
          </w:rPr>
          <w:t>titleixcoordinator@unc.edu</w:t>
        </w:r>
      </w:hyperlink>
      <w:r w:rsidRPr="00143BD3">
        <w:rPr>
          <w:rFonts w:ascii="Arial" w:hAnsi="Arial" w:cs="Arial"/>
          <w:color w:val="4F4F4F"/>
          <w:sz w:val="20"/>
          <w:szCs w:val="20"/>
          <w:shd w:val="clear" w:color="auto" w:fill="FFFFFF"/>
        </w:rPr>
        <w:t>), Report and Response Coordinators in the Equal Opportunity and Compliance Office (</w:t>
      </w:r>
      <w:hyperlink r:id="rId20" w:tgtFrame="_blank" w:history="1">
        <w:r w:rsidRPr="00143BD3">
          <w:rPr>
            <w:rStyle w:val="Hyperlink"/>
            <w:rFonts w:ascii="Arial" w:hAnsi="Arial" w:cs="Arial"/>
            <w:color w:val="007FAE"/>
            <w:sz w:val="20"/>
            <w:szCs w:val="20"/>
            <w:shd w:val="clear" w:color="auto" w:fill="FFFFFF"/>
          </w:rPr>
          <w:t>reportandresponse@unc.edu</w:t>
        </w:r>
      </w:hyperlink>
      <w:r w:rsidRPr="00143BD3">
        <w:rPr>
          <w:rFonts w:ascii="Arial" w:hAnsi="Arial" w:cs="Arial"/>
          <w:color w:val="4F4F4F"/>
          <w:sz w:val="20"/>
          <w:szCs w:val="20"/>
          <w:shd w:val="clear" w:color="auto" w:fill="FFFFFF"/>
        </w:rPr>
        <w:t>), Counseling and Psychological Services (confidential), or the Gender Violence Services Coordinators (</w:t>
      </w:r>
      <w:hyperlink r:id="rId21" w:tgtFrame="_blank" w:history="1">
        <w:r w:rsidRPr="00143BD3">
          <w:rPr>
            <w:rStyle w:val="Hyperlink"/>
            <w:rFonts w:ascii="Arial" w:hAnsi="Arial" w:cs="Arial"/>
            <w:color w:val="007FAE"/>
            <w:sz w:val="20"/>
            <w:szCs w:val="20"/>
            <w:shd w:val="clear" w:color="auto" w:fill="FFFFFF"/>
          </w:rPr>
          <w:t>gvsc@unc.edu</w:t>
        </w:r>
      </w:hyperlink>
      <w:r w:rsidRPr="00143BD3">
        <w:rPr>
          <w:rFonts w:ascii="Arial" w:hAnsi="Arial" w:cs="Arial"/>
          <w:color w:val="4F4F4F"/>
          <w:sz w:val="20"/>
          <w:szCs w:val="20"/>
          <w:shd w:val="clear" w:color="auto" w:fill="FFFFFF"/>
        </w:rPr>
        <w:t>; confidential) to discuss your specific needs. Additional resources are available at </w:t>
      </w:r>
      <w:hyperlink r:id="rId22" w:tgtFrame="_blank" w:history="1">
        <w:r w:rsidRPr="00143BD3">
          <w:rPr>
            <w:rStyle w:val="Hyperlink"/>
            <w:rFonts w:ascii="Arial" w:hAnsi="Arial" w:cs="Arial"/>
            <w:color w:val="007FAE"/>
            <w:sz w:val="20"/>
            <w:szCs w:val="20"/>
            <w:shd w:val="clear" w:color="auto" w:fill="FFFFFF"/>
          </w:rPr>
          <w:t>safe.unc.edu</w:t>
        </w:r>
      </w:hyperlink>
      <w:r w:rsidRPr="00143BD3">
        <w:rPr>
          <w:rFonts w:ascii="Arial" w:hAnsi="Arial" w:cs="Arial"/>
          <w:color w:val="4F4F4F"/>
          <w:sz w:val="20"/>
          <w:szCs w:val="20"/>
          <w:shd w:val="clear" w:color="auto" w:fill="FFFFFF"/>
        </w:rPr>
        <w:t>. </w:t>
      </w:r>
    </w:p>
    <w:p w14:paraId="25E6E524"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shd w:val="clear" w:color="auto" w:fill="FFFFFF"/>
        </w:rPr>
        <w:t> </w:t>
      </w:r>
    </w:p>
    <w:p w14:paraId="25F16EF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4F4F4F"/>
          <w:sz w:val="20"/>
          <w:szCs w:val="20"/>
          <w:shd w:val="clear" w:color="auto" w:fill="FFFFFF"/>
        </w:rPr>
        <w:t>POLICY ON NON-DISCRIMINATION </w:t>
      </w:r>
    </w:p>
    <w:p w14:paraId="5DC78ACE" w14:textId="7DB79F32"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3" w:tgtFrame="_blank" w:history="1">
        <w:r w:rsidRPr="00143BD3">
          <w:rPr>
            <w:rStyle w:val="Hyperlink"/>
            <w:rFonts w:ascii="Arial" w:hAnsi="Arial" w:cs="Arial"/>
            <w:color w:val="007FAE"/>
            <w:sz w:val="20"/>
            <w:szCs w:val="20"/>
          </w:rPr>
          <w:t>Policy Statement on Non-Discrimination</w:t>
        </w:r>
      </w:hyperlink>
      <w:r w:rsidRPr="00143BD3">
        <w:rPr>
          <w:rFonts w:ascii="Arial" w:hAnsi="Arial" w:cs="Arial"/>
          <w:color w:val="4F4F4F"/>
          <w:sz w:val="20"/>
          <w:szCs w:val="20"/>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4B24F08E"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If you are experiencing harassment or discrimination, you can seek assistance and file a report through the Report and Response Coordinators (see contact info at  </w:t>
      </w:r>
      <w:hyperlink r:id="rId24" w:tgtFrame="_blank" w:history="1">
        <w:r w:rsidRPr="00143BD3">
          <w:rPr>
            <w:rStyle w:val="Hyperlink"/>
            <w:rFonts w:ascii="Arial" w:hAnsi="Arial" w:cs="Arial"/>
            <w:color w:val="007FAE"/>
            <w:sz w:val="20"/>
            <w:szCs w:val="20"/>
          </w:rPr>
          <w:t>safe.unc.edu</w:t>
        </w:r>
      </w:hyperlink>
      <w:r w:rsidRPr="00143BD3">
        <w:rPr>
          <w:rFonts w:ascii="Arial" w:hAnsi="Arial" w:cs="Arial"/>
          <w:color w:val="4F4F4F"/>
          <w:sz w:val="20"/>
          <w:szCs w:val="20"/>
        </w:rPr>
        <w:t>) or the </w:t>
      </w:r>
      <w:hyperlink r:id="rId25" w:tgtFrame="_blank" w:history="1">
        <w:r w:rsidRPr="00143BD3">
          <w:rPr>
            <w:rStyle w:val="Hyperlink"/>
            <w:rFonts w:ascii="Arial" w:hAnsi="Arial" w:cs="Arial"/>
            <w:color w:val="007FAE"/>
            <w:sz w:val="20"/>
            <w:szCs w:val="20"/>
          </w:rPr>
          <w:t>Equal Opportunity and Compliance Office</w:t>
        </w:r>
      </w:hyperlink>
      <w:r w:rsidRPr="00143BD3">
        <w:rPr>
          <w:rFonts w:ascii="Arial" w:hAnsi="Arial" w:cs="Arial"/>
          <w:color w:val="4F4F4F"/>
          <w:sz w:val="20"/>
          <w:szCs w:val="20"/>
        </w:rPr>
        <w:t>, or online to the EOC at </w:t>
      </w:r>
      <w:hyperlink r:id="rId26" w:tgtFrame="_blank" w:history="1">
        <w:r w:rsidRPr="00143BD3">
          <w:rPr>
            <w:rStyle w:val="Hyperlink"/>
            <w:rFonts w:ascii="Arial" w:hAnsi="Arial" w:cs="Arial"/>
            <w:color w:val="007FAE"/>
            <w:sz w:val="20"/>
            <w:szCs w:val="20"/>
          </w:rPr>
          <w:t>https://eoc.unc.edu/report-an-incident/</w:t>
        </w:r>
      </w:hyperlink>
      <w:r w:rsidRPr="00143BD3">
        <w:rPr>
          <w:rFonts w:ascii="Arial" w:hAnsi="Arial" w:cs="Arial"/>
          <w:color w:val="4F4F4F"/>
          <w:sz w:val="20"/>
          <w:szCs w:val="20"/>
        </w:rPr>
        <w:t>. </w:t>
      </w:r>
    </w:p>
    <w:p w14:paraId="345F2430" w14:textId="4C72ADC6" w:rsidR="00A13544" w:rsidRPr="00143BD3"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4F4F4F"/>
          <w:sz w:val="20"/>
          <w:szCs w:val="20"/>
        </w:rPr>
        <w:t> </w:t>
      </w:r>
    </w:p>
    <w:p w14:paraId="40FC18AF"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DIVERSITY STATEMENT</w:t>
      </w:r>
      <w:r w:rsidRPr="00C04557">
        <w:rPr>
          <w:rFonts w:ascii="Arial" w:hAnsi="Arial" w:cs="Arial"/>
          <w:b/>
          <w:bCs/>
          <w:sz w:val="20"/>
          <w:szCs w:val="20"/>
        </w:rPr>
        <w:t> </w:t>
      </w:r>
    </w:p>
    <w:p w14:paraId="0CD2BE26" w14:textId="0A03E4A4" w:rsidR="00A13544" w:rsidRDefault="00A13544" w:rsidP="00C04557">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27" w:tgtFrame="_blank" w:tooltip="http://hussman.unc.edu/diversity-and-inclusion" w:history="1">
        <w:r w:rsidRPr="00143BD3">
          <w:rPr>
            <w:rStyle w:val="Hyperlink"/>
            <w:rFonts w:ascii="Arial" w:hAnsi="Arial" w:cs="Arial"/>
            <w:sz w:val="20"/>
            <w:szCs w:val="20"/>
            <w:bdr w:val="none" w:sz="0" w:space="0" w:color="auto" w:frame="1"/>
            <w:shd w:val="clear" w:color="auto" w:fill="FFFFFF"/>
          </w:rPr>
          <w:t>mission and vision statements</w:t>
        </w:r>
      </w:hyperlink>
      <w:r w:rsidRPr="00143BD3">
        <w:rPr>
          <w:rFonts w:ascii="Arial" w:hAnsi="Arial" w:cs="Arial"/>
          <w:color w:val="000000"/>
          <w:sz w:val="20"/>
          <w:szCs w:val="20"/>
          <w:shd w:val="clear" w:color="auto" w:fill="FFFFFF"/>
        </w:rPr>
        <w:t> with accompanying goals. These complement the University policy on </w:t>
      </w:r>
      <w:hyperlink r:id="rId28" w:tgtFrame="_blank" w:tooltip="https://eoc.unc.edu/our-policies/ppdhrm/" w:history="1">
        <w:r w:rsidRPr="00143BD3">
          <w:rPr>
            <w:rStyle w:val="Hyperlink"/>
            <w:rFonts w:ascii="Arial" w:hAnsi="Arial" w:cs="Arial"/>
            <w:sz w:val="20"/>
            <w:szCs w:val="20"/>
            <w:bdr w:val="none" w:sz="0" w:space="0" w:color="auto" w:frame="1"/>
            <w:shd w:val="clear" w:color="auto" w:fill="FFFFFF"/>
          </w:rPr>
          <w:t>prohibiting harrassment and discrimination</w:t>
        </w:r>
      </w:hyperlink>
      <w:r w:rsidRPr="00143BD3">
        <w:rPr>
          <w:rFonts w:ascii="Arial" w:hAnsi="Arial" w:cs="Arial"/>
          <w:color w:val="000000"/>
          <w:sz w:val="20"/>
          <w:szCs w:val="20"/>
          <w:shd w:val="clear" w:color="auto" w:fill="FFFFFF"/>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143BD3">
        <w:rPr>
          <w:rFonts w:ascii="Arial" w:hAnsi="Arial" w:cs="Arial"/>
          <w:sz w:val="20"/>
          <w:szCs w:val="20"/>
        </w:rPr>
        <w:t> </w:t>
      </w:r>
    </w:p>
    <w:p w14:paraId="526722FF" w14:textId="77777777" w:rsidR="00C04557" w:rsidRPr="00143BD3" w:rsidRDefault="00C04557" w:rsidP="00C04557">
      <w:pPr>
        <w:pStyle w:val="xxmsonormal"/>
        <w:shd w:val="clear" w:color="auto" w:fill="FFFFFF"/>
        <w:spacing w:before="0" w:beforeAutospacing="0" w:after="0" w:afterAutospacing="0"/>
        <w:rPr>
          <w:rFonts w:ascii="Arial" w:hAnsi="Arial" w:cs="Arial"/>
          <w:sz w:val="20"/>
          <w:szCs w:val="20"/>
        </w:rPr>
      </w:pPr>
    </w:p>
    <w:p w14:paraId="0BD56032" w14:textId="77777777" w:rsidR="00A13544" w:rsidRPr="00C04557" w:rsidRDefault="00A13544" w:rsidP="00A13544">
      <w:pPr>
        <w:pStyle w:val="xxmsonormal"/>
        <w:shd w:val="clear" w:color="auto" w:fill="FFFFFF"/>
        <w:spacing w:before="0" w:beforeAutospacing="0" w:after="0" w:afterAutospacing="0"/>
        <w:rPr>
          <w:rFonts w:ascii="Arial" w:hAnsi="Arial" w:cs="Arial"/>
          <w:b/>
          <w:bCs/>
          <w:sz w:val="20"/>
          <w:szCs w:val="20"/>
        </w:rPr>
      </w:pPr>
      <w:r w:rsidRPr="00C04557">
        <w:rPr>
          <w:rFonts w:ascii="Arial" w:hAnsi="Arial" w:cs="Arial"/>
          <w:b/>
          <w:bCs/>
          <w:color w:val="000000"/>
          <w:sz w:val="20"/>
          <w:szCs w:val="20"/>
        </w:rPr>
        <w:t>MASK USE</w:t>
      </w:r>
      <w:r w:rsidRPr="00C04557">
        <w:rPr>
          <w:rFonts w:ascii="Arial" w:hAnsi="Arial" w:cs="Arial"/>
          <w:b/>
          <w:bCs/>
          <w:sz w:val="20"/>
          <w:szCs w:val="20"/>
        </w:rPr>
        <w:t> </w:t>
      </w:r>
    </w:p>
    <w:p w14:paraId="13D80DF9" w14:textId="77777777" w:rsidR="00A13544" w:rsidRPr="00143BD3" w:rsidRDefault="00A13544" w:rsidP="00A13544">
      <w:pPr>
        <w:pStyle w:val="xxmsonormal"/>
        <w:shd w:val="clear" w:color="auto" w:fill="FFFFFF"/>
        <w:spacing w:before="0" w:beforeAutospacing="0" w:after="0" w:afterAutospacing="0"/>
        <w:rPr>
          <w:rFonts w:ascii="Arial" w:hAnsi="Arial" w:cs="Arial"/>
          <w:sz w:val="20"/>
          <w:szCs w:val="20"/>
        </w:rPr>
      </w:pPr>
      <w:r w:rsidRPr="00143BD3">
        <w:rPr>
          <w:rFonts w:ascii="Arial" w:hAnsi="Arial" w:cs="Arial"/>
          <w:color w:val="000000"/>
          <w:sz w:val="20"/>
          <w:szCs w:val="20"/>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29" w:tgtFrame="_blank" w:history="1">
        <w:r w:rsidRPr="00143BD3">
          <w:rPr>
            <w:rStyle w:val="Hyperlink"/>
            <w:rFonts w:ascii="Arial" w:hAnsi="Arial" w:cs="Arial"/>
            <w:sz w:val="20"/>
            <w:szCs w:val="20"/>
          </w:rPr>
          <w:t>Office of Student Conduct</w:t>
        </w:r>
      </w:hyperlink>
      <w:r w:rsidRPr="00143BD3">
        <w:rPr>
          <w:rFonts w:ascii="Arial" w:hAnsi="Arial" w:cs="Arial"/>
          <w:color w:val="000000"/>
          <w:sz w:val="20"/>
          <w:szCs w:val="20"/>
        </w:rPr>
        <w:t>.  At that point you will be disenrolled from this course for the protection of our educational community. Students who have an authorized accommodation from Accessibility Resources and Service have an exception.  For additional information, see </w:t>
      </w:r>
      <w:hyperlink r:id="rId30" w:tgtFrame="_blank" w:tooltip="https://carolinatogether.unc.edu/university-guidelines-for-facemasks/" w:history="1">
        <w:r w:rsidRPr="00143BD3">
          <w:rPr>
            <w:rStyle w:val="Hyperlink"/>
            <w:rFonts w:ascii="Arial" w:hAnsi="Arial" w:cs="Arial"/>
            <w:sz w:val="20"/>
            <w:szCs w:val="20"/>
          </w:rPr>
          <w:t>https://carolinatogether.unc.edu/university-guidelines-for-facemasks/</w:t>
        </w:r>
      </w:hyperlink>
      <w:r w:rsidRPr="00143BD3">
        <w:rPr>
          <w:rFonts w:ascii="Arial" w:hAnsi="Arial" w:cs="Arial"/>
          <w:color w:val="000000"/>
          <w:sz w:val="20"/>
          <w:szCs w:val="20"/>
        </w:rPr>
        <w:t>.   </w:t>
      </w:r>
      <w:r w:rsidRPr="00143BD3">
        <w:rPr>
          <w:rFonts w:ascii="Arial" w:hAnsi="Arial" w:cs="Arial"/>
          <w:color w:val="4F4F4F"/>
          <w:sz w:val="20"/>
          <w:szCs w:val="20"/>
        </w:rPr>
        <w:t> </w:t>
      </w:r>
    </w:p>
    <w:p w14:paraId="629CB896" w14:textId="77777777" w:rsidR="00A13544" w:rsidRPr="00143BD3" w:rsidRDefault="00A13544" w:rsidP="00A13544">
      <w:pPr>
        <w:pStyle w:val="xxmsonormal"/>
        <w:shd w:val="clear" w:color="auto" w:fill="FFFFFF"/>
        <w:spacing w:before="0" w:beforeAutospacing="0" w:after="0" w:afterAutospacing="0"/>
        <w:rPr>
          <w:rFonts w:ascii="Arial" w:hAnsi="Arial" w:cs="Arial"/>
          <w:sz w:val="22"/>
          <w:szCs w:val="22"/>
        </w:rPr>
      </w:pPr>
      <w:r w:rsidRPr="00143BD3">
        <w:rPr>
          <w:rFonts w:ascii="Arial" w:hAnsi="Arial" w:cs="Arial"/>
          <w:sz w:val="22"/>
          <w:szCs w:val="22"/>
        </w:rPr>
        <w:t> </w:t>
      </w:r>
    </w:p>
    <w:p w14:paraId="2FC95BAC" w14:textId="46BE3A1D" w:rsidR="00143BD3" w:rsidRDefault="00143BD3" w:rsidP="00143BD3">
      <w:pPr>
        <w:rPr>
          <w:sz w:val="20"/>
          <w:szCs w:val="20"/>
        </w:rPr>
      </w:pPr>
      <w:r w:rsidRPr="00FE2101">
        <w:rPr>
          <w:b/>
          <w:bCs/>
          <w:sz w:val="20"/>
          <w:szCs w:val="20"/>
        </w:rPr>
        <w:t>S</w:t>
      </w:r>
      <w:r w:rsidR="00C04557">
        <w:rPr>
          <w:b/>
          <w:bCs/>
          <w:sz w:val="20"/>
          <w:szCs w:val="20"/>
        </w:rPr>
        <w:t>PECIAL ACCOMMODATIONS</w:t>
      </w:r>
    </w:p>
    <w:p w14:paraId="2FECFAEB" w14:textId="0AC841FB" w:rsidR="00A13544" w:rsidRDefault="00143BD3" w:rsidP="00143BD3">
      <w:pPr>
        <w:rPr>
          <w:sz w:val="20"/>
          <w:szCs w:val="20"/>
        </w:rPr>
      </w:pPr>
      <w:r w:rsidRPr="00DA7046">
        <w:rPr>
          <w:sz w:val="20"/>
          <w:szCs w:val="20"/>
        </w:rPr>
        <w:t xml:space="preserve">If you require special accommodations to attend or participate in this course, please reach out as soon as possible. If you need information about disabilities visit the Accessibility Services website at https://accessibility.unc.edu/  </w:t>
      </w:r>
    </w:p>
    <w:p w14:paraId="3F97ECB0" w14:textId="77777777" w:rsidR="00C04557" w:rsidRPr="00143BD3" w:rsidRDefault="00C04557" w:rsidP="00143BD3">
      <w:pPr>
        <w:rPr>
          <w:sz w:val="20"/>
          <w:szCs w:val="20"/>
        </w:rPr>
      </w:pPr>
    </w:p>
    <w:p w14:paraId="707AC436" w14:textId="77777777" w:rsidR="00E21CB4" w:rsidRDefault="00DA7046">
      <w:pPr>
        <w:rPr>
          <w:sz w:val="20"/>
          <w:szCs w:val="20"/>
        </w:rPr>
      </w:pPr>
      <w:r w:rsidRPr="00DA7046">
        <w:rPr>
          <w:sz w:val="20"/>
          <w:szCs w:val="20"/>
        </w:rPr>
        <w:t xml:space="preserve"> </w:t>
      </w:r>
    </w:p>
    <w:p w14:paraId="30C646A7" w14:textId="77777777" w:rsidR="00E21CB4" w:rsidRDefault="00680EE6">
      <w:pPr>
        <w:rPr>
          <w:b/>
        </w:rPr>
      </w:pPr>
      <w:r>
        <w:rPr>
          <w:b/>
        </w:rPr>
        <w:lastRenderedPageBreak/>
        <w:t>Timeline and Schedule of Topics</w:t>
      </w:r>
    </w:p>
    <w:p w14:paraId="41913209" w14:textId="77777777" w:rsidR="00FE2101" w:rsidRPr="00FE2101" w:rsidRDefault="00FE2101" w:rsidP="00FE2101">
      <w:pPr>
        <w:rPr>
          <w:sz w:val="18"/>
          <w:szCs w:val="18"/>
        </w:rPr>
      </w:pPr>
      <w:r w:rsidRPr="00FE2101">
        <w:rPr>
          <w:sz w:val="18"/>
          <w:szCs w:val="18"/>
        </w:rPr>
        <w:t>Please note: the instructor reserves the right to alter the schedule as necessary throughout the semester.</w:t>
      </w:r>
      <w:r w:rsidRPr="00FE2101">
        <w:rPr>
          <w:sz w:val="18"/>
          <w:szCs w:val="18"/>
        </w:rPr>
        <w:tab/>
      </w:r>
    </w:p>
    <w:p w14:paraId="7A39540A" w14:textId="77777777" w:rsidR="00E21CB4" w:rsidRDefault="00680EE6">
      <w:pPr>
        <w:rPr>
          <w:sz w:val="18"/>
          <w:szCs w:val="18"/>
        </w:rPr>
      </w:pPr>
      <w:r>
        <w:t xml:space="preserve">  </w:t>
      </w:r>
    </w:p>
    <w:tbl>
      <w:tblPr>
        <w:tblW w:w="12187" w:type="dxa"/>
        <w:tblLook w:val="04A0" w:firstRow="1" w:lastRow="0" w:firstColumn="1" w:lastColumn="0" w:noHBand="0" w:noVBand="1"/>
      </w:tblPr>
      <w:tblGrid>
        <w:gridCol w:w="1167"/>
        <w:gridCol w:w="1380"/>
        <w:gridCol w:w="9640"/>
      </w:tblGrid>
      <w:tr w:rsidR="00AC657C" w:rsidRPr="00AC657C" w14:paraId="1B6034CD" w14:textId="77777777" w:rsidTr="00AC657C">
        <w:trPr>
          <w:trHeight w:val="285"/>
        </w:trPr>
        <w:tc>
          <w:tcPr>
            <w:tcW w:w="1167" w:type="dxa"/>
            <w:tcBorders>
              <w:top w:val="nil"/>
              <w:left w:val="nil"/>
              <w:bottom w:val="nil"/>
              <w:right w:val="nil"/>
            </w:tcBorders>
            <w:shd w:val="clear" w:color="auto" w:fill="auto"/>
            <w:noWrap/>
            <w:vAlign w:val="bottom"/>
            <w:hideMark/>
          </w:tcPr>
          <w:p w14:paraId="0459FC7F" w14:textId="43A942EE"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8/19/21</w:t>
            </w:r>
          </w:p>
        </w:tc>
        <w:tc>
          <w:tcPr>
            <w:tcW w:w="1380" w:type="dxa"/>
            <w:tcBorders>
              <w:top w:val="nil"/>
              <w:left w:val="nil"/>
              <w:bottom w:val="nil"/>
              <w:right w:val="nil"/>
            </w:tcBorders>
            <w:shd w:val="clear" w:color="auto" w:fill="auto"/>
            <w:noWrap/>
            <w:vAlign w:val="bottom"/>
            <w:hideMark/>
          </w:tcPr>
          <w:p w14:paraId="0B38472B"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90EE47D" w14:textId="038086B6" w:rsidR="00862E7A"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Welcome to Advertising Creative and Intro to EP+Co</w:t>
            </w:r>
          </w:p>
        </w:tc>
      </w:tr>
      <w:tr w:rsidR="00AC657C" w:rsidRPr="00AC657C" w14:paraId="6C9615A6" w14:textId="77777777" w:rsidTr="00AC657C">
        <w:trPr>
          <w:trHeight w:val="285"/>
        </w:trPr>
        <w:tc>
          <w:tcPr>
            <w:tcW w:w="1167" w:type="dxa"/>
            <w:tcBorders>
              <w:top w:val="nil"/>
              <w:left w:val="nil"/>
              <w:bottom w:val="nil"/>
              <w:right w:val="nil"/>
            </w:tcBorders>
            <w:shd w:val="clear" w:color="auto" w:fill="auto"/>
            <w:noWrap/>
            <w:vAlign w:val="bottom"/>
            <w:hideMark/>
          </w:tcPr>
          <w:p w14:paraId="54D66873"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071E4A9"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6C5DFBE9" w14:textId="20420C1C" w:rsidR="00862E7A"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Sakai Lessons will list out of class work each week.</w:t>
            </w:r>
          </w:p>
        </w:tc>
      </w:tr>
      <w:tr w:rsidR="00AC657C" w:rsidRPr="00AC657C" w14:paraId="2949554A" w14:textId="77777777" w:rsidTr="00AC657C">
        <w:trPr>
          <w:trHeight w:val="285"/>
        </w:trPr>
        <w:tc>
          <w:tcPr>
            <w:tcW w:w="1167" w:type="dxa"/>
            <w:tcBorders>
              <w:top w:val="nil"/>
              <w:left w:val="nil"/>
              <w:bottom w:val="nil"/>
              <w:right w:val="nil"/>
            </w:tcBorders>
            <w:shd w:val="clear" w:color="auto" w:fill="auto"/>
            <w:noWrap/>
            <w:vAlign w:val="bottom"/>
            <w:hideMark/>
          </w:tcPr>
          <w:p w14:paraId="54C972D2"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F46C352" w14:textId="5858494B"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8C0033E" w14:textId="1DC2D038" w:rsidR="00862E7A"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C657C" w:rsidRPr="00AC657C" w14:paraId="1386263F" w14:textId="77777777" w:rsidTr="00AC657C">
        <w:trPr>
          <w:trHeight w:val="285"/>
        </w:trPr>
        <w:tc>
          <w:tcPr>
            <w:tcW w:w="1167" w:type="dxa"/>
            <w:tcBorders>
              <w:top w:val="nil"/>
              <w:left w:val="nil"/>
              <w:bottom w:val="nil"/>
              <w:right w:val="nil"/>
            </w:tcBorders>
            <w:shd w:val="clear" w:color="auto" w:fill="auto"/>
            <w:noWrap/>
            <w:vAlign w:val="bottom"/>
            <w:hideMark/>
          </w:tcPr>
          <w:p w14:paraId="7D59C3B5" w14:textId="41D4534F"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8/24</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77B5F00F"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9C772A7"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Understanding the Creative Brief</w:t>
            </w:r>
            <w:r w:rsidR="00991DDC">
              <w:rPr>
                <w:rFonts w:ascii="Calibri" w:eastAsia="Times New Roman" w:hAnsi="Calibri" w:cs="Calibri"/>
                <w:color w:val="000000"/>
                <w:sz w:val="18"/>
                <w:szCs w:val="18"/>
                <w:lang w:val="en-US"/>
              </w:rPr>
              <w:t xml:space="preserve"> and Creative Intent; </w:t>
            </w:r>
            <w:r w:rsidRPr="00AC657C">
              <w:rPr>
                <w:rFonts w:ascii="Calibri" w:eastAsia="Times New Roman" w:hAnsi="Calibri" w:cs="Calibri"/>
                <w:color w:val="000000"/>
                <w:sz w:val="18"/>
                <w:szCs w:val="18"/>
                <w:lang w:val="en-US"/>
              </w:rPr>
              <w:t>Present Concept 1 Creative Brief to Class</w:t>
            </w:r>
          </w:p>
        </w:tc>
      </w:tr>
      <w:tr w:rsidR="00AC657C" w:rsidRPr="00AC657C" w14:paraId="521A423C" w14:textId="77777777" w:rsidTr="00AC657C">
        <w:trPr>
          <w:trHeight w:val="285"/>
        </w:trPr>
        <w:tc>
          <w:tcPr>
            <w:tcW w:w="1167" w:type="dxa"/>
            <w:tcBorders>
              <w:top w:val="nil"/>
              <w:left w:val="nil"/>
              <w:bottom w:val="nil"/>
              <w:right w:val="nil"/>
            </w:tcBorders>
            <w:shd w:val="clear" w:color="auto" w:fill="auto"/>
            <w:noWrap/>
            <w:vAlign w:val="bottom"/>
            <w:hideMark/>
          </w:tcPr>
          <w:p w14:paraId="1C75ED7F"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324D3DC"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66E09E00" w14:textId="382EE94F"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 xml:space="preserve">Work on Concept 1; </w:t>
            </w:r>
            <w:r w:rsidRPr="00AC657C">
              <w:rPr>
                <w:rFonts w:ascii="Calibri" w:eastAsia="Times New Roman" w:hAnsi="Calibri" w:cs="Calibri"/>
                <w:color w:val="FF0000"/>
                <w:sz w:val="18"/>
                <w:szCs w:val="18"/>
                <w:lang w:val="en-US"/>
              </w:rPr>
              <w:t>Class Survey Due</w:t>
            </w:r>
            <w:r w:rsidR="00862E7A">
              <w:rPr>
                <w:rFonts w:ascii="Calibri" w:eastAsia="Times New Roman" w:hAnsi="Calibri" w:cs="Calibri"/>
                <w:color w:val="FF0000"/>
                <w:sz w:val="18"/>
                <w:szCs w:val="18"/>
                <w:lang w:val="en-US"/>
              </w:rPr>
              <w:t xml:space="preserve"> by 12:30 pm on 8/24</w:t>
            </w:r>
          </w:p>
        </w:tc>
      </w:tr>
      <w:tr w:rsidR="00AC657C" w:rsidRPr="00AC657C" w14:paraId="19ECDA09" w14:textId="77777777" w:rsidTr="00AC657C">
        <w:trPr>
          <w:trHeight w:val="285"/>
        </w:trPr>
        <w:tc>
          <w:tcPr>
            <w:tcW w:w="1167" w:type="dxa"/>
            <w:tcBorders>
              <w:top w:val="nil"/>
              <w:left w:val="nil"/>
              <w:bottom w:val="nil"/>
              <w:right w:val="nil"/>
            </w:tcBorders>
            <w:shd w:val="clear" w:color="auto" w:fill="auto"/>
            <w:noWrap/>
            <w:vAlign w:val="bottom"/>
            <w:hideMark/>
          </w:tcPr>
          <w:p w14:paraId="546BE8A3"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AC8A42F" w14:textId="738B7EAB"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0E4F794B" w14:textId="1A27029C" w:rsidR="00862E7A"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C657C" w:rsidRPr="00AC657C" w14:paraId="7CC60C2B" w14:textId="77777777" w:rsidTr="00AC657C">
        <w:trPr>
          <w:trHeight w:val="285"/>
        </w:trPr>
        <w:tc>
          <w:tcPr>
            <w:tcW w:w="1167" w:type="dxa"/>
            <w:tcBorders>
              <w:top w:val="nil"/>
              <w:left w:val="nil"/>
              <w:bottom w:val="nil"/>
              <w:right w:val="nil"/>
            </w:tcBorders>
            <w:shd w:val="clear" w:color="auto" w:fill="auto"/>
            <w:noWrap/>
            <w:vAlign w:val="bottom"/>
            <w:hideMark/>
          </w:tcPr>
          <w:p w14:paraId="2E75500E" w14:textId="2ACE9E12"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8/26</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58CF92F"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6C406094" w14:textId="73208019"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Understanding the Problem: An Introduction to the 5 C's</w:t>
            </w:r>
          </w:p>
        </w:tc>
      </w:tr>
      <w:tr w:rsidR="00AC657C" w:rsidRPr="00AC657C" w14:paraId="7B23078D" w14:textId="77777777" w:rsidTr="00AC657C">
        <w:trPr>
          <w:trHeight w:val="285"/>
        </w:trPr>
        <w:tc>
          <w:tcPr>
            <w:tcW w:w="1167" w:type="dxa"/>
            <w:tcBorders>
              <w:top w:val="nil"/>
              <w:left w:val="nil"/>
              <w:bottom w:val="nil"/>
              <w:right w:val="nil"/>
            </w:tcBorders>
            <w:shd w:val="clear" w:color="auto" w:fill="auto"/>
            <w:noWrap/>
            <w:vAlign w:val="bottom"/>
            <w:hideMark/>
          </w:tcPr>
          <w:p w14:paraId="54CDB7F2"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3168F29" w14:textId="77777777" w:rsidR="00AC657C" w:rsidRPr="00AC657C" w:rsidRDefault="00AC657C" w:rsidP="00AC657C">
            <w:pPr>
              <w:spacing w:line="240" w:lineRule="auto"/>
              <w:rPr>
                <w:rFonts w:ascii="Calibri" w:eastAsia="Times New Roman" w:hAnsi="Calibri" w:cs="Calibri"/>
                <w:sz w:val="18"/>
                <w:szCs w:val="18"/>
                <w:lang w:val="en-US"/>
              </w:rPr>
            </w:pPr>
            <w:r w:rsidRPr="00AC657C">
              <w:rPr>
                <w:rFonts w:ascii="Calibri" w:eastAsia="Times New Roman" w:hAnsi="Calibri" w:cs="Calibri"/>
                <w:sz w:val="18"/>
                <w:szCs w:val="18"/>
                <w:lang w:val="en-US"/>
              </w:rPr>
              <w:t>Out of Class:</w:t>
            </w:r>
          </w:p>
        </w:tc>
        <w:tc>
          <w:tcPr>
            <w:tcW w:w="9640" w:type="dxa"/>
            <w:tcBorders>
              <w:top w:val="nil"/>
              <w:left w:val="nil"/>
              <w:bottom w:val="nil"/>
              <w:right w:val="nil"/>
            </w:tcBorders>
            <w:shd w:val="clear" w:color="auto" w:fill="auto"/>
            <w:noWrap/>
            <w:vAlign w:val="bottom"/>
            <w:hideMark/>
          </w:tcPr>
          <w:p w14:paraId="437F0657" w14:textId="13D447CC" w:rsidR="00AC657C" w:rsidRPr="00AC657C" w:rsidRDefault="00862E7A" w:rsidP="00AC657C">
            <w:pPr>
              <w:spacing w:line="240" w:lineRule="auto"/>
              <w:rPr>
                <w:rFonts w:ascii="Calibri" w:eastAsia="Times New Roman" w:hAnsi="Calibri" w:cs="Calibri"/>
                <w:color w:val="FF0000"/>
                <w:sz w:val="18"/>
                <w:szCs w:val="18"/>
                <w:lang w:val="en-US"/>
              </w:rPr>
            </w:pPr>
            <w:r>
              <w:rPr>
                <w:rFonts w:ascii="Calibri" w:eastAsia="Times New Roman" w:hAnsi="Calibri" w:cs="Calibri"/>
                <w:color w:val="FF0000"/>
                <w:sz w:val="18"/>
                <w:szCs w:val="18"/>
                <w:lang w:val="en-US"/>
              </w:rPr>
              <w:t>Work on Concept 1</w:t>
            </w:r>
          </w:p>
        </w:tc>
      </w:tr>
      <w:tr w:rsidR="00AC657C" w:rsidRPr="00AC657C" w14:paraId="4CD831D7" w14:textId="77777777" w:rsidTr="00AC657C">
        <w:trPr>
          <w:trHeight w:val="285"/>
        </w:trPr>
        <w:tc>
          <w:tcPr>
            <w:tcW w:w="1167" w:type="dxa"/>
            <w:tcBorders>
              <w:top w:val="nil"/>
              <w:left w:val="nil"/>
              <w:bottom w:val="nil"/>
              <w:right w:val="nil"/>
            </w:tcBorders>
            <w:shd w:val="clear" w:color="auto" w:fill="auto"/>
            <w:noWrap/>
            <w:vAlign w:val="bottom"/>
            <w:hideMark/>
          </w:tcPr>
          <w:p w14:paraId="09E5A529"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49FDCFF7" w14:textId="342CA512"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292007CE" w14:textId="2D4D1A25"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C657C" w:rsidRPr="00AC657C" w14:paraId="3AB5F01E" w14:textId="77777777" w:rsidTr="00AC657C">
        <w:trPr>
          <w:trHeight w:val="285"/>
        </w:trPr>
        <w:tc>
          <w:tcPr>
            <w:tcW w:w="1167" w:type="dxa"/>
            <w:tcBorders>
              <w:top w:val="nil"/>
              <w:left w:val="nil"/>
              <w:bottom w:val="nil"/>
              <w:right w:val="nil"/>
            </w:tcBorders>
            <w:shd w:val="clear" w:color="auto" w:fill="auto"/>
            <w:noWrap/>
            <w:vAlign w:val="bottom"/>
            <w:hideMark/>
          </w:tcPr>
          <w:p w14:paraId="1CFCF44D" w14:textId="234C609B"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8/31</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F34F6BB"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DEA25B9" w14:textId="5710C940"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Making Strategy Actionable: Developing the Insights</w:t>
            </w:r>
            <w:r w:rsidR="00862E7A">
              <w:rPr>
                <w:rFonts w:ascii="Calibri" w:eastAsia="Times New Roman" w:hAnsi="Calibri" w:cs="Calibri"/>
                <w:color w:val="000000"/>
                <w:sz w:val="18"/>
                <w:szCs w:val="18"/>
                <w:lang w:val="en-US"/>
              </w:rPr>
              <w:t>; Group Formation</w:t>
            </w:r>
          </w:p>
        </w:tc>
      </w:tr>
      <w:tr w:rsidR="00AC657C" w:rsidRPr="00AC657C" w14:paraId="0EF1884A" w14:textId="77777777" w:rsidTr="00AC657C">
        <w:trPr>
          <w:trHeight w:val="285"/>
        </w:trPr>
        <w:tc>
          <w:tcPr>
            <w:tcW w:w="1167" w:type="dxa"/>
            <w:tcBorders>
              <w:top w:val="nil"/>
              <w:left w:val="nil"/>
              <w:bottom w:val="nil"/>
              <w:right w:val="nil"/>
            </w:tcBorders>
            <w:shd w:val="clear" w:color="auto" w:fill="auto"/>
            <w:noWrap/>
            <w:vAlign w:val="bottom"/>
            <w:hideMark/>
          </w:tcPr>
          <w:p w14:paraId="70C9746E"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B848F6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277D59FA" w14:textId="1C0F0B93" w:rsidR="00AC657C" w:rsidRPr="00AC657C" w:rsidRDefault="00552110"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Per Sakai</w:t>
            </w:r>
            <w:r w:rsidR="00862E7A">
              <w:rPr>
                <w:rFonts w:ascii="Calibri" w:eastAsia="Times New Roman" w:hAnsi="Calibri" w:cs="Calibri"/>
                <w:color w:val="000000"/>
                <w:sz w:val="18"/>
                <w:szCs w:val="18"/>
                <w:lang w:val="en-US"/>
              </w:rPr>
              <w:t xml:space="preserve">; </w:t>
            </w:r>
            <w:r w:rsidR="00862E7A" w:rsidRPr="00862E7A">
              <w:rPr>
                <w:rFonts w:ascii="Calibri" w:eastAsia="Times New Roman" w:hAnsi="Calibri" w:cs="Calibri"/>
                <w:color w:val="FF0000"/>
                <w:sz w:val="18"/>
                <w:szCs w:val="18"/>
                <w:lang w:val="en-US"/>
              </w:rPr>
              <w:t>Concept 1 Draft Due in Sakai in Assignments by 12:30 pm on 8/31</w:t>
            </w:r>
          </w:p>
        </w:tc>
      </w:tr>
      <w:tr w:rsidR="00AC657C" w:rsidRPr="00AC657C" w14:paraId="4899C407" w14:textId="77777777" w:rsidTr="00AC657C">
        <w:trPr>
          <w:trHeight w:val="285"/>
        </w:trPr>
        <w:tc>
          <w:tcPr>
            <w:tcW w:w="1167" w:type="dxa"/>
            <w:tcBorders>
              <w:top w:val="nil"/>
              <w:left w:val="nil"/>
              <w:bottom w:val="nil"/>
              <w:right w:val="nil"/>
            </w:tcBorders>
            <w:shd w:val="clear" w:color="auto" w:fill="auto"/>
            <w:noWrap/>
            <w:vAlign w:val="bottom"/>
            <w:hideMark/>
          </w:tcPr>
          <w:p w14:paraId="630648C3"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3223E6E" w14:textId="61AF88D1"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3C1B06A" w14:textId="20F10F80"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C657C" w:rsidRPr="00AC657C" w14:paraId="6CCFD935" w14:textId="77777777" w:rsidTr="00AC657C">
        <w:trPr>
          <w:trHeight w:val="285"/>
        </w:trPr>
        <w:tc>
          <w:tcPr>
            <w:tcW w:w="1167" w:type="dxa"/>
            <w:tcBorders>
              <w:top w:val="nil"/>
              <w:left w:val="nil"/>
              <w:bottom w:val="nil"/>
              <w:right w:val="nil"/>
            </w:tcBorders>
            <w:shd w:val="clear" w:color="auto" w:fill="auto"/>
            <w:noWrap/>
            <w:vAlign w:val="bottom"/>
            <w:hideMark/>
          </w:tcPr>
          <w:p w14:paraId="4E021224" w14:textId="33DAA95F"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/2/2021</w:t>
            </w:r>
          </w:p>
        </w:tc>
        <w:tc>
          <w:tcPr>
            <w:tcW w:w="1380" w:type="dxa"/>
            <w:tcBorders>
              <w:top w:val="nil"/>
              <w:left w:val="nil"/>
              <w:bottom w:val="nil"/>
              <w:right w:val="nil"/>
            </w:tcBorders>
            <w:shd w:val="clear" w:color="auto" w:fill="auto"/>
            <w:noWrap/>
            <w:vAlign w:val="bottom"/>
            <w:hideMark/>
          </w:tcPr>
          <w:p w14:paraId="407EC18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59D21DD8" w14:textId="77777777" w:rsidR="00AC657C" w:rsidRPr="00AC657C" w:rsidRDefault="00552110"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Creative Inspiration/Telling Stories/Emotional Truths</w:t>
            </w:r>
            <w:r>
              <w:rPr>
                <w:rFonts w:ascii="Calibri" w:eastAsia="Times New Roman" w:hAnsi="Calibri" w:cs="Calibri"/>
                <w:color w:val="000000"/>
                <w:sz w:val="18"/>
                <w:szCs w:val="18"/>
                <w:lang w:val="en-US"/>
              </w:rPr>
              <w:t>; Review and Highlight Concept 1 Submissions</w:t>
            </w:r>
          </w:p>
        </w:tc>
      </w:tr>
      <w:tr w:rsidR="00AC657C" w:rsidRPr="00AC657C" w14:paraId="76CD91A9" w14:textId="77777777" w:rsidTr="00AC657C">
        <w:trPr>
          <w:trHeight w:val="285"/>
        </w:trPr>
        <w:tc>
          <w:tcPr>
            <w:tcW w:w="1167" w:type="dxa"/>
            <w:tcBorders>
              <w:top w:val="nil"/>
              <w:left w:val="nil"/>
              <w:bottom w:val="nil"/>
              <w:right w:val="nil"/>
            </w:tcBorders>
            <w:shd w:val="clear" w:color="auto" w:fill="auto"/>
            <w:noWrap/>
            <w:vAlign w:val="bottom"/>
            <w:hideMark/>
          </w:tcPr>
          <w:p w14:paraId="7CCCBC1D"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55599A19"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69798AC5" w14:textId="77777777" w:rsidR="00AC657C" w:rsidRPr="00AC657C" w:rsidRDefault="00501875" w:rsidP="00AC657C">
            <w:pPr>
              <w:spacing w:line="240" w:lineRule="auto"/>
              <w:rPr>
                <w:rFonts w:ascii="Calibri" w:eastAsia="Times New Roman" w:hAnsi="Calibri" w:cs="Calibri"/>
                <w:color w:val="FF0000"/>
                <w:sz w:val="18"/>
                <w:szCs w:val="18"/>
                <w:lang w:val="en-US"/>
              </w:rPr>
            </w:pPr>
            <w:r w:rsidRPr="00501875">
              <w:rPr>
                <w:rFonts w:ascii="Calibri" w:eastAsia="Times New Roman" w:hAnsi="Calibri" w:cs="Calibri"/>
                <w:sz w:val="18"/>
                <w:szCs w:val="18"/>
                <w:lang w:val="en-US"/>
              </w:rPr>
              <w:t>Work on Concept 1</w:t>
            </w:r>
          </w:p>
        </w:tc>
      </w:tr>
      <w:tr w:rsidR="00AC657C" w:rsidRPr="00AC657C" w14:paraId="3548E44A" w14:textId="77777777" w:rsidTr="00AC657C">
        <w:trPr>
          <w:trHeight w:val="285"/>
        </w:trPr>
        <w:tc>
          <w:tcPr>
            <w:tcW w:w="1167" w:type="dxa"/>
            <w:tcBorders>
              <w:top w:val="nil"/>
              <w:left w:val="nil"/>
              <w:bottom w:val="nil"/>
              <w:right w:val="nil"/>
            </w:tcBorders>
            <w:shd w:val="clear" w:color="auto" w:fill="auto"/>
            <w:noWrap/>
            <w:vAlign w:val="bottom"/>
            <w:hideMark/>
          </w:tcPr>
          <w:p w14:paraId="475A0864"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6400B1E1" w14:textId="28D8E435"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AC8C590" w14:textId="3F56BEB3" w:rsidR="00552110"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p w14:paraId="03502931" w14:textId="77777777"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14:paraId="67D76B0E" w14:textId="77777777" w:rsidTr="00AC657C">
        <w:trPr>
          <w:trHeight w:val="285"/>
        </w:trPr>
        <w:tc>
          <w:tcPr>
            <w:tcW w:w="1167" w:type="dxa"/>
            <w:tcBorders>
              <w:top w:val="nil"/>
              <w:left w:val="nil"/>
              <w:bottom w:val="nil"/>
              <w:right w:val="nil"/>
            </w:tcBorders>
            <w:shd w:val="clear" w:color="auto" w:fill="auto"/>
            <w:noWrap/>
            <w:vAlign w:val="bottom"/>
            <w:hideMark/>
          </w:tcPr>
          <w:p w14:paraId="486ABA29" w14:textId="6D54626F" w:rsidR="00AC657C" w:rsidRPr="00AC657C" w:rsidRDefault="00862E7A"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9/7</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4174881E"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E96BCD8" w14:textId="77777777" w:rsidR="00AC657C" w:rsidRPr="00AC657C" w:rsidRDefault="00552110"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 xml:space="preserve">Group Project Final Assignment Creative Brief </w:t>
            </w:r>
          </w:p>
        </w:tc>
      </w:tr>
      <w:tr w:rsidR="00AC657C" w:rsidRPr="00AC657C" w14:paraId="7D2798D7" w14:textId="77777777" w:rsidTr="00AC657C">
        <w:trPr>
          <w:trHeight w:val="285"/>
        </w:trPr>
        <w:tc>
          <w:tcPr>
            <w:tcW w:w="1167" w:type="dxa"/>
            <w:tcBorders>
              <w:top w:val="nil"/>
              <w:left w:val="nil"/>
              <w:bottom w:val="nil"/>
              <w:right w:val="nil"/>
            </w:tcBorders>
            <w:shd w:val="clear" w:color="auto" w:fill="auto"/>
            <w:noWrap/>
            <w:vAlign w:val="bottom"/>
            <w:hideMark/>
          </w:tcPr>
          <w:p w14:paraId="4E32E7F4"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1F95CC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2667F4D0" w14:textId="39C90325" w:rsidR="00AC657C" w:rsidRPr="00AC657C" w:rsidRDefault="00552110"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Concept 1</w:t>
            </w:r>
            <w:r w:rsidR="00A51CAD">
              <w:rPr>
                <w:rFonts w:ascii="Calibri" w:eastAsia="Times New Roman" w:hAnsi="Calibri" w:cs="Calibri"/>
                <w:color w:val="000000"/>
                <w:sz w:val="18"/>
                <w:szCs w:val="18"/>
                <w:lang w:val="en-US"/>
              </w:rPr>
              <w:t xml:space="preserve"> Revisions</w:t>
            </w:r>
            <w:r>
              <w:rPr>
                <w:rFonts w:ascii="Calibri" w:eastAsia="Times New Roman" w:hAnsi="Calibri" w:cs="Calibri"/>
                <w:color w:val="000000"/>
                <w:sz w:val="18"/>
                <w:szCs w:val="18"/>
                <w:lang w:val="en-US"/>
              </w:rPr>
              <w:t xml:space="preserve">; </w:t>
            </w:r>
            <w:r w:rsidR="00AC657C" w:rsidRPr="00AC657C">
              <w:rPr>
                <w:rFonts w:ascii="Calibri" w:eastAsia="Times New Roman" w:hAnsi="Calibri" w:cs="Calibri"/>
                <w:color w:val="000000"/>
                <w:sz w:val="18"/>
                <w:szCs w:val="18"/>
                <w:lang w:val="en-US"/>
              </w:rPr>
              <w:t>Group Work on Five C's for Final Project</w:t>
            </w:r>
          </w:p>
        </w:tc>
      </w:tr>
      <w:tr w:rsidR="00AC657C" w:rsidRPr="00AC657C" w14:paraId="00AD6A01" w14:textId="77777777" w:rsidTr="00AC657C">
        <w:trPr>
          <w:trHeight w:val="285"/>
        </w:trPr>
        <w:tc>
          <w:tcPr>
            <w:tcW w:w="1167" w:type="dxa"/>
            <w:tcBorders>
              <w:top w:val="nil"/>
              <w:left w:val="nil"/>
              <w:bottom w:val="nil"/>
              <w:right w:val="nil"/>
            </w:tcBorders>
            <w:shd w:val="clear" w:color="auto" w:fill="auto"/>
            <w:noWrap/>
            <w:vAlign w:val="bottom"/>
            <w:hideMark/>
          </w:tcPr>
          <w:p w14:paraId="731F62AB"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6192FFC" w14:textId="32F13E63"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F52A5BF" w14:textId="48AE5FA0" w:rsidR="00AC657C" w:rsidRPr="00AC657C" w:rsidRDefault="00862E7A"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C657C" w:rsidRPr="00AC657C" w14:paraId="35BC1434" w14:textId="77777777" w:rsidTr="00AC657C">
        <w:trPr>
          <w:trHeight w:val="285"/>
        </w:trPr>
        <w:tc>
          <w:tcPr>
            <w:tcW w:w="1167" w:type="dxa"/>
            <w:tcBorders>
              <w:top w:val="nil"/>
              <w:left w:val="nil"/>
              <w:bottom w:val="nil"/>
              <w:right w:val="nil"/>
            </w:tcBorders>
            <w:shd w:val="clear" w:color="auto" w:fill="auto"/>
            <w:noWrap/>
            <w:vAlign w:val="bottom"/>
            <w:hideMark/>
          </w:tcPr>
          <w:p w14:paraId="17C86522" w14:textId="5D523CBA"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/9/2021</w:t>
            </w:r>
          </w:p>
        </w:tc>
        <w:tc>
          <w:tcPr>
            <w:tcW w:w="1380" w:type="dxa"/>
            <w:tcBorders>
              <w:top w:val="nil"/>
              <w:left w:val="nil"/>
              <w:bottom w:val="nil"/>
              <w:right w:val="nil"/>
            </w:tcBorders>
            <w:shd w:val="clear" w:color="auto" w:fill="auto"/>
            <w:noWrap/>
            <w:vAlign w:val="bottom"/>
            <w:hideMark/>
          </w:tcPr>
          <w:p w14:paraId="7DDC88BD"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076B9A1" w14:textId="392D7B1F" w:rsidR="00501875"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5 C’s in Groups</w:t>
            </w:r>
          </w:p>
        </w:tc>
      </w:tr>
      <w:tr w:rsidR="00AC657C" w:rsidRPr="00AC657C" w14:paraId="4B1132D9" w14:textId="77777777" w:rsidTr="00AC657C">
        <w:trPr>
          <w:trHeight w:val="285"/>
        </w:trPr>
        <w:tc>
          <w:tcPr>
            <w:tcW w:w="1167" w:type="dxa"/>
            <w:tcBorders>
              <w:top w:val="nil"/>
              <w:left w:val="nil"/>
              <w:bottom w:val="nil"/>
              <w:right w:val="nil"/>
            </w:tcBorders>
            <w:shd w:val="clear" w:color="auto" w:fill="auto"/>
            <w:noWrap/>
            <w:vAlign w:val="bottom"/>
            <w:hideMark/>
          </w:tcPr>
          <w:p w14:paraId="0B5FEA02"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9A0FD67"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0265ED7" w14:textId="50A7B230" w:rsidR="00501875"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Group Work on Five C's for Final Project</w:t>
            </w:r>
            <w:r w:rsidR="00A51CAD">
              <w:rPr>
                <w:rFonts w:ascii="Calibri" w:eastAsia="Times New Roman" w:hAnsi="Calibri" w:cs="Calibri"/>
                <w:color w:val="000000"/>
                <w:sz w:val="18"/>
                <w:szCs w:val="18"/>
                <w:lang w:val="en-US"/>
              </w:rPr>
              <w:t>; Work on Concept 1 Revisions</w:t>
            </w:r>
          </w:p>
        </w:tc>
      </w:tr>
      <w:tr w:rsidR="00AC657C" w:rsidRPr="00AC657C" w14:paraId="3B6F040C" w14:textId="77777777" w:rsidTr="00AC657C">
        <w:trPr>
          <w:trHeight w:val="285"/>
        </w:trPr>
        <w:tc>
          <w:tcPr>
            <w:tcW w:w="1167" w:type="dxa"/>
            <w:tcBorders>
              <w:top w:val="nil"/>
              <w:left w:val="nil"/>
              <w:bottom w:val="nil"/>
              <w:right w:val="nil"/>
            </w:tcBorders>
            <w:shd w:val="clear" w:color="auto" w:fill="auto"/>
            <w:noWrap/>
            <w:vAlign w:val="bottom"/>
            <w:hideMark/>
          </w:tcPr>
          <w:p w14:paraId="6DD89961"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9810351" w14:textId="6CDD98D2"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569159D" w14:textId="385CB8EC"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C657C" w:rsidRPr="00AC657C" w14:paraId="3BEE5C46" w14:textId="77777777" w:rsidTr="00AC657C">
        <w:trPr>
          <w:trHeight w:val="285"/>
        </w:trPr>
        <w:tc>
          <w:tcPr>
            <w:tcW w:w="1167" w:type="dxa"/>
            <w:tcBorders>
              <w:top w:val="nil"/>
              <w:left w:val="nil"/>
              <w:bottom w:val="nil"/>
              <w:right w:val="nil"/>
            </w:tcBorders>
            <w:shd w:val="clear" w:color="auto" w:fill="auto"/>
            <w:noWrap/>
            <w:vAlign w:val="bottom"/>
            <w:hideMark/>
          </w:tcPr>
          <w:p w14:paraId="2CFB1C4C" w14:textId="679B2733"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9/14</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38796494"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4145ADB" w14:textId="6A18F230"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When Storytelling Creates Culture</w:t>
            </w:r>
          </w:p>
        </w:tc>
      </w:tr>
      <w:tr w:rsidR="00AC657C" w:rsidRPr="00AC657C" w14:paraId="01D5FA71" w14:textId="77777777" w:rsidTr="00AC657C">
        <w:trPr>
          <w:trHeight w:val="285"/>
        </w:trPr>
        <w:tc>
          <w:tcPr>
            <w:tcW w:w="1167" w:type="dxa"/>
            <w:tcBorders>
              <w:top w:val="nil"/>
              <w:left w:val="nil"/>
              <w:bottom w:val="nil"/>
              <w:right w:val="nil"/>
            </w:tcBorders>
            <w:shd w:val="clear" w:color="auto" w:fill="auto"/>
            <w:noWrap/>
            <w:vAlign w:val="bottom"/>
            <w:hideMark/>
          </w:tcPr>
          <w:p w14:paraId="4256C5AB"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5E9FB9A"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4C660B8D" w14:textId="6070CC9F" w:rsidR="00AC657C" w:rsidRPr="00AC657C" w:rsidRDefault="00286D1B"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G</w:t>
            </w:r>
            <w:r w:rsidR="00AC657C" w:rsidRPr="00AC657C">
              <w:rPr>
                <w:rFonts w:ascii="Calibri" w:eastAsia="Times New Roman" w:hAnsi="Calibri" w:cs="Calibri"/>
                <w:color w:val="000000"/>
                <w:sz w:val="18"/>
                <w:szCs w:val="18"/>
                <w:lang w:val="en-US"/>
              </w:rPr>
              <w:t>roup Work on Five C's for Final Project</w:t>
            </w:r>
            <w:r w:rsidR="00552110">
              <w:rPr>
                <w:rFonts w:ascii="Calibri" w:eastAsia="Times New Roman" w:hAnsi="Calibri" w:cs="Calibri"/>
                <w:color w:val="000000"/>
                <w:sz w:val="18"/>
                <w:szCs w:val="18"/>
                <w:lang w:val="en-US"/>
              </w:rPr>
              <w:t xml:space="preserve"> </w:t>
            </w:r>
            <w:r w:rsidR="00552110" w:rsidRPr="00AC657C">
              <w:rPr>
                <w:rFonts w:ascii="Calibri" w:eastAsia="Times New Roman" w:hAnsi="Calibri" w:cs="Calibri"/>
                <w:color w:val="FF0000"/>
                <w:sz w:val="18"/>
                <w:szCs w:val="18"/>
                <w:lang w:val="en-US"/>
              </w:rPr>
              <w:t>Final Concept 1 Due in Assignments</w:t>
            </w:r>
            <w:r w:rsidR="00B0212F">
              <w:rPr>
                <w:rFonts w:ascii="Calibri" w:eastAsia="Times New Roman" w:hAnsi="Calibri" w:cs="Calibri"/>
                <w:color w:val="FF0000"/>
                <w:sz w:val="18"/>
                <w:szCs w:val="18"/>
                <w:lang w:val="en-US"/>
              </w:rPr>
              <w:t xml:space="preserve"> by 12:30 pm on </w:t>
            </w:r>
            <w:r w:rsidR="00A51CAD">
              <w:rPr>
                <w:rFonts w:ascii="Calibri" w:eastAsia="Times New Roman" w:hAnsi="Calibri" w:cs="Calibri"/>
                <w:color w:val="FF0000"/>
                <w:sz w:val="18"/>
                <w:szCs w:val="18"/>
                <w:lang w:val="en-US"/>
              </w:rPr>
              <w:t>9/16</w:t>
            </w:r>
          </w:p>
        </w:tc>
      </w:tr>
      <w:tr w:rsidR="00AC657C" w:rsidRPr="00AC657C" w14:paraId="263836E4" w14:textId="77777777" w:rsidTr="00AC657C">
        <w:trPr>
          <w:trHeight w:val="285"/>
        </w:trPr>
        <w:tc>
          <w:tcPr>
            <w:tcW w:w="1167" w:type="dxa"/>
            <w:tcBorders>
              <w:top w:val="nil"/>
              <w:left w:val="nil"/>
              <w:bottom w:val="nil"/>
              <w:right w:val="nil"/>
            </w:tcBorders>
            <w:shd w:val="clear" w:color="auto" w:fill="auto"/>
            <w:noWrap/>
            <w:vAlign w:val="bottom"/>
            <w:hideMark/>
          </w:tcPr>
          <w:p w14:paraId="08F568D7"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9C3C4E4" w14:textId="5677AF19"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66545EB" w14:textId="3036D125"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C657C" w:rsidRPr="00AC657C" w14:paraId="046078D5" w14:textId="77777777" w:rsidTr="00AC657C">
        <w:trPr>
          <w:trHeight w:val="285"/>
        </w:trPr>
        <w:tc>
          <w:tcPr>
            <w:tcW w:w="1167" w:type="dxa"/>
            <w:tcBorders>
              <w:top w:val="nil"/>
              <w:left w:val="nil"/>
              <w:bottom w:val="nil"/>
              <w:right w:val="nil"/>
            </w:tcBorders>
            <w:shd w:val="clear" w:color="auto" w:fill="auto"/>
            <w:noWrap/>
            <w:vAlign w:val="bottom"/>
            <w:hideMark/>
          </w:tcPr>
          <w:p w14:paraId="559E9FAB" w14:textId="6EE1BCE7"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/16/2021</w:t>
            </w:r>
          </w:p>
        </w:tc>
        <w:tc>
          <w:tcPr>
            <w:tcW w:w="1380" w:type="dxa"/>
            <w:tcBorders>
              <w:top w:val="nil"/>
              <w:left w:val="nil"/>
              <w:bottom w:val="nil"/>
              <w:right w:val="nil"/>
            </w:tcBorders>
            <w:shd w:val="clear" w:color="auto" w:fill="auto"/>
            <w:noWrap/>
            <w:vAlign w:val="bottom"/>
            <w:hideMark/>
          </w:tcPr>
          <w:p w14:paraId="416050F7" w14:textId="08001B50" w:rsidR="00AC657C" w:rsidRPr="00AC657C" w:rsidRDefault="002D45A0"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70EF883" w14:textId="668B6A44" w:rsidR="00A51CAD"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Writing, Writing, Writing</w:t>
            </w:r>
          </w:p>
        </w:tc>
      </w:tr>
      <w:tr w:rsidR="00AC657C" w:rsidRPr="00AC657C" w14:paraId="52334582" w14:textId="77777777" w:rsidTr="00AC657C">
        <w:trPr>
          <w:trHeight w:val="285"/>
        </w:trPr>
        <w:tc>
          <w:tcPr>
            <w:tcW w:w="1167" w:type="dxa"/>
            <w:tcBorders>
              <w:top w:val="nil"/>
              <w:left w:val="nil"/>
              <w:bottom w:val="nil"/>
              <w:right w:val="nil"/>
            </w:tcBorders>
            <w:shd w:val="clear" w:color="auto" w:fill="auto"/>
            <w:noWrap/>
            <w:vAlign w:val="bottom"/>
            <w:hideMark/>
          </w:tcPr>
          <w:p w14:paraId="0408428C"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BEDAD0E" w14:textId="40676D79"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814D4C3" w14:textId="16A6CCF1"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C657C" w:rsidRPr="00AC657C" w14:paraId="7597A25F" w14:textId="77777777" w:rsidTr="00A51CF5">
        <w:trPr>
          <w:trHeight w:val="285"/>
        </w:trPr>
        <w:tc>
          <w:tcPr>
            <w:tcW w:w="1167" w:type="dxa"/>
            <w:tcBorders>
              <w:top w:val="nil"/>
              <w:left w:val="nil"/>
              <w:bottom w:val="nil"/>
              <w:right w:val="nil"/>
            </w:tcBorders>
            <w:shd w:val="clear" w:color="auto" w:fill="auto"/>
            <w:noWrap/>
            <w:vAlign w:val="bottom"/>
            <w:hideMark/>
          </w:tcPr>
          <w:p w14:paraId="13FE720F" w14:textId="2B0343AD"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9/21</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36A5728"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tcPr>
          <w:p w14:paraId="419E6BBA" w14:textId="690D8867"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Creating a Creative Platform</w:t>
            </w:r>
          </w:p>
        </w:tc>
      </w:tr>
      <w:tr w:rsidR="00AC657C" w:rsidRPr="00AC657C" w14:paraId="18E04964" w14:textId="77777777" w:rsidTr="00AC657C">
        <w:trPr>
          <w:trHeight w:val="285"/>
        </w:trPr>
        <w:tc>
          <w:tcPr>
            <w:tcW w:w="1167" w:type="dxa"/>
            <w:tcBorders>
              <w:top w:val="nil"/>
              <w:left w:val="nil"/>
              <w:bottom w:val="nil"/>
              <w:right w:val="nil"/>
            </w:tcBorders>
            <w:shd w:val="clear" w:color="auto" w:fill="auto"/>
            <w:noWrap/>
            <w:vAlign w:val="bottom"/>
            <w:hideMark/>
          </w:tcPr>
          <w:p w14:paraId="553D149D"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34CBFDA"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5268C87D" w14:textId="11952FA1"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Continue group work on Group Project Five C's and Insights</w:t>
            </w:r>
          </w:p>
        </w:tc>
      </w:tr>
      <w:tr w:rsidR="00AC657C" w:rsidRPr="00AC657C" w14:paraId="21D63999" w14:textId="77777777" w:rsidTr="00AC657C">
        <w:trPr>
          <w:trHeight w:val="285"/>
        </w:trPr>
        <w:tc>
          <w:tcPr>
            <w:tcW w:w="1167" w:type="dxa"/>
            <w:tcBorders>
              <w:top w:val="nil"/>
              <w:left w:val="nil"/>
              <w:bottom w:val="nil"/>
              <w:right w:val="nil"/>
            </w:tcBorders>
            <w:shd w:val="clear" w:color="auto" w:fill="auto"/>
            <w:noWrap/>
            <w:vAlign w:val="bottom"/>
            <w:hideMark/>
          </w:tcPr>
          <w:p w14:paraId="6F6C3CF8"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66BE66A" w14:textId="33DE218D"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14732EC7" w14:textId="17651617" w:rsidR="00AC657C" w:rsidRPr="00AC657C" w:rsidRDefault="00A51CAD" w:rsidP="00AC657C">
            <w:pPr>
              <w:spacing w:line="240" w:lineRule="auto"/>
              <w:rPr>
                <w:rFonts w:ascii="Calibri" w:eastAsia="Times New Roman" w:hAnsi="Calibri" w:cs="Calibri"/>
                <w:color w:val="FF0000"/>
                <w:sz w:val="18"/>
                <w:szCs w:val="18"/>
                <w:lang w:val="en-US"/>
              </w:rPr>
            </w:pPr>
            <w:r w:rsidRPr="00A51CAD">
              <w:rPr>
                <w:rFonts w:ascii="Calibri" w:eastAsia="Times New Roman" w:hAnsi="Calibri" w:cs="Calibri"/>
                <w:sz w:val="18"/>
                <w:szCs w:val="18"/>
                <w:lang w:val="en-US"/>
              </w:rPr>
              <w:t>Zoom</w:t>
            </w:r>
          </w:p>
        </w:tc>
      </w:tr>
      <w:tr w:rsidR="00AC657C" w:rsidRPr="00AC657C" w14:paraId="052EF7D5" w14:textId="77777777" w:rsidTr="00AC657C">
        <w:trPr>
          <w:trHeight w:val="285"/>
        </w:trPr>
        <w:tc>
          <w:tcPr>
            <w:tcW w:w="1167" w:type="dxa"/>
            <w:tcBorders>
              <w:top w:val="nil"/>
              <w:left w:val="nil"/>
              <w:bottom w:val="nil"/>
              <w:right w:val="nil"/>
            </w:tcBorders>
            <w:shd w:val="clear" w:color="auto" w:fill="auto"/>
            <w:noWrap/>
            <w:vAlign w:val="bottom"/>
            <w:hideMark/>
          </w:tcPr>
          <w:p w14:paraId="326C69FD"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042AECB9" w14:textId="77777777" w:rsidR="00AC657C" w:rsidRPr="00AC657C" w:rsidRDefault="00AC657C" w:rsidP="00AC657C">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7DC83890" w14:textId="77777777" w:rsidR="00AC657C" w:rsidRPr="00AC657C" w:rsidRDefault="00AC657C" w:rsidP="00AC657C">
            <w:pPr>
              <w:spacing w:line="240" w:lineRule="auto"/>
              <w:rPr>
                <w:rFonts w:ascii="Times New Roman" w:eastAsia="Times New Roman" w:hAnsi="Times New Roman" w:cs="Times New Roman"/>
                <w:sz w:val="18"/>
                <w:szCs w:val="18"/>
                <w:lang w:val="en-US"/>
              </w:rPr>
            </w:pPr>
          </w:p>
        </w:tc>
      </w:tr>
      <w:tr w:rsidR="00AC657C" w:rsidRPr="00AC657C" w14:paraId="5EC9EB54" w14:textId="77777777" w:rsidTr="00AC657C">
        <w:trPr>
          <w:trHeight w:val="285"/>
        </w:trPr>
        <w:tc>
          <w:tcPr>
            <w:tcW w:w="1167" w:type="dxa"/>
            <w:tcBorders>
              <w:top w:val="nil"/>
              <w:left w:val="nil"/>
              <w:bottom w:val="nil"/>
              <w:right w:val="nil"/>
            </w:tcBorders>
            <w:shd w:val="clear" w:color="auto" w:fill="auto"/>
            <w:noWrap/>
            <w:vAlign w:val="bottom"/>
            <w:hideMark/>
          </w:tcPr>
          <w:p w14:paraId="75E6623E" w14:textId="45937CC3"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w:t>
            </w:r>
            <w:r w:rsidR="00AC657C" w:rsidRPr="00AC657C">
              <w:rPr>
                <w:rFonts w:ascii="Calibri" w:eastAsia="Times New Roman" w:hAnsi="Calibri" w:cs="Calibri"/>
                <w:color w:val="000000"/>
                <w:sz w:val="18"/>
                <w:szCs w:val="18"/>
                <w:lang w:val="en-US"/>
              </w:rPr>
              <w:t>/23/2021</w:t>
            </w:r>
          </w:p>
        </w:tc>
        <w:tc>
          <w:tcPr>
            <w:tcW w:w="1380" w:type="dxa"/>
            <w:tcBorders>
              <w:top w:val="nil"/>
              <w:left w:val="nil"/>
              <w:bottom w:val="nil"/>
              <w:right w:val="nil"/>
            </w:tcBorders>
            <w:shd w:val="clear" w:color="auto" w:fill="auto"/>
            <w:noWrap/>
            <w:vAlign w:val="bottom"/>
            <w:hideMark/>
          </w:tcPr>
          <w:p w14:paraId="2253E9C0"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83B1CBB" w14:textId="58E48BD1"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Present </w:t>
            </w:r>
            <w:r w:rsidR="00AC657C" w:rsidRPr="00AC657C">
              <w:rPr>
                <w:rFonts w:ascii="Calibri" w:eastAsia="Times New Roman" w:hAnsi="Calibri" w:cs="Calibri"/>
                <w:color w:val="000000"/>
                <w:sz w:val="18"/>
                <w:szCs w:val="18"/>
                <w:lang w:val="en-US"/>
              </w:rPr>
              <w:t>Group Project Five C's and Insights in Class</w:t>
            </w:r>
            <w:r w:rsidR="003060C8">
              <w:rPr>
                <w:rFonts w:ascii="Calibri" w:eastAsia="Times New Roman" w:hAnsi="Calibri" w:cs="Calibri"/>
                <w:color w:val="000000"/>
                <w:sz w:val="18"/>
                <w:szCs w:val="18"/>
                <w:lang w:val="en-US"/>
              </w:rPr>
              <w:t>; Present Concept 2 Brief to Class</w:t>
            </w:r>
          </w:p>
        </w:tc>
      </w:tr>
      <w:tr w:rsidR="00AC657C" w:rsidRPr="00AC657C" w14:paraId="03B84E93" w14:textId="77777777" w:rsidTr="00AC657C">
        <w:trPr>
          <w:trHeight w:val="285"/>
        </w:trPr>
        <w:tc>
          <w:tcPr>
            <w:tcW w:w="1167" w:type="dxa"/>
            <w:tcBorders>
              <w:top w:val="nil"/>
              <w:left w:val="nil"/>
              <w:bottom w:val="nil"/>
              <w:right w:val="nil"/>
            </w:tcBorders>
            <w:shd w:val="clear" w:color="auto" w:fill="auto"/>
            <w:noWrap/>
            <w:vAlign w:val="bottom"/>
            <w:hideMark/>
          </w:tcPr>
          <w:p w14:paraId="0355D49B"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EC9DEAE"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71707EAB" w14:textId="4322CD31"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Concept 2</w:t>
            </w:r>
            <w:r w:rsidR="00AC4D0D">
              <w:rPr>
                <w:rFonts w:ascii="Calibri" w:eastAsia="Times New Roman" w:hAnsi="Calibri" w:cs="Calibri"/>
                <w:color w:val="000000"/>
                <w:sz w:val="18"/>
                <w:szCs w:val="18"/>
                <w:lang w:val="en-US"/>
              </w:rPr>
              <w:t xml:space="preserve">; </w:t>
            </w:r>
            <w:r w:rsidR="00AC4D0D" w:rsidRPr="00AC657C">
              <w:rPr>
                <w:rFonts w:ascii="Calibri" w:eastAsia="Times New Roman" w:hAnsi="Calibri" w:cs="Calibri"/>
                <w:color w:val="FF0000"/>
                <w:sz w:val="18"/>
                <w:szCs w:val="18"/>
                <w:lang w:val="en-US"/>
              </w:rPr>
              <w:t xml:space="preserve">Group Project </w:t>
            </w:r>
            <w:r w:rsidR="00A51CAD">
              <w:rPr>
                <w:rFonts w:ascii="Calibri" w:eastAsia="Times New Roman" w:hAnsi="Calibri" w:cs="Calibri"/>
                <w:color w:val="FF0000"/>
                <w:sz w:val="18"/>
                <w:szCs w:val="18"/>
                <w:lang w:val="en-US"/>
              </w:rPr>
              <w:t>5</w:t>
            </w:r>
            <w:r w:rsidR="00AC4D0D" w:rsidRPr="00AC657C">
              <w:rPr>
                <w:rFonts w:ascii="Calibri" w:eastAsia="Times New Roman" w:hAnsi="Calibri" w:cs="Calibri"/>
                <w:color w:val="FF0000"/>
                <w:sz w:val="18"/>
                <w:szCs w:val="18"/>
                <w:lang w:val="en-US"/>
              </w:rPr>
              <w:t xml:space="preserve"> C's and Insights Due on Sakai, in Assignments</w:t>
            </w:r>
            <w:r w:rsidR="00A51CAD">
              <w:rPr>
                <w:rFonts w:ascii="Calibri" w:eastAsia="Times New Roman" w:hAnsi="Calibri" w:cs="Calibri"/>
                <w:color w:val="FF0000"/>
                <w:sz w:val="18"/>
                <w:szCs w:val="18"/>
                <w:lang w:val="en-US"/>
              </w:rPr>
              <w:t xml:space="preserve"> by 12:30 on 9/23</w:t>
            </w:r>
          </w:p>
        </w:tc>
      </w:tr>
      <w:tr w:rsidR="00AC657C" w:rsidRPr="00AC657C" w14:paraId="68592DE4" w14:textId="77777777" w:rsidTr="00AC657C">
        <w:trPr>
          <w:trHeight w:val="285"/>
        </w:trPr>
        <w:tc>
          <w:tcPr>
            <w:tcW w:w="1167" w:type="dxa"/>
            <w:tcBorders>
              <w:top w:val="nil"/>
              <w:left w:val="nil"/>
              <w:bottom w:val="nil"/>
              <w:right w:val="nil"/>
            </w:tcBorders>
            <w:shd w:val="clear" w:color="auto" w:fill="auto"/>
            <w:noWrap/>
            <w:vAlign w:val="bottom"/>
            <w:hideMark/>
          </w:tcPr>
          <w:p w14:paraId="50AB18F8"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EE9CB71" w14:textId="63A1D547"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A2E96B9" w14:textId="158B7440"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C657C" w:rsidRPr="00AC657C" w14:paraId="664AF28E" w14:textId="77777777" w:rsidTr="00AC657C">
        <w:trPr>
          <w:trHeight w:val="285"/>
        </w:trPr>
        <w:tc>
          <w:tcPr>
            <w:tcW w:w="1167" w:type="dxa"/>
            <w:tcBorders>
              <w:top w:val="nil"/>
              <w:left w:val="nil"/>
              <w:bottom w:val="nil"/>
              <w:right w:val="nil"/>
            </w:tcBorders>
            <w:shd w:val="clear" w:color="auto" w:fill="auto"/>
            <w:noWrap/>
            <w:vAlign w:val="bottom"/>
            <w:hideMark/>
          </w:tcPr>
          <w:p w14:paraId="4042793E" w14:textId="45E93AB4" w:rsidR="00AC657C" w:rsidRPr="00AC657C" w:rsidRDefault="00A51CAD"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9/28</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1320B33"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7E48EE7" w14:textId="66555FC3" w:rsidR="00AC657C" w:rsidRPr="00AC657C" w:rsidRDefault="00A51CAD" w:rsidP="00AC657C">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Influencer Strateg</w:t>
            </w:r>
            <w:r w:rsidR="002D45A0">
              <w:rPr>
                <w:rFonts w:ascii="Calibri" w:eastAsia="Times New Roman" w:hAnsi="Calibri" w:cs="Calibri"/>
                <w:color w:val="000000"/>
                <w:sz w:val="18"/>
                <w:szCs w:val="18"/>
                <w:lang w:val="en-US"/>
              </w:rPr>
              <w:t>y</w:t>
            </w:r>
          </w:p>
        </w:tc>
      </w:tr>
      <w:tr w:rsidR="00AC657C" w:rsidRPr="00AC657C" w14:paraId="39523523" w14:textId="77777777" w:rsidTr="00AC657C">
        <w:trPr>
          <w:trHeight w:val="285"/>
        </w:trPr>
        <w:tc>
          <w:tcPr>
            <w:tcW w:w="1167" w:type="dxa"/>
            <w:tcBorders>
              <w:top w:val="nil"/>
              <w:left w:val="nil"/>
              <w:bottom w:val="nil"/>
              <w:right w:val="nil"/>
            </w:tcBorders>
            <w:shd w:val="clear" w:color="auto" w:fill="auto"/>
            <w:noWrap/>
            <w:vAlign w:val="bottom"/>
            <w:hideMark/>
          </w:tcPr>
          <w:p w14:paraId="64482C18" w14:textId="77777777" w:rsidR="00AC657C" w:rsidRPr="00AC657C" w:rsidRDefault="00AC657C" w:rsidP="00AC657C">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3FD06DE2"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A1456C9" w14:textId="2F6F3033" w:rsidR="00AC657C" w:rsidRPr="00AC657C" w:rsidRDefault="00286D1B" w:rsidP="00AC657C">
            <w:pPr>
              <w:spacing w:line="240" w:lineRule="auto"/>
              <w:rPr>
                <w:rFonts w:ascii="Calibri" w:eastAsia="Times New Roman" w:hAnsi="Calibri" w:cs="Calibri"/>
                <w:color w:val="FF0000"/>
                <w:sz w:val="18"/>
                <w:szCs w:val="18"/>
                <w:lang w:val="en-US"/>
              </w:rPr>
            </w:pPr>
            <w:r>
              <w:rPr>
                <w:rFonts w:ascii="Calibri" w:eastAsia="Times New Roman" w:hAnsi="Calibri" w:cs="Calibri"/>
                <w:sz w:val="18"/>
                <w:szCs w:val="18"/>
                <w:lang w:val="en-US"/>
              </w:rPr>
              <w:t>Work on Concept 2</w:t>
            </w:r>
            <w:r w:rsidR="002D45A0">
              <w:rPr>
                <w:rFonts w:ascii="Calibri" w:eastAsia="Times New Roman" w:hAnsi="Calibri" w:cs="Calibri"/>
                <w:sz w:val="18"/>
                <w:szCs w:val="18"/>
                <w:lang w:val="en-US"/>
              </w:rPr>
              <w:t>; Study for Midterm Exam</w:t>
            </w:r>
          </w:p>
        </w:tc>
      </w:tr>
      <w:tr w:rsidR="00AC657C" w:rsidRPr="00AC657C" w14:paraId="519242D2" w14:textId="77777777" w:rsidTr="00AC657C">
        <w:trPr>
          <w:trHeight w:val="285"/>
        </w:trPr>
        <w:tc>
          <w:tcPr>
            <w:tcW w:w="1167" w:type="dxa"/>
            <w:tcBorders>
              <w:top w:val="nil"/>
              <w:left w:val="nil"/>
              <w:bottom w:val="nil"/>
              <w:right w:val="nil"/>
            </w:tcBorders>
            <w:shd w:val="clear" w:color="auto" w:fill="auto"/>
            <w:noWrap/>
            <w:vAlign w:val="bottom"/>
            <w:hideMark/>
          </w:tcPr>
          <w:p w14:paraId="21CD4A92"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5BB2881F" w14:textId="54123F3E"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B1CF93B" w14:textId="144576B6" w:rsidR="00AC657C" w:rsidRPr="00AC657C" w:rsidRDefault="00A51CAD"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C657C" w:rsidRPr="00AC657C" w14:paraId="5F31FF2C" w14:textId="77777777" w:rsidTr="00AC657C">
        <w:trPr>
          <w:trHeight w:val="285"/>
        </w:trPr>
        <w:tc>
          <w:tcPr>
            <w:tcW w:w="1167" w:type="dxa"/>
            <w:tcBorders>
              <w:top w:val="nil"/>
              <w:left w:val="nil"/>
              <w:bottom w:val="nil"/>
              <w:right w:val="nil"/>
            </w:tcBorders>
            <w:shd w:val="clear" w:color="auto" w:fill="auto"/>
            <w:noWrap/>
            <w:vAlign w:val="bottom"/>
            <w:hideMark/>
          </w:tcPr>
          <w:p w14:paraId="731A4BD3" w14:textId="3E8FC181" w:rsidR="00AC657C" w:rsidRPr="00AC657C" w:rsidRDefault="002D45A0" w:rsidP="00AC657C">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9/30</w:t>
            </w:r>
            <w:r w:rsidR="00AC657C"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2DBE02D" w14:textId="77777777" w:rsidR="00AC657C" w:rsidRPr="00AC657C" w:rsidRDefault="00AC657C" w:rsidP="00AC657C">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5834085F" w14:textId="00C5EA8B" w:rsidR="00AC657C" w:rsidRPr="00AC657C" w:rsidRDefault="002D45A0" w:rsidP="00AC657C">
            <w:pPr>
              <w:spacing w:line="240" w:lineRule="auto"/>
              <w:rPr>
                <w:rFonts w:ascii="Calibri" w:eastAsia="Times New Roman" w:hAnsi="Calibri" w:cs="Calibri"/>
                <w:color w:val="FF0000"/>
                <w:sz w:val="18"/>
                <w:szCs w:val="18"/>
                <w:lang w:val="en-US"/>
              </w:rPr>
            </w:pPr>
            <w:r>
              <w:rPr>
                <w:rFonts w:ascii="Calibri" w:eastAsia="Times New Roman" w:hAnsi="Calibri" w:cs="Calibri"/>
                <w:color w:val="FF0000"/>
                <w:sz w:val="18"/>
                <w:szCs w:val="18"/>
                <w:lang w:val="en-US"/>
              </w:rPr>
              <w:t>Midterm Exam</w:t>
            </w:r>
          </w:p>
        </w:tc>
      </w:tr>
      <w:tr w:rsidR="00AC657C" w:rsidRPr="00AC657C" w14:paraId="26A46D3C" w14:textId="77777777" w:rsidTr="00AC657C">
        <w:trPr>
          <w:trHeight w:val="285"/>
        </w:trPr>
        <w:tc>
          <w:tcPr>
            <w:tcW w:w="1167" w:type="dxa"/>
            <w:tcBorders>
              <w:top w:val="nil"/>
              <w:left w:val="nil"/>
              <w:bottom w:val="nil"/>
              <w:right w:val="nil"/>
            </w:tcBorders>
            <w:shd w:val="clear" w:color="auto" w:fill="auto"/>
            <w:noWrap/>
            <w:vAlign w:val="bottom"/>
            <w:hideMark/>
          </w:tcPr>
          <w:p w14:paraId="1C1732F2" w14:textId="77777777" w:rsidR="00AC657C" w:rsidRPr="00AC657C" w:rsidRDefault="00AC657C" w:rsidP="00AC657C">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410A4056" w14:textId="4B9EE279" w:rsidR="00AC657C" w:rsidRPr="00AC657C" w:rsidRDefault="002D45A0"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4152F597" w14:textId="0FCA198E" w:rsidR="00AC657C" w:rsidRPr="00AC657C" w:rsidRDefault="002D45A0" w:rsidP="00AC657C">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51CF5" w:rsidRPr="00AC657C" w14:paraId="5A5F8ACD" w14:textId="77777777" w:rsidTr="00AC657C">
        <w:trPr>
          <w:trHeight w:val="285"/>
        </w:trPr>
        <w:tc>
          <w:tcPr>
            <w:tcW w:w="1167" w:type="dxa"/>
            <w:tcBorders>
              <w:top w:val="nil"/>
              <w:left w:val="nil"/>
              <w:bottom w:val="nil"/>
              <w:right w:val="nil"/>
            </w:tcBorders>
            <w:shd w:val="clear" w:color="auto" w:fill="auto"/>
            <w:noWrap/>
            <w:vAlign w:val="bottom"/>
            <w:hideMark/>
          </w:tcPr>
          <w:p w14:paraId="0CFF664D" w14:textId="33EBBA8E"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10/5</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3D0440BC"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67343EF1" w14:textId="7DEDAE2B"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Design Thinking: The Importance of Form and Function</w:t>
            </w:r>
          </w:p>
        </w:tc>
      </w:tr>
      <w:tr w:rsidR="00A51CF5" w:rsidRPr="00AC657C" w14:paraId="34B38064" w14:textId="77777777" w:rsidTr="00AC657C">
        <w:trPr>
          <w:trHeight w:val="285"/>
        </w:trPr>
        <w:tc>
          <w:tcPr>
            <w:tcW w:w="1167" w:type="dxa"/>
            <w:tcBorders>
              <w:top w:val="nil"/>
              <w:left w:val="nil"/>
              <w:bottom w:val="nil"/>
              <w:right w:val="nil"/>
            </w:tcBorders>
            <w:shd w:val="clear" w:color="auto" w:fill="auto"/>
            <w:noWrap/>
            <w:vAlign w:val="bottom"/>
            <w:hideMark/>
          </w:tcPr>
          <w:p w14:paraId="1E5CBFDA"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738DED1"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0BC8E2DA" w14:textId="538EFC75"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Group Work on Final Project Creative Solutions</w:t>
            </w:r>
            <w:r>
              <w:rPr>
                <w:rFonts w:ascii="Calibri" w:eastAsia="Times New Roman" w:hAnsi="Calibri" w:cs="Calibri"/>
                <w:color w:val="000000"/>
                <w:sz w:val="18"/>
                <w:szCs w:val="18"/>
                <w:lang w:val="en-US"/>
              </w:rPr>
              <w:t>; Work on Concept 2</w:t>
            </w:r>
          </w:p>
        </w:tc>
      </w:tr>
      <w:tr w:rsidR="00A51CF5" w:rsidRPr="00AC657C" w14:paraId="129DAE34" w14:textId="77777777" w:rsidTr="00AC657C">
        <w:trPr>
          <w:trHeight w:val="285"/>
        </w:trPr>
        <w:tc>
          <w:tcPr>
            <w:tcW w:w="1167" w:type="dxa"/>
            <w:tcBorders>
              <w:top w:val="nil"/>
              <w:left w:val="nil"/>
              <w:bottom w:val="nil"/>
              <w:right w:val="nil"/>
            </w:tcBorders>
            <w:shd w:val="clear" w:color="auto" w:fill="auto"/>
            <w:noWrap/>
            <w:vAlign w:val="bottom"/>
            <w:hideMark/>
          </w:tcPr>
          <w:p w14:paraId="655142D5"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97DE2A8" w14:textId="64E1DA2F"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D6D3BD8" w14:textId="02AFDC42"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51CF5" w:rsidRPr="00AC657C" w14:paraId="1FD46559" w14:textId="77777777" w:rsidTr="00AC657C">
        <w:trPr>
          <w:trHeight w:val="285"/>
        </w:trPr>
        <w:tc>
          <w:tcPr>
            <w:tcW w:w="1167" w:type="dxa"/>
            <w:tcBorders>
              <w:top w:val="nil"/>
              <w:left w:val="nil"/>
              <w:bottom w:val="nil"/>
              <w:right w:val="nil"/>
            </w:tcBorders>
            <w:shd w:val="clear" w:color="auto" w:fill="auto"/>
            <w:noWrap/>
            <w:vAlign w:val="bottom"/>
            <w:hideMark/>
          </w:tcPr>
          <w:p w14:paraId="4630C78C" w14:textId="4772DD4D"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10/7</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8642AB6"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5C774B1" w14:textId="2388D645"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Expectations of a Campaign/Manifestos</w:t>
            </w:r>
          </w:p>
        </w:tc>
      </w:tr>
      <w:tr w:rsidR="00A51CF5" w:rsidRPr="00AC657C" w14:paraId="7044E781" w14:textId="77777777" w:rsidTr="00AC657C">
        <w:trPr>
          <w:trHeight w:val="285"/>
        </w:trPr>
        <w:tc>
          <w:tcPr>
            <w:tcW w:w="1167" w:type="dxa"/>
            <w:tcBorders>
              <w:top w:val="nil"/>
              <w:left w:val="nil"/>
              <w:bottom w:val="nil"/>
              <w:right w:val="nil"/>
            </w:tcBorders>
            <w:shd w:val="clear" w:color="auto" w:fill="auto"/>
            <w:noWrap/>
            <w:vAlign w:val="bottom"/>
            <w:hideMark/>
          </w:tcPr>
          <w:p w14:paraId="3240BFE7"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90EE01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5655ECAF" w14:textId="372B8281" w:rsidR="00A51CF5" w:rsidRDefault="00A51CF5" w:rsidP="00A51CF5">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000000"/>
                <w:sz w:val="18"/>
                <w:szCs w:val="18"/>
                <w:lang w:val="en-US"/>
              </w:rPr>
              <w:t>Group Work on Final Project Creative Solutions</w:t>
            </w:r>
            <w:r>
              <w:rPr>
                <w:rFonts w:ascii="Calibri" w:eastAsia="Times New Roman" w:hAnsi="Calibri" w:cs="Calibri"/>
                <w:color w:val="000000"/>
                <w:sz w:val="18"/>
                <w:szCs w:val="18"/>
                <w:lang w:val="en-US"/>
              </w:rPr>
              <w:t>.</w:t>
            </w:r>
            <w:r w:rsidRPr="00286D1B">
              <w:rPr>
                <w:rFonts w:ascii="Calibri" w:eastAsia="Times New Roman" w:hAnsi="Calibri" w:cs="Calibri"/>
                <w:color w:val="FF0000"/>
                <w:sz w:val="18"/>
                <w:szCs w:val="18"/>
                <w:lang w:val="en-US"/>
              </w:rPr>
              <w:t xml:space="preserve"> </w:t>
            </w:r>
          </w:p>
          <w:p w14:paraId="4AB72CF7" w14:textId="1924D034" w:rsidR="00A51CF5" w:rsidRPr="00AC657C" w:rsidRDefault="00A51CF5" w:rsidP="00A51CF5">
            <w:pPr>
              <w:spacing w:line="240" w:lineRule="auto"/>
              <w:rPr>
                <w:rFonts w:ascii="Calibri" w:eastAsia="Times New Roman" w:hAnsi="Calibri" w:cs="Calibri"/>
                <w:color w:val="000000"/>
                <w:sz w:val="18"/>
                <w:szCs w:val="18"/>
                <w:lang w:val="en-US"/>
              </w:rPr>
            </w:pPr>
            <w:r w:rsidRPr="00286D1B">
              <w:rPr>
                <w:rFonts w:ascii="Calibri" w:eastAsia="Times New Roman" w:hAnsi="Calibri" w:cs="Calibri"/>
                <w:color w:val="FF0000"/>
                <w:sz w:val="18"/>
                <w:szCs w:val="18"/>
                <w:lang w:val="en-US"/>
              </w:rPr>
              <w:t xml:space="preserve">Concept 2 Due in Sakai by </w:t>
            </w:r>
            <w:r w:rsidR="002D45A0">
              <w:rPr>
                <w:rFonts w:ascii="Calibri" w:eastAsia="Times New Roman" w:hAnsi="Calibri" w:cs="Calibri"/>
                <w:color w:val="FF0000"/>
                <w:sz w:val="18"/>
                <w:szCs w:val="18"/>
                <w:lang w:val="en-US"/>
              </w:rPr>
              <w:t>10/7</w:t>
            </w:r>
            <w:r w:rsidRPr="00286D1B">
              <w:rPr>
                <w:rFonts w:ascii="Calibri" w:eastAsia="Times New Roman" w:hAnsi="Calibri" w:cs="Calibri"/>
                <w:color w:val="FF0000"/>
                <w:sz w:val="18"/>
                <w:szCs w:val="18"/>
                <w:lang w:val="en-US"/>
              </w:rPr>
              <w:t xml:space="preserve"> at 12:30 pm</w:t>
            </w:r>
            <w:r w:rsidR="002D45A0">
              <w:rPr>
                <w:rFonts w:ascii="Calibri" w:eastAsia="Times New Roman" w:hAnsi="Calibri" w:cs="Calibri"/>
                <w:color w:val="FF0000"/>
                <w:sz w:val="18"/>
                <w:szCs w:val="18"/>
                <w:lang w:val="en-US"/>
              </w:rPr>
              <w:t xml:space="preserve"> on Sakai, in Assignments</w:t>
            </w:r>
          </w:p>
        </w:tc>
      </w:tr>
      <w:tr w:rsidR="00A51CF5" w:rsidRPr="00AC657C" w14:paraId="78302786" w14:textId="77777777" w:rsidTr="00AC657C">
        <w:trPr>
          <w:trHeight w:val="285"/>
        </w:trPr>
        <w:tc>
          <w:tcPr>
            <w:tcW w:w="1167" w:type="dxa"/>
            <w:tcBorders>
              <w:top w:val="nil"/>
              <w:left w:val="nil"/>
              <w:bottom w:val="nil"/>
              <w:right w:val="nil"/>
            </w:tcBorders>
            <w:shd w:val="clear" w:color="auto" w:fill="auto"/>
            <w:noWrap/>
            <w:vAlign w:val="bottom"/>
            <w:hideMark/>
          </w:tcPr>
          <w:p w14:paraId="1E722FA9"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1D9B1A2C" w14:textId="1C01018D"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247D12A" w14:textId="2D44417C"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51CF5" w:rsidRPr="00AC657C" w14:paraId="262BBFA5" w14:textId="77777777" w:rsidTr="00AC657C">
        <w:trPr>
          <w:trHeight w:val="285"/>
        </w:trPr>
        <w:tc>
          <w:tcPr>
            <w:tcW w:w="1167" w:type="dxa"/>
            <w:tcBorders>
              <w:top w:val="nil"/>
              <w:left w:val="nil"/>
              <w:bottom w:val="nil"/>
              <w:right w:val="nil"/>
            </w:tcBorders>
            <w:shd w:val="clear" w:color="auto" w:fill="auto"/>
            <w:noWrap/>
            <w:vAlign w:val="bottom"/>
            <w:hideMark/>
          </w:tcPr>
          <w:p w14:paraId="6A6935C4" w14:textId="47019C8D"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10/12</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140843B" w14:textId="3A094D74"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31DB815" w14:textId="453B1A37"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Message + Media: Working Together</w:t>
            </w:r>
          </w:p>
        </w:tc>
      </w:tr>
      <w:tr w:rsidR="00A51CF5" w:rsidRPr="00AC657C" w14:paraId="5B7BB480" w14:textId="77777777" w:rsidTr="00AC657C">
        <w:trPr>
          <w:trHeight w:val="285"/>
        </w:trPr>
        <w:tc>
          <w:tcPr>
            <w:tcW w:w="1167" w:type="dxa"/>
            <w:tcBorders>
              <w:top w:val="nil"/>
              <w:left w:val="nil"/>
              <w:bottom w:val="nil"/>
              <w:right w:val="nil"/>
            </w:tcBorders>
            <w:shd w:val="clear" w:color="auto" w:fill="auto"/>
            <w:noWrap/>
            <w:vAlign w:val="bottom"/>
            <w:hideMark/>
          </w:tcPr>
          <w:p w14:paraId="7763D164"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B64DFDD" w14:textId="65874D29"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77ED08E8" w14:textId="708A090E"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51CF5" w:rsidRPr="00AC657C" w14:paraId="4C04A8D2" w14:textId="77777777" w:rsidTr="00AC657C">
        <w:trPr>
          <w:trHeight w:val="285"/>
        </w:trPr>
        <w:tc>
          <w:tcPr>
            <w:tcW w:w="1167" w:type="dxa"/>
            <w:tcBorders>
              <w:top w:val="nil"/>
              <w:left w:val="nil"/>
              <w:bottom w:val="nil"/>
              <w:right w:val="nil"/>
            </w:tcBorders>
            <w:shd w:val="clear" w:color="auto" w:fill="auto"/>
            <w:noWrap/>
            <w:vAlign w:val="bottom"/>
            <w:hideMark/>
          </w:tcPr>
          <w:p w14:paraId="33C87508" w14:textId="488F51F8"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10/14</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C3E8847"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75FED37F" w14:textId="0FB01046"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Expanding the Campaign to Reflect Feedback: Rethinking a Project</w:t>
            </w:r>
            <w:r w:rsidR="00C40DA1">
              <w:rPr>
                <w:rFonts w:ascii="Calibri" w:eastAsia="Times New Roman" w:hAnsi="Calibri" w:cs="Calibri"/>
                <w:color w:val="000000"/>
                <w:sz w:val="18"/>
                <w:szCs w:val="18"/>
                <w:lang w:val="en-US"/>
              </w:rPr>
              <w:t>;</w:t>
            </w:r>
            <w:r w:rsidR="00C40DA1" w:rsidRPr="00AC657C">
              <w:rPr>
                <w:rFonts w:ascii="Calibri" w:eastAsia="Times New Roman" w:hAnsi="Calibri" w:cs="Calibri"/>
                <w:color w:val="000000"/>
                <w:sz w:val="18"/>
                <w:szCs w:val="18"/>
                <w:lang w:val="en-US"/>
              </w:rPr>
              <w:t xml:space="preserve"> Present Concept 3 Creative Brief to Class</w:t>
            </w:r>
          </w:p>
        </w:tc>
      </w:tr>
      <w:tr w:rsidR="00A51CF5" w:rsidRPr="00AC657C" w14:paraId="106A44A0" w14:textId="77777777" w:rsidTr="00AC657C">
        <w:trPr>
          <w:trHeight w:val="285"/>
        </w:trPr>
        <w:tc>
          <w:tcPr>
            <w:tcW w:w="1167" w:type="dxa"/>
            <w:tcBorders>
              <w:top w:val="nil"/>
              <w:left w:val="nil"/>
              <w:bottom w:val="nil"/>
              <w:right w:val="nil"/>
            </w:tcBorders>
            <w:shd w:val="clear" w:color="auto" w:fill="auto"/>
            <w:noWrap/>
            <w:vAlign w:val="bottom"/>
            <w:hideMark/>
          </w:tcPr>
          <w:p w14:paraId="69CD5987"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5F076B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75065EA8"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51CF5" w:rsidRPr="00AC657C" w14:paraId="679B59CD" w14:textId="77777777" w:rsidTr="00AC657C">
        <w:trPr>
          <w:trHeight w:val="285"/>
        </w:trPr>
        <w:tc>
          <w:tcPr>
            <w:tcW w:w="1167" w:type="dxa"/>
            <w:tcBorders>
              <w:top w:val="nil"/>
              <w:left w:val="nil"/>
              <w:bottom w:val="nil"/>
              <w:right w:val="nil"/>
            </w:tcBorders>
            <w:shd w:val="clear" w:color="auto" w:fill="auto"/>
            <w:noWrap/>
            <w:vAlign w:val="bottom"/>
            <w:hideMark/>
          </w:tcPr>
          <w:p w14:paraId="57D76FB0"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EE48A4D" w14:textId="35A06B3F"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209AA43C" w14:textId="3E27F445"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51CF5" w:rsidRPr="00AC657C" w14:paraId="22DD89F4" w14:textId="77777777" w:rsidTr="00AC657C">
        <w:trPr>
          <w:trHeight w:val="285"/>
        </w:trPr>
        <w:tc>
          <w:tcPr>
            <w:tcW w:w="1167" w:type="dxa"/>
            <w:tcBorders>
              <w:top w:val="nil"/>
              <w:left w:val="nil"/>
              <w:bottom w:val="nil"/>
              <w:right w:val="nil"/>
            </w:tcBorders>
            <w:shd w:val="clear" w:color="auto" w:fill="auto"/>
            <w:noWrap/>
            <w:vAlign w:val="bottom"/>
            <w:hideMark/>
          </w:tcPr>
          <w:p w14:paraId="4DD0FCAA" w14:textId="1FCCC5EE"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10/19</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579F4E0"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12B41D87" w14:textId="711AE3B9"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Storytelling through the Craft of Production</w:t>
            </w:r>
          </w:p>
        </w:tc>
      </w:tr>
      <w:tr w:rsidR="00A51CF5" w:rsidRPr="00AC657C" w14:paraId="3BE85A34" w14:textId="77777777" w:rsidTr="00AC657C">
        <w:trPr>
          <w:trHeight w:val="285"/>
        </w:trPr>
        <w:tc>
          <w:tcPr>
            <w:tcW w:w="1167" w:type="dxa"/>
            <w:tcBorders>
              <w:top w:val="nil"/>
              <w:left w:val="nil"/>
              <w:bottom w:val="nil"/>
              <w:right w:val="nil"/>
            </w:tcBorders>
            <w:shd w:val="clear" w:color="auto" w:fill="auto"/>
            <w:noWrap/>
            <w:vAlign w:val="bottom"/>
            <w:hideMark/>
          </w:tcPr>
          <w:p w14:paraId="28021B2D"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3D95666"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73D48B1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 Project Creative Solutions</w:t>
            </w:r>
          </w:p>
        </w:tc>
      </w:tr>
      <w:tr w:rsidR="00A51CF5" w:rsidRPr="00AC657C" w14:paraId="5A3AF846" w14:textId="77777777" w:rsidTr="00AC657C">
        <w:trPr>
          <w:trHeight w:val="285"/>
        </w:trPr>
        <w:tc>
          <w:tcPr>
            <w:tcW w:w="1167" w:type="dxa"/>
            <w:tcBorders>
              <w:top w:val="nil"/>
              <w:left w:val="nil"/>
              <w:bottom w:val="nil"/>
              <w:right w:val="nil"/>
            </w:tcBorders>
            <w:shd w:val="clear" w:color="auto" w:fill="auto"/>
            <w:noWrap/>
            <w:vAlign w:val="bottom"/>
            <w:hideMark/>
          </w:tcPr>
          <w:p w14:paraId="5BD951EF"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3B291DE2" w14:textId="575D6D14"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336C3BB2" w14:textId="39D931C7"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51CF5" w:rsidRPr="00AC657C" w14:paraId="011CC4AC" w14:textId="77777777" w:rsidTr="00AC657C">
        <w:trPr>
          <w:trHeight w:val="285"/>
        </w:trPr>
        <w:tc>
          <w:tcPr>
            <w:tcW w:w="1167" w:type="dxa"/>
            <w:tcBorders>
              <w:top w:val="nil"/>
              <w:left w:val="nil"/>
              <w:bottom w:val="nil"/>
              <w:right w:val="nil"/>
            </w:tcBorders>
            <w:shd w:val="clear" w:color="auto" w:fill="auto"/>
            <w:noWrap/>
            <w:vAlign w:val="bottom"/>
            <w:hideMark/>
          </w:tcPr>
          <w:p w14:paraId="235382C1" w14:textId="3BA0CCC2"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10/21</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5CBDA1D"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87B66A0" w14:textId="14C1C94B"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No Class; Fall Break</w:t>
            </w:r>
          </w:p>
        </w:tc>
      </w:tr>
      <w:tr w:rsidR="00A51CF5" w:rsidRPr="00AC657C" w14:paraId="6C420549" w14:textId="77777777" w:rsidTr="00AC657C">
        <w:trPr>
          <w:trHeight w:val="285"/>
        </w:trPr>
        <w:tc>
          <w:tcPr>
            <w:tcW w:w="1167" w:type="dxa"/>
            <w:tcBorders>
              <w:top w:val="nil"/>
              <w:left w:val="nil"/>
              <w:bottom w:val="nil"/>
              <w:right w:val="nil"/>
            </w:tcBorders>
            <w:shd w:val="clear" w:color="auto" w:fill="auto"/>
            <w:noWrap/>
            <w:vAlign w:val="bottom"/>
            <w:hideMark/>
          </w:tcPr>
          <w:p w14:paraId="47B1A4F8"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5129790"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54D299C" w14:textId="07C6A393"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sz w:val="18"/>
                <w:szCs w:val="18"/>
                <w:lang w:val="en-US"/>
              </w:rPr>
              <w:t>Individual Work on Concept 3</w:t>
            </w:r>
            <w:r w:rsidR="00700722">
              <w:rPr>
                <w:rFonts w:ascii="Calibri" w:eastAsia="Times New Roman" w:hAnsi="Calibri" w:cs="Calibri"/>
                <w:sz w:val="18"/>
                <w:szCs w:val="18"/>
                <w:lang w:val="en-US"/>
              </w:rPr>
              <w:t>; Group work on Manifestos/Mood Boards</w:t>
            </w:r>
          </w:p>
        </w:tc>
      </w:tr>
      <w:tr w:rsidR="00A51CF5" w:rsidRPr="00AC657C" w14:paraId="06F74AA7" w14:textId="77777777" w:rsidTr="00AC657C">
        <w:trPr>
          <w:trHeight w:val="285"/>
        </w:trPr>
        <w:tc>
          <w:tcPr>
            <w:tcW w:w="1167" w:type="dxa"/>
            <w:tcBorders>
              <w:top w:val="nil"/>
              <w:left w:val="nil"/>
              <w:bottom w:val="nil"/>
              <w:right w:val="nil"/>
            </w:tcBorders>
            <w:shd w:val="clear" w:color="auto" w:fill="auto"/>
            <w:noWrap/>
            <w:vAlign w:val="bottom"/>
            <w:hideMark/>
          </w:tcPr>
          <w:p w14:paraId="3BD1A387"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47B3BFF"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36B98A31"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r>
      <w:tr w:rsidR="00A51CF5" w:rsidRPr="00AC657C" w14:paraId="5E019F4F" w14:textId="77777777" w:rsidTr="00AC657C">
        <w:trPr>
          <w:trHeight w:val="285"/>
        </w:trPr>
        <w:tc>
          <w:tcPr>
            <w:tcW w:w="1167" w:type="dxa"/>
            <w:tcBorders>
              <w:top w:val="nil"/>
              <w:left w:val="nil"/>
              <w:bottom w:val="nil"/>
              <w:right w:val="nil"/>
            </w:tcBorders>
            <w:shd w:val="clear" w:color="auto" w:fill="auto"/>
            <w:noWrap/>
            <w:vAlign w:val="bottom"/>
            <w:hideMark/>
          </w:tcPr>
          <w:p w14:paraId="57F79BC5" w14:textId="252F19AE"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10/26</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511FA9C2"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46C06579" w14:textId="38975121"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Pitch Decks: Organizing Creative Theater</w:t>
            </w:r>
          </w:p>
        </w:tc>
      </w:tr>
      <w:tr w:rsidR="00A51CF5" w:rsidRPr="00AC657C" w14:paraId="02A3E6B3" w14:textId="77777777" w:rsidTr="00AC657C">
        <w:trPr>
          <w:trHeight w:val="285"/>
        </w:trPr>
        <w:tc>
          <w:tcPr>
            <w:tcW w:w="1167" w:type="dxa"/>
            <w:tcBorders>
              <w:top w:val="nil"/>
              <w:left w:val="nil"/>
              <w:bottom w:val="nil"/>
              <w:right w:val="nil"/>
            </w:tcBorders>
            <w:shd w:val="clear" w:color="auto" w:fill="auto"/>
            <w:noWrap/>
            <w:vAlign w:val="bottom"/>
            <w:hideMark/>
          </w:tcPr>
          <w:p w14:paraId="7F49770E"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06960BA"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21758E26" w14:textId="6FD7E252" w:rsidR="00A51CF5" w:rsidRDefault="00700722" w:rsidP="00A51CF5">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 xml:space="preserve">Group Project Manifesto Copy and Mood Board due in Sakai </w:t>
            </w:r>
            <w:r>
              <w:rPr>
                <w:rFonts w:ascii="Calibri" w:eastAsia="Times New Roman" w:hAnsi="Calibri" w:cs="Calibri"/>
                <w:color w:val="FF0000"/>
                <w:sz w:val="18"/>
                <w:szCs w:val="18"/>
                <w:lang w:val="en-US"/>
              </w:rPr>
              <w:t>at 11 pm</w:t>
            </w:r>
            <w:r w:rsidR="002D45A0">
              <w:rPr>
                <w:rFonts w:ascii="Calibri" w:eastAsia="Times New Roman" w:hAnsi="Calibri" w:cs="Calibri"/>
                <w:color w:val="FF0000"/>
                <w:sz w:val="18"/>
                <w:szCs w:val="18"/>
                <w:lang w:val="en-US"/>
              </w:rPr>
              <w:t xml:space="preserve"> on 10/26</w:t>
            </w:r>
            <w:r>
              <w:rPr>
                <w:rFonts w:ascii="Calibri" w:eastAsia="Times New Roman" w:hAnsi="Calibri" w:cs="Calibri"/>
                <w:color w:val="FF0000"/>
                <w:sz w:val="18"/>
                <w:szCs w:val="18"/>
                <w:lang w:val="en-US"/>
              </w:rPr>
              <w:t>;</w:t>
            </w:r>
          </w:p>
          <w:p w14:paraId="25B0972A" w14:textId="35DB08C5" w:rsidR="00700722" w:rsidRPr="00AC657C" w:rsidRDefault="00700722"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Individual Work on Concept 3; Group Work on Final</w:t>
            </w:r>
          </w:p>
        </w:tc>
      </w:tr>
      <w:tr w:rsidR="00A51CF5" w:rsidRPr="00AC657C" w14:paraId="6857B850" w14:textId="77777777" w:rsidTr="00AC657C">
        <w:trPr>
          <w:trHeight w:val="285"/>
        </w:trPr>
        <w:tc>
          <w:tcPr>
            <w:tcW w:w="1167" w:type="dxa"/>
            <w:tcBorders>
              <w:top w:val="nil"/>
              <w:left w:val="nil"/>
              <w:bottom w:val="nil"/>
              <w:right w:val="nil"/>
            </w:tcBorders>
            <w:shd w:val="clear" w:color="auto" w:fill="auto"/>
            <w:noWrap/>
            <w:vAlign w:val="bottom"/>
            <w:hideMark/>
          </w:tcPr>
          <w:p w14:paraId="64D61C98"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513DC93" w14:textId="0BF103BB"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6601A65A" w14:textId="70B78D4B" w:rsidR="002D45A0"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A51CF5" w:rsidRPr="00AC657C" w14:paraId="1692DAF7" w14:textId="77777777" w:rsidTr="00AC657C">
        <w:trPr>
          <w:trHeight w:val="285"/>
        </w:trPr>
        <w:tc>
          <w:tcPr>
            <w:tcW w:w="1167" w:type="dxa"/>
            <w:tcBorders>
              <w:top w:val="nil"/>
              <w:left w:val="nil"/>
              <w:bottom w:val="nil"/>
              <w:right w:val="nil"/>
            </w:tcBorders>
            <w:shd w:val="clear" w:color="auto" w:fill="auto"/>
            <w:noWrap/>
            <w:vAlign w:val="bottom"/>
            <w:hideMark/>
          </w:tcPr>
          <w:p w14:paraId="0846CB4E" w14:textId="05729400"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10/28</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1EF21494"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480C2FCE" w14:textId="706439E4"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Present Manifestos and Mood Boards</w:t>
            </w:r>
          </w:p>
        </w:tc>
      </w:tr>
      <w:tr w:rsidR="00A51CF5" w:rsidRPr="00AC657C" w14:paraId="6A6AD135" w14:textId="77777777" w:rsidTr="00AC657C">
        <w:trPr>
          <w:trHeight w:val="285"/>
        </w:trPr>
        <w:tc>
          <w:tcPr>
            <w:tcW w:w="1167" w:type="dxa"/>
            <w:tcBorders>
              <w:top w:val="nil"/>
              <w:left w:val="nil"/>
              <w:bottom w:val="nil"/>
              <w:right w:val="nil"/>
            </w:tcBorders>
            <w:shd w:val="clear" w:color="auto" w:fill="auto"/>
            <w:noWrap/>
            <w:vAlign w:val="bottom"/>
            <w:hideMark/>
          </w:tcPr>
          <w:p w14:paraId="1AE6E324"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6A49267"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12914759"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51CF5" w:rsidRPr="00AC657C" w14:paraId="2862F2FC" w14:textId="77777777" w:rsidTr="00AC657C">
        <w:trPr>
          <w:trHeight w:val="285"/>
        </w:trPr>
        <w:tc>
          <w:tcPr>
            <w:tcW w:w="1167" w:type="dxa"/>
            <w:tcBorders>
              <w:top w:val="nil"/>
              <w:left w:val="nil"/>
              <w:bottom w:val="nil"/>
              <w:right w:val="nil"/>
            </w:tcBorders>
            <w:shd w:val="clear" w:color="auto" w:fill="auto"/>
            <w:noWrap/>
            <w:vAlign w:val="bottom"/>
            <w:hideMark/>
          </w:tcPr>
          <w:p w14:paraId="1EE8E115"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70F9BA6" w14:textId="416BEE0B"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CD311E9" w14:textId="145604BD" w:rsidR="00A51CF5" w:rsidRPr="00AC657C" w:rsidRDefault="002D45A0"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51CF5" w:rsidRPr="00AC657C" w14:paraId="7A580C2E" w14:textId="77777777" w:rsidTr="00C062EA">
        <w:trPr>
          <w:trHeight w:val="285"/>
        </w:trPr>
        <w:tc>
          <w:tcPr>
            <w:tcW w:w="1167" w:type="dxa"/>
            <w:tcBorders>
              <w:top w:val="nil"/>
              <w:left w:val="nil"/>
              <w:bottom w:val="nil"/>
              <w:right w:val="nil"/>
            </w:tcBorders>
            <w:shd w:val="clear" w:color="auto" w:fill="auto"/>
            <w:noWrap/>
            <w:vAlign w:val="bottom"/>
            <w:hideMark/>
          </w:tcPr>
          <w:p w14:paraId="77107121" w14:textId="03EC8F6A" w:rsidR="00A51CF5" w:rsidRPr="00AC657C" w:rsidRDefault="002D45A0"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11/2</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4CD0F90C"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tcPr>
          <w:p w14:paraId="07EF1728" w14:textId="602286AC" w:rsidR="00A51CF5" w:rsidRPr="00AC657C" w:rsidRDefault="002D45A0"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No Class; Election Day</w:t>
            </w:r>
          </w:p>
        </w:tc>
      </w:tr>
      <w:tr w:rsidR="00A51CF5" w:rsidRPr="00AC657C" w14:paraId="660FE429" w14:textId="77777777" w:rsidTr="00AC657C">
        <w:trPr>
          <w:trHeight w:val="285"/>
        </w:trPr>
        <w:tc>
          <w:tcPr>
            <w:tcW w:w="1167" w:type="dxa"/>
            <w:tcBorders>
              <w:top w:val="nil"/>
              <w:left w:val="nil"/>
              <w:bottom w:val="nil"/>
              <w:right w:val="nil"/>
            </w:tcBorders>
            <w:shd w:val="clear" w:color="auto" w:fill="auto"/>
            <w:noWrap/>
            <w:vAlign w:val="bottom"/>
            <w:hideMark/>
          </w:tcPr>
          <w:p w14:paraId="1ED838D3"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808B0B8"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0707A48" w14:textId="65FE6878" w:rsidR="00A51CF5" w:rsidRPr="00AC657C" w:rsidRDefault="00A51CF5" w:rsidP="00A51CF5">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sz w:val="18"/>
                <w:szCs w:val="18"/>
                <w:lang w:val="en-US"/>
              </w:rPr>
              <w:t>Work on Final Project</w:t>
            </w:r>
          </w:p>
        </w:tc>
      </w:tr>
      <w:tr w:rsidR="00A51CF5" w:rsidRPr="00AC657C" w14:paraId="5D2D830F" w14:textId="77777777" w:rsidTr="00AC657C">
        <w:trPr>
          <w:trHeight w:val="285"/>
        </w:trPr>
        <w:tc>
          <w:tcPr>
            <w:tcW w:w="1167" w:type="dxa"/>
            <w:tcBorders>
              <w:top w:val="nil"/>
              <w:left w:val="nil"/>
              <w:bottom w:val="nil"/>
              <w:right w:val="nil"/>
            </w:tcBorders>
            <w:shd w:val="clear" w:color="auto" w:fill="auto"/>
            <w:noWrap/>
            <w:vAlign w:val="bottom"/>
            <w:hideMark/>
          </w:tcPr>
          <w:p w14:paraId="0AB0E817" w14:textId="77777777" w:rsidR="00A51CF5" w:rsidRPr="00AC657C" w:rsidRDefault="00A51CF5" w:rsidP="00A51CF5">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3FC4831C"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70E6B152" w14:textId="77777777" w:rsidR="00A51CF5" w:rsidRPr="00AC657C" w:rsidRDefault="00A51CF5" w:rsidP="00A51CF5">
            <w:pPr>
              <w:spacing w:line="240" w:lineRule="auto"/>
              <w:rPr>
                <w:rFonts w:ascii="Times New Roman" w:eastAsia="Times New Roman" w:hAnsi="Times New Roman" w:cs="Times New Roman"/>
                <w:sz w:val="18"/>
                <w:szCs w:val="18"/>
                <w:lang w:val="en-US"/>
              </w:rPr>
            </w:pPr>
          </w:p>
        </w:tc>
      </w:tr>
      <w:tr w:rsidR="00A51CF5" w:rsidRPr="00AC657C" w14:paraId="59394E1D" w14:textId="77777777" w:rsidTr="00AC657C">
        <w:trPr>
          <w:trHeight w:val="285"/>
        </w:trPr>
        <w:tc>
          <w:tcPr>
            <w:tcW w:w="1167" w:type="dxa"/>
            <w:tcBorders>
              <w:top w:val="nil"/>
              <w:left w:val="nil"/>
              <w:bottom w:val="nil"/>
              <w:right w:val="nil"/>
            </w:tcBorders>
            <w:shd w:val="clear" w:color="auto" w:fill="auto"/>
            <w:noWrap/>
            <w:vAlign w:val="bottom"/>
            <w:hideMark/>
          </w:tcPr>
          <w:p w14:paraId="3609C26C" w14:textId="6BC58897" w:rsidR="00A51CF5" w:rsidRPr="00AC657C" w:rsidRDefault="00B63245"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11/4</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F747942"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25CB285" w14:textId="6E68DFD0" w:rsidR="00A51CF5" w:rsidRPr="00AC657C" w:rsidRDefault="00B63245"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Final Project in Groups</w:t>
            </w:r>
          </w:p>
        </w:tc>
      </w:tr>
      <w:tr w:rsidR="00A51CF5" w:rsidRPr="00AC657C" w14:paraId="39F3F0DE" w14:textId="77777777" w:rsidTr="00AC657C">
        <w:trPr>
          <w:trHeight w:val="285"/>
        </w:trPr>
        <w:tc>
          <w:tcPr>
            <w:tcW w:w="1167" w:type="dxa"/>
            <w:tcBorders>
              <w:top w:val="nil"/>
              <w:left w:val="nil"/>
              <w:bottom w:val="nil"/>
              <w:right w:val="nil"/>
            </w:tcBorders>
            <w:shd w:val="clear" w:color="auto" w:fill="auto"/>
            <w:noWrap/>
            <w:vAlign w:val="bottom"/>
            <w:hideMark/>
          </w:tcPr>
          <w:p w14:paraId="0676986A"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EC1C0E0"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A1104DA" w14:textId="53FAFAF2"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A51CF5" w:rsidRPr="00AC657C" w14:paraId="44D98AE6" w14:textId="77777777" w:rsidTr="00AC657C">
        <w:trPr>
          <w:trHeight w:val="285"/>
        </w:trPr>
        <w:tc>
          <w:tcPr>
            <w:tcW w:w="1167" w:type="dxa"/>
            <w:tcBorders>
              <w:top w:val="nil"/>
              <w:left w:val="nil"/>
              <w:bottom w:val="nil"/>
              <w:right w:val="nil"/>
            </w:tcBorders>
            <w:shd w:val="clear" w:color="auto" w:fill="auto"/>
            <w:noWrap/>
            <w:vAlign w:val="bottom"/>
            <w:hideMark/>
          </w:tcPr>
          <w:p w14:paraId="5E6C4E09"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BFAA3DB" w14:textId="4A0CC84E"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96CFAAC" w14:textId="37F97924"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A51CF5" w:rsidRPr="00AC657C" w14:paraId="0CCDFA7E" w14:textId="77777777" w:rsidTr="00AC657C">
        <w:trPr>
          <w:trHeight w:val="285"/>
        </w:trPr>
        <w:tc>
          <w:tcPr>
            <w:tcW w:w="1167" w:type="dxa"/>
            <w:tcBorders>
              <w:top w:val="nil"/>
              <w:left w:val="nil"/>
              <w:bottom w:val="nil"/>
              <w:right w:val="nil"/>
            </w:tcBorders>
            <w:shd w:val="clear" w:color="auto" w:fill="auto"/>
            <w:noWrap/>
            <w:vAlign w:val="bottom"/>
            <w:hideMark/>
          </w:tcPr>
          <w:p w14:paraId="68B28167" w14:textId="1410D87A" w:rsidR="00A51CF5" w:rsidRPr="00AC657C" w:rsidRDefault="00B63245" w:rsidP="00A51CF5">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11/9</w:t>
            </w:r>
            <w:r w:rsidR="00A51CF5"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31B432E"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67ED11BA" w14:textId="4BADB04F" w:rsidR="00A51CF5" w:rsidRPr="00AC657C" w:rsidRDefault="00B63245" w:rsidP="00A51CF5">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Pulling it all Together</w:t>
            </w:r>
          </w:p>
        </w:tc>
      </w:tr>
      <w:tr w:rsidR="00A51CF5" w:rsidRPr="00AC657C" w14:paraId="36232050" w14:textId="77777777" w:rsidTr="00AC657C">
        <w:trPr>
          <w:trHeight w:val="285"/>
        </w:trPr>
        <w:tc>
          <w:tcPr>
            <w:tcW w:w="1167" w:type="dxa"/>
            <w:tcBorders>
              <w:top w:val="nil"/>
              <w:left w:val="nil"/>
              <w:bottom w:val="nil"/>
              <w:right w:val="nil"/>
            </w:tcBorders>
            <w:shd w:val="clear" w:color="auto" w:fill="auto"/>
            <w:noWrap/>
            <w:vAlign w:val="bottom"/>
            <w:hideMark/>
          </w:tcPr>
          <w:p w14:paraId="550F7928"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DA7D503" w14:textId="77777777" w:rsidR="00A51CF5" w:rsidRPr="00AC657C" w:rsidRDefault="00A51CF5"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3AA3B9FE" w14:textId="48EF2A37" w:rsidR="00A51CF5" w:rsidRPr="00AC657C" w:rsidRDefault="00C062EA" w:rsidP="00A51CF5">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FF0000"/>
                <w:sz w:val="18"/>
                <w:szCs w:val="18"/>
                <w:lang w:val="en-US"/>
              </w:rPr>
              <w:t>Concept 3 Due in Sakai, in Assignments Folder</w:t>
            </w:r>
            <w:r w:rsidR="00B63245">
              <w:rPr>
                <w:rFonts w:ascii="Calibri" w:eastAsia="Times New Roman" w:hAnsi="Calibri" w:cs="Calibri"/>
                <w:color w:val="FF0000"/>
                <w:sz w:val="18"/>
                <w:szCs w:val="18"/>
                <w:lang w:val="en-US"/>
              </w:rPr>
              <w:t xml:space="preserve"> by 12:30 on 11/9</w:t>
            </w:r>
            <w:r w:rsidRPr="00AC657C">
              <w:rPr>
                <w:rFonts w:ascii="Calibri" w:eastAsia="Times New Roman" w:hAnsi="Calibri" w:cs="Calibri"/>
                <w:color w:val="FF0000"/>
                <w:sz w:val="18"/>
                <w:szCs w:val="18"/>
                <w:lang w:val="en-US"/>
              </w:rPr>
              <w:t xml:space="preserve">; </w:t>
            </w:r>
            <w:r w:rsidR="00A51CF5" w:rsidRPr="00AC657C">
              <w:rPr>
                <w:rFonts w:ascii="Calibri" w:eastAsia="Times New Roman" w:hAnsi="Calibri" w:cs="Calibri"/>
                <w:color w:val="000000"/>
                <w:sz w:val="18"/>
                <w:szCs w:val="18"/>
                <w:lang w:val="en-US"/>
              </w:rPr>
              <w:t>Work on Final Project</w:t>
            </w:r>
          </w:p>
        </w:tc>
      </w:tr>
      <w:tr w:rsidR="00A51CF5" w:rsidRPr="00AC657C" w14:paraId="08B5B63A" w14:textId="77777777" w:rsidTr="00AC657C">
        <w:trPr>
          <w:trHeight w:val="285"/>
        </w:trPr>
        <w:tc>
          <w:tcPr>
            <w:tcW w:w="1167" w:type="dxa"/>
            <w:tcBorders>
              <w:top w:val="nil"/>
              <w:left w:val="nil"/>
              <w:bottom w:val="nil"/>
              <w:right w:val="nil"/>
            </w:tcBorders>
            <w:shd w:val="clear" w:color="auto" w:fill="auto"/>
            <w:noWrap/>
            <w:vAlign w:val="bottom"/>
            <w:hideMark/>
          </w:tcPr>
          <w:p w14:paraId="7C9B6B22" w14:textId="77777777" w:rsidR="00A51CF5" w:rsidRPr="00AC657C" w:rsidRDefault="00A51CF5" w:rsidP="00A51CF5">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16A01E4" w14:textId="1DBAEBE9"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0AD7827D" w14:textId="3E7CC5A1" w:rsidR="00A51CF5" w:rsidRPr="00AC657C" w:rsidRDefault="00B63245" w:rsidP="00A51CF5">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C062EA" w:rsidRPr="00AC657C" w14:paraId="454C44B4" w14:textId="77777777" w:rsidTr="00AC657C">
        <w:trPr>
          <w:trHeight w:val="285"/>
        </w:trPr>
        <w:tc>
          <w:tcPr>
            <w:tcW w:w="1167" w:type="dxa"/>
            <w:tcBorders>
              <w:top w:val="nil"/>
              <w:left w:val="nil"/>
              <w:bottom w:val="nil"/>
              <w:right w:val="nil"/>
            </w:tcBorders>
            <w:shd w:val="clear" w:color="auto" w:fill="auto"/>
            <w:noWrap/>
            <w:vAlign w:val="bottom"/>
            <w:hideMark/>
          </w:tcPr>
          <w:p w14:paraId="3E1C871E" w14:textId="58E2DC47" w:rsidR="00C062EA" w:rsidRPr="00AC657C" w:rsidRDefault="00B63245" w:rsidP="00C062EA">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11/11</w:t>
            </w:r>
            <w:r w:rsidR="00C062EA"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67785EA4" w14:textId="77777777" w:rsidR="00C062EA" w:rsidRPr="00AC657C" w:rsidRDefault="00C062EA" w:rsidP="00C062EA">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0FD3A421" w14:textId="1144C830" w:rsidR="00C062EA" w:rsidRPr="00AC657C" w:rsidRDefault="00471DBC" w:rsidP="00C062EA">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Final Project: Quick 10 minute synopsis of your approach, strategy, and creative in class.</w:t>
            </w:r>
          </w:p>
        </w:tc>
      </w:tr>
      <w:tr w:rsidR="00C062EA" w:rsidRPr="00AC657C" w14:paraId="534C4B33" w14:textId="77777777" w:rsidTr="00700722">
        <w:trPr>
          <w:trHeight w:val="285"/>
        </w:trPr>
        <w:tc>
          <w:tcPr>
            <w:tcW w:w="1167" w:type="dxa"/>
            <w:tcBorders>
              <w:top w:val="nil"/>
              <w:left w:val="nil"/>
              <w:bottom w:val="nil"/>
              <w:right w:val="nil"/>
            </w:tcBorders>
            <w:shd w:val="clear" w:color="auto" w:fill="auto"/>
            <w:noWrap/>
            <w:vAlign w:val="bottom"/>
            <w:hideMark/>
          </w:tcPr>
          <w:p w14:paraId="19F48882" w14:textId="77777777" w:rsidR="00C062EA" w:rsidRPr="00AC657C" w:rsidRDefault="00C062EA" w:rsidP="00C062EA">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tcPr>
          <w:p w14:paraId="552591E8" w14:textId="77B50D05" w:rsidR="00C062EA" w:rsidRPr="00AC657C" w:rsidRDefault="00C062EA" w:rsidP="00C062EA">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tcPr>
          <w:p w14:paraId="1D5B5157" w14:textId="0971310F" w:rsidR="00C062EA" w:rsidRPr="00700722" w:rsidRDefault="00C062EA" w:rsidP="00C062EA">
            <w:pPr>
              <w:spacing w:line="240" w:lineRule="auto"/>
              <w:rPr>
                <w:rFonts w:ascii="Calibri" w:eastAsia="Times New Roman" w:hAnsi="Calibri" w:cs="Calibri"/>
                <w:color w:val="FF0000"/>
                <w:sz w:val="18"/>
                <w:szCs w:val="18"/>
                <w:lang w:val="en-US"/>
              </w:rPr>
            </w:pPr>
            <w:r w:rsidRPr="00700722">
              <w:rPr>
                <w:rFonts w:ascii="Calibri" w:eastAsia="Times New Roman" w:hAnsi="Calibri" w:cs="Calibri"/>
                <w:color w:val="000000" w:themeColor="text1"/>
                <w:sz w:val="18"/>
                <w:szCs w:val="18"/>
                <w:lang w:val="en-US"/>
              </w:rPr>
              <w:t>Work on Final Project</w:t>
            </w:r>
          </w:p>
        </w:tc>
      </w:tr>
      <w:tr w:rsidR="00C062EA" w:rsidRPr="00AC657C" w14:paraId="7D44F5EF" w14:textId="77777777" w:rsidTr="00AC657C">
        <w:trPr>
          <w:trHeight w:val="285"/>
        </w:trPr>
        <w:tc>
          <w:tcPr>
            <w:tcW w:w="1167" w:type="dxa"/>
            <w:tcBorders>
              <w:top w:val="nil"/>
              <w:left w:val="nil"/>
              <w:bottom w:val="nil"/>
              <w:right w:val="nil"/>
            </w:tcBorders>
            <w:shd w:val="clear" w:color="auto" w:fill="auto"/>
            <w:noWrap/>
            <w:vAlign w:val="bottom"/>
            <w:hideMark/>
          </w:tcPr>
          <w:p w14:paraId="30EDC024" w14:textId="77777777" w:rsidR="00C062EA" w:rsidRPr="00AC657C" w:rsidRDefault="00C062EA" w:rsidP="00C062EA">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2BF0EC09" w14:textId="5FCF021E" w:rsidR="00C062EA" w:rsidRPr="00AC657C" w:rsidRDefault="00B63245" w:rsidP="00C062EA">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49BEFA2" w14:textId="777A4E25" w:rsidR="00C062EA" w:rsidRPr="00AC657C" w:rsidRDefault="00B63245" w:rsidP="00C062EA">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C062EA" w:rsidRPr="00AC657C" w14:paraId="5124B645" w14:textId="77777777" w:rsidTr="00AC657C">
        <w:trPr>
          <w:trHeight w:val="285"/>
        </w:trPr>
        <w:tc>
          <w:tcPr>
            <w:tcW w:w="1167" w:type="dxa"/>
            <w:tcBorders>
              <w:top w:val="nil"/>
              <w:left w:val="nil"/>
              <w:bottom w:val="nil"/>
              <w:right w:val="nil"/>
            </w:tcBorders>
            <w:shd w:val="clear" w:color="auto" w:fill="auto"/>
            <w:noWrap/>
            <w:vAlign w:val="bottom"/>
            <w:hideMark/>
          </w:tcPr>
          <w:p w14:paraId="599BDB17" w14:textId="42630D83" w:rsidR="00C062EA" w:rsidRPr="00AC657C" w:rsidRDefault="00B63245" w:rsidP="00C062EA">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11/16</w:t>
            </w:r>
            <w:r w:rsidR="00C062EA"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4B30F891" w14:textId="77777777" w:rsidR="00C062EA" w:rsidRPr="00AC657C" w:rsidRDefault="00C062EA" w:rsidP="00C062EA">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 xml:space="preserve">In Class:       </w:t>
            </w:r>
          </w:p>
        </w:tc>
        <w:tc>
          <w:tcPr>
            <w:tcW w:w="9640" w:type="dxa"/>
            <w:tcBorders>
              <w:top w:val="nil"/>
              <w:left w:val="nil"/>
              <w:bottom w:val="nil"/>
              <w:right w:val="nil"/>
            </w:tcBorders>
            <w:shd w:val="clear" w:color="auto" w:fill="auto"/>
            <w:noWrap/>
            <w:vAlign w:val="bottom"/>
            <w:hideMark/>
          </w:tcPr>
          <w:p w14:paraId="30BCAC24" w14:textId="61B9E763" w:rsidR="00C062EA" w:rsidRPr="00AC657C" w:rsidRDefault="00C062EA" w:rsidP="00C062EA">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Guest Speaker</w:t>
            </w:r>
          </w:p>
        </w:tc>
      </w:tr>
      <w:tr w:rsidR="00E06CE0" w:rsidRPr="00AC657C" w14:paraId="66714CAD" w14:textId="77777777" w:rsidTr="00AC657C">
        <w:trPr>
          <w:trHeight w:val="285"/>
        </w:trPr>
        <w:tc>
          <w:tcPr>
            <w:tcW w:w="1167" w:type="dxa"/>
            <w:tcBorders>
              <w:top w:val="nil"/>
              <w:left w:val="nil"/>
              <w:bottom w:val="nil"/>
              <w:right w:val="nil"/>
            </w:tcBorders>
            <w:shd w:val="clear" w:color="auto" w:fill="auto"/>
            <w:noWrap/>
            <w:vAlign w:val="bottom"/>
            <w:hideMark/>
          </w:tcPr>
          <w:p w14:paraId="08716311"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54F05A8" w14:textId="2CD9BEDE" w:rsidR="00E06CE0"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Location: Zoom</w:t>
            </w:r>
          </w:p>
          <w:p w14:paraId="00F2292B" w14:textId="25586D32" w:rsidR="00E06CE0" w:rsidRPr="00AC657C" w:rsidRDefault="00E06CE0" w:rsidP="00E06CE0">
            <w:pPr>
              <w:spacing w:line="240" w:lineRule="auto"/>
              <w:rPr>
                <w:rFonts w:ascii="Times New Roman" w:eastAsia="Times New Roman" w:hAnsi="Times New Roman" w:cs="Times New Roman"/>
                <w:sz w:val="18"/>
                <w:szCs w:val="18"/>
                <w:lang w:val="en-US"/>
              </w:rPr>
            </w:pPr>
            <w:r>
              <w:rPr>
                <w:rFonts w:ascii="Calibri" w:eastAsia="Times New Roman" w:hAnsi="Calibri" w:cs="Calibri"/>
                <w:color w:val="000000"/>
                <w:sz w:val="18"/>
                <w:szCs w:val="18"/>
                <w:lang w:val="en-US"/>
              </w:rPr>
              <w:t>Out of Class</w:t>
            </w:r>
            <w:r w:rsidRPr="00AC657C">
              <w:rPr>
                <w:rFonts w:ascii="Calibri" w:eastAsia="Times New Roman" w:hAnsi="Calibri" w:cs="Calibri"/>
                <w:color w:val="000000"/>
                <w:sz w:val="18"/>
                <w:szCs w:val="18"/>
                <w:lang w:val="en-US"/>
              </w:rPr>
              <w:t>:</w:t>
            </w:r>
          </w:p>
        </w:tc>
        <w:tc>
          <w:tcPr>
            <w:tcW w:w="9640" w:type="dxa"/>
            <w:tcBorders>
              <w:top w:val="nil"/>
              <w:left w:val="nil"/>
              <w:bottom w:val="nil"/>
              <w:right w:val="nil"/>
            </w:tcBorders>
            <w:shd w:val="clear" w:color="auto" w:fill="auto"/>
            <w:noWrap/>
            <w:vAlign w:val="bottom"/>
            <w:hideMark/>
          </w:tcPr>
          <w:p w14:paraId="65220D9E" w14:textId="37C43559" w:rsidR="00E06CE0" w:rsidRPr="00B63245" w:rsidRDefault="00E06CE0" w:rsidP="00E06CE0">
            <w:pPr>
              <w:spacing w:line="240" w:lineRule="auto"/>
              <w:rPr>
                <w:rFonts w:ascii="Calibri" w:eastAsia="Times New Roman" w:hAnsi="Calibri" w:cs="Calibri"/>
                <w:sz w:val="18"/>
                <w:szCs w:val="18"/>
                <w:lang w:val="en-US"/>
              </w:rPr>
            </w:pPr>
            <w:r w:rsidRPr="00AC657C">
              <w:rPr>
                <w:rFonts w:ascii="Calibri" w:eastAsia="Times New Roman" w:hAnsi="Calibri" w:cs="Calibri"/>
                <w:color w:val="FF0000"/>
                <w:sz w:val="18"/>
                <w:szCs w:val="18"/>
                <w:lang w:val="en-US"/>
              </w:rPr>
              <w:t>First Draft Final Project Creative Work Due in Sakai, in Assignments Folder</w:t>
            </w:r>
            <w:r>
              <w:rPr>
                <w:rFonts w:ascii="Calibri" w:eastAsia="Times New Roman" w:hAnsi="Calibri" w:cs="Calibri"/>
                <w:color w:val="FF0000"/>
                <w:sz w:val="18"/>
                <w:szCs w:val="18"/>
                <w:lang w:val="en-US"/>
              </w:rPr>
              <w:t xml:space="preserve"> by 12:30 on 11/16</w:t>
            </w:r>
          </w:p>
        </w:tc>
      </w:tr>
      <w:tr w:rsidR="00E06CE0" w:rsidRPr="00AC657C" w14:paraId="76A9E1C6" w14:textId="77777777" w:rsidTr="00AC657C">
        <w:trPr>
          <w:trHeight w:val="285"/>
        </w:trPr>
        <w:tc>
          <w:tcPr>
            <w:tcW w:w="1167" w:type="dxa"/>
            <w:tcBorders>
              <w:top w:val="nil"/>
              <w:left w:val="nil"/>
              <w:bottom w:val="nil"/>
              <w:right w:val="nil"/>
            </w:tcBorders>
            <w:shd w:val="clear" w:color="auto" w:fill="auto"/>
            <w:noWrap/>
            <w:vAlign w:val="bottom"/>
            <w:hideMark/>
          </w:tcPr>
          <w:p w14:paraId="37B4A2E4" w14:textId="77777777" w:rsidR="00E06CE0" w:rsidRDefault="00E06CE0" w:rsidP="00E06CE0">
            <w:pPr>
              <w:spacing w:line="240" w:lineRule="auto"/>
              <w:jc w:val="right"/>
              <w:rPr>
                <w:rFonts w:ascii="Calibri" w:eastAsia="Times New Roman" w:hAnsi="Calibri" w:cs="Calibri"/>
                <w:color w:val="000000"/>
                <w:sz w:val="18"/>
                <w:szCs w:val="18"/>
                <w:lang w:val="en-US"/>
              </w:rPr>
            </w:pPr>
          </w:p>
          <w:p w14:paraId="23976BD4" w14:textId="6A70B948"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11/18</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03107BD6"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2A6B6FB9" w14:textId="28D31FA5"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Final Project</w:t>
            </w:r>
          </w:p>
        </w:tc>
      </w:tr>
      <w:tr w:rsidR="00E06CE0" w:rsidRPr="00AC657C" w14:paraId="3ECF0C95" w14:textId="77777777" w:rsidTr="00AC657C">
        <w:trPr>
          <w:trHeight w:val="285"/>
        </w:trPr>
        <w:tc>
          <w:tcPr>
            <w:tcW w:w="1167" w:type="dxa"/>
            <w:tcBorders>
              <w:top w:val="nil"/>
              <w:left w:val="nil"/>
              <w:bottom w:val="nil"/>
              <w:right w:val="nil"/>
            </w:tcBorders>
            <w:shd w:val="clear" w:color="auto" w:fill="auto"/>
            <w:noWrap/>
            <w:vAlign w:val="bottom"/>
            <w:hideMark/>
          </w:tcPr>
          <w:p w14:paraId="6E476A67"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4C9ECD3"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118F3ACA"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Work on Final Project</w:t>
            </w:r>
          </w:p>
        </w:tc>
      </w:tr>
      <w:tr w:rsidR="00E06CE0" w:rsidRPr="00AC657C" w14:paraId="36AE09CC" w14:textId="77777777" w:rsidTr="00AC657C">
        <w:trPr>
          <w:trHeight w:val="285"/>
        </w:trPr>
        <w:tc>
          <w:tcPr>
            <w:tcW w:w="1167" w:type="dxa"/>
            <w:tcBorders>
              <w:top w:val="nil"/>
              <w:left w:val="nil"/>
              <w:bottom w:val="nil"/>
              <w:right w:val="nil"/>
            </w:tcBorders>
            <w:shd w:val="clear" w:color="auto" w:fill="auto"/>
            <w:noWrap/>
            <w:vAlign w:val="bottom"/>
            <w:hideMark/>
          </w:tcPr>
          <w:p w14:paraId="2822889F"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4FE00318" w14:textId="2C3EC773"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FE3868F" w14:textId="11221B9E"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E06CE0" w:rsidRPr="00AC657C" w14:paraId="3A3EDE22" w14:textId="77777777" w:rsidTr="00AC657C">
        <w:trPr>
          <w:trHeight w:val="285"/>
        </w:trPr>
        <w:tc>
          <w:tcPr>
            <w:tcW w:w="1167" w:type="dxa"/>
            <w:tcBorders>
              <w:top w:val="nil"/>
              <w:left w:val="nil"/>
              <w:bottom w:val="nil"/>
              <w:right w:val="nil"/>
            </w:tcBorders>
            <w:shd w:val="clear" w:color="auto" w:fill="auto"/>
            <w:noWrap/>
            <w:vAlign w:val="bottom"/>
            <w:hideMark/>
          </w:tcPr>
          <w:p w14:paraId="4DBA9586" w14:textId="4EC0C817"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11/23</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0A071B49"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4DAE7EAF" w14:textId="683C2ADA"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Work on Final Project</w:t>
            </w:r>
          </w:p>
        </w:tc>
      </w:tr>
      <w:tr w:rsidR="00E06CE0" w:rsidRPr="00AC657C" w14:paraId="6AF2747B" w14:textId="77777777" w:rsidTr="00E06CE0">
        <w:trPr>
          <w:trHeight w:val="285"/>
        </w:trPr>
        <w:tc>
          <w:tcPr>
            <w:tcW w:w="1167" w:type="dxa"/>
            <w:tcBorders>
              <w:top w:val="nil"/>
              <w:left w:val="nil"/>
              <w:bottom w:val="nil"/>
              <w:right w:val="nil"/>
            </w:tcBorders>
            <w:shd w:val="clear" w:color="auto" w:fill="auto"/>
            <w:noWrap/>
            <w:vAlign w:val="bottom"/>
            <w:hideMark/>
          </w:tcPr>
          <w:p w14:paraId="18DCA109"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31A9236"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tcPr>
          <w:p w14:paraId="0D680773" w14:textId="7F3738E0" w:rsidR="00E06CE0" w:rsidRPr="00AC657C" w:rsidRDefault="009816CF"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Enjoy Thanksgiving Break</w:t>
            </w:r>
          </w:p>
        </w:tc>
      </w:tr>
      <w:tr w:rsidR="00E06CE0" w:rsidRPr="00AC657C" w14:paraId="7002C71C" w14:textId="77777777" w:rsidTr="00AC657C">
        <w:trPr>
          <w:trHeight w:val="285"/>
        </w:trPr>
        <w:tc>
          <w:tcPr>
            <w:tcW w:w="1167" w:type="dxa"/>
            <w:tcBorders>
              <w:top w:val="nil"/>
              <w:left w:val="nil"/>
              <w:bottom w:val="nil"/>
              <w:right w:val="nil"/>
            </w:tcBorders>
            <w:shd w:val="clear" w:color="auto" w:fill="auto"/>
            <w:noWrap/>
            <w:vAlign w:val="bottom"/>
            <w:hideMark/>
          </w:tcPr>
          <w:p w14:paraId="726B8B3E"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22C9AD68" w14:textId="79A4EDF3"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2E0E2734" w14:textId="7198A318"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E06CE0" w:rsidRPr="00AC657C" w14:paraId="0519CDFA" w14:textId="77777777" w:rsidTr="00AC657C">
        <w:trPr>
          <w:trHeight w:val="285"/>
        </w:trPr>
        <w:tc>
          <w:tcPr>
            <w:tcW w:w="1167" w:type="dxa"/>
            <w:tcBorders>
              <w:top w:val="nil"/>
              <w:left w:val="nil"/>
              <w:bottom w:val="nil"/>
              <w:right w:val="nil"/>
            </w:tcBorders>
            <w:shd w:val="clear" w:color="auto" w:fill="auto"/>
            <w:noWrap/>
            <w:vAlign w:val="bottom"/>
            <w:hideMark/>
          </w:tcPr>
          <w:p w14:paraId="359D797B" w14:textId="32115178"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11/25</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754A2458"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38613ACE" w14:textId="00F9BF13"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No Class; Thanksgiving</w:t>
            </w:r>
          </w:p>
        </w:tc>
      </w:tr>
      <w:tr w:rsidR="00E06CE0" w:rsidRPr="00AC657C" w14:paraId="32B3652C" w14:textId="77777777" w:rsidTr="00AC657C">
        <w:trPr>
          <w:trHeight w:val="285"/>
        </w:trPr>
        <w:tc>
          <w:tcPr>
            <w:tcW w:w="1167" w:type="dxa"/>
            <w:tcBorders>
              <w:top w:val="nil"/>
              <w:left w:val="nil"/>
              <w:bottom w:val="nil"/>
              <w:right w:val="nil"/>
            </w:tcBorders>
            <w:shd w:val="clear" w:color="auto" w:fill="auto"/>
            <w:noWrap/>
            <w:vAlign w:val="bottom"/>
            <w:hideMark/>
          </w:tcPr>
          <w:p w14:paraId="49FF9AD4"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6DE39AE4"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4FBA21E6" w14:textId="5D43AD66" w:rsidR="00E06CE0" w:rsidRPr="00AC657C" w:rsidRDefault="009816CF" w:rsidP="00E06CE0">
            <w:pPr>
              <w:spacing w:line="240" w:lineRule="auto"/>
              <w:rPr>
                <w:rFonts w:ascii="Calibri" w:eastAsia="Times New Roman" w:hAnsi="Calibri" w:cs="Calibri"/>
                <w:color w:val="FF0000"/>
                <w:sz w:val="18"/>
                <w:szCs w:val="18"/>
                <w:lang w:val="en-US"/>
              </w:rPr>
            </w:pPr>
            <w:r w:rsidRPr="009816CF">
              <w:rPr>
                <w:rFonts w:ascii="Calibri" w:eastAsia="Times New Roman" w:hAnsi="Calibri" w:cs="Calibri"/>
                <w:sz w:val="18"/>
                <w:szCs w:val="18"/>
                <w:lang w:val="en-US"/>
              </w:rPr>
              <w:t>Enjoy Thanksgiving Break</w:t>
            </w:r>
          </w:p>
        </w:tc>
      </w:tr>
      <w:tr w:rsidR="00E06CE0" w:rsidRPr="00AC657C" w14:paraId="7F61B253" w14:textId="77777777" w:rsidTr="00AC657C">
        <w:trPr>
          <w:trHeight w:val="285"/>
        </w:trPr>
        <w:tc>
          <w:tcPr>
            <w:tcW w:w="1167" w:type="dxa"/>
            <w:tcBorders>
              <w:top w:val="nil"/>
              <w:left w:val="nil"/>
              <w:bottom w:val="nil"/>
              <w:right w:val="nil"/>
            </w:tcBorders>
            <w:shd w:val="clear" w:color="auto" w:fill="auto"/>
            <w:noWrap/>
            <w:vAlign w:val="bottom"/>
            <w:hideMark/>
          </w:tcPr>
          <w:p w14:paraId="273D230D" w14:textId="77777777" w:rsidR="00E06CE0" w:rsidRPr="00AC657C" w:rsidRDefault="00E06CE0" w:rsidP="00E06CE0">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6F7669EF"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2CCAE937"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r>
      <w:tr w:rsidR="00E06CE0" w:rsidRPr="00AC657C" w14:paraId="61EF0043" w14:textId="77777777" w:rsidTr="00AC657C">
        <w:trPr>
          <w:trHeight w:val="285"/>
        </w:trPr>
        <w:tc>
          <w:tcPr>
            <w:tcW w:w="1167" w:type="dxa"/>
            <w:tcBorders>
              <w:top w:val="nil"/>
              <w:left w:val="nil"/>
              <w:bottom w:val="nil"/>
              <w:right w:val="nil"/>
            </w:tcBorders>
            <w:shd w:val="clear" w:color="auto" w:fill="auto"/>
            <w:noWrap/>
            <w:vAlign w:val="bottom"/>
            <w:hideMark/>
          </w:tcPr>
          <w:p w14:paraId="62032811" w14:textId="06F4DD4A"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11/30</w:t>
            </w:r>
            <w:r w:rsidRPr="00AC657C">
              <w:rPr>
                <w:rFonts w:ascii="Calibri" w:eastAsia="Times New Roman" w:hAnsi="Calibri" w:cs="Calibri"/>
                <w:color w:val="000000"/>
                <w:sz w:val="18"/>
                <w:szCs w:val="18"/>
                <w:lang w:val="en-US"/>
              </w:rPr>
              <w:t>/2021</w:t>
            </w:r>
          </w:p>
        </w:tc>
        <w:tc>
          <w:tcPr>
            <w:tcW w:w="1380" w:type="dxa"/>
            <w:tcBorders>
              <w:top w:val="nil"/>
              <w:left w:val="nil"/>
              <w:bottom w:val="nil"/>
              <w:right w:val="nil"/>
            </w:tcBorders>
            <w:shd w:val="clear" w:color="auto" w:fill="auto"/>
            <w:noWrap/>
            <w:vAlign w:val="bottom"/>
            <w:hideMark/>
          </w:tcPr>
          <w:p w14:paraId="2E24EF37"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In Class:</w:t>
            </w:r>
          </w:p>
        </w:tc>
        <w:tc>
          <w:tcPr>
            <w:tcW w:w="9640" w:type="dxa"/>
            <w:tcBorders>
              <w:top w:val="nil"/>
              <w:left w:val="nil"/>
              <w:bottom w:val="nil"/>
              <w:right w:val="nil"/>
            </w:tcBorders>
            <w:shd w:val="clear" w:color="auto" w:fill="auto"/>
            <w:noWrap/>
            <w:vAlign w:val="bottom"/>
            <w:hideMark/>
          </w:tcPr>
          <w:p w14:paraId="59F9DF0E" w14:textId="3600EC08"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Final Prep</w:t>
            </w:r>
          </w:p>
        </w:tc>
      </w:tr>
      <w:tr w:rsidR="00E06CE0" w:rsidRPr="00AC657C" w14:paraId="3831891C" w14:textId="77777777" w:rsidTr="00AC657C">
        <w:trPr>
          <w:trHeight w:val="285"/>
        </w:trPr>
        <w:tc>
          <w:tcPr>
            <w:tcW w:w="1167" w:type="dxa"/>
            <w:tcBorders>
              <w:top w:val="nil"/>
              <w:left w:val="nil"/>
              <w:bottom w:val="nil"/>
              <w:right w:val="nil"/>
            </w:tcBorders>
            <w:shd w:val="clear" w:color="auto" w:fill="auto"/>
            <w:noWrap/>
            <w:vAlign w:val="bottom"/>
            <w:hideMark/>
          </w:tcPr>
          <w:p w14:paraId="28EA04ED"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34CBB1DE" w14:textId="77777777"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000000"/>
                <w:sz w:val="18"/>
                <w:szCs w:val="18"/>
                <w:lang w:val="en-US"/>
              </w:rPr>
              <w:t>Out of Class:</w:t>
            </w:r>
          </w:p>
        </w:tc>
        <w:tc>
          <w:tcPr>
            <w:tcW w:w="9640" w:type="dxa"/>
            <w:tcBorders>
              <w:top w:val="nil"/>
              <w:left w:val="nil"/>
              <w:bottom w:val="nil"/>
              <w:right w:val="nil"/>
            </w:tcBorders>
            <w:shd w:val="clear" w:color="auto" w:fill="auto"/>
            <w:noWrap/>
            <w:vAlign w:val="bottom"/>
            <w:hideMark/>
          </w:tcPr>
          <w:p w14:paraId="05736D37" w14:textId="0F8A8490" w:rsidR="00E06CE0" w:rsidRPr="00AC657C" w:rsidRDefault="00E06CE0" w:rsidP="00E06CE0">
            <w:pPr>
              <w:spacing w:line="240" w:lineRule="auto"/>
              <w:rPr>
                <w:rFonts w:ascii="Calibri" w:eastAsia="Times New Roman" w:hAnsi="Calibri" w:cs="Calibri"/>
                <w:color w:val="000000"/>
                <w:sz w:val="18"/>
                <w:szCs w:val="18"/>
                <w:lang w:val="en-US"/>
              </w:rPr>
            </w:pPr>
            <w:r w:rsidRPr="00AC657C">
              <w:rPr>
                <w:rFonts w:ascii="Calibri" w:eastAsia="Times New Roman" w:hAnsi="Calibri" w:cs="Calibri"/>
                <w:color w:val="FF0000"/>
                <w:sz w:val="18"/>
                <w:szCs w:val="18"/>
                <w:lang w:val="en-US"/>
              </w:rPr>
              <w:t>Second Draft Final Project Creative Work Due in Sakai, in Assignments Folder</w:t>
            </w:r>
            <w:r>
              <w:rPr>
                <w:rFonts w:ascii="Calibri" w:eastAsia="Times New Roman" w:hAnsi="Calibri" w:cs="Calibri"/>
                <w:color w:val="FF0000"/>
                <w:sz w:val="18"/>
                <w:szCs w:val="18"/>
                <w:lang w:val="en-US"/>
              </w:rPr>
              <w:t xml:space="preserve"> by 12:30 pm on 11/30</w:t>
            </w:r>
          </w:p>
        </w:tc>
      </w:tr>
      <w:tr w:rsidR="00E06CE0" w:rsidRPr="00AC657C" w14:paraId="794C4692" w14:textId="77777777" w:rsidTr="00AC657C">
        <w:trPr>
          <w:trHeight w:val="285"/>
        </w:trPr>
        <w:tc>
          <w:tcPr>
            <w:tcW w:w="1167" w:type="dxa"/>
            <w:tcBorders>
              <w:top w:val="nil"/>
              <w:left w:val="nil"/>
              <w:bottom w:val="nil"/>
              <w:right w:val="nil"/>
            </w:tcBorders>
            <w:shd w:val="clear" w:color="auto" w:fill="auto"/>
            <w:noWrap/>
            <w:vAlign w:val="bottom"/>
            <w:hideMark/>
          </w:tcPr>
          <w:p w14:paraId="5F65BE81"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5D4A31B4" w14:textId="4D69B131"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0261B43D" w14:textId="0205DA8A"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Zoom</w:t>
            </w:r>
          </w:p>
        </w:tc>
      </w:tr>
      <w:tr w:rsidR="00E06CE0" w:rsidRPr="00AC657C" w14:paraId="55E4ADEA" w14:textId="77777777" w:rsidTr="00AC657C">
        <w:trPr>
          <w:trHeight w:val="285"/>
        </w:trPr>
        <w:tc>
          <w:tcPr>
            <w:tcW w:w="1167" w:type="dxa"/>
            <w:tcBorders>
              <w:top w:val="nil"/>
              <w:left w:val="nil"/>
              <w:bottom w:val="nil"/>
              <w:right w:val="nil"/>
            </w:tcBorders>
            <w:shd w:val="clear" w:color="auto" w:fill="auto"/>
            <w:noWrap/>
            <w:vAlign w:val="bottom"/>
            <w:hideMark/>
          </w:tcPr>
          <w:p w14:paraId="7E3C5B01" w14:textId="602241F3" w:rsidR="00E06CE0" w:rsidRPr="00AC657C" w:rsidRDefault="00E06CE0" w:rsidP="00E06CE0">
            <w:pPr>
              <w:spacing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TBD</w:t>
            </w:r>
          </w:p>
        </w:tc>
        <w:tc>
          <w:tcPr>
            <w:tcW w:w="1380" w:type="dxa"/>
            <w:tcBorders>
              <w:top w:val="nil"/>
              <w:left w:val="nil"/>
              <w:bottom w:val="nil"/>
              <w:right w:val="nil"/>
            </w:tcBorders>
            <w:shd w:val="clear" w:color="auto" w:fill="auto"/>
            <w:noWrap/>
            <w:vAlign w:val="bottom"/>
            <w:hideMark/>
          </w:tcPr>
          <w:p w14:paraId="6C7C31F7" w14:textId="5B19C10E"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TBD</w:t>
            </w:r>
          </w:p>
        </w:tc>
        <w:tc>
          <w:tcPr>
            <w:tcW w:w="9640" w:type="dxa"/>
            <w:tcBorders>
              <w:top w:val="nil"/>
              <w:left w:val="nil"/>
              <w:bottom w:val="nil"/>
              <w:right w:val="nil"/>
            </w:tcBorders>
            <w:shd w:val="clear" w:color="auto" w:fill="auto"/>
            <w:noWrap/>
            <w:vAlign w:val="bottom"/>
            <w:hideMark/>
          </w:tcPr>
          <w:p w14:paraId="7395D3A1" w14:textId="4FCC33AC" w:rsidR="00E06CE0" w:rsidRPr="00AC657C" w:rsidRDefault="00E06CE0" w:rsidP="00E06CE0">
            <w:pPr>
              <w:spacing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Final Project Presentation During Exam Period</w:t>
            </w:r>
          </w:p>
        </w:tc>
      </w:tr>
      <w:tr w:rsidR="00E06CE0" w:rsidRPr="00AC657C" w14:paraId="4E3E768B" w14:textId="77777777" w:rsidTr="00AC657C">
        <w:trPr>
          <w:trHeight w:val="285"/>
        </w:trPr>
        <w:tc>
          <w:tcPr>
            <w:tcW w:w="1167" w:type="dxa"/>
            <w:tcBorders>
              <w:top w:val="nil"/>
              <w:left w:val="nil"/>
              <w:bottom w:val="nil"/>
              <w:right w:val="nil"/>
            </w:tcBorders>
            <w:shd w:val="clear" w:color="auto" w:fill="auto"/>
            <w:noWrap/>
            <w:vAlign w:val="bottom"/>
            <w:hideMark/>
          </w:tcPr>
          <w:p w14:paraId="40F0CF89"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71569954" w14:textId="3982F528" w:rsidR="00E06CE0" w:rsidRPr="00AC657C" w:rsidRDefault="00E06CE0" w:rsidP="00E06CE0">
            <w:pPr>
              <w:spacing w:line="240" w:lineRule="auto"/>
              <w:rPr>
                <w:rFonts w:ascii="Calibri" w:eastAsia="Times New Roman" w:hAnsi="Calibri" w:cs="Calibri"/>
                <w:color w:val="000000"/>
                <w:sz w:val="18"/>
                <w:szCs w:val="18"/>
                <w:lang w:val="en-US"/>
              </w:rPr>
            </w:pPr>
          </w:p>
        </w:tc>
        <w:tc>
          <w:tcPr>
            <w:tcW w:w="9640" w:type="dxa"/>
            <w:tcBorders>
              <w:top w:val="nil"/>
              <w:left w:val="nil"/>
              <w:bottom w:val="nil"/>
              <w:right w:val="nil"/>
            </w:tcBorders>
            <w:shd w:val="clear" w:color="auto" w:fill="auto"/>
            <w:noWrap/>
            <w:vAlign w:val="bottom"/>
            <w:hideMark/>
          </w:tcPr>
          <w:p w14:paraId="22450E33" w14:textId="5DD53A8A" w:rsidR="00E06CE0" w:rsidRPr="00B63245" w:rsidRDefault="00E06CE0" w:rsidP="00E06CE0">
            <w:pPr>
              <w:spacing w:line="240" w:lineRule="auto"/>
              <w:rPr>
                <w:rFonts w:ascii="Calibri" w:eastAsia="Times New Roman" w:hAnsi="Calibri" w:cs="Calibri"/>
                <w:color w:val="FF0000"/>
                <w:sz w:val="18"/>
                <w:szCs w:val="18"/>
                <w:lang w:val="en-US"/>
              </w:rPr>
            </w:pPr>
            <w:r w:rsidRPr="00AC657C">
              <w:rPr>
                <w:rFonts w:ascii="Calibri" w:eastAsia="Times New Roman" w:hAnsi="Calibri" w:cs="Calibri"/>
                <w:color w:val="FF0000"/>
                <w:sz w:val="18"/>
                <w:szCs w:val="18"/>
                <w:lang w:val="en-US"/>
              </w:rPr>
              <w:t>Final Project Presentation Due in Sakai, in Assignments Folder b</w:t>
            </w:r>
            <w:r>
              <w:rPr>
                <w:rFonts w:ascii="Calibri" w:eastAsia="Times New Roman" w:hAnsi="Calibri" w:cs="Calibri"/>
                <w:color w:val="FF0000"/>
                <w:sz w:val="18"/>
                <w:szCs w:val="18"/>
                <w:lang w:val="en-US"/>
              </w:rPr>
              <w:t>y TBD</w:t>
            </w:r>
          </w:p>
        </w:tc>
      </w:tr>
      <w:tr w:rsidR="00E06CE0" w:rsidRPr="00AC657C" w14:paraId="6BCE6C94" w14:textId="77777777" w:rsidTr="00AC657C">
        <w:trPr>
          <w:trHeight w:val="285"/>
        </w:trPr>
        <w:tc>
          <w:tcPr>
            <w:tcW w:w="1167" w:type="dxa"/>
            <w:tcBorders>
              <w:top w:val="nil"/>
              <w:left w:val="nil"/>
              <w:bottom w:val="nil"/>
              <w:right w:val="nil"/>
            </w:tcBorders>
            <w:shd w:val="clear" w:color="auto" w:fill="auto"/>
            <w:noWrap/>
            <w:vAlign w:val="bottom"/>
            <w:hideMark/>
          </w:tcPr>
          <w:p w14:paraId="4D569F4B"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hideMark/>
          </w:tcPr>
          <w:p w14:paraId="0F29D033" w14:textId="57725103"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Location:</w:t>
            </w:r>
          </w:p>
        </w:tc>
        <w:tc>
          <w:tcPr>
            <w:tcW w:w="9640" w:type="dxa"/>
            <w:tcBorders>
              <w:top w:val="nil"/>
              <w:left w:val="nil"/>
              <w:bottom w:val="nil"/>
              <w:right w:val="nil"/>
            </w:tcBorders>
            <w:shd w:val="clear" w:color="auto" w:fill="auto"/>
            <w:noWrap/>
            <w:vAlign w:val="bottom"/>
            <w:hideMark/>
          </w:tcPr>
          <w:p w14:paraId="5224E0BC" w14:textId="1B646F36" w:rsidR="00E06CE0" w:rsidRPr="00AC657C" w:rsidRDefault="00E06CE0" w:rsidP="00E06CE0">
            <w:pPr>
              <w:spacing w:line="240" w:lineRule="auto"/>
              <w:rPr>
                <w:rFonts w:ascii="Times New Roman" w:eastAsia="Times New Roman" w:hAnsi="Times New Roman" w:cs="Times New Roman"/>
                <w:sz w:val="18"/>
                <w:szCs w:val="18"/>
                <w:lang w:val="en-US"/>
              </w:rPr>
            </w:pPr>
            <w:r>
              <w:rPr>
                <w:rFonts w:ascii="Times New Roman" w:eastAsia="Times New Roman" w:hAnsi="Times New Roman" w:cs="Times New Roman"/>
                <w:sz w:val="18"/>
                <w:szCs w:val="18"/>
                <w:lang w:val="en-US"/>
              </w:rPr>
              <w:t>Carroll 11 in person</w:t>
            </w:r>
          </w:p>
        </w:tc>
      </w:tr>
      <w:tr w:rsidR="00E06CE0" w:rsidRPr="00AC657C" w14:paraId="06D62002" w14:textId="77777777" w:rsidTr="00B63245">
        <w:trPr>
          <w:trHeight w:val="285"/>
        </w:trPr>
        <w:tc>
          <w:tcPr>
            <w:tcW w:w="1167" w:type="dxa"/>
            <w:tcBorders>
              <w:top w:val="nil"/>
              <w:left w:val="nil"/>
              <w:bottom w:val="nil"/>
              <w:right w:val="nil"/>
            </w:tcBorders>
            <w:shd w:val="clear" w:color="auto" w:fill="auto"/>
            <w:noWrap/>
            <w:vAlign w:val="bottom"/>
          </w:tcPr>
          <w:p w14:paraId="69285343" w14:textId="6A48EAAD" w:rsidR="00E06CE0" w:rsidRPr="00AC657C" w:rsidRDefault="00E06CE0" w:rsidP="00E06CE0">
            <w:pPr>
              <w:spacing w:line="240" w:lineRule="auto"/>
              <w:jc w:val="right"/>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tcPr>
          <w:p w14:paraId="4B0F27F3" w14:textId="5E2FC943" w:rsidR="00E06CE0" w:rsidRPr="00AC657C" w:rsidRDefault="00E06CE0" w:rsidP="00E06CE0">
            <w:pPr>
              <w:spacing w:line="240" w:lineRule="auto"/>
              <w:rPr>
                <w:rFonts w:ascii="Calibri" w:eastAsia="Times New Roman" w:hAnsi="Calibri" w:cs="Calibri"/>
                <w:color w:val="000000"/>
                <w:sz w:val="18"/>
                <w:szCs w:val="18"/>
                <w:lang w:val="en-US"/>
              </w:rPr>
            </w:pPr>
          </w:p>
        </w:tc>
        <w:tc>
          <w:tcPr>
            <w:tcW w:w="9640" w:type="dxa"/>
            <w:tcBorders>
              <w:top w:val="nil"/>
              <w:left w:val="nil"/>
              <w:bottom w:val="nil"/>
              <w:right w:val="nil"/>
            </w:tcBorders>
            <w:shd w:val="clear" w:color="auto" w:fill="auto"/>
            <w:noWrap/>
            <w:vAlign w:val="bottom"/>
          </w:tcPr>
          <w:p w14:paraId="1F7C83B9" w14:textId="7003D5D9" w:rsidR="00E06CE0" w:rsidRPr="00AC657C" w:rsidRDefault="00E06CE0" w:rsidP="00E06CE0">
            <w:pPr>
              <w:spacing w:line="240" w:lineRule="auto"/>
              <w:rPr>
                <w:rFonts w:ascii="Calibri" w:eastAsia="Times New Roman" w:hAnsi="Calibri" w:cs="Calibri"/>
                <w:color w:val="000000"/>
                <w:sz w:val="18"/>
                <w:szCs w:val="18"/>
                <w:lang w:val="en-US"/>
              </w:rPr>
            </w:pPr>
          </w:p>
        </w:tc>
      </w:tr>
      <w:tr w:rsidR="00E06CE0" w:rsidRPr="00AC657C" w14:paraId="4F66BB0C" w14:textId="77777777" w:rsidTr="00B63245">
        <w:trPr>
          <w:trHeight w:val="285"/>
        </w:trPr>
        <w:tc>
          <w:tcPr>
            <w:tcW w:w="1167" w:type="dxa"/>
            <w:tcBorders>
              <w:top w:val="nil"/>
              <w:left w:val="nil"/>
              <w:bottom w:val="nil"/>
              <w:right w:val="nil"/>
            </w:tcBorders>
            <w:shd w:val="clear" w:color="auto" w:fill="auto"/>
            <w:noWrap/>
            <w:vAlign w:val="bottom"/>
          </w:tcPr>
          <w:p w14:paraId="5F96B15C" w14:textId="77777777" w:rsidR="00E06CE0" w:rsidRPr="00AC657C" w:rsidRDefault="00E06CE0" w:rsidP="00E06CE0">
            <w:pPr>
              <w:spacing w:line="240" w:lineRule="auto"/>
              <w:rPr>
                <w:rFonts w:ascii="Calibri" w:eastAsia="Times New Roman" w:hAnsi="Calibri" w:cs="Calibri"/>
                <w:color w:val="000000"/>
                <w:sz w:val="18"/>
                <w:szCs w:val="18"/>
                <w:lang w:val="en-US"/>
              </w:rPr>
            </w:pPr>
          </w:p>
        </w:tc>
        <w:tc>
          <w:tcPr>
            <w:tcW w:w="1380" w:type="dxa"/>
            <w:tcBorders>
              <w:top w:val="nil"/>
              <w:left w:val="nil"/>
              <w:bottom w:val="nil"/>
              <w:right w:val="nil"/>
            </w:tcBorders>
            <w:shd w:val="clear" w:color="auto" w:fill="auto"/>
            <w:noWrap/>
            <w:vAlign w:val="bottom"/>
          </w:tcPr>
          <w:p w14:paraId="331EFEF3"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tcPr>
          <w:p w14:paraId="472772AA" w14:textId="20CBBDEC" w:rsidR="00E06CE0" w:rsidRPr="00AC657C" w:rsidRDefault="00E06CE0" w:rsidP="00E06CE0">
            <w:pPr>
              <w:spacing w:line="240" w:lineRule="auto"/>
              <w:rPr>
                <w:rFonts w:ascii="Calibri" w:eastAsia="Times New Roman" w:hAnsi="Calibri" w:cs="Calibri"/>
                <w:color w:val="FF0000"/>
                <w:sz w:val="18"/>
                <w:szCs w:val="18"/>
                <w:lang w:val="en-US"/>
              </w:rPr>
            </w:pPr>
          </w:p>
        </w:tc>
      </w:tr>
      <w:tr w:rsidR="00E06CE0" w:rsidRPr="00AC657C" w14:paraId="3FC10D10" w14:textId="77777777" w:rsidTr="00AC657C">
        <w:trPr>
          <w:trHeight w:val="285"/>
        </w:trPr>
        <w:tc>
          <w:tcPr>
            <w:tcW w:w="1167" w:type="dxa"/>
            <w:tcBorders>
              <w:top w:val="nil"/>
              <w:left w:val="nil"/>
              <w:bottom w:val="nil"/>
              <w:right w:val="nil"/>
            </w:tcBorders>
            <w:shd w:val="clear" w:color="auto" w:fill="auto"/>
            <w:noWrap/>
            <w:vAlign w:val="bottom"/>
            <w:hideMark/>
          </w:tcPr>
          <w:p w14:paraId="3322ACA7" w14:textId="77777777" w:rsidR="00E06CE0" w:rsidRPr="00AC657C" w:rsidRDefault="00E06CE0" w:rsidP="00E06CE0">
            <w:pPr>
              <w:spacing w:line="240" w:lineRule="auto"/>
              <w:rPr>
                <w:rFonts w:ascii="Calibri" w:eastAsia="Times New Roman" w:hAnsi="Calibri" w:cs="Calibri"/>
                <w:color w:val="FF0000"/>
                <w:sz w:val="18"/>
                <w:szCs w:val="18"/>
                <w:lang w:val="en-US"/>
              </w:rPr>
            </w:pPr>
          </w:p>
        </w:tc>
        <w:tc>
          <w:tcPr>
            <w:tcW w:w="1380" w:type="dxa"/>
            <w:tcBorders>
              <w:top w:val="nil"/>
              <w:left w:val="nil"/>
              <w:bottom w:val="nil"/>
              <w:right w:val="nil"/>
            </w:tcBorders>
            <w:shd w:val="clear" w:color="auto" w:fill="auto"/>
            <w:noWrap/>
            <w:vAlign w:val="bottom"/>
            <w:hideMark/>
          </w:tcPr>
          <w:p w14:paraId="54464EB8"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2846D0B2"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r>
      <w:tr w:rsidR="00E06CE0" w:rsidRPr="00AC657C" w14:paraId="427E7477" w14:textId="77777777" w:rsidTr="00AC657C">
        <w:trPr>
          <w:trHeight w:val="285"/>
        </w:trPr>
        <w:tc>
          <w:tcPr>
            <w:tcW w:w="1167" w:type="dxa"/>
            <w:tcBorders>
              <w:top w:val="nil"/>
              <w:left w:val="nil"/>
              <w:bottom w:val="nil"/>
              <w:right w:val="nil"/>
            </w:tcBorders>
            <w:shd w:val="clear" w:color="auto" w:fill="auto"/>
            <w:noWrap/>
            <w:vAlign w:val="bottom"/>
            <w:hideMark/>
          </w:tcPr>
          <w:p w14:paraId="6C1EF4D4"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1380" w:type="dxa"/>
            <w:tcBorders>
              <w:top w:val="nil"/>
              <w:left w:val="nil"/>
              <w:bottom w:val="nil"/>
              <w:right w:val="nil"/>
            </w:tcBorders>
            <w:shd w:val="clear" w:color="auto" w:fill="auto"/>
            <w:noWrap/>
            <w:vAlign w:val="bottom"/>
            <w:hideMark/>
          </w:tcPr>
          <w:p w14:paraId="7AA356EF"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c>
          <w:tcPr>
            <w:tcW w:w="9640" w:type="dxa"/>
            <w:tcBorders>
              <w:top w:val="nil"/>
              <w:left w:val="nil"/>
              <w:bottom w:val="nil"/>
              <w:right w:val="nil"/>
            </w:tcBorders>
            <w:shd w:val="clear" w:color="auto" w:fill="auto"/>
            <w:noWrap/>
            <w:vAlign w:val="bottom"/>
            <w:hideMark/>
          </w:tcPr>
          <w:p w14:paraId="674AFAA5" w14:textId="77777777" w:rsidR="00E06CE0" w:rsidRPr="00AC657C" w:rsidRDefault="00E06CE0" w:rsidP="00E06CE0">
            <w:pPr>
              <w:spacing w:line="240" w:lineRule="auto"/>
              <w:rPr>
                <w:rFonts w:ascii="Times New Roman" w:eastAsia="Times New Roman" w:hAnsi="Times New Roman" w:cs="Times New Roman"/>
                <w:sz w:val="18"/>
                <w:szCs w:val="18"/>
                <w:lang w:val="en-US"/>
              </w:rPr>
            </w:pPr>
          </w:p>
        </w:tc>
      </w:tr>
    </w:tbl>
    <w:p w14:paraId="0846E1FC" w14:textId="77777777" w:rsidR="00FE2101" w:rsidRPr="00AC657C" w:rsidRDefault="00FE2101">
      <w:pPr>
        <w:rPr>
          <w:sz w:val="18"/>
          <w:szCs w:val="18"/>
        </w:rPr>
      </w:pPr>
    </w:p>
    <w:p w14:paraId="2258317A" w14:textId="77777777" w:rsidR="00FE2101" w:rsidRDefault="00FE2101">
      <w:pPr>
        <w:rPr>
          <w:sz w:val="18"/>
          <w:szCs w:val="18"/>
        </w:rPr>
      </w:pPr>
    </w:p>
    <w:p w14:paraId="2C6EE040" w14:textId="77777777" w:rsidR="00FE2101" w:rsidRDefault="00FE2101">
      <w:pPr>
        <w:rPr>
          <w:sz w:val="18"/>
          <w:szCs w:val="18"/>
        </w:rPr>
      </w:pPr>
    </w:p>
    <w:p w14:paraId="349DC34E" w14:textId="77777777" w:rsidR="00E21CB4" w:rsidRDefault="00E21CB4">
      <w:pPr>
        <w:ind w:left="2160" w:firstLine="720"/>
        <w:rPr>
          <w:sz w:val="18"/>
          <w:szCs w:val="18"/>
        </w:rPr>
      </w:pPr>
    </w:p>
    <w:sectPr w:rsidR="00E21CB4">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907"/>
    <w:multiLevelType w:val="multilevel"/>
    <w:tmpl w:val="03D0B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BC1A0F"/>
    <w:multiLevelType w:val="multilevel"/>
    <w:tmpl w:val="B9661E3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135030"/>
    <w:multiLevelType w:val="multilevel"/>
    <w:tmpl w:val="25126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422E16"/>
    <w:multiLevelType w:val="multilevel"/>
    <w:tmpl w:val="92DEF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2F27"/>
    <w:multiLevelType w:val="multilevel"/>
    <w:tmpl w:val="51908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36A1BC8"/>
    <w:multiLevelType w:val="multilevel"/>
    <w:tmpl w:val="063C8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D256CFE"/>
    <w:multiLevelType w:val="multilevel"/>
    <w:tmpl w:val="40E632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F902AF"/>
    <w:multiLevelType w:val="multilevel"/>
    <w:tmpl w:val="692E7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B4"/>
    <w:rsid w:val="000C28AB"/>
    <w:rsid w:val="00143BD3"/>
    <w:rsid w:val="001B221C"/>
    <w:rsid w:val="001D719D"/>
    <w:rsid w:val="00286D1B"/>
    <w:rsid w:val="002D45A0"/>
    <w:rsid w:val="003060C8"/>
    <w:rsid w:val="003D48EE"/>
    <w:rsid w:val="003E4C3B"/>
    <w:rsid w:val="00471DBC"/>
    <w:rsid w:val="00474B21"/>
    <w:rsid w:val="00501875"/>
    <w:rsid w:val="005341CC"/>
    <w:rsid w:val="00552110"/>
    <w:rsid w:val="00622DCA"/>
    <w:rsid w:val="00680EE6"/>
    <w:rsid w:val="006D7D49"/>
    <w:rsid w:val="00700722"/>
    <w:rsid w:val="00737B52"/>
    <w:rsid w:val="00862E7A"/>
    <w:rsid w:val="009816CF"/>
    <w:rsid w:val="00991DDC"/>
    <w:rsid w:val="00A13544"/>
    <w:rsid w:val="00A51CAD"/>
    <w:rsid w:val="00A51CF5"/>
    <w:rsid w:val="00A7226A"/>
    <w:rsid w:val="00AC4D0D"/>
    <w:rsid w:val="00AC657C"/>
    <w:rsid w:val="00B0212F"/>
    <w:rsid w:val="00B63245"/>
    <w:rsid w:val="00BE253E"/>
    <w:rsid w:val="00C04557"/>
    <w:rsid w:val="00C062EA"/>
    <w:rsid w:val="00C40DA1"/>
    <w:rsid w:val="00D165A2"/>
    <w:rsid w:val="00DA7046"/>
    <w:rsid w:val="00DB597E"/>
    <w:rsid w:val="00E06CE0"/>
    <w:rsid w:val="00E21CB4"/>
    <w:rsid w:val="00FA47E4"/>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70D"/>
  <w15:docId w15:val="{5B4BC649-5CF2-4734-9238-5C569C8D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80EE6"/>
    <w:rPr>
      <w:color w:val="0000FF" w:themeColor="hyperlink"/>
      <w:u w:val="single"/>
    </w:rPr>
  </w:style>
  <w:style w:type="character" w:styleId="UnresolvedMention">
    <w:name w:val="Unresolved Mention"/>
    <w:basedOn w:val="DefaultParagraphFont"/>
    <w:uiPriority w:val="99"/>
    <w:semiHidden/>
    <w:unhideWhenUsed/>
    <w:rsid w:val="00680EE6"/>
    <w:rPr>
      <w:color w:val="605E5C"/>
      <w:shd w:val="clear" w:color="auto" w:fill="E1DFDD"/>
    </w:rPr>
  </w:style>
  <w:style w:type="paragraph" w:styleId="BalloonText">
    <w:name w:val="Balloon Text"/>
    <w:basedOn w:val="Normal"/>
    <w:link w:val="BalloonTextChar"/>
    <w:uiPriority w:val="99"/>
    <w:semiHidden/>
    <w:unhideWhenUsed/>
    <w:rsid w:val="00AC65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7C"/>
    <w:rPr>
      <w:rFonts w:ascii="Segoe UI" w:hAnsi="Segoe UI" w:cs="Segoe UI"/>
      <w:sz w:val="18"/>
      <w:szCs w:val="18"/>
    </w:rPr>
  </w:style>
  <w:style w:type="paragraph" w:customStyle="1" w:styleId="xxmsonormal">
    <w:name w:val="x_x_msonormal"/>
    <w:basedOn w:val="Normal"/>
    <w:rsid w:val="00A1354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83858">
      <w:bodyDiv w:val="1"/>
      <w:marLeft w:val="0"/>
      <w:marRight w:val="0"/>
      <w:marTop w:val="0"/>
      <w:marBottom w:val="0"/>
      <w:divBdr>
        <w:top w:val="none" w:sz="0" w:space="0" w:color="auto"/>
        <w:left w:val="none" w:sz="0" w:space="0" w:color="auto"/>
        <w:bottom w:val="none" w:sz="0" w:space="0" w:color="auto"/>
        <w:right w:val="none" w:sz="0" w:space="0" w:color="auto"/>
      </w:divBdr>
    </w:div>
    <w:div w:id="209396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dos.unc.edu/" TargetMode="External"/><Relationship Id="rId13" Type="http://schemas.openxmlformats.org/officeDocument/2006/relationships/hyperlink" Target="https://outlook.unc.edu/owa/redir.aspx?C=_PwXhu5wkEKfdEIVTpil9KJAr6RORM8IBwmgW7JyZPUuO4or7Dri_9D4gXEkBO0Z0IIreRKEjIQ.&amp;URL=http%3a%2f%2fhonor.unc.edu" TargetMode="External"/><Relationship Id="rId18" Type="http://schemas.openxmlformats.org/officeDocument/2006/relationships/hyperlink" Target="https://eoc.unc.edu/report-an-incident/" TargetMode="External"/><Relationship Id="rId26" Type="http://schemas.openxmlformats.org/officeDocument/2006/relationships/hyperlink" Target="https://eoc.unc.edu/report-an-incident/" TargetMode="External"/><Relationship Id="rId3" Type="http://schemas.openxmlformats.org/officeDocument/2006/relationships/settings" Target="settings.xml"/><Relationship Id="rId21" Type="http://schemas.openxmlformats.org/officeDocument/2006/relationships/hyperlink" Target="mailto:gvsc@unc.edu" TargetMode="External"/><Relationship Id="rId7" Type="http://schemas.openxmlformats.org/officeDocument/2006/relationships/hyperlink" Target="https://eoc.unc.edu/what-we-do/accommodations/" TargetMode="External"/><Relationship Id="rId12" Type="http://schemas.openxmlformats.org/officeDocument/2006/relationships/hyperlink" Target="http://catalog.unc.edu/policies-procedures/attendance-grading-examination/" TargetMode="External"/><Relationship Id="rId17" Type="http://schemas.openxmlformats.org/officeDocument/2006/relationships/hyperlink" Target="https://caps.unc.edu/" TargetMode="External"/><Relationship Id="rId25" Type="http://schemas.openxmlformats.org/officeDocument/2006/relationships/hyperlink" Target="http://eoc.unc.edu/" TargetMode="External"/><Relationship Id="rId2" Type="http://schemas.openxmlformats.org/officeDocument/2006/relationships/styles" Target="styles.xml"/><Relationship Id="rId16" Type="http://schemas.openxmlformats.org/officeDocument/2006/relationships/hyperlink" Target="https://ars.unc.edu/faculty-staff/syllabus-statement" TargetMode="External"/><Relationship Id="rId20" Type="http://schemas.openxmlformats.org/officeDocument/2006/relationships/hyperlink" Target="mailto:reportandresponse@unc.edu" TargetMode="External"/><Relationship Id="rId29" Type="http://schemas.openxmlformats.org/officeDocument/2006/relationships/hyperlink" Target="https://cm.maxient.com/reportingform.php?UNCChapelHill&amp;layout_id=23" TargetMode="External"/><Relationship Id="rId1" Type="http://schemas.openxmlformats.org/officeDocument/2006/relationships/numbering" Target="numbering.xml"/><Relationship Id="rId6" Type="http://schemas.openxmlformats.org/officeDocument/2006/relationships/hyperlink" Target="https://ars.unc.edu/" TargetMode="External"/><Relationship Id="rId11" Type="http://schemas.openxmlformats.org/officeDocument/2006/relationships/hyperlink" Target="http://catalog.unc.edu/policies-procedures/honor-code/" TargetMode="External"/><Relationship Id="rId24" Type="http://schemas.openxmlformats.org/officeDocument/2006/relationships/hyperlink" Target="https://safe.unc.edu/" TargetMode="External"/><Relationship Id="rId32" Type="http://schemas.openxmlformats.org/officeDocument/2006/relationships/theme" Target="theme/theme1.xml"/><Relationship Id="rId5" Type="http://schemas.openxmlformats.org/officeDocument/2006/relationships/hyperlink" Target="mailto:allbos@email.unc.edu" TargetMode="External"/><Relationship Id="rId15" Type="http://schemas.openxmlformats.org/officeDocument/2006/relationships/hyperlink" Target="mailto:ars@unc.edu" TargetMode="External"/><Relationship Id="rId23" Type="http://schemas.openxmlformats.org/officeDocument/2006/relationships/hyperlink" Target="https://unc.policystat.com/policy/4467906/latest/" TargetMode="External"/><Relationship Id="rId28" Type="http://schemas.openxmlformats.org/officeDocument/2006/relationships/hyperlink" Target="https://eoc.unc.edu/our-policies/ppdhrm/" TargetMode="External"/><Relationship Id="rId10" Type="http://schemas.openxmlformats.org/officeDocument/2006/relationships/hyperlink" Target="https://eoc.unc.edu/what-we-do/accommodations/" TargetMode="External"/><Relationship Id="rId19" Type="http://schemas.openxmlformats.org/officeDocument/2006/relationships/hyperlink" Target="mailto:titleixcoordinator@unc.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menscenter.unc.edu/resources/gender-violence-services/" TargetMode="External"/><Relationship Id="rId14" Type="http://schemas.openxmlformats.org/officeDocument/2006/relationships/hyperlink" Target="https://ars.unc.edu/" TargetMode="External"/><Relationship Id="rId22" Type="http://schemas.openxmlformats.org/officeDocument/2006/relationships/hyperlink" Target="https://safe.unc.edu/" TargetMode="External"/><Relationship Id="rId27" Type="http://schemas.openxmlformats.org/officeDocument/2006/relationships/hyperlink" Target="http://hussman.unc.edu/diversity-and-inclusion" TargetMode="External"/><Relationship Id="rId30" Type="http://schemas.openxmlformats.org/officeDocument/2006/relationships/hyperlink" Target="https://carolinatogether.unc.edu/university-guidelines-for-facema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Bosworth, Allen (GSP-EPS)</dc:creator>
  <cp:lastModifiedBy>Bosworth, Allen (GSP-EPS)</cp:lastModifiedBy>
  <cp:revision>5</cp:revision>
  <cp:lastPrinted>2021-07-27T14:05:00Z</cp:lastPrinted>
  <dcterms:created xsi:type="dcterms:W3CDTF">2021-07-25T14:42:00Z</dcterms:created>
  <dcterms:modified xsi:type="dcterms:W3CDTF">2021-07-29T14:00:00Z</dcterms:modified>
</cp:coreProperties>
</file>