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8BD3D" w14:textId="47E1D1FF" w:rsidR="002713C5" w:rsidRPr="00735B5A" w:rsidRDefault="00604212" w:rsidP="00CC1D8D">
      <w:pPr>
        <w:jc w:val="center"/>
        <w:rPr>
          <w:rFonts w:asciiTheme="minorHAnsi" w:hAnsiTheme="minorHAnsi" w:cstheme="minorHAnsi"/>
          <w:b/>
          <w:sz w:val="28"/>
          <w:szCs w:val="28"/>
          <w:lang w:eastAsia="ko-KR"/>
        </w:rPr>
      </w:pPr>
      <w:r w:rsidRPr="00735B5A">
        <w:rPr>
          <w:rFonts w:asciiTheme="minorHAnsi" w:hAnsiTheme="minorHAnsi" w:cstheme="minorHAnsi"/>
          <w:b/>
          <w:sz w:val="28"/>
          <w:szCs w:val="28"/>
        </w:rPr>
        <w:t>MEJO</w:t>
      </w:r>
      <w:r w:rsidR="00881AE4" w:rsidRPr="00735B5A">
        <w:rPr>
          <w:rFonts w:asciiTheme="minorHAnsi" w:hAnsiTheme="minorHAnsi" w:cstheme="minorHAnsi"/>
          <w:b/>
          <w:sz w:val="28"/>
          <w:szCs w:val="28"/>
        </w:rPr>
        <w:t xml:space="preserve"> </w:t>
      </w:r>
      <w:r w:rsidR="007864C8">
        <w:rPr>
          <w:rFonts w:asciiTheme="minorHAnsi" w:hAnsiTheme="minorHAnsi" w:cstheme="minorHAnsi"/>
          <w:b/>
          <w:sz w:val="28"/>
          <w:szCs w:val="28"/>
        </w:rPr>
        <w:t>531</w:t>
      </w:r>
      <w:r w:rsidR="00AC314D" w:rsidRPr="00735B5A">
        <w:rPr>
          <w:rFonts w:asciiTheme="minorHAnsi" w:hAnsiTheme="minorHAnsi" w:cstheme="minorHAnsi"/>
          <w:b/>
          <w:sz w:val="28"/>
          <w:szCs w:val="28"/>
        </w:rPr>
        <w:t>.</w:t>
      </w:r>
      <w:r w:rsidR="009B58F2">
        <w:rPr>
          <w:rFonts w:asciiTheme="minorHAnsi" w:hAnsiTheme="minorHAnsi" w:cstheme="minorHAnsi"/>
          <w:b/>
          <w:sz w:val="28"/>
          <w:szCs w:val="28"/>
        </w:rPr>
        <w:t>1</w:t>
      </w:r>
      <w:r w:rsidR="00EE00BB" w:rsidRPr="00735B5A">
        <w:rPr>
          <w:rFonts w:asciiTheme="minorHAnsi" w:hAnsiTheme="minorHAnsi" w:cstheme="minorHAnsi"/>
          <w:b/>
          <w:sz w:val="28"/>
          <w:szCs w:val="28"/>
        </w:rPr>
        <w:t xml:space="preserve">: </w:t>
      </w:r>
      <w:r w:rsidR="007864C8">
        <w:rPr>
          <w:rFonts w:asciiTheme="minorHAnsi" w:hAnsiTheme="minorHAnsi" w:cstheme="minorHAnsi"/>
          <w:b/>
          <w:sz w:val="28"/>
          <w:szCs w:val="28"/>
        </w:rPr>
        <w:t>Case Studies in</w:t>
      </w:r>
      <w:r w:rsidRPr="00735B5A">
        <w:rPr>
          <w:rFonts w:asciiTheme="minorHAnsi" w:hAnsiTheme="minorHAnsi" w:cstheme="minorHAnsi"/>
          <w:b/>
          <w:sz w:val="28"/>
          <w:szCs w:val="28"/>
        </w:rPr>
        <w:t xml:space="preserve"> Public Relations</w:t>
      </w:r>
    </w:p>
    <w:p w14:paraId="24009AB7" w14:textId="252D9F72" w:rsidR="00DF2DB5" w:rsidRPr="00735B5A" w:rsidRDefault="00DF2DB5" w:rsidP="00722FA0">
      <w:pPr>
        <w:jc w:val="center"/>
        <w:rPr>
          <w:rFonts w:asciiTheme="minorHAnsi" w:hAnsiTheme="minorHAnsi" w:cstheme="minorHAnsi"/>
          <w:b/>
        </w:rPr>
      </w:pPr>
    </w:p>
    <w:p w14:paraId="14C51D59" w14:textId="67C4C72D" w:rsidR="002713C5" w:rsidRPr="00E35134" w:rsidRDefault="009B58F2" w:rsidP="00722FA0">
      <w:pPr>
        <w:jc w:val="center"/>
        <w:rPr>
          <w:rFonts w:asciiTheme="minorHAnsi" w:hAnsiTheme="minorHAnsi" w:cstheme="minorHAnsi"/>
          <w:b/>
          <w:bCs/>
        </w:rPr>
      </w:pPr>
      <w:r w:rsidRPr="00E35134">
        <w:rPr>
          <w:rFonts w:asciiTheme="minorHAnsi" w:hAnsiTheme="minorHAnsi" w:cstheme="minorHAnsi"/>
          <w:b/>
          <w:bCs/>
        </w:rPr>
        <w:t>Fall</w:t>
      </w:r>
      <w:r w:rsidR="007864C8" w:rsidRPr="00E35134">
        <w:rPr>
          <w:rFonts w:asciiTheme="minorHAnsi" w:hAnsiTheme="minorHAnsi" w:cstheme="minorHAnsi"/>
          <w:b/>
          <w:bCs/>
        </w:rPr>
        <w:t xml:space="preserve"> 2020</w:t>
      </w:r>
    </w:p>
    <w:p w14:paraId="6903AD2E" w14:textId="584FDE36" w:rsidR="002713C5" w:rsidRPr="00E35134" w:rsidRDefault="009B58F2" w:rsidP="00CC1D8D">
      <w:pPr>
        <w:jc w:val="center"/>
        <w:rPr>
          <w:rFonts w:asciiTheme="minorHAnsi" w:hAnsiTheme="minorHAnsi" w:cstheme="minorHAnsi"/>
          <w:b/>
          <w:bCs/>
        </w:rPr>
      </w:pPr>
      <w:r w:rsidRPr="00E35134">
        <w:rPr>
          <w:rFonts w:asciiTheme="minorHAnsi" w:hAnsiTheme="minorHAnsi" w:cstheme="minorHAnsi"/>
          <w:b/>
          <w:bCs/>
        </w:rPr>
        <w:t>TR</w:t>
      </w:r>
      <w:r w:rsidR="002C726F" w:rsidRPr="00E35134">
        <w:rPr>
          <w:rFonts w:asciiTheme="minorHAnsi" w:hAnsiTheme="minorHAnsi" w:cstheme="minorHAnsi"/>
          <w:b/>
          <w:bCs/>
        </w:rPr>
        <w:t xml:space="preserve"> </w:t>
      </w:r>
      <w:r w:rsidR="00926D19" w:rsidRPr="00E35134">
        <w:rPr>
          <w:rFonts w:asciiTheme="minorHAnsi" w:hAnsiTheme="minorHAnsi" w:cstheme="minorHAnsi"/>
          <w:b/>
          <w:bCs/>
        </w:rPr>
        <w:t>1</w:t>
      </w:r>
      <w:r w:rsidR="007C47C3" w:rsidRPr="00E35134">
        <w:rPr>
          <w:rFonts w:asciiTheme="minorHAnsi" w:hAnsiTheme="minorHAnsi" w:cstheme="minorHAnsi"/>
          <w:b/>
          <w:bCs/>
        </w:rPr>
        <w:t>:</w:t>
      </w:r>
      <w:r w:rsidRPr="00E35134">
        <w:rPr>
          <w:rFonts w:asciiTheme="minorHAnsi" w:hAnsiTheme="minorHAnsi" w:cstheme="minorHAnsi"/>
          <w:b/>
          <w:bCs/>
        </w:rPr>
        <w:t>15</w:t>
      </w:r>
      <w:r w:rsidR="00061AB2" w:rsidRPr="00E35134">
        <w:rPr>
          <w:rFonts w:asciiTheme="minorHAnsi" w:hAnsiTheme="minorHAnsi" w:cstheme="minorHAnsi"/>
          <w:b/>
          <w:bCs/>
        </w:rPr>
        <w:t>-</w:t>
      </w:r>
      <w:r w:rsidR="00E35134" w:rsidRPr="00E35134">
        <w:rPr>
          <w:rFonts w:asciiTheme="minorHAnsi" w:hAnsiTheme="minorHAnsi" w:cstheme="minorHAnsi"/>
          <w:b/>
          <w:bCs/>
        </w:rPr>
        <w:t>2</w:t>
      </w:r>
      <w:r w:rsidR="007C47C3" w:rsidRPr="00E35134">
        <w:rPr>
          <w:rFonts w:asciiTheme="minorHAnsi" w:hAnsiTheme="minorHAnsi" w:cstheme="minorHAnsi"/>
          <w:b/>
          <w:bCs/>
        </w:rPr>
        <w:t>:</w:t>
      </w:r>
      <w:r w:rsidRPr="00E35134">
        <w:rPr>
          <w:rFonts w:asciiTheme="minorHAnsi" w:hAnsiTheme="minorHAnsi" w:cstheme="minorHAnsi"/>
          <w:b/>
          <w:bCs/>
        </w:rPr>
        <w:t>30</w:t>
      </w:r>
      <w:r w:rsidR="002713C5" w:rsidRPr="00E35134">
        <w:rPr>
          <w:rFonts w:asciiTheme="minorHAnsi" w:hAnsiTheme="minorHAnsi" w:cstheme="minorHAnsi"/>
          <w:b/>
          <w:bCs/>
        </w:rPr>
        <w:t xml:space="preserve"> </w:t>
      </w:r>
      <w:r w:rsidR="00881AE4" w:rsidRPr="00E35134">
        <w:rPr>
          <w:rFonts w:asciiTheme="minorHAnsi" w:hAnsiTheme="minorHAnsi" w:cstheme="minorHAnsi"/>
          <w:b/>
          <w:bCs/>
        </w:rPr>
        <w:t>p</w:t>
      </w:r>
      <w:r w:rsidR="002713C5" w:rsidRPr="00E35134">
        <w:rPr>
          <w:rFonts w:asciiTheme="minorHAnsi" w:hAnsiTheme="minorHAnsi" w:cstheme="minorHAnsi"/>
          <w:b/>
          <w:bCs/>
        </w:rPr>
        <w:t>.m.</w:t>
      </w:r>
    </w:p>
    <w:p w14:paraId="4D17B359" w14:textId="03FF5FDB" w:rsidR="002713C5" w:rsidRPr="00E35134" w:rsidRDefault="009B58F2" w:rsidP="00CC1D8D">
      <w:pPr>
        <w:jc w:val="center"/>
        <w:rPr>
          <w:rFonts w:asciiTheme="minorHAnsi" w:hAnsiTheme="minorHAnsi" w:cstheme="minorHAnsi"/>
          <w:b/>
          <w:bCs/>
        </w:rPr>
      </w:pPr>
      <w:r w:rsidRPr="00E35134">
        <w:rPr>
          <w:rFonts w:asciiTheme="minorHAnsi" w:hAnsiTheme="minorHAnsi" w:cstheme="minorHAnsi"/>
          <w:b/>
          <w:bCs/>
        </w:rPr>
        <w:t>Zoom meeting</w:t>
      </w:r>
    </w:p>
    <w:p w14:paraId="21483DEB" w14:textId="77777777" w:rsidR="002713C5" w:rsidRPr="00735B5A" w:rsidRDefault="002713C5" w:rsidP="00CC1D8D">
      <w:pPr>
        <w:rPr>
          <w:rFonts w:asciiTheme="minorHAnsi" w:hAnsiTheme="minorHAnsi" w:cstheme="minorHAnsi" w:hint="eastAsia"/>
          <w:lang w:eastAsia="ko-KR"/>
        </w:rPr>
      </w:pPr>
    </w:p>
    <w:p w14:paraId="6B7C1904" w14:textId="16B2A4EF" w:rsidR="00B7753E" w:rsidRPr="00735B5A" w:rsidRDefault="00F15D37" w:rsidP="00CC1D8D">
      <w:pPr>
        <w:rPr>
          <w:rFonts w:asciiTheme="minorHAnsi" w:hAnsiTheme="minorHAnsi" w:cstheme="minorHAnsi"/>
          <w:b/>
        </w:rPr>
        <w:sectPr w:rsidR="00B7753E" w:rsidRPr="00735B5A">
          <w:headerReference w:type="even" r:id="rId8"/>
          <w:headerReference w:type="default" r:id="rId9"/>
          <w:pgSz w:w="12240" w:h="15840"/>
          <w:pgMar w:top="1440" w:right="1800" w:bottom="1440" w:left="1800" w:header="720" w:footer="720" w:gutter="0"/>
          <w:cols w:space="720"/>
          <w:titlePg/>
          <w:docGrid w:linePitch="360"/>
        </w:sectPr>
      </w:pPr>
      <w:r>
        <w:rPr>
          <w:rFonts w:asciiTheme="minorHAnsi" w:hAnsiTheme="minorHAnsi" w:cstheme="minorHAnsi"/>
          <w:b/>
        </w:rPr>
        <w:t>Instructo</w:t>
      </w:r>
      <w:r w:rsidR="001C4D79">
        <w:rPr>
          <w:rFonts w:asciiTheme="minorHAnsi" w:hAnsiTheme="minorHAnsi" w:cstheme="minorHAnsi"/>
          <w:b/>
        </w:rPr>
        <w:t>r</w:t>
      </w:r>
    </w:p>
    <w:p w14:paraId="19C8E1C9" w14:textId="444416B9" w:rsidR="002713C5" w:rsidRDefault="002713C5" w:rsidP="00CC1D8D">
      <w:pPr>
        <w:rPr>
          <w:rFonts w:asciiTheme="minorHAnsi" w:hAnsiTheme="minorHAnsi" w:cstheme="minorHAnsi"/>
        </w:rPr>
      </w:pPr>
      <w:r w:rsidRPr="00735B5A">
        <w:rPr>
          <w:rFonts w:asciiTheme="minorHAnsi" w:hAnsiTheme="minorHAnsi" w:cstheme="minorHAnsi"/>
        </w:rPr>
        <w:t>Suman Lee</w:t>
      </w:r>
      <w:r w:rsidR="00735B5A">
        <w:rPr>
          <w:rFonts w:asciiTheme="minorHAnsi" w:hAnsiTheme="minorHAnsi" w:cstheme="minorHAnsi"/>
        </w:rPr>
        <w:t>, Ph.D.</w:t>
      </w:r>
      <w:r w:rsidR="00B7753E" w:rsidRPr="00735B5A">
        <w:rPr>
          <w:rFonts w:asciiTheme="minorHAnsi" w:hAnsiTheme="minorHAnsi" w:cstheme="minorHAnsi"/>
        </w:rPr>
        <w:t xml:space="preserve"> </w:t>
      </w:r>
    </w:p>
    <w:p w14:paraId="03289638" w14:textId="71B36814" w:rsidR="00F15D37" w:rsidRPr="00735B5A" w:rsidRDefault="00F15D37" w:rsidP="00CC1D8D">
      <w:pPr>
        <w:rPr>
          <w:rFonts w:asciiTheme="minorHAnsi" w:hAnsiTheme="minorHAnsi" w:cstheme="minorHAnsi"/>
        </w:rPr>
      </w:pPr>
      <w:r>
        <w:rPr>
          <w:rFonts w:asciiTheme="minorHAnsi" w:hAnsiTheme="minorHAnsi" w:cstheme="minorHAnsi"/>
        </w:rPr>
        <w:t>Associate Professor</w:t>
      </w:r>
    </w:p>
    <w:p w14:paraId="4A8AA4B3" w14:textId="77777777" w:rsidR="002713C5" w:rsidRPr="00735B5A" w:rsidRDefault="002C726F" w:rsidP="00CC1D8D">
      <w:pPr>
        <w:rPr>
          <w:rFonts w:asciiTheme="minorHAnsi" w:hAnsiTheme="minorHAnsi" w:cstheme="minorHAnsi"/>
        </w:rPr>
      </w:pPr>
      <w:r w:rsidRPr="00735B5A">
        <w:rPr>
          <w:rFonts w:asciiTheme="minorHAnsi" w:hAnsiTheme="minorHAnsi" w:cstheme="minorHAnsi"/>
        </w:rPr>
        <w:t xml:space="preserve">Office: </w:t>
      </w:r>
      <w:r w:rsidR="00604212" w:rsidRPr="00735B5A">
        <w:rPr>
          <w:rFonts w:asciiTheme="minorHAnsi" w:hAnsiTheme="minorHAnsi" w:cstheme="minorHAnsi"/>
        </w:rPr>
        <w:t>358</w:t>
      </w:r>
      <w:r w:rsidR="002713C5" w:rsidRPr="00735B5A">
        <w:rPr>
          <w:rFonts w:asciiTheme="minorHAnsi" w:hAnsiTheme="minorHAnsi" w:cstheme="minorHAnsi"/>
        </w:rPr>
        <w:t xml:space="preserve"> </w:t>
      </w:r>
      <w:r w:rsidR="00604212" w:rsidRPr="00735B5A">
        <w:rPr>
          <w:rFonts w:asciiTheme="minorHAnsi" w:hAnsiTheme="minorHAnsi" w:cstheme="minorHAnsi"/>
        </w:rPr>
        <w:t>Carroll</w:t>
      </w:r>
      <w:r w:rsidR="002713C5" w:rsidRPr="00735B5A">
        <w:rPr>
          <w:rFonts w:asciiTheme="minorHAnsi" w:hAnsiTheme="minorHAnsi" w:cstheme="minorHAnsi"/>
        </w:rPr>
        <w:t xml:space="preserve"> Hall</w:t>
      </w:r>
    </w:p>
    <w:p w14:paraId="43DD4836" w14:textId="09A4ACD9"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Phone: </w:t>
      </w:r>
      <w:r w:rsidR="00604212" w:rsidRPr="00735B5A">
        <w:rPr>
          <w:rFonts w:asciiTheme="minorHAnsi" w:hAnsiTheme="minorHAnsi" w:cstheme="minorHAnsi"/>
        </w:rPr>
        <w:t>919</w:t>
      </w:r>
      <w:r w:rsidRPr="00735B5A">
        <w:rPr>
          <w:rFonts w:asciiTheme="minorHAnsi" w:hAnsiTheme="minorHAnsi" w:cstheme="minorHAnsi"/>
        </w:rPr>
        <w:t>-</w:t>
      </w:r>
      <w:r w:rsidR="00DF2DB5" w:rsidRPr="00735B5A">
        <w:rPr>
          <w:rFonts w:asciiTheme="minorHAnsi" w:hAnsiTheme="minorHAnsi" w:cstheme="minorHAnsi"/>
        </w:rPr>
        <w:t>962</w:t>
      </w:r>
      <w:r w:rsidRPr="00735B5A">
        <w:rPr>
          <w:rFonts w:asciiTheme="minorHAnsi" w:hAnsiTheme="minorHAnsi" w:cstheme="minorHAnsi"/>
        </w:rPr>
        <w:t>-</w:t>
      </w:r>
      <w:r w:rsidR="00C80DBB" w:rsidRPr="00735B5A">
        <w:rPr>
          <w:rFonts w:asciiTheme="minorHAnsi" w:hAnsiTheme="minorHAnsi" w:cstheme="minorHAnsi"/>
        </w:rPr>
        <w:t>4077</w:t>
      </w:r>
    </w:p>
    <w:p w14:paraId="1B2809A6" w14:textId="77777777"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Email: </w:t>
      </w:r>
      <w:hyperlink r:id="rId10" w:history="1">
        <w:r w:rsidR="00737DBB" w:rsidRPr="00735B5A">
          <w:rPr>
            <w:rStyle w:val="Hyperlink"/>
            <w:rFonts w:asciiTheme="minorHAnsi" w:hAnsiTheme="minorHAnsi" w:cstheme="minorHAnsi"/>
          </w:rPr>
          <w:t>suman@unc.edu</w:t>
        </w:r>
      </w:hyperlink>
    </w:p>
    <w:p w14:paraId="265DA3CF" w14:textId="48B5588C" w:rsidR="00522D2D" w:rsidRDefault="002C726F" w:rsidP="00CC1D8D">
      <w:pPr>
        <w:rPr>
          <w:rFonts w:asciiTheme="minorHAnsi" w:hAnsiTheme="minorHAnsi" w:cstheme="minorHAnsi"/>
        </w:rPr>
      </w:pPr>
      <w:r w:rsidRPr="00735B5A">
        <w:rPr>
          <w:rFonts w:asciiTheme="minorHAnsi" w:hAnsiTheme="minorHAnsi" w:cstheme="minorHAnsi"/>
        </w:rPr>
        <w:t xml:space="preserve">Office Hours: </w:t>
      </w:r>
      <w:r w:rsidR="009B58F2">
        <w:rPr>
          <w:rFonts w:asciiTheme="minorHAnsi" w:hAnsiTheme="minorHAnsi" w:cstheme="minorHAnsi"/>
        </w:rPr>
        <w:t>B</w:t>
      </w:r>
      <w:r w:rsidR="00F064CB">
        <w:rPr>
          <w:rFonts w:asciiTheme="minorHAnsi" w:hAnsiTheme="minorHAnsi" w:cstheme="minorHAnsi"/>
        </w:rPr>
        <w:t>y appointment</w:t>
      </w:r>
    </w:p>
    <w:p w14:paraId="20DF5EED" w14:textId="77777777" w:rsidR="00F064CB" w:rsidRPr="00735B5A" w:rsidRDefault="00F064CB" w:rsidP="00CC1D8D">
      <w:pPr>
        <w:rPr>
          <w:rFonts w:asciiTheme="minorHAnsi" w:hAnsiTheme="minorHAnsi" w:cstheme="minorHAnsi"/>
        </w:rPr>
      </w:pPr>
    </w:p>
    <w:p w14:paraId="6FABD86B" w14:textId="5E6E336C" w:rsidR="00722FA0" w:rsidRPr="001C4D79" w:rsidRDefault="002F0FFD" w:rsidP="001C4D79">
      <w:pPr>
        <w:rPr>
          <w:rFonts w:asciiTheme="minorHAnsi" w:hAnsiTheme="minorHAnsi" w:cstheme="minorHAnsi"/>
          <w:b/>
        </w:rPr>
      </w:pPr>
      <w:r w:rsidRPr="00735B5A">
        <w:rPr>
          <w:rFonts w:asciiTheme="minorHAnsi" w:hAnsiTheme="minorHAnsi" w:cstheme="minorHAnsi"/>
          <w:b/>
        </w:rPr>
        <w:t>Course Description</w:t>
      </w:r>
    </w:p>
    <w:p w14:paraId="2E9A6A99" w14:textId="76B0BF06" w:rsidR="00CC1D8D" w:rsidRPr="00735B5A" w:rsidRDefault="00CC1D8D" w:rsidP="00CC1D8D">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This course </w:t>
      </w:r>
      <w:r w:rsidR="008D604A">
        <w:rPr>
          <w:rFonts w:asciiTheme="minorHAnsi" w:hAnsiTheme="minorHAnsi" w:cstheme="minorHAnsi"/>
          <w:color w:val="000000"/>
          <w:lang w:eastAsia="ko-KR"/>
        </w:rPr>
        <w:t>will help you think and act as a public relations professional who deals with the demanding dynamic environment of corporate, government, and nonprofit public relations. You will examine real-world situations and strategies and discuss factors that affect how we practice public relations, including identifying publics, developing strategies, embracing diversity and recognizing ethical issues</w:t>
      </w:r>
      <w:r w:rsidRPr="00735B5A">
        <w:rPr>
          <w:rFonts w:asciiTheme="minorHAnsi" w:hAnsiTheme="minorHAnsi" w:cstheme="minorHAnsi"/>
          <w:color w:val="000000"/>
          <w:lang w:eastAsia="ko-KR"/>
        </w:rPr>
        <w:t xml:space="preserve">. </w:t>
      </w:r>
    </w:p>
    <w:p w14:paraId="74F82E72" w14:textId="77777777" w:rsidR="00CC1D8D" w:rsidRPr="00735B5A" w:rsidRDefault="00CC1D8D" w:rsidP="00CC1D8D">
      <w:pPr>
        <w:rPr>
          <w:rFonts w:asciiTheme="minorHAnsi" w:hAnsiTheme="minorHAnsi" w:cstheme="minorHAnsi"/>
          <w:b/>
        </w:rPr>
      </w:pPr>
    </w:p>
    <w:p w14:paraId="4B8A062E" w14:textId="44B7A4D4" w:rsidR="00722FA0" w:rsidRPr="001C4D79" w:rsidRDefault="002F0FFD" w:rsidP="00CC1D8D">
      <w:pPr>
        <w:rPr>
          <w:rFonts w:asciiTheme="minorHAnsi" w:hAnsiTheme="minorHAnsi" w:cstheme="minorHAnsi"/>
          <w:b/>
        </w:rPr>
      </w:pPr>
      <w:r w:rsidRPr="00735B5A">
        <w:rPr>
          <w:rFonts w:asciiTheme="minorHAnsi" w:hAnsiTheme="minorHAnsi" w:cstheme="minorHAnsi"/>
          <w:b/>
        </w:rPr>
        <w:t xml:space="preserve">Learning </w:t>
      </w:r>
      <w:r w:rsidR="002713C5" w:rsidRPr="00735B5A">
        <w:rPr>
          <w:rFonts w:asciiTheme="minorHAnsi" w:hAnsiTheme="minorHAnsi" w:cstheme="minorHAnsi"/>
          <w:b/>
        </w:rPr>
        <w:t>Objectives</w:t>
      </w:r>
    </w:p>
    <w:p w14:paraId="091C0189" w14:textId="77777777" w:rsidR="00CC1D8D" w:rsidRPr="00735B5A" w:rsidRDefault="002713C5" w:rsidP="00CC1D8D">
      <w:pPr>
        <w:rPr>
          <w:rFonts w:asciiTheme="minorHAnsi" w:hAnsiTheme="minorHAnsi" w:cstheme="minorHAnsi"/>
        </w:rPr>
      </w:pPr>
      <w:r w:rsidRPr="00735B5A">
        <w:rPr>
          <w:rFonts w:asciiTheme="minorHAnsi" w:hAnsiTheme="minorHAnsi" w:cstheme="minorHAnsi"/>
        </w:rPr>
        <w:t>Upon successful completion of this course, the student will be able to:</w:t>
      </w:r>
    </w:p>
    <w:p w14:paraId="12738AB0" w14:textId="77777777" w:rsidR="00CC1D8D" w:rsidRPr="00735B5A" w:rsidRDefault="00CC1D8D" w:rsidP="00CC1D8D">
      <w:pPr>
        <w:rPr>
          <w:rFonts w:asciiTheme="minorHAnsi" w:hAnsiTheme="minorHAnsi" w:cstheme="minorHAnsi"/>
        </w:rPr>
      </w:pPr>
    </w:p>
    <w:p w14:paraId="759C31F7" w14:textId="0C3E489E" w:rsidR="00CC1D8D" w:rsidRPr="00735B5A" w:rsidRDefault="000C2D58" w:rsidP="00CC1D8D">
      <w:pPr>
        <w:numPr>
          <w:ilvl w:val="0"/>
          <w:numId w:val="7"/>
        </w:numPr>
        <w:rPr>
          <w:rFonts w:asciiTheme="minorHAnsi" w:hAnsiTheme="minorHAnsi" w:cstheme="minorHAnsi"/>
        </w:rPr>
      </w:pPr>
      <w:r>
        <w:rPr>
          <w:rFonts w:asciiTheme="minorHAnsi" w:hAnsiTheme="minorHAnsi" w:cstheme="minorHAnsi"/>
          <w:color w:val="000000"/>
          <w:lang w:eastAsia="ko-KR"/>
        </w:rPr>
        <w:t>Critique public relations research, strategies, and execution;</w:t>
      </w:r>
      <w:r w:rsidR="00CC1D8D" w:rsidRPr="00735B5A">
        <w:rPr>
          <w:rFonts w:asciiTheme="minorHAnsi" w:hAnsiTheme="minorHAnsi" w:cstheme="minorHAnsi"/>
          <w:color w:val="000000"/>
          <w:lang w:eastAsia="ko-KR"/>
        </w:rPr>
        <w:t xml:space="preserve"> </w:t>
      </w:r>
    </w:p>
    <w:p w14:paraId="0435BB22" w14:textId="2DC2B1FC" w:rsidR="00CC1D8D" w:rsidRPr="00735B5A" w:rsidRDefault="000C2D58" w:rsidP="00CC1D8D">
      <w:pPr>
        <w:widowControl w:val="0"/>
        <w:numPr>
          <w:ilvl w:val="0"/>
          <w:numId w:val="7"/>
        </w:numPr>
        <w:autoSpaceDE w:val="0"/>
        <w:autoSpaceDN w:val="0"/>
        <w:adjustRightInd w:val="0"/>
        <w:rPr>
          <w:rFonts w:asciiTheme="minorHAnsi" w:hAnsiTheme="minorHAnsi" w:cstheme="minorHAnsi"/>
          <w:color w:val="000000"/>
          <w:lang w:eastAsia="ko-KR"/>
        </w:rPr>
      </w:pPr>
      <w:r>
        <w:rPr>
          <w:rFonts w:asciiTheme="minorHAnsi" w:hAnsiTheme="minorHAnsi" w:cstheme="minorHAnsi"/>
          <w:color w:val="000000"/>
          <w:lang w:eastAsia="ko-KR"/>
        </w:rPr>
        <w:t>Address today’s public relations challenges and opportunities;</w:t>
      </w:r>
    </w:p>
    <w:p w14:paraId="1C58B822" w14:textId="520FC3EE" w:rsidR="00CC1D8D" w:rsidRPr="00735B5A" w:rsidRDefault="000C2D58" w:rsidP="00CC1D8D">
      <w:pPr>
        <w:widowControl w:val="0"/>
        <w:numPr>
          <w:ilvl w:val="0"/>
          <w:numId w:val="7"/>
        </w:numPr>
        <w:autoSpaceDE w:val="0"/>
        <w:autoSpaceDN w:val="0"/>
        <w:adjustRightInd w:val="0"/>
        <w:rPr>
          <w:rFonts w:asciiTheme="minorHAnsi" w:hAnsiTheme="minorHAnsi" w:cstheme="minorHAnsi"/>
          <w:color w:val="000000"/>
          <w:lang w:eastAsia="ko-KR"/>
        </w:rPr>
      </w:pPr>
      <w:r>
        <w:rPr>
          <w:rFonts w:asciiTheme="minorHAnsi" w:hAnsiTheme="minorHAnsi" w:cstheme="minorHAnsi"/>
          <w:color w:val="000000"/>
          <w:lang w:eastAsia="ko-KR"/>
        </w:rPr>
        <w:t>Research and examine a real-world public relations case and make recommendations;</w:t>
      </w:r>
    </w:p>
    <w:p w14:paraId="129CAD59" w14:textId="382CDACD" w:rsidR="00CC1D8D" w:rsidRPr="00735B5A" w:rsidRDefault="000C2D58" w:rsidP="00CC1D8D">
      <w:pPr>
        <w:widowControl w:val="0"/>
        <w:numPr>
          <w:ilvl w:val="0"/>
          <w:numId w:val="7"/>
        </w:numPr>
        <w:autoSpaceDE w:val="0"/>
        <w:autoSpaceDN w:val="0"/>
        <w:adjustRightInd w:val="0"/>
        <w:rPr>
          <w:rFonts w:asciiTheme="minorHAnsi" w:hAnsiTheme="minorHAnsi" w:cstheme="minorHAnsi"/>
          <w:color w:val="000000"/>
          <w:lang w:eastAsia="ko-KR"/>
        </w:rPr>
      </w:pPr>
      <w:r>
        <w:rPr>
          <w:rFonts w:asciiTheme="minorHAnsi" w:hAnsiTheme="minorHAnsi" w:cstheme="minorHAnsi"/>
          <w:color w:val="000000"/>
          <w:lang w:eastAsia="ko-KR"/>
        </w:rPr>
        <w:t xml:space="preserve">Apply </w:t>
      </w:r>
      <w:r w:rsidR="00CC1D8D" w:rsidRPr="00735B5A">
        <w:rPr>
          <w:rFonts w:asciiTheme="minorHAnsi" w:hAnsiTheme="minorHAnsi" w:cstheme="minorHAnsi"/>
          <w:color w:val="000000"/>
          <w:lang w:eastAsia="ko-KR"/>
        </w:rPr>
        <w:t xml:space="preserve">the foundations of public relations </w:t>
      </w:r>
      <w:r>
        <w:rPr>
          <w:rFonts w:asciiTheme="minorHAnsi" w:hAnsiTheme="minorHAnsi" w:cstheme="minorHAnsi"/>
          <w:color w:val="000000"/>
          <w:lang w:eastAsia="ko-KR"/>
        </w:rPr>
        <w:t>to solve public relations problems;</w:t>
      </w:r>
      <w:r w:rsidR="00CC1D8D" w:rsidRPr="00735B5A">
        <w:rPr>
          <w:rFonts w:asciiTheme="minorHAnsi" w:hAnsiTheme="minorHAnsi" w:cstheme="minorHAnsi"/>
          <w:color w:val="000000"/>
          <w:lang w:eastAsia="ko-KR"/>
        </w:rPr>
        <w:t xml:space="preserve"> </w:t>
      </w:r>
    </w:p>
    <w:p w14:paraId="1FB2DD44" w14:textId="6AF318D9" w:rsidR="00CC1D8D" w:rsidRPr="00735B5A"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Understand the transformation that has taken place in the </w:t>
      </w:r>
      <w:r w:rsidR="000C2D58">
        <w:rPr>
          <w:rFonts w:asciiTheme="minorHAnsi" w:hAnsiTheme="minorHAnsi" w:cstheme="minorHAnsi"/>
          <w:color w:val="000000"/>
          <w:lang w:eastAsia="ko-KR"/>
        </w:rPr>
        <w:t>public relations</w:t>
      </w:r>
      <w:r w:rsidRPr="00735B5A">
        <w:rPr>
          <w:rFonts w:asciiTheme="minorHAnsi" w:hAnsiTheme="minorHAnsi" w:cstheme="minorHAnsi"/>
          <w:color w:val="000000"/>
          <w:lang w:eastAsia="ko-KR"/>
        </w:rPr>
        <w:t xml:space="preserve"> industry driven by digital technology and engagement. </w:t>
      </w:r>
      <w:r w:rsidRPr="00735B5A">
        <w:rPr>
          <w:rFonts w:ascii="MS Gothic" w:eastAsia="MS Gothic" w:hAnsi="MS Gothic" w:cs="MS Gothic" w:hint="eastAsia"/>
          <w:color w:val="000000"/>
          <w:lang w:eastAsia="ko-KR"/>
        </w:rPr>
        <w:t> </w:t>
      </w:r>
    </w:p>
    <w:p w14:paraId="2BDF3A71" w14:textId="77777777" w:rsidR="002713C5" w:rsidRPr="00735B5A" w:rsidRDefault="002713C5" w:rsidP="00CC1D8D">
      <w:pPr>
        <w:rPr>
          <w:rFonts w:asciiTheme="minorHAnsi" w:hAnsiTheme="minorHAnsi" w:cstheme="minorHAnsi"/>
        </w:rPr>
      </w:pPr>
    </w:p>
    <w:p w14:paraId="666B32A3" w14:textId="543B36C0" w:rsidR="00722FA0" w:rsidRPr="00735B5A" w:rsidRDefault="00722FA0" w:rsidP="00CC1D8D">
      <w:pPr>
        <w:rPr>
          <w:rFonts w:asciiTheme="minorHAnsi" w:hAnsiTheme="minorHAnsi" w:cstheme="minorHAnsi"/>
          <w:b/>
        </w:rPr>
      </w:pPr>
      <w:r w:rsidRPr="00735B5A">
        <w:rPr>
          <w:rFonts w:asciiTheme="minorHAnsi" w:hAnsiTheme="minorHAnsi" w:cstheme="minorHAnsi"/>
          <w:b/>
        </w:rPr>
        <w:t xml:space="preserve">ACEJMC </w:t>
      </w:r>
      <w:r w:rsidR="002F0FFD" w:rsidRPr="00735B5A">
        <w:rPr>
          <w:rFonts w:asciiTheme="minorHAnsi" w:hAnsiTheme="minorHAnsi" w:cstheme="minorHAnsi"/>
          <w:b/>
        </w:rPr>
        <w:t>Accreditation Core Values and Competencies by this course</w:t>
      </w:r>
    </w:p>
    <w:p w14:paraId="39828164" w14:textId="77777777" w:rsidR="009B1EC6" w:rsidRPr="00735B5A" w:rsidRDefault="009B1EC6" w:rsidP="00CC1D8D">
      <w:pPr>
        <w:numPr>
          <w:ilvl w:val="0"/>
          <w:numId w:val="5"/>
        </w:numPr>
        <w:rPr>
          <w:rFonts w:asciiTheme="minorHAnsi" w:hAnsiTheme="minorHAnsi" w:cstheme="minorHAnsi"/>
        </w:rPr>
      </w:pPr>
      <w:r w:rsidRPr="00735B5A">
        <w:rPr>
          <w:rFonts w:asciiTheme="minorHAnsi" w:hAnsiTheme="minorHAnsi" w:cstheme="minorHAnsi"/>
          <w:color w:val="262626"/>
          <w:lang w:eastAsia="en-US"/>
        </w:rPr>
        <w:t>Demonstrate an understanding of professional ethical principles and work ethically in pursuit of truth, accuracy, fairness and diversity</w:t>
      </w:r>
    </w:p>
    <w:p w14:paraId="5EAA9B90" w14:textId="77777777" w:rsidR="002F0FFD" w:rsidRPr="00735B5A" w:rsidRDefault="002F0FFD" w:rsidP="00CC1D8D">
      <w:pPr>
        <w:numPr>
          <w:ilvl w:val="0"/>
          <w:numId w:val="5"/>
        </w:numPr>
        <w:rPr>
          <w:rFonts w:asciiTheme="minorHAnsi" w:hAnsiTheme="minorHAnsi" w:cstheme="minorHAnsi"/>
          <w:color w:val="262626"/>
        </w:rPr>
      </w:pPr>
      <w:r w:rsidRPr="00735B5A">
        <w:rPr>
          <w:rFonts w:asciiTheme="minorHAnsi" w:hAnsiTheme="minorHAnsi" w:cstheme="minorHAnsi"/>
          <w:color w:val="262626"/>
        </w:rPr>
        <w:t>Understand concepts and apply theories in the use and presentation of images and information</w:t>
      </w:r>
    </w:p>
    <w:p w14:paraId="521ED308" w14:textId="77777777" w:rsidR="002F0FFD" w:rsidRPr="00735B5A" w:rsidRDefault="002F0FFD" w:rsidP="00CC1D8D">
      <w:pPr>
        <w:numPr>
          <w:ilvl w:val="0"/>
          <w:numId w:val="5"/>
        </w:numPr>
        <w:rPr>
          <w:rFonts w:asciiTheme="minorHAnsi" w:hAnsiTheme="minorHAnsi" w:cstheme="minorHAnsi"/>
        </w:rPr>
      </w:pPr>
      <w:r w:rsidRPr="00735B5A">
        <w:rPr>
          <w:rFonts w:asciiTheme="minorHAnsi" w:hAnsiTheme="minorHAnsi" w:cstheme="minorHAnsi"/>
          <w:color w:val="262626"/>
        </w:rPr>
        <w:t>Think critically, creatively and independently</w:t>
      </w:r>
    </w:p>
    <w:p w14:paraId="0392AD15" w14:textId="77777777" w:rsidR="002F0FFD" w:rsidRPr="00735B5A" w:rsidRDefault="00722FA0" w:rsidP="00CC1D8D">
      <w:pPr>
        <w:numPr>
          <w:ilvl w:val="0"/>
          <w:numId w:val="5"/>
        </w:numPr>
        <w:rPr>
          <w:rFonts w:asciiTheme="minorHAnsi" w:hAnsiTheme="minorHAnsi" w:cstheme="minorHAnsi"/>
        </w:rPr>
      </w:pPr>
      <w:r w:rsidRPr="00735B5A">
        <w:rPr>
          <w:rFonts w:asciiTheme="minorHAnsi" w:hAnsiTheme="minorHAnsi" w:cstheme="minorHAnsi"/>
          <w:color w:val="262626"/>
        </w:rPr>
        <w:t xml:space="preserve">Apply tools and technologies appropriate for the communication professions in which they work </w:t>
      </w:r>
    </w:p>
    <w:p w14:paraId="2D06A392" w14:textId="77777777" w:rsidR="00180755" w:rsidRPr="00735B5A" w:rsidRDefault="00180755" w:rsidP="00CC1D8D">
      <w:pPr>
        <w:numPr>
          <w:ilvl w:val="0"/>
          <w:numId w:val="5"/>
        </w:numPr>
        <w:rPr>
          <w:rFonts w:asciiTheme="minorHAnsi" w:hAnsiTheme="minorHAnsi" w:cstheme="minorHAnsi"/>
          <w:color w:val="262626"/>
        </w:rPr>
      </w:pPr>
      <w:r w:rsidRPr="00735B5A">
        <w:rPr>
          <w:rFonts w:asciiTheme="minorHAnsi" w:hAnsiTheme="minorHAnsi" w:cstheme="minorHAnsi"/>
          <w:color w:val="262626"/>
        </w:rPr>
        <w:t>Demonstrate an understanding of the diversity of peoples and cultures and of the significance and impact of mass communications in a global society</w:t>
      </w:r>
    </w:p>
    <w:p w14:paraId="72BDE091" w14:textId="77777777" w:rsidR="002F0FFD" w:rsidRPr="00735B5A" w:rsidRDefault="002F0FFD" w:rsidP="00CC1D8D">
      <w:pPr>
        <w:rPr>
          <w:rFonts w:asciiTheme="minorHAnsi" w:hAnsiTheme="minorHAnsi" w:cstheme="minorHAnsi"/>
        </w:rPr>
      </w:pPr>
    </w:p>
    <w:p w14:paraId="02E006DF" w14:textId="7EB04681" w:rsidR="002713C5" w:rsidRPr="001C4D79" w:rsidRDefault="002713C5" w:rsidP="001C4D79">
      <w:pPr>
        <w:rPr>
          <w:rFonts w:asciiTheme="minorHAnsi" w:hAnsiTheme="minorHAnsi" w:cstheme="minorHAnsi"/>
          <w:b/>
        </w:rPr>
      </w:pPr>
      <w:r w:rsidRPr="00735B5A">
        <w:rPr>
          <w:rFonts w:asciiTheme="minorHAnsi" w:hAnsiTheme="minorHAnsi" w:cstheme="minorHAnsi"/>
          <w:b/>
        </w:rPr>
        <w:t>Required Text</w:t>
      </w:r>
    </w:p>
    <w:p w14:paraId="67743E19" w14:textId="7AE21DF0" w:rsidR="00956CB4" w:rsidRPr="00735B5A" w:rsidRDefault="005214F9" w:rsidP="00CC1D8D">
      <w:pPr>
        <w:rPr>
          <w:rFonts w:asciiTheme="minorHAnsi" w:hAnsiTheme="minorHAnsi" w:cstheme="minorHAnsi"/>
        </w:rPr>
      </w:pPr>
      <w:r>
        <w:rPr>
          <w:rFonts w:asciiTheme="minorHAnsi" w:hAnsiTheme="minorHAnsi" w:cstheme="minorHAnsi"/>
        </w:rPr>
        <w:lastRenderedPageBreak/>
        <w:t>Swann</w:t>
      </w:r>
      <w:r w:rsidR="00D4333C" w:rsidRPr="00735B5A">
        <w:rPr>
          <w:rFonts w:asciiTheme="minorHAnsi" w:hAnsiTheme="minorHAnsi" w:cstheme="minorHAnsi"/>
        </w:rPr>
        <w:t xml:space="preserve">, </w:t>
      </w:r>
      <w:r>
        <w:rPr>
          <w:rFonts w:asciiTheme="minorHAnsi" w:hAnsiTheme="minorHAnsi" w:cstheme="minorHAnsi"/>
        </w:rPr>
        <w:t>P</w:t>
      </w:r>
      <w:r w:rsidR="00D4333C" w:rsidRPr="00735B5A">
        <w:rPr>
          <w:rFonts w:asciiTheme="minorHAnsi" w:hAnsiTheme="minorHAnsi" w:cstheme="minorHAnsi"/>
        </w:rPr>
        <w:t>.</w:t>
      </w:r>
      <w:r>
        <w:rPr>
          <w:rFonts w:asciiTheme="minorHAnsi" w:hAnsiTheme="minorHAnsi" w:cstheme="minorHAnsi"/>
        </w:rPr>
        <w:t xml:space="preserve"> </w:t>
      </w:r>
      <w:r w:rsidR="00D4333C" w:rsidRPr="00735B5A">
        <w:rPr>
          <w:rFonts w:asciiTheme="minorHAnsi" w:hAnsiTheme="minorHAnsi" w:cstheme="minorHAnsi"/>
        </w:rPr>
        <w:t>(20</w:t>
      </w:r>
      <w:r>
        <w:rPr>
          <w:rFonts w:asciiTheme="minorHAnsi" w:hAnsiTheme="minorHAnsi" w:cstheme="minorHAnsi"/>
        </w:rPr>
        <w:t>20</w:t>
      </w:r>
      <w:r w:rsidR="00D4333C" w:rsidRPr="00735B5A">
        <w:rPr>
          <w:rFonts w:asciiTheme="minorHAnsi" w:hAnsiTheme="minorHAnsi" w:cstheme="minorHAnsi"/>
        </w:rPr>
        <w:t xml:space="preserve">). </w:t>
      </w:r>
      <w:r w:rsidRPr="005214F9">
        <w:rPr>
          <w:rFonts w:asciiTheme="minorHAnsi" w:hAnsiTheme="minorHAnsi" w:cstheme="minorHAnsi"/>
          <w:bCs/>
          <w:i/>
          <w:iCs/>
        </w:rPr>
        <w:t>Cases in public relations management: The rise of social media and activism</w:t>
      </w:r>
      <w:r w:rsidR="00D4333C" w:rsidRPr="005214F9">
        <w:rPr>
          <w:rFonts w:asciiTheme="minorHAnsi" w:hAnsiTheme="minorHAnsi" w:cstheme="minorHAnsi"/>
          <w:bCs/>
          <w:i/>
          <w:iCs/>
        </w:rPr>
        <w:t xml:space="preserve">, </w:t>
      </w:r>
      <w:r w:rsidRPr="005214F9">
        <w:rPr>
          <w:rFonts w:asciiTheme="minorHAnsi" w:hAnsiTheme="minorHAnsi" w:cstheme="minorHAnsi"/>
          <w:bCs/>
          <w:i/>
          <w:iCs/>
        </w:rPr>
        <w:t>3</w:t>
      </w:r>
      <w:r w:rsidRPr="005214F9">
        <w:rPr>
          <w:rFonts w:asciiTheme="minorHAnsi" w:hAnsiTheme="minorHAnsi" w:cstheme="minorHAnsi"/>
          <w:bCs/>
          <w:i/>
          <w:iCs/>
          <w:vertAlign w:val="superscript"/>
        </w:rPr>
        <w:t>rd</w:t>
      </w:r>
      <w:r w:rsidR="00D4333C" w:rsidRPr="005214F9">
        <w:rPr>
          <w:rFonts w:asciiTheme="minorHAnsi" w:hAnsiTheme="minorHAnsi" w:cstheme="minorHAnsi"/>
          <w:bCs/>
          <w:i/>
          <w:iCs/>
        </w:rPr>
        <w:t xml:space="preserve"> ed.</w:t>
      </w:r>
      <w:r w:rsidR="00D4333C" w:rsidRPr="00735B5A">
        <w:rPr>
          <w:rFonts w:asciiTheme="minorHAnsi" w:hAnsiTheme="minorHAnsi" w:cstheme="minorHAnsi"/>
        </w:rPr>
        <w:t xml:space="preserve"> </w:t>
      </w:r>
      <w:r>
        <w:rPr>
          <w:rFonts w:asciiTheme="minorHAnsi" w:hAnsiTheme="minorHAnsi" w:cstheme="minorHAnsi"/>
        </w:rPr>
        <w:t>New York</w:t>
      </w:r>
      <w:r w:rsidR="00E66C8D" w:rsidRPr="00735B5A">
        <w:rPr>
          <w:rFonts w:asciiTheme="minorHAnsi" w:hAnsiTheme="minorHAnsi" w:cstheme="minorHAnsi"/>
        </w:rPr>
        <w:t>, N</w:t>
      </w:r>
      <w:r>
        <w:rPr>
          <w:rFonts w:asciiTheme="minorHAnsi" w:hAnsiTheme="minorHAnsi" w:cstheme="minorHAnsi"/>
        </w:rPr>
        <w:t>Y</w:t>
      </w:r>
      <w:r w:rsidR="00E66C8D" w:rsidRPr="00735B5A">
        <w:rPr>
          <w:rFonts w:asciiTheme="minorHAnsi" w:hAnsiTheme="minorHAnsi" w:cstheme="minorHAnsi"/>
        </w:rPr>
        <w:t xml:space="preserve">: </w:t>
      </w:r>
      <w:r>
        <w:rPr>
          <w:rFonts w:asciiTheme="minorHAnsi" w:hAnsiTheme="minorHAnsi" w:cstheme="minorHAnsi"/>
        </w:rPr>
        <w:t>Routledge</w:t>
      </w:r>
      <w:r w:rsidR="00D4333C" w:rsidRPr="00735B5A">
        <w:rPr>
          <w:rFonts w:asciiTheme="minorHAnsi" w:hAnsiTheme="minorHAnsi" w:cstheme="minorHAnsi"/>
        </w:rPr>
        <w:t>.</w:t>
      </w:r>
      <w:r w:rsidR="00E66C8D" w:rsidRPr="00735B5A">
        <w:rPr>
          <w:rFonts w:asciiTheme="minorHAnsi" w:hAnsiTheme="minorHAnsi" w:cstheme="minorHAnsi"/>
        </w:rPr>
        <w:t xml:space="preserve"> </w:t>
      </w:r>
    </w:p>
    <w:p w14:paraId="6DFA90F0" w14:textId="77777777" w:rsidR="007032F5" w:rsidRPr="00735B5A" w:rsidRDefault="007032F5" w:rsidP="00CC1D8D">
      <w:pPr>
        <w:rPr>
          <w:rFonts w:asciiTheme="minorHAnsi" w:hAnsiTheme="minorHAnsi" w:cstheme="minorHAnsi"/>
        </w:rPr>
      </w:pPr>
    </w:p>
    <w:p w14:paraId="047591B5" w14:textId="4B8DAC23" w:rsidR="002713C5" w:rsidRPr="001C4D79" w:rsidRDefault="002713C5" w:rsidP="00CC1D8D">
      <w:pPr>
        <w:rPr>
          <w:rFonts w:asciiTheme="minorHAnsi" w:hAnsiTheme="minorHAnsi" w:cstheme="minorHAnsi"/>
          <w:b/>
        </w:rPr>
      </w:pPr>
      <w:r w:rsidRPr="00735B5A">
        <w:rPr>
          <w:rFonts w:asciiTheme="minorHAnsi" w:hAnsiTheme="minorHAnsi" w:cstheme="minorHAnsi"/>
          <w:b/>
        </w:rPr>
        <w:t>Prerequisites</w:t>
      </w:r>
      <w:r w:rsidRPr="00735B5A">
        <w:rPr>
          <w:rFonts w:asciiTheme="minorHAnsi" w:hAnsiTheme="minorHAnsi" w:cstheme="minorHAnsi"/>
        </w:rPr>
        <w:tab/>
      </w:r>
    </w:p>
    <w:p w14:paraId="2D636D46" w14:textId="3C8BA61E" w:rsidR="00D1196E" w:rsidRPr="00735B5A" w:rsidRDefault="008D604A" w:rsidP="00CC1D8D">
      <w:pPr>
        <w:rPr>
          <w:rFonts w:asciiTheme="minorHAnsi" w:hAnsiTheme="minorHAnsi" w:cstheme="minorHAnsi"/>
        </w:rPr>
      </w:pPr>
      <w:r>
        <w:rPr>
          <w:rFonts w:asciiTheme="minorHAnsi" w:hAnsiTheme="minorHAnsi" w:cstheme="minorHAnsi"/>
        </w:rPr>
        <w:t>MEJO 137 Principles of Advertising and Public Relations</w:t>
      </w:r>
    </w:p>
    <w:p w14:paraId="5A63E9D3" w14:textId="77777777" w:rsidR="002713C5" w:rsidRPr="00735B5A" w:rsidRDefault="002713C5" w:rsidP="00CC1D8D">
      <w:pPr>
        <w:rPr>
          <w:rFonts w:asciiTheme="minorHAnsi" w:hAnsiTheme="minorHAnsi" w:cstheme="minorHAnsi"/>
        </w:rPr>
      </w:pPr>
    </w:p>
    <w:p w14:paraId="27829174" w14:textId="15119C80" w:rsidR="002713C5" w:rsidRPr="001C4D79" w:rsidRDefault="002713C5" w:rsidP="00CC1D8D">
      <w:pPr>
        <w:rPr>
          <w:rFonts w:asciiTheme="minorHAnsi" w:hAnsiTheme="minorHAnsi" w:cstheme="minorHAnsi"/>
          <w:b/>
        </w:rPr>
      </w:pPr>
      <w:r w:rsidRPr="00735B5A">
        <w:rPr>
          <w:rFonts w:asciiTheme="minorHAnsi" w:hAnsiTheme="minorHAnsi" w:cstheme="minorHAnsi"/>
          <w:b/>
        </w:rPr>
        <w:t>Evaluation</w:t>
      </w:r>
    </w:p>
    <w:p w14:paraId="5712E382" w14:textId="605B8CD9"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The evaluation of coursework will be based on the following </w:t>
      </w:r>
      <w:r w:rsidR="00BC3CDF">
        <w:rPr>
          <w:rFonts w:asciiTheme="minorHAnsi" w:hAnsiTheme="minorHAnsi" w:cstheme="minorHAnsi"/>
        </w:rPr>
        <w:t xml:space="preserve">points and </w:t>
      </w:r>
      <w:r w:rsidR="000F0A98" w:rsidRPr="00735B5A">
        <w:rPr>
          <w:rFonts w:asciiTheme="minorHAnsi" w:hAnsiTheme="minorHAnsi" w:cstheme="minorHAnsi"/>
        </w:rPr>
        <w:t>percentages</w:t>
      </w:r>
      <w:r w:rsidRPr="00735B5A">
        <w:rPr>
          <w:rFonts w:asciiTheme="minorHAnsi" w:hAnsiTheme="minorHAnsi" w:cstheme="minorHAnsi"/>
        </w:rPr>
        <w:t>:</w:t>
      </w:r>
    </w:p>
    <w:p w14:paraId="0AAEE04D" w14:textId="77777777" w:rsidR="002713C5" w:rsidRPr="00735B5A" w:rsidRDefault="002713C5" w:rsidP="00CC1D8D">
      <w:pPr>
        <w:rPr>
          <w:rFonts w:asciiTheme="minorHAnsi" w:hAnsiTheme="minorHAnsi" w:cstheme="minorHAnsi"/>
        </w:rPr>
      </w:pPr>
    </w:p>
    <w:p w14:paraId="71DF96ED" w14:textId="77777777" w:rsidR="000F0A98" w:rsidRPr="00735B5A" w:rsidRDefault="000F0A98" w:rsidP="003100B0">
      <w:pPr>
        <w:rPr>
          <w:rFonts w:asciiTheme="minorHAnsi" w:hAnsiTheme="minorHAnsi" w:cstheme="minorHAnsi"/>
        </w:rPr>
        <w:sectPr w:rsidR="000F0A98" w:rsidRPr="00735B5A" w:rsidSect="00B7753E">
          <w:type w:val="continuous"/>
          <w:pgSz w:w="12240" w:h="15840"/>
          <w:pgMar w:top="1440" w:right="1800" w:bottom="1440" w:left="1800" w:header="720" w:footer="720" w:gutter="0"/>
          <w:cols w:space="720"/>
          <w:titlePg/>
          <w:docGrid w:linePitch="360"/>
        </w:sectPr>
      </w:pPr>
    </w:p>
    <w:p w14:paraId="20B6BFD0" w14:textId="4467ED72" w:rsidR="009D2D16" w:rsidRDefault="00424178" w:rsidP="003100B0">
      <w:pPr>
        <w:rPr>
          <w:rFonts w:asciiTheme="minorHAnsi" w:hAnsiTheme="minorHAnsi" w:cstheme="minorHAnsi"/>
          <w:b/>
          <w:bCs/>
        </w:rPr>
      </w:pPr>
      <w:r>
        <w:rPr>
          <w:rFonts w:asciiTheme="minorHAnsi" w:hAnsiTheme="minorHAnsi" w:cstheme="minorHAnsi"/>
        </w:rPr>
        <w:t>Discussion Leader</w:t>
      </w:r>
      <w:r w:rsidR="003100B0" w:rsidRPr="00735B5A">
        <w:rPr>
          <w:rFonts w:asciiTheme="minorHAnsi" w:hAnsiTheme="minorHAnsi" w:cstheme="minorHAnsi"/>
        </w:rPr>
        <w:t xml:space="preserve"> </w:t>
      </w:r>
      <w:r w:rsidR="007D3CBE">
        <w:rPr>
          <w:rFonts w:asciiTheme="minorHAnsi" w:hAnsiTheme="minorHAnsi" w:cstheme="minorHAnsi"/>
        </w:rPr>
        <w:tab/>
      </w:r>
      <w:r w:rsidR="001D00C9">
        <w:rPr>
          <w:rFonts w:asciiTheme="minorHAnsi" w:hAnsiTheme="minorHAnsi" w:cstheme="minorHAnsi"/>
        </w:rPr>
        <w:tab/>
      </w:r>
      <w:proofErr w:type="gramStart"/>
      <w:r w:rsidR="001D00C9">
        <w:rPr>
          <w:rFonts w:asciiTheme="minorHAnsi" w:hAnsiTheme="minorHAnsi" w:cstheme="minorHAnsi"/>
        </w:rPr>
        <w:tab/>
      </w:r>
      <w:r w:rsidR="00A77594">
        <w:rPr>
          <w:rFonts w:asciiTheme="minorHAnsi" w:hAnsiTheme="minorHAnsi" w:cstheme="minorHAnsi"/>
        </w:rPr>
        <w:t xml:space="preserve">  </w:t>
      </w:r>
      <w:r w:rsidR="00A77594">
        <w:rPr>
          <w:rFonts w:asciiTheme="minorHAnsi" w:hAnsiTheme="minorHAnsi" w:cstheme="minorHAnsi"/>
          <w:b/>
          <w:bCs/>
        </w:rPr>
        <w:t>8</w:t>
      </w:r>
      <w:r w:rsidR="007D3CBE" w:rsidRPr="007D3CBE">
        <w:rPr>
          <w:rFonts w:asciiTheme="minorHAnsi" w:hAnsiTheme="minorHAnsi" w:cstheme="minorHAnsi"/>
          <w:b/>
          <w:bCs/>
        </w:rPr>
        <w:t>0</w:t>
      </w:r>
      <w:proofErr w:type="gramEnd"/>
      <w:r w:rsidR="007D3CBE" w:rsidRPr="007D3CBE">
        <w:rPr>
          <w:rFonts w:asciiTheme="minorHAnsi" w:hAnsiTheme="minorHAnsi" w:cstheme="minorHAnsi"/>
          <w:b/>
          <w:bCs/>
        </w:rPr>
        <w:t xml:space="preserve"> pts</w:t>
      </w:r>
    </w:p>
    <w:p w14:paraId="620D1477" w14:textId="157C7117" w:rsidR="00E82680" w:rsidRPr="00735B5A" w:rsidRDefault="00E82680" w:rsidP="003100B0">
      <w:pPr>
        <w:rPr>
          <w:rFonts w:asciiTheme="minorHAnsi" w:hAnsiTheme="minorHAnsi" w:cstheme="minorHAnsi"/>
        </w:rPr>
      </w:pPr>
      <w:r w:rsidRPr="007057F3">
        <w:rPr>
          <w:rFonts w:asciiTheme="minorHAnsi" w:hAnsiTheme="minorHAnsi" w:cstheme="minorHAnsi"/>
        </w:rPr>
        <w:t>Pop Quiz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ab/>
        <w:t xml:space="preserve">  </w:t>
      </w:r>
      <w:r>
        <w:rPr>
          <w:rFonts w:asciiTheme="minorHAnsi" w:hAnsiTheme="minorHAnsi" w:cstheme="minorHAnsi"/>
          <w:b/>
          <w:bCs/>
        </w:rPr>
        <w:t>7</w:t>
      </w:r>
      <w:r w:rsidRPr="007D3CBE">
        <w:rPr>
          <w:rFonts w:asciiTheme="minorHAnsi" w:hAnsiTheme="minorHAnsi" w:cstheme="minorHAnsi"/>
          <w:b/>
          <w:bCs/>
        </w:rPr>
        <w:t>0</w:t>
      </w:r>
      <w:proofErr w:type="gramEnd"/>
      <w:r w:rsidRPr="007D3CBE">
        <w:rPr>
          <w:rFonts w:asciiTheme="minorHAnsi" w:hAnsiTheme="minorHAnsi" w:cstheme="minorHAnsi"/>
          <w:b/>
          <w:bCs/>
        </w:rPr>
        <w:t xml:space="preserve"> pts</w:t>
      </w:r>
    </w:p>
    <w:p w14:paraId="6542A8A6" w14:textId="1E48A2A3" w:rsidR="007D3CBE" w:rsidRDefault="00665A19" w:rsidP="00957901">
      <w:pPr>
        <w:rPr>
          <w:rFonts w:asciiTheme="minorHAnsi" w:hAnsiTheme="minorHAnsi" w:cstheme="minorHAnsi"/>
        </w:rPr>
      </w:pPr>
      <w:r>
        <w:rPr>
          <w:rFonts w:asciiTheme="minorHAnsi" w:hAnsiTheme="minorHAnsi" w:cstheme="minorHAnsi"/>
        </w:rPr>
        <w:t xml:space="preserve">Midterm </w:t>
      </w:r>
      <w:r w:rsidR="00424178">
        <w:rPr>
          <w:rFonts w:asciiTheme="minorHAnsi" w:hAnsiTheme="minorHAnsi" w:cstheme="minorHAnsi"/>
        </w:rPr>
        <w:tab/>
      </w:r>
      <w:r w:rsidR="009D2D16" w:rsidRPr="00735B5A">
        <w:rPr>
          <w:rFonts w:asciiTheme="minorHAnsi" w:hAnsiTheme="minorHAnsi" w:cstheme="minorHAnsi"/>
        </w:rPr>
        <w:t xml:space="preserve"> </w:t>
      </w:r>
      <w:r w:rsidR="007D3CBE">
        <w:rPr>
          <w:rFonts w:asciiTheme="minorHAnsi" w:hAnsiTheme="minorHAnsi" w:cstheme="minorHAnsi"/>
        </w:rPr>
        <w:tab/>
      </w:r>
      <w:r w:rsidR="001D00C9">
        <w:rPr>
          <w:rFonts w:asciiTheme="minorHAnsi" w:hAnsiTheme="minorHAnsi" w:cstheme="minorHAnsi"/>
        </w:rPr>
        <w:tab/>
      </w:r>
      <w:r w:rsidR="001D00C9">
        <w:rPr>
          <w:rFonts w:asciiTheme="minorHAnsi" w:hAnsiTheme="minorHAnsi" w:cstheme="minorHAnsi"/>
        </w:rPr>
        <w:tab/>
      </w:r>
      <w:r w:rsidR="00424178">
        <w:rPr>
          <w:rFonts w:asciiTheme="minorHAnsi" w:hAnsiTheme="minorHAnsi" w:cstheme="minorHAnsi"/>
          <w:b/>
          <w:bCs/>
        </w:rPr>
        <w:t>200</w:t>
      </w:r>
      <w:r w:rsidR="007D3CBE" w:rsidRPr="007D3CBE">
        <w:rPr>
          <w:rFonts w:asciiTheme="minorHAnsi" w:hAnsiTheme="minorHAnsi" w:cstheme="minorHAnsi"/>
          <w:b/>
          <w:bCs/>
        </w:rPr>
        <w:t xml:space="preserve"> pts</w:t>
      </w:r>
    </w:p>
    <w:p w14:paraId="1D4EBF40" w14:textId="567C9226" w:rsidR="004842F5" w:rsidRDefault="00665A19" w:rsidP="00957901">
      <w:pPr>
        <w:rPr>
          <w:rFonts w:asciiTheme="minorHAnsi" w:hAnsiTheme="minorHAnsi" w:cstheme="minorHAnsi"/>
          <w:b/>
          <w:bCs/>
        </w:rPr>
      </w:pPr>
      <w:r>
        <w:rPr>
          <w:rFonts w:asciiTheme="minorHAnsi" w:hAnsiTheme="minorHAnsi" w:cstheme="minorHAnsi"/>
        </w:rPr>
        <w:t>Final Case Study</w:t>
      </w:r>
      <w:r w:rsidRPr="00735B5A">
        <w:rPr>
          <w:rFonts w:asciiTheme="minorHAnsi" w:hAnsiTheme="minorHAnsi" w:cstheme="minorHAnsi"/>
        </w:rPr>
        <w:t xml:space="preserve"> </w:t>
      </w:r>
      <w:r>
        <w:rPr>
          <w:rFonts w:asciiTheme="minorHAnsi" w:hAnsiTheme="minorHAnsi" w:cstheme="minorHAnsi"/>
        </w:rPr>
        <w:t xml:space="preserve">&amp; Presentation </w:t>
      </w:r>
      <w:r w:rsidR="007D3CBE">
        <w:rPr>
          <w:rFonts w:asciiTheme="minorHAnsi" w:hAnsiTheme="minorHAnsi" w:cstheme="minorHAnsi"/>
        </w:rPr>
        <w:tab/>
      </w:r>
      <w:r w:rsidR="00424178">
        <w:rPr>
          <w:rFonts w:asciiTheme="minorHAnsi" w:hAnsiTheme="minorHAnsi" w:cstheme="minorHAnsi"/>
          <w:b/>
          <w:bCs/>
        </w:rPr>
        <w:t>300</w:t>
      </w:r>
      <w:r w:rsidR="007D3CBE" w:rsidRPr="007D3CBE">
        <w:rPr>
          <w:rFonts w:asciiTheme="minorHAnsi" w:hAnsiTheme="minorHAnsi" w:cstheme="minorHAnsi"/>
          <w:b/>
          <w:bCs/>
        </w:rPr>
        <w:t xml:space="preserve"> pts</w:t>
      </w:r>
    </w:p>
    <w:p w14:paraId="459C31AC" w14:textId="672ED6DC" w:rsidR="004842F5" w:rsidRDefault="004842F5" w:rsidP="00957901">
      <w:pPr>
        <w:rPr>
          <w:rFonts w:asciiTheme="minorHAnsi" w:hAnsiTheme="minorHAnsi" w:cstheme="minorHAnsi"/>
          <w:b/>
          <w:bCs/>
        </w:rPr>
      </w:pPr>
      <w:r>
        <w:rPr>
          <w:rFonts w:asciiTheme="minorHAnsi" w:hAnsiTheme="minorHAnsi" w:cstheme="minorHAnsi"/>
        </w:rPr>
        <w:t xml:space="preserve">Class Participation </w:t>
      </w:r>
      <w:r>
        <w:rPr>
          <w:rFonts w:asciiTheme="minorHAnsi" w:hAnsiTheme="minorHAnsi" w:cstheme="minorHAnsi"/>
        </w:rPr>
        <w:tab/>
      </w:r>
      <w:r w:rsidR="001D00C9">
        <w:rPr>
          <w:rFonts w:asciiTheme="minorHAnsi" w:hAnsiTheme="minorHAnsi" w:cstheme="minorHAnsi"/>
        </w:rPr>
        <w:tab/>
      </w:r>
      <w:proofErr w:type="gramStart"/>
      <w:r w:rsidR="001D00C9">
        <w:rPr>
          <w:rFonts w:asciiTheme="minorHAnsi" w:hAnsiTheme="minorHAnsi" w:cstheme="minorHAnsi"/>
        </w:rPr>
        <w:tab/>
        <w:t xml:space="preserve">  </w:t>
      </w:r>
      <w:r w:rsidRPr="007D3CBE">
        <w:rPr>
          <w:rFonts w:asciiTheme="minorHAnsi" w:hAnsiTheme="minorHAnsi" w:cstheme="minorHAnsi"/>
          <w:b/>
          <w:bCs/>
        </w:rPr>
        <w:t>50</w:t>
      </w:r>
      <w:proofErr w:type="gramEnd"/>
      <w:r w:rsidRPr="007D3CBE">
        <w:rPr>
          <w:rFonts w:asciiTheme="minorHAnsi" w:hAnsiTheme="minorHAnsi" w:cstheme="minorHAnsi"/>
          <w:b/>
          <w:bCs/>
        </w:rPr>
        <w:t xml:space="preserve"> pts</w:t>
      </w:r>
    </w:p>
    <w:p w14:paraId="0DC83982" w14:textId="4FC7EEF3" w:rsidR="001D00C9" w:rsidRDefault="001D00C9" w:rsidP="00957901">
      <w:pPr>
        <w:rPr>
          <w:rFonts w:asciiTheme="minorHAnsi" w:hAnsiTheme="minorHAnsi" w:cstheme="minorHAnsi"/>
        </w:rPr>
      </w:pPr>
      <w:r>
        <w:rPr>
          <w:rFonts w:asciiTheme="minorHAnsi" w:hAnsiTheme="minorHAnsi" w:cstheme="minorHAnsi"/>
          <w:b/>
          <w:bCs/>
        </w:rPr>
        <w:t>Total</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sidR="00424178">
        <w:rPr>
          <w:rFonts w:asciiTheme="minorHAnsi" w:hAnsiTheme="minorHAnsi" w:cstheme="minorHAnsi"/>
          <w:b/>
          <w:bCs/>
        </w:rPr>
        <w:t xml:space="preserve">   </w:t>
      </w:r>
      <w:r w:rsidR="007057F3">
        <w:rPr>
          <w:rFonts w:asciiTheme="minorHAnsi" w:hAnsiTheme="minorHAnsi" w:cstheme="minorHAnsi"/>
          <w:b/>
          <w:bCs/>
        </w:rPr>
        <w:t>70</w:t>
      </w:r>
      <w:r w:rsidR="00424178">
        <w:rPr>
          <w:rFonts w:asciiTheme="minorHAnsi" w:hAnsiTheme="minorHAnsi" w:cstheme="minorHAnsi"/>
          <w:b/>
          <w:bCs/>
        </w:rPr>
        <w:t xml:space="preserve">0 </w:t>
      </w:r>
      <w:r>
        <w:rPr>
          <w:rFonts w:asciiTheme="minorHAnsi" w:hAnsiTheme="minorHAnsi" w:cstheme="minorHAnsi"/>
          <w:b/>
          <w:bCs/>
        </w:rPr>
        <w:t>pts</w:t>
      </w:r>
      <w:r w:rsidR="007057F3">
        <w:rPr>
          <w:rFonts w:asciiTheme="minorHAnsi" w:hAnsiTheme="minorHAnsi" w:cstheme="minorHAnsi"/>
          <w:b/>
          <w:bCs/>
        </w:rPr>
        <w:t xml:space="preserve"> (100%)</w:t>
      </w:r>
    </w:p>
    <w:p w14:paraId="458F6959" w14:textId="77777777" w:rsidR="004842F5" w:rsidRDefault="004842F5" w:rsidP="00957901">
      <w:pPr>
        <w:rPr>
          <w:rFonts w:asciiTheme="minorHAnsi" w:hAnsiTheme="minorHAnsi" w:cstheme="minorHAnsi"/>
        </w:rPr>
      </w:pPr>
    </w:p>
    <w:p w14:paraId="10E161CC" w14:textId="77777777" w:rsidR="002713C5" w:rsidRPr="00735B5A" w:rsidRDefault="000F0A98" w:rsidP="00CC1D8D">
      <w:pPr>
        <w:rPr>
          <w:rFonts w:asciiTheme="minorHAnsi" w:hAnsiTheme="minorHAnsi" w:cstheme="minorHAnsi"/>
          <w:b/>
        </w:rPr>
      </w:pPr>
      <w:r w:rsidRPr="00735B5A">
        <w:rPr>
          <w:rFonts w:asciiTheme="minorHAnsi" w:hAnsiTheme="minorHAnsi" w:cstheme="minorHAnsi"/>
          <w:b/>
        </w:rPr>
        <w:t>G</w:t>
      </w:r>
      <w:r w:rsidR="002713C5" w:rsidRPr="00735B5A">
        <w:rPr>
          <w:rFonts w:asciiTheme="minorHAnsi" w:hAnsiTheme="minorHAnsi" w:cstheme="minorHAnsi"/>
          <w:b/>
        </w:rPr>
        <w:t xml:space="preserve">rading scale </w:t>
      </w:r>
    </w:p>
    <w:p w14:paraId="31718D3A" w14:textId="77777777" w:rsidR="002713C5" w:rsidRPr="00735B5A" w:rsidRDefault="002713C5" w:rsidP="00CC1D8D">
      <w:pPr>
        <w:pStyle w:val="Heading4"/>
        <w:rPr>
          <w:rFonts w:asciiTheme="minorHAnsi" w:eastAsia="SimSun" w:hAnsiTheme="minorHAnsi" w:cstheme="minorHAnsi"/>
          <w:b w:val="0"/>
          <w:i w:val="0"/>
          <w:sz w:val="24"/>
          <w:szCs w:val="24"/>
          <w:lang w:eastAsia="zh-CN"/>
        </w:rPr>
      </w:pPr>
    </w:p>
    <w:p w14:paraId="6C43B3CC" w14:textId="77777777" w:rsidR="002713C5" w:rsidRPr="00735B5A" w:rsidRDefault="002713C5" w:rsidP="00CC1D8D">
      <w:pPr>
        <w:rPr>
          <w:rFonts w:asciiTheme="minorHAnsi" w:hAnsiTheme="minorHAnsi" w:cstheme="minorHAnsi"/>
        </w:rPr>
        <w:sectPr w:rsidR="002713C5" w:rsidRPr="00735B5A" w:rsidSect="00B7753E">
          <w:type w:val="continuous"/>
          <w:pgSz w:w="12240" w:h="15840"/>
          <w:pgMar w:top="1440" w:right="1800" w:bottom="1440" w:left="1800" w:header="720" w:footer="720" w:gutter="0"/>
          <w:cols w:space="720"/>
          <w:titlePg/>
          <w:docGrid w:linePitch="360"/>
        </w:sectPr>
      </w:pPr>
    </w:p>
    <w:p w14:paraId="7C558F1E" w14:textId="0395EC65" w:rsidR="002713C5" w:rsidRPr="00735B5A" w:rsidRDefault="004333F0" w:rsidP="00CC1D8D">
      <w:pPr>
        <w:rPr>
          <w:rFonts w:asciiTheme="minorHAnsi" w:hAnsiTheme="minorHAnsi" w:cstheme="minorHAnsi"/>
        </w:rPr>
      </w:pPr>
      <w:r w:rsidRPr="00735B5A">
        <w:rPr>
          <w:rFonts w:asciiTheme="minorHAnsi" w:hAnsiTheme="minorHAnsi" w:cstheme="minorHAnsi"/>
        </w:rPr>
        <w:t>A</w:t>
      </w:r>
      <w:r w:rsidRPr="00735B5A">
        <w:rPr>
          <w:rFonts w:asciiTheme="minorHAnsi" w:hAnsiTheme="minorHAnsi" w:cstheme="minorHAnsi"/>
        </w:rPr>
        <w:tab/>
      </w:r>
      <w:r w:rsidR="000F0A98" w:rsidRPr="00735B5A">
        <w:rPr>
          <w:rFonts w:asciiTheme="minorHAnsi" w:hAnsiTheme="minorHAnsi" w:cstheme="minorHAnsi"/>
        </w:rPr>
        <w:t>9</w:t>
      </w:r>
      <w:r w:rsidR="00F064CB">
        <w:rPr>
          <w:rFonts w:asciiTheme="minorHAnsi" w:hAnsiTheme="minorHAnsi" w:cstheme="minorHAnsi"/>
        </w:rPr>
        <w:t>5</w:t>
      </w:r>
      <w:r w:rsidR="000F0A98" w:rsidRPr="00735B5A">
        <w:rPr>
          <w:rFonts w:asciiTheme="minorHAnsi" w:hAnsiTheme="minorHAnsi" w:cstheme="minorHAnsi"/>
        </w:rPr>
        <w:t>.0</w:t>
      </w:r>
      <w:r w:rsidR="00B0751E" w:rsidRPr="00735B5A">
        <w:rPr>
          <w:rFonts w:asciiTheme="minorHAnsi" w:hAnsiTheme="minorHAnsi" w:cstheme="minorHAnsi"/>
        </w:rPr>
        <w:t>0</w:t>
      </w:r>
      <w:r w:rsidR="000F0A98" w:rsidRPr="00735B5A">
        <w:rPr>
          <w:rFonts w:asciiTheme="minorHAnsi" w:hAnsiTheme="minorHAnsi" w:cstheme="minorHAnsi"/>
        </w:rPr>
        <w:t>-100</w:t>
      </w:r>
      <w:r w:rsidR="007057F3">
        <w:rPr>
          <w:rFonts w:asciiTheme="minorHAnsi" w:hAnsiTheme="minorHAnsi" w:cstheme="minorHAnsi"/>
        </w:rPr>
        <w:t>%</w:t>
      </w:r>
    </w:p>
    <w:p w14:paraId="79607565" w14:textId="7FA081B8" w:rsidR="000F0A98" w:rsidRPr="00735B5A" w:rsidRDefault="000F0A98" w:rsidP="00CC1D8D">
      <w:pPr>
        <w:rPr>
          <w:rFonts w:asciiTheme="minorHAnsi" w:hAnsiTheme="minorHAnsi" w:cstheme="minorHAnsi"/>
        </w:rPr>
      </w:pPr>
      <w:r w:rsidRPr="00735B5A">
        <w:rPr>
          <w:rFonts w:asciiTheme="minorHAnsi" w:hAnsiTheme="minorHAnsi" w:cstheme="minorHAnsi"/>
        </w:rPr>
        <w:t>A-</w:t>
      </w:r>
      <w:r w:rsidRPr="00735B5A">
        <w:rPr>
          <w:rFonts w:asciiTheme="minorHAnsi" w:hAnsiTheme="minorHAnsi" w:cstheme="minorHAnsi"/>
        </w:rPr>
        <w:tab/>
      </w:r>
      <w:r w:rsidR="00F064CB" w:rsidRPr="00735B5A">
        <w:rPr>
          <w:rFonts w:asciiTheme="minorHAnsi" w:hAnsiTheme="minorHAnsi" w:cstheme="minorHAnsi"/>
        </w:rPr>
        <w:t>9</w:t>
      </w:r>
      <w:r w:rsidR="00424178">
        <w:rPr>
          <w:rFonts w:asciiTheme="minorHAnsi" w:hAnsiTheme="minorHAnsi" w:cstheme="minorHAnsi"/>
        </w:rPr>
        <w:t>2</w:t>
      </w:r>
      <w:r w:rsidR="00F064CB" w:rsidRPr="00735B5A">
        <w:rPr>
          <w:rFonts w:asciiTheme="minorHAnsi" w:hAnsiTheme="minorHAnsi" w:cstheme="minorHAnsi"/>
        </w:rPr>
        <w:t>.00-9</w:t>
      </w:r>
      <w:r w:rsidR="00F064CB">
        <w:rPr>
          <w:rFonts w:asciiTheme="minorHAnsi" w:hAnsiTheme="minorHAnsi" w:cstheme="minorHAnsi"/>
        </w:rPr>
        <w:t>4</w:t>
      </w:r>
      <w:r w:rsidR="00F064CB" w:rsidRPr="00735B5A">
        <w:rPr>
          <w:rFonts w:asciiTheme="minorHAnsi" w:hAnsiTheme="minorHAnsi" w:cstheme="minorHAnsi"/>
        </w:rPr>
        <w:t>.99</w:t>
      </w:r>
      <w:r w:rsidR="007057F3">
        <w:rPr>
          <w:rFonts w:asciiTheme="minorHAnsi" w:hAnsiTheme="minorHAnsi" w:cstheme="minorHAnsi"/>
        </w:rPr>
        <w:t>%</w:t>
      </w:r>
    </w:p>
    <w:p w14:paraId="04849B81" w14:textId="4B9D657B" w:rsidR="000F0A98" w:rsidRPr="00735B5A" w:rsidRDefault="004333F0" w:rsidP="00CC1D8D">
      <w:pPr>
        <w:rPr>
          <w:rFonts w:asciiTheme="minorHAnsi" w:hAnsiTheme="minorHAnsi" w:cstheme="minorHAnsi"/>
        </w:rPr>
      </w:pPr>
      <w:r w:rsidRPr="00735B5A">
        <w:rPr>
          <w:rFonts w:asciiTheme="minorHAnsi" w:hAnsiTheme="minorHAnsi" w:cstheme="minorHAnsi"/>
        </w:rPr>
        <w:t>B+</w:t>
      </w:r>
      <w:r w:rsidRPr="00735B5A">
        <w:rPr>
          <w:rFonts w:asciiTheme="minorHAnsi" w:hAnsiTheme="minorHAnsi" w:cstheme="minorHAnsi"/>
        </w:rPr>
        <w:tab/>
      </w:r>
      <w:r w:rsidR="00424178">
        <w:rPr>
          <w:rFonts w:asciiTheme="minorHAnsi" w:hAnsiTheme="minorHAnsi" w:cstheme="minorHAnsi"/>
        </w:rPr>
        <w:t>88</w:t>
      </w:r>
      <w:r w:rsidR="00F064CB" w:rsidRPr="00735B5A">
        <w:rPr>
          <w:rFonts w:asciiTheme="minorHAnsi" w:hAnsiTheme="minorHAnsi" w:cstheme="minorHAnsi"/>
        </w:rPr>
        <w:t>.00-</w:t>
      </w:r>
      <w:r w:rsidR="00F064CB">
        <w:rPr>
          <w:rFonts w:asciiTheme="minorHAnsi" w:hAnsiTheme="minorHAnsi" w:cstheme="minorHAnsi"/>
        </w:rPr>
        <w:t>9</w:t>
      </w:r>
      <w:r w:rsidR="00424178">
        <w:rPr>
          <w:rFonts w:asciiTheme="minorHAnsi" w:hAnsiTheme="minorHAnsi" w:cstheme="minorHAnsi"/>
        </w:rPr>
        <w:t>1</w:t>
      </w:r>
      <w:r w:rsidR="00F064CB" w:rsidRPr="00735B5A">
        <w:rPr>
          <w:rFonts w:asciiTheme="minorHAnsi" w:hAnsiTheme="minorHAnsi" w:cstheme="minorHAnsi"/>
        </w:rPr>
        <w:t>.99</w:t>
      </w:r>
      <w:r w:rsidR="007057F3">
        <w:rPr>
          <w:rFonts w:asciiTheme="minorHAnsi" w:hAnsiTheme="minorHAnsi" w:cstheme="minorHAnsi"/>
        </w:rPr>
        <w:t>%</w:t>
      </w:r>
    </w:p>
    <w:p w14:paraId="6E4E686C" w14:textId="704B006A" w:rsidR="000F0A98" w:rsidRPr="00735B5A" w:rsidRDefault="000F0A98" w:rsidP="000F0A98">
      <w:pPr>
        <w:rPr>
          <w:rFonts w:asciiTheme="minorHAnsi" w:hAnsiTheme="minorHAnsi" w:cstheme="minorHAnsi"/>
        </w:rPr>
      </w:pPr>
      <w:r w:rsidRPr="00735B5A">
        <w:rPr>
          <w:rFonts w:asciiTheme="minorHAnsi" w:hAnsiTheme="minorHAnsi" w:cstheme="minorHAnsi"/>
        </w:rPr>
        <w:t>B</w:t>
      </w:r>
      <w:r w:rsidR="004333F0" w:rsidRPr="00735B5A">
        <w:rPr>
          <w:rFonts w:asciiTheme="minorHAnsi" w:hAnsiTheme="minorHAnsi" w:cstheme="minorHAnsi"/>
        </w:rPr>
        <w:tab/>
      </w:r>
      <w:r w:rsidR="00F064CB" w:rsidRPr="00735B5A">
        <w:rPr>
          <w:rFonts w:asciiTheme="minorHAnsi" w:hAnsiTheme="minorHAnsi" w:cstheme="minorHAnsi"/>
        </w:rPr>
        <w:t>8</w:t>
      </w:r>
      <w:r w:rsidR="00424178">
        <w:rPr>
          <w:rFonts w:asciiTheme="minorHAnsi" w:hAnsiTheme="minorHAnsi" w:cstheme="minorHAnsi"/>
        </w:rPr>
        <w:t>4</w:t>
      </w:r>
      <w:r w:rsidR="00F064CB" w:rsidRPr="00735B5A">
        <w:rPr>
          <w:rFonts w:asciiTheme="minorHAnsi" w:hAnsiTheme="minorHAnsi" w:cstheme="minorHAnsi"/>
        </w:rPr>
        <w:t>.00-8</w:t>
      </w:r>
      <w:r w:rsidR="00424178">
        <w:rPr>
          <w:rFonts w:asciiTheme="minorHAnsi" w:hAnsiTheme="minorHAnsi" w:cstheme="minorHAnsi"/>
        </w:rPr>
        <w:t>7</w:t>
      </w:r>
      <w:r w:rsidR="00F064CB" w:rsidRPr="00735B5A">
        <w:rPr>
          <w:rFonts w:asciiTheme="minorHAnsi" w:hAnsiTheme="minorHAnsi" w:cstheme="minorHAnsi"/>
        </w:rPr>
        <w:t>.99</w:t>
      </w:r>
      <w:r w:rsidR="007057F3">
        <w:rPr>
          <w:rFonts w:asciiTheme="minorHAnsi" w:hAnsiTheme="minorHAnsi" w:cstheme="minorHAnsi"/>
        </w:rPr>
        <w:t>%</w:t>
      </w:r>
    </w:p>
    <w:p w14:paraId="5108D8CA" w14:textId="085BCF75" w:rsidR="000F0A98" w:rsidRPr="00735B5A" w:rsidRDefault="000F0A98" w:rsidP="000F0A98">
      <w:pPr>
        <w:rPr>
          <w:rFonts w:asciiTheme="minorHAnsi" w:hAnsiTheme="minorHAnsi" w:cstheme="minorHAnsi"/>
          <w:lang w:eastAsia="ko-KR"/>
        </w:rPr>
      </w:pPr>
      <w:r w:rsidRPr="00735B5A">
        <w:rPr>
          <w:rFonts w:asciiTheme="minorHAnsi" w:hAnsiTheme="minorHAnsi" w:cstheme="minorHAnsi"/>
        </w:rPr>
        <w:t>B-</w:t>
      </w:r>
      <w:r w:rsidR="004333F0" w:rsidRPr="00735B5A">
        <w:rPr>
          <w:rFonts w:asciiTheme="minorHAnsi" w:hAnsiTheme="minorHAnsi" w:cstheme="minorHAnsi"/>
        </w:rPr>
        <w:tab/>
      </w:r>
      <w:r w:rsidRPr="00735B5A">
        <w:rPr>
          <w:rFonts w:asciiTheme="minorHAnsi" w:hAnsiTheme="minorHAnsi" w:cstheme="minorHAnsi"/>
        </w:rPr>
        <w:t>80.0</w:t>
      </w:r>
      <w:r w:rsidR="00B0751E" w:rsidRPr="00735B5A">
        <w:rPr>
          <w:rFonts w:asciiTheme="minorHAnsi" w:hAnsiTheme="minorHAnsi" w:cstheme="minorHAnsi"/>
        </w:rPr>
        <w:t>0</w:t>
      </w:r>
      <w:r w:rsidRPr="00735B5A">
        <w:rPr>
          <w:rFonts w:asciiTheme="minorHAnsi" w:hAnsiTheme="minorHAnsi" w:cstheme="minorHAnsi"/>
        </w:rPr>
        <w:t>-8</w:t>
      </w:r>
      <w:r w:rsidR="00424178">
        <w:rPr>
          <w:rFonts w:asciiTheme="minorHAnsi" w:hAnsiTheme="minorHAnsi" w:cstheme="minorHAnsi"/>
        </w:rPr>
        <w:t>3</w:t>
      </w:r>
      <w:r w:rsidRPr="00735B5A">
        <w:rPr>
          <w:rFonts w:asciiTheme="minorHAnsi" w:hAnsiTheme="minorHAnsi" w:cstheme="minorHAnsi"/>
        </w:rPr>
        <w:t>.99</w:t>
      </w:r>
      <w:r w:rsidR="007057F3">
        <w:rPr>
          <w:rFonts w:asciiTheme="minorHAnsi" w:hAnsiTheme="minorHAnsi" w:cstheme="minorHAnsi"/>
        </w:rPr>
        <w:t>%</w:t>
      </w:r>
    </w:p>
    <w:p w14:paraId="5B71AA67" w14:textId="4532732D"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w:t>
      </w:r>
      <w:r w:rsidR="004333F0" w:rsidRPr="00735B5A">
        <w:rPr>
          <w:rFonts w:asciiTheme="minorHAnsi" w:hAnsiTheme="minorHAnsi" w:cstheme="minorHAnsi"/>
        </w:rPr>
        <w:tab/>
        <w:t>77</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79</w:t>
      </w:r>
      <w:r w:rsidRPr="00735B5A">
        <w:rPr>
          <w:rFonts w:asciiTheme="minorHAnsi" w:hAnsiTheme="minorHAnsi" w:cstheme="minorHAnsi"/>
        </w:rPr>
        <w:t>.99</w:t>
      </w:r>
      <w:r w:rsidR="007057F3">
        <w:rPr>
          <w:rFonts w:asciiTheme="minorHAnsi" w:hAnsiTheme="minorHAnsi" w:cstheme="minorHAnsi"/>
        </w:rPr>
        <w:t>%</w:t>
      </w:r>
    </w:p>
    <w:p w14:paraId="32A31646" w14:textId="3B795D9D"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ab/>
        <w:t>73</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76</w:t>
      </w:r>
      <w:r w:rsidRPr="00735B5A">
        <w:rPr>
          <w:rFonts w:asciiTheme="minorHAnsi" w:hAnsiTheme="minorHAnsi" w:cstheme="minorHAnsi"/>
        </w:rPr>
        <w:t>.99</w:t>
      </w:r>
      <w:r w:rsidR="007057F3">
        <w:rPr>
          <w:rFonts w:asciiTheme="minorHAnsi" w:hAnsiTheme="minorHAnsi" w:cstheme="minorHAnsi"/>
        </w:rPr>
        <w:t>%</w:t>
      </w:r>
    </w:p>
    <w:p w14:paraId="359A41A3" w14:textId="3A0928D3"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ab/>
        <w:t>7</w:t>
      </w:r>
      <w:r w:rsidRPr="00735B5A">
        <w:rPr>
          <w:rFonts w:asciiTheme="minorHAnsi" w:hAnsiTheme="minorHAnsi" w:cstheme="minorHAnsi"/>
        </w:rPr>
        <w:t>0.0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w:t>
      </w:r>
      <w:r w:rsidRPr="00735B5A">
        <w:rPr>
          <w:rFonts w:asciiTheme="minorHAnsi" w:hAnsiTheme="minorHAnsi" w:cstheme="minorHAnsi"/>
        </w:rPr>
        <w:t>2.99</w:t>
      </w:r>
      <w:r w:rsidR="007057F3">
        <w:rPr>
          <w:rFonts w:asciiTheme="minorHAnsi" w:hAnsiTheme="minorHAnsi" w:cstheme="minorHAnsi"/>
        </w:rPr>
        <w:t>%</w:t>
      </w:r>
    </w:p>
    <w:p w14:paraId="79D4EB9E" w14:textId="0C7009DC" w:rsidR="000F0A98" w:rsidRPr="00735B5A" w:rsidRDefault="000F0A98" w:rsidP="000F0A98">
      <w:pPr>
        <w:rPr>
          <w:rFonts w:asciiTheme="minorHAnsi" w:hAnsiTheme="minorHAnsi" w:cstheme="minorHAnsi"/>
        </w:rPr>
      </w:pPr>
      <w:r w:rsidRPr="00735B5A">
        <w:rPr>
          <w:rFonts w:asciiTheme="minorHAnsi" w:hAnsiTheme="minorHAnsi" w:cstheme="minorHAnsi"/>
        </w:rPr>
        <w:t>D</w:t>
      </w:r>
      <w:r w:rsidR="004333F0" w:rsidRPr="00735B5A">
        <w:rPr>
          <w:rFonts w:asciiTheme="minorHAnsi" w:hAnsiTheme="minorHAnsi" w:cstheme="minorHAnsi"/>
        </w:rPr>
        <w:t>+</w:t>
      </w:r>
      <w:r w:rsidR="004333F0" w:rsidRPr="00735B5A">
        <w:rPr>
          <w:rFonts w:asciiTheme="minorHAnsi" w:hAnsiTheme="minorHAnsi" w:cstheme="minorHAnsi"/>
        </w:rPr>
        <w:tab/>
        <w:t>67</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69</w:t>
      </w:r>
      <w:r w:rsidRPr="00735B5A">
        <w:rPr>
          <w:rFonts w:asciiTheme="minorHAnsi" w:hAnsiTheme="minorHAnsi" w:cstheme="minorHAnsi"/>
        </w:rPr>
        <w:t>.99</w:t>
      </w:r>
      <w:r w:rsidR="007057F3">
        <w:rPr>
          <w:rFonts w:asciiTheme="minorHAnsi" w:hAnsiTheme="minorHAnsi" w:cstheme="minorHAnsi"/>
        </w:rPr>
        <w:t>%</w:t>
      </w:r>
    </w:p>
    <w:p w14:paraId="786011B1" w14:textId="41370348" w:rsidR="000F0A98" w:rsidRPr="00735B5A" w:rsidRDefault="000F0A98" w:rsidP="000F0A98">
      <w:pPr>
        <w:rPr>
          <w:rFonts w:asciiTheme="minorHAnsi" w:hAnsiTheme="minorHAnsi" w:cstheme="minorHAnsi"/>
        </w:rPr>
      </w:pPr>
      <w:r w:rsidRPr="00735B5A">
        <w:rPr>
          <w:rFonts w:asciiTheme="minorHAnsi" w:hAnsiTheme="minorHAnsi" w:cstheme="minorHAnsi"/>
        </w:rPr>
        <w:t>D</w:t>
      </w:r>
      <w:r w:rsidR="004333F0" w:rsidRPr="00735B5A">
        <w:rPr>
          <w:rFonts w:asciiTheme="minorHAnsi" w:hAnsiTheme="minorHAnsi" w:cstheme="minorHAnsi"/>
        </w:rPr>
        <w:tab/>
        <w:t>6</w:t>
      </w:r>
      <w:r w:rsidR="00307047" w:rsidRPr="00735B5A">
        <w:rPr>
          <w:rFonts w:asciiTheme="minorHAnsi" w:hAnsiTheme="minorHAnsi" w:cstheme="minorHAnsi"/>
        </w:rPr>
        <w:t>0</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66</w:t>
      </w:r>
      <w:r w:rsidRPr="00735B5A">
        <w:rPr>
          <w:rFonts w:asciiTheme="minorHAnsi" w:hAnsiTheme="minorHAnsi" w:cstheme="minorHAnsi"/>
        </w:rPr>
        <w:t>.99</w:t>
      </w:r>
      <w:r w:rsidR="007057F3">
        <w:rPr>
          <w:rFonts w:asciiTheme="minorHAnsi" w:hAnsiTheme="minorHAnsi" w:cstheme="minorHAnsi"/>
        </w:rPr>
        <w:t>%</w:t>
      </w:r>
    </w:p>
    <w:p w14:paraId="1893B8E7" w14:textId="7685AA22" w:rsidR="000F0A98" w:rsidRPr="00735B5A" w:rsidRDefault="004333F0" w:rsidP="000F0A98">
      <w:pPr>
        <w:rPr>
          <w:rFonts w:asciiTheme="minorHAnsi" w:hAnsiTheme="minorHAnsi" w:cstheme="minorHAnsi"/>
        </w:rPr>
      </w:pPr>
      <w:r w:rsidRPr="00735B5A">
        <w:rPr>
          <w:rFonts w:asciiTheme="minorHAnsi" w:hAnsiTheme="minorHAnsi" w:cstheme="minorHAnsi"/>
        </w:rPr>
        <w:t>F</w:t>
      </w:r>
      <w:r w:rsidRPr="00735B5A">
        <w:rPr>
          <w:rFonts w:asciiTheme="minorHAnsi" w:hAnsiTheme="minorHAnsi" w:cstheme="minorHAnsi"/>
        </w:rPr>
        <w:tab/>
        <w:t>Below 6</w:t>
      </w:r>
      <w:r w:rsidR="000F0A98" w:rsidRPr="00735B5A">
        <w:rPr>
          <w:rFonts w:asciiTheme="minorHAnsi" w:hAnsiTheme="minorHAnsi" w:cstheme="minorHAnsi"/>
        </w:rPr>
        <w:t>0.0</w:t>
      </w:r>
      <w:r w:rsidR="00B0751E" w:rsidRPr="00735B5A">
        <w:rPr>
          <w:rFonts w:asciiTheme="minorHAnsi" w:hAnsiTheme="minorHAnsi" w:cstheme="minorHAnsi"/>
        </w:rPr>
        <w:t>0</w:t>
      </w:r>
      <w:r w:rsidR="007057F3">
        <w:rPr>
          <w:rFonts w:asciiTheme="minorHAnsi" w:hAnsiTheme="minorHAnsi" w:cstheme="minorHAnsi"/>
        </w:rPr>
        <w:t>%</w:t>
      </w:r>
    </w:p>
    <w:p w14:paraId="7629244C" w14:textId="77777777" w:rsidR="004333F0" w:rsidRPr="00735B5A" w:rsidRDefault="004333F0" w:rsidP="00CC1D8D">
      <w:pPr>
        <w:rPr>
          <w:rFonts w:asciiTheme="minorHAnsi" w:hAnsiTheme="minorHAnsi" w:cstheme="minorHAnsi"/>
        </w:rPr>
        <w:sectPr w:rsidR="004333F0" w:rsidRPr="00735B5A" w:rsidSect="004333F0">
          <w:type w:val="continuous"/>
          <w:pgSz w:w="12240" w:h="15840"/>
          <w:pgMar w:top="1440" w:right="1800" w:bottom="1440" w:left="1800" w:header="720" w:footer="720" w:gutter="0"/>
          <w:cols w:num="2" w:space="720"/>
          <w:titlePg/>
          <w:docGrid w:linePitch="360"/>
        </w:sectPr>
      </w:pPr>
    </w:p>
    <w:p w14:paraId="23626229" w14:textId="33373D12" w:rsidR="002713C5" w:rsidRDefault="002713C5" w:rsidP="00CC1D8D">
      <w:pPr>
        <w:rPr>
          <w:rFonts w:asciiTheme="minorHAnsi" w:hAnsiTheme="minorHAnsi" w:cstheme="minorHAnsi"/>
        </w:rPr>
      </w:pPr>
    </w:p>
    <w:p w14:paraId="692EA604" w14:textId="6BA8D4F0" w:rsidR="00BC3CDF" w:rsidRDefault="00BC3CDF" w:rsidP="00CC1D8D">
      <w:pPr>
        <w:rPr>
          <w:rFonts w:asciiTheme="minorHAnsi" w:hAnsiTheme="minorHAnsi" w:cstheme="minorHAnsi"/>
        </w:rPr>
      </w:pPr>
      <w:r>
        <w:rPr>
          <w:rFonts w:asciiTheme="minorHAnsi" w:hAnsiTheme="minorHAnsi" w:cstheme="minorHAnsi"/>
        </w:rPr>
        <w:t xml:space="preserve">There will be </w:t>
      </w:r>
      <w:r w:rsidRPr="00BC3CDF">
        <w:rPr>
          <w:rFonts w:asciiTheme="minorHAnsi" w:hAnsiTheme="minorHAnsi" w:cstheme="minorHAnsi"/>
          <w:b/>
          <w:bCs/>
        </w:rPr>
        <w:t>no round-up</w:t>
      </w:r>
      <w:r>
        <w:rPr>
          <w:rFonts w:asciiTheme="minorHAnsi" w:hAnsiTheme="minorHAnsi" w:cstheme="minorHAnsi"/>
        </w:rPr>
        <w:t xml:space="preserve">. </w:t>
      </w:r>
    </w:p>
    <w:p w14:paraId="3225AFC7" w14:textId="77777777" w:rsidR="001C4D79" w:rsidRPr="00735B5A" w:rsidRDefault="001C4D79" w:rsidP="001C4D79">
      <w:pPr>
        <w:widowControl w:val="0"/>
        <w:autoSpaceDE w:val="0"/>
        <w:autoSpaceDN w:val="0"/>
        <w:adjustRightInd w:val="0"/>
        <w:rPr>
          <w:rFonts w:asciiTheme="minorHAnsi" w:hAnsiTheme="minorHAnsi" w:cstheme="minorHAnsi"/>
          <w:color w:val="000000"/>
          <w:lang w:eastAsia="ko-KR"/>
        </w:rPr>
      </w:pPr>
    </w:p>
    <w:p w14:paraId="00703B02" w14:textId="02288FF6" w:rsidR="008C3DB5" w:rsidRDefault="00DC060E" w:rsidP="008C3DB5">
      <w:pPr>
        <w:autoSpaceDE w:val="0"/>
        <w:autoSpaceDN w:val="0"/>
        <w:adjustRightInd w:val="0"/>
        <w:rPr>
          <w:rFonts w:ascii="á◊gÀ˛" w:hAnsi="á◊gÀ˛" w:cs="á◊gÀ˛"/>
          <w:lang w:eastAsia="ko-KR"/>
        </w:rPr>
      </w:pPr>
      <w:r>
        <w:rPr>
          <w:rFonts w:ascii="á◊gÀ˛" w:hAnsi="á◊gÀ˛" w:cs="á◊gÀ˛"/>
          <w:b/>
          <w:bCs/>
          <w:lang w:eastAsia="ko-KR"/>
        </w:rPr>
        <w:t>Discussion Leader</w:t>
      </w:r>
      <w:r w:rsidR="008C3DB5">
        <w:rPr>
          <w:rFonts w:ascii="á◊gÀ˛" w:hAnsi="á◊gÀ˛" w:cs="á◊gÀ˛"/>
          <w:lang w:eastAsia="ko-KR"/>
        </w:rPr>
        <w:t xml:space="preserve"> </w:t>
      </w:r>
      <w:r w:rsidR="00B848C7" w:rsidRPr="001D00C9">
        <w:rPr>
          <w:rFonts w:ascii="á◊gÀ˛" w:hAnsi="á◊gÀ˛" w:cs="á◊gÀ˛"/>
          <w:b/>
          <w:bCs/>
          <w:lang w:eastAsia="ko-KR"/>
        </w:rPr>
        <w:t>(</w:t>
      </w:r>
      <w:r>
        <w:rPr>
          <w:rFonts w:ascii="á◊gÀ˛" w:hAnsi="á◊gÀ˛" w:cs="á◊gÀ˛"/>
          <w:b/>
          <w:bCs/>
          <w:lang w:eastAsia="ko-KR"/>
        </w:rPr>
        <w:t>8</w:t>
      </w:r>
      <w:r w:rsidR="00B848C7" w:rsidRPr="001D00C9">
        <w:rPr>
          <w:rFonts w:ascii="á◊gÀ˛" w:hAnsi="á◊gÀ˛" w:cs="á◊gÀ˛"/>
          <w:b/>
          <w:bCs/>
          <w:lang w:eastAsia="ko-KR"/>
        </w:rPr>
        <w:t>0 points)</w:t>
      </w:r>
    </w:p>
    <w:p w14:paraId="15E249C9" w14:textId="38C0A5C1" w:rsidR="008C3DB5" w:rsidRDefault="00DC060E" w:rsidP="008C3DB5">
      <w:pPr>
        <w:autoSpaceDE w:val="0"/>
        <w:autoSpaceDN w:val="0"/>
        <w:adjustRightInd w:val="0"/>
        <w:rPr>
          <w:rFonts w:ascii="á◊gÀ˛" w:hAnsi="á◊gÀ˛" w:cs="á◊gÀ˛"/>
          <w:lang w:eastAsia="ko-KR"/>
        </w:rPr>
      </w:pPr>
      <w:r>
        <w:rPr>
          <w:rFonts w:ascii="á◊gÀ˛" w:hAnsi="á◊gÀ˛" w:cs="á◊gÀ˛"/>
          <w:lang w:eastAsia="ko-KR"/>
        </w:rPr>
        <w:t xml:space="preserve">A textbook chapter will be assigned to each student. You are responsible for </w:t>
      </w:r>
      <w:r w:rsidR="002B0BD4">
        <w:rPr>
          <w:rFonts w:ascii="á◊gÀ˛" w:hAnsi="á◊gÀ˛" w:cs="á◊gÀ˛"/>
          <w:lang w:eastAsia="ko-KR"/>
        </w:rPr>
        <w:t>present</w:t>
      </w:r>
      <w:r>
        <w:rPr>
          <w:rFonts w:ascii="á◊gÀ˛" w:hAnsi="á◊gÀ˛" w:cs="á◊gÀ˛"/>
          <w:lang w:eastAsia="ko-KR"/>
        </w:rPr>
        <w:t xml:space="preserve">ing the chapter to the class and select </w:t>
      </w:r>
      <w:r w:rsidR="005C1CE5">
        <w:rPr>
          <w:rFonts w:ascii="á◊gÀ˛" w:hAnsi="á◊gÀ˛" w:cs="á◊gÀ˛"/>
          <w:lang w:eastAsia="ko-KR"/>
        </w:rPr>
        <w:t xml:space="preserve">the </w:t>
      </w:r>
      <w:r>
        <w:rPr>
          <w:rFonts w:ascii="á◊gÀ˛" w:hAnsi="á◊gÀ˛" w:cs="á◊gÀ˛"/>
          <w:lang w:eastAsia="ko-KR"/>
        </w:rPr>
        <w:t>three discussion questions from the end of chapter</w:t>
      </w:r>
      <w:r w:rsidR="005C1CE5">
        <w:rPr>
          <w:rFonts w:ascii="á◊gÀ˛" w:hAnsi="á◊gÀ˛" w:cs="á◊gÀ˛"/>
          <w:lang w:eastAsia="ko-KR"/>
        </w:rPr>
        <w:t xml:space="preserve"> or your own questions </w:t>
      </w:r>
      <w:r>
        <w:rPr>
          <w:rFonts w:ascii="á◊gÀ˛" w:hAnsi="á◊gÀ˛" w:cs="á◊gÀ˛"/>
          <w:lang w:eastAsia="ko-KR"/>
        </w:rPr>
        <w:t xml:space="preserve">for small group </w:t>
      </w:r>
      <w:proofErr w:type="spellStart"/>
      <w:r>
        <w:rPr>
          <w:rFonts w:ascii="á◊gÀ˛" w:hAnsi="á◊gÀ˛" w:cs="á◊gÀ˛"/>
          <w:lang w:eastAsia="ko-KR"/>
        </w:rPr>
        <w:t>break out</w:t>
      </w:r>
      <w:proofErr w:type="spellEnd"/>
      <w:r>
        <w:rPr>
          <w:rFonts w:ascii="á◊gÀ˛" w:hAnsi="á◊gÀ˛" w:cs="á◊gÀ˛"/>
          <w:lang w:eastAsia="ko-KR"/>
        </w:rPr>
        <w:t xml:space="preserve"> sessions. </w:t>
      </w:r>
      <w:r w:rsidR="005C1CE5">
        <w:rPr>
          <w:rFonts w:ascii="á◊gÀ˛" w:hAnsi="á◊gÀ˛" w:cs="á◊gÀ˛"/>
          <w:lang w:eastAsia="ko-KR"/>
        </w:rPr>
        <w:t>You will lead a class discussion after the main session</w:t>
      </w:r>
      <w:r w:rsidR="002B0BD4">
        <w:rPr>
          <w:rFonts w:ascii="á◊gÀ˛" w:hAnsi="á◊gÀ˛" w:cs="á◊gÀ˛"/>
          <w:lang w:eastAsia="ko-KR"/>
        </w:rPr>
        <w:t xml:space="preserve"> resumes</w:t>
      </w:r>
      <w:r w:rsidR="005C1CE5">
        <w:rPr>
          <w:rFonts w:ascii="á◊gÀ˛" w:hAnsi="á◊gÀ˛" w:cs="á◊gÀ˛"/>
          <w:lang w:eastAsia="ko-KR"/>
        </w:rPr>
        <w:t>. You also submit one</w:t>
      </w:r>
      <w:r w:rsidR="002B0BD4">
        <w:rPr>
          <w:rFonts w:ascii="á◊gÀ˛" w:hAnsi="á◊gÀ˛" w:cs="á◊gÀ˛"/>
          <w:lang w:eastAsia="ko-KR"/>
        </w:rPr>
        <w:t>-</w:t>
      </w:r>
      <w:r w:rsidR="005C1CE5">
        <w:rPr>
          <w:rFonts w:ascii="á◊gÀ˛" w:hAnsi="á◊gÀ˛" w:cs="á◊gÀ˛"/>
          <w:lang w:eastAsia="ko-KR"/>
        </w:rPr>
        <w:t xml:space="preserve">page paper (Times New Roman 12 font size and single-spaced) at Sakai-Assignment. The paper includes: </w:t>
      </w:r>
    </w:p>
    <w:p w14:paraId="7AFEAFA4" w14:textId="77777777" w:rsidR="008C3DB5" w:rsidRDefault="008C3DB5" w:rsidP="008C3DB5">
      <w:pPr>
        <w:autoSpaceDE w:val="0"/>
        <w:autoSpaceDN w:val="0"/>
        <w:adjustRightInd w:val="0"/>
        <w:rPr>
          <w:rFonts w:ascii="á◊gÀ˛" w:hAnsi="á◊gÀ˛" w:cs="á◊gÀ˛"/>
          <w:lang w:eastAsia="ko-KR"/>
        </w:rPr>
      </w:pPr>
    </w:p>
    <w:p w14:paraId="102E203A" w14:textId="42314E0A" w:rsidR="007D3CBE" w:rsidRDefault="008C3DB5" w:rsidP="00B848C7">
      <w:pPr>
        <w:autoSpaceDE w:val="0"/>
        <w:autoSpaceDN w:val="0"/>
        <w:adjustRightInd w:val="0"/>
        <w:ind w:firstLine="720"/>
        <w:rPr>
          <w:rFonts w:ascii="á◊gÀ˛" w:hAnsi="á◊gÀ˛" w:cs="á◊gÀ˛"/>
          <w:lang w:eastAsia="ko-KR"/>
        </w:rPr>
      </w:pPr>
      <w:r>
        <w:rPr>
          <w:rFonts w:ascii="á◊gÀ˛" w:hAnsi="á◊gÀ˛" w:cs="á◊gÀ˛"/>
          <w:lang w:eastAsia="ko-KR"/>
        </w:rPr>
        <w:t xml:space="preserve">● </w:t>
      </w:r>
      <w:r w:rsidR="007D3CBE">
        <w:rPr>
          <w:rFonts w:ascii="á◊gÀ˛" w:hAnsi="á◊gÀ˛" w:cs="á◊gÀ˛"/>
          <w:lang w:eastAsia="ko-KR"/>
        </w:rPr>
        <w:t>Case description</w:t>
      </w:r>
    </w:p>
    <w:p w14:paraId="6A29AA26" w14:textId="175DA60C" w:rsidR="008C3DB5" w:rsidRDefault="007D3CBE" w:rsidP="00B848C7">
      <w:pPr>
        <w:autoSpaceDE w:val="0"/>
        <w:autoSpaceDN w:val="0"/>
        <w:adjustRightInd w:val="0"/>
        <w:ind w:firstLine="720"/>
        <w:rPr>
          <w:rFonts w:ascii="á◊gÀ˛" w:hAnsi="á◊gÀ˛" w:cs="á◊gÀ˛"/>
          <w:lang w:eastAsia="ko-KR"/>
        </w:rPr>
      </w:pPr>
      <w:r>
        <w:rPr>
          <w:rFonts w:ascii="á◊gÀ˛" w:hAnsi="á◊gÀ˛" w:cs="á◊gÀ˛"/>
          <w:lang w:eastAsia="ko-KR"/>
        </w:rPr>
        <w:t xml:space="preserve">● </w:t>
      </w:r>
      <w:r w:rsidR="008C3DB5">
        <w:rPr>
          <w:rFonts w:ascii="á◊gÀ˛" w:hAnsi="á◊gÀ˛" w:cs="á◊gÀ˛"/>
          <w:lang w:eastAsia="ko-KR"/>
        </w:rPr>
        <w:t xml:space="preserve">Organization’s </w:t>
      </w:r>
      <w:r w:rsidR="002B0BD4">
        <w:rPr>
          <w:rFonts w:ascii="á◊gÀ˛" w:hAnsi="á◊gÀ˛" w:cs="á◊gÀ˛"/>
          <w:lang w:eastAsia="ko-KR"/>
        </w:rPr>
        <w:t>actions and messages</w:t>
      </w:r>
    </w:p>
    <w:p w14:paraId="5B7169E4" w14:textId="1469E0DE" w:rsidR="008C3DB5" w:rsidRDefault="008C3DB5" w:rsidP="00B848C7">
      <w:pPr>
        <w:autoSpaceDE w:val="0"/>
        <w:autoSpaceDN w:val="0"/>
        <w:adjustRightInd w:val="0"/>
        <w:ind w:firstLine="720"/>
        <w:rPr>
          <w:rFonts w:ascii="á◊gÀ˛" w:hAnsi="á◊gÀ˛" w:cs="á◊gÀ˛"/>
          <w:lang w:eastAsia="ko-KR"/>
        </w:rPr>
      </w:pPr>
      <w:r>
        <w:rPr>
          <w:rFonts w:ascii="á◊gÀ˛" w:hAnsi="á◊gÀ˛" w:cs="á◊gÀ˛"/>
          <w:lang w:eastAsia="ko-KR"/>
        </w:rPr>
        <w:t xml:space="preserve">● </w:t>
      </w:r>
      <w:r w:rsidR="002B0BD4">
        <w:rPr>
          <w:rFonts w:ascii="á◊gÀ˛" w:hAnsi="á◊gÀ˛" w:cs="á◊gÀ˛"/>
          <w:lang w:eastAsia="ko-KR"/>
        </w:rPr>
        <w:t>P</w:t>
      </w:r>
      <w:r>
        <w:rPr>
          <w:rFonts w:ascii="á◊gÀ˛" w:hAnsi="á◊gÀ˛" w:cs="á◊gÀ˛"/>
          <w:lang w:eastAsia="ko-KR"/>
        </w:rPr>
        <w:t>ublics</w:t>
      </w:r>
      <w:r w:rsidR="00E82680">
        <w:rPr>
          <w:rFonts w:ascii="á◊gÀ˛" w:hAnsi="á◊gÀ˛" w:cs="á◊gÀ˛"/>
          <w:lang w:eastAsia="ko-KR"/>
        </w:rPr>
        <w:t>’</w:t>
      </w:r>
      <w:r w:rsidR="002B0BD4">
        <w:rPr>
          <w:rFonts w:ascii="á◊gÀ˛" w:hAnsi="á◊gÀ˛" w:cs="á◊gÀ˛"/>
          <w:lang w:eastAsia="ko-KR"/>
        </w:rPr>
        <w:t xml:space="preserve"> actions and responses</w:t>
      </w:r>
    </w:p>
    <w:p w14:paraId="54EA4534" w14:textId="28CDD757" w:rsidR="008C3DB5" w:rsidRDefault="008C3DB5" w:rsidP="00B848C7">
      <w:pPr>
        <w:autoSpaceDE w:val="0"/>
        <w:autoSpaceDN w:val="0"/>
        <w:adjustRightInd w:val="0"/>
        <w:ind w:left="720"/>
        <w:rPr>
          <w:rFonts w:ascii="á◊gÀ˛" w:hAnsi="á◊gÀ˛" w:cs="á◊gÀ˛"/>
          <w:lang w:eastAsia="ko-KR"/>
        </w:rPr>
      </w:pPr>
      <w:r>
        <w:rPr>
          <w:rFonts w:ascii="á◊gÀ˛" w:hAnsi="á◊gÀ˛" w:cs="á◊gÀ˛"/>
          <w:lang w:eastAsia="ko-KR"/>
        </w:rPr>
        <w:t xml:space="preserve">● Your reaction and thoughts about the </w:t>
      </w:r>
      <w:r w:rsidR="002B0BD4">
        <w:rPr>
          <w:rFonts w:ascii="á◊gÀ˛" w:hAnsi="á◊gÀ˛" w:cs="á◊gÀ˛"/>
          <w:lang w:eastAsia="ko-KR"/>
        </w:rPr>
        <w:t>case (pros and cons, lessons learned, etc.)</w:t>
      </w:r>
    </w:p>
    <w:p w14:paraId="6A9C5EEB" w14:textId="2893780D" w:rsidR="00FD4195" w:rsidRDefault="00FD4195" w:rsidP="00B848C7">
      <w:pPr>
        <w:autoSpaceDE w:val="0"/>
        <w:autoSpaceDN w:val="0"/>
        <w:adjustRightInd w:val="0"/>
        <w:ind w:firstLine="720"/>
        <w:rPr>
          <w:rFonts w:ascii="á◊gÀ˛" w:hAnsi="á◊gÀ˛" w:cs="á◊gÀ˛"/>
          <w:lang w:eastAsia="ko-KR"/>
        </w:rPr>
      </w:pPr>
      <w:r>
        <w:rPr>
          <w:rFonts w:ascii="á◊gÀ˛" w:hAnsi="á◊gÀ˛" w:cs="á◊gÀ˛"/>
          <w:lang w:eastAsia="ko-KR"/>
        </w:rPr>
        <w:t xml:space="preserve">● 3 </w:t>
      </w:r>
      <w:r w:rsidR="002B0BD4">
        <w:rPr>
          <w:rFonts w:ascii="á◊gÀ˛" w:hAnsi="á◊gÀ˛" w:cs="á◊gÀ˛"/>
          <w:lang w:eastAsia="ko-KR"/>
        </w:rPr>
        <w:t xml:space="preserve">discussion </w:t>
      </w:r>
      <w:r>
        <w:rPr>
          <w:rFonts w:ascii="á◊gÀ˛" w:hAnsi="á◊gÀ˛" w:cs="á◊gÀ˛"/>
          <w:lang w:eastAsia="ko-KR"/>
        </w:rPr>
        <w:t xml:space="preserve">questions for the class </w:t>
      </w:r>
      <w:r w:rsidR="002B0BD4">
        <w:rPr>
          <w:rFonts w:ascii="á◊gÀ˛" w:hAnsi="á◊gÀ˛" w:cs="á◊gÀ˛"/>
          <w:lang w:eastAsia="ko-KR"/>
        </w:rPr>
        <w:t>and your answers</w:t>
      </w:r>
    </w:p>
    <w:p w14:paraId="18393F3E" w14:textId="77777777" w:rsidR="00803E13" w:rsidRDefault="00803E13" w:rsidP="008C3DB5">
      <w:pPr>
        <w:autoSpaceDE w:val="0"/>
        <w:autoSpaceDN w:val="0"/>
        <w:adjustRightInd w:val="0"/>
        <w:rPr>
          <w:rFonts w:ascii="á◊gÀ˛" w:hAnsi="á◊gÀ˛" w:cs="á◊gÀ˛"/>
          <w:lang w:eastAsia="ko-KR"/>
        </w:rPr>
      </w:pPr>
    </w:p>
    <w:p w14:paraId="3F090434" w14:textId="5B31D42D" w:rsidR="00E82680" w:rsidRPr="001D00C9" w:rsidRDefault="00E82680" w:rsidP="00E82680">
      <w:pPr>
        <w:autoSpaceDE w:val="0"/>
        <w:autoSpaceDN w:val="0"/>
        <w:adjustRightInd w:val="0"/>
        <w:rPr>
          <w:rFonts w:ascii="á◊gÀ˛" w:hAnsi="á◊gÀ˛" w:cs="á◊gÀ˛"/>
          <w:b/>
          <w:bCs/>
          <w:lang w:eastAsia="ko-KR"/>
        </w:rPr>
      </w:pPr>
      <w:r>
        <w:rPr>
          <w:rFonts w:ascii="á◊gÀ˛" w:hAnsi="á◊gÀ˛" w:cs="á◊gÀ˛"/>
          <w:b/>
          <w:bCs/>
          <w:lang w:eastAsia="ko-KR"/>
        </w:rPr>
        <w:t>Pop Quizzes</w:t>
      </w:r>
      <w:r>
        <w:rPr>
          <w:rFonts w:ascii="á◊gÀ˛" w:hAnsi="á◊gÀ˛" w:cs="á◊gÀ˛"/>
          <w:lang w:eastAsia="ko-KR"/>
        </w:rPr>
        <w:t xml:space="preserve"> </w:t>
      </w:r>
      <w:r w:rsidRPr="001D00C9">
        <w:rPr>
          <w:rFonts w:ascii="á◊gÀ˛" w:hAnsi="á◊gÀ˛" w:cs="á◊gÀ˛"/>
          <w:b/>
          <w:bCs/>
          <w:lang w:eastAsia="ko-KR"/>
        </w:rPr>
        <w:t>(</w:t>
      </w:r>
      <w:r>
        <w:rPr>
          <w:rFonts w:ascii="á◊gÀ˛" w:hAnsi="á◊gÀ˛" w:cs="á◊gÀ˛"/>
          <w:b/>
          <w:bCs/>
          <w:lang w:eastAsia="ko-KR"/>
        </w:rPr>
        <w:t>7</w:t>
      </w:r>
      <w:r w:rsidRPr="001D00C9">
        <w:rPr>
          <w:rFonts w:ascii="á◊gÀ˛" w:hAnsi="á◊gÀ˛" w:cs="á◊gÀ˛"/>
          <w:b/>
          <w:bCs/>
          <w:lang w:eastAsia="ko-KR"/>
        </w:rPr>
        <w:t>0 pts)</w:t>
      </w:r>
    </w:p>
    <w:p w14:paraId="461B0C7F" w14:textId="779FE4EB" w:rsidR="00E82680" w:rsidRPr="00B0344C" w:rsidRDefault="00E82680" w:rsidP="00E82680">
      <w:pPr>
        <w:autoSpaceDE w:val="0"/>
        <w:autoSpaceDN w:val="0"/>
        <w:adjustRightInd w:val="0"/>
        <w:rPr>
          <w:rFonts w:ascii="á◊gÀ˛" w:hAnsi="á◊gÀ˛" w:cs="á◊gÀ˛"/>
          <w:lang w:eastAsia="ko-KR"/>
        </w:rPr>
      </w:pPr>
      <w:r>
        <w:rPr>
          <w:rFonts w:ascii="á◊gÀ˛" w:hAnsi="á◊gÀ˛" w:cs="á◊gÀ˛"/>
          <w:lang w:eastAsia="ko-KR"/>
        </w:rPr>
        <w:t>Th</w:t>
      </w:r>
      <w:r w:rsidR="001C4D79">
        <w:rPr>
          <w:rFonts w:ascii="á◊gÀ˛" w:hAnsi="á◊gÀ˛" w:cs="á◊gÀ˛"/>
          <w:lang w:eastAsia="ko-KR"/>
        </w:rPr>
        <w:t xml:space="preserve">ese </w:t>
      </w:r>
      <w:r>
        <w:rPr>
          <w:rFonts w:ascii="á◊gÀ˛" w:hAnsi="á◊gÀ˛" w:cs="á◊gÀ˛"/>
          <w:lang w:eastAsia="ko-KR"/>
        </w:rPr>
        <w:t xml:space="preserve">quizzes </w:t>
      </w:r>
      <w:r w:rsidR="00753217">
        <w:rPr>
          <w:rFonts w:ascii="á◊gÀ˛" w:hAnsi="á◊gÀ˛" w:cs="á◊gÀ˛"/>
          <w:lang w:eastAsia="ko-KR"/>
        </w:rPr>
        <w:t xml:space="preserve">randomly </w:t>
      </w:r>
      <w:r>
        <w:rPr>
          <w:rFonts w:ascii="á◊gÀ˛" w:hAnsi="á◊gÀ˛" w:cs="á◊gÀ˛"/>
          <w:lang w:eastAsia="ko-KR"/>
        </w:rPr>
        <w:t xml:space="preserve">test your </w:t>
      </w:r>
      <w:r>
        <w:rPr>
          <w:rFonts w:ascii="á◊gÀ˛" w:hAnsi="á◊gÀ˛" w:cs="á◊gÀ˛"/>
          <w:lang w:eastAsia="ko-KR"/>
        </w:rPr>
        <w:t xml:space="preserve">constant reading </w:t>
      </w:r>
      <w:r>
        <w:rPr>
          <w:rFonts w:ascii="á◊gÀ˛" w:hAnsi="á◊gÀ˛" w:cs="á◊gÀ˛"/>
          <w:lang w:eastAsia="ko-KR"/>
        </w:rPr>
        <w:t xml:space="preserve">of </w:t>
      </w:r>
      <w:r>
        <w:rPr>
          <w:rFonts w:ascii="á◊gÀ˛" w:hAnsi="á◊gÀ˛" w:cs="á◊gÀ˛"/>
          <w:lang w:eastAsia="ko-KR"/>
        </w:rPr>
        <w:t xml:space="preserve">the chapters scheduled. </w:t>
      </w:r>
      <w:r>
        <w:rPr>
          <w:rFonts w:ascii="á◊gÀ˛" w:hAnsi="á◊gÀ˛" w:cs="á◊gÀ˛"/>
          <w:lang w:eastAsia="ko-KR"/>
        </w:rPr>
        <w:t xml:space="preserve">The questions consist of multiple-choice, true/false, and/or short answer questions. </w:t>
      </w:r>
    </w:p>
    <w:p w14:paraId="3DD30070" w14:textId="6BC6EEEE" w:rsidR="00BC3CDF" w:rsidRPr="001D00C9" w:rsidRDefault="008C3DB5" w:rsidP="008C3DB5">
      <w:pPr>
        <w:autoSpaceDE w:val="0"/>
        <w:autoSpaceDN w:val="0"/>
        <w:adjustRightInd w:val="0"/>
        <w:rPr>
          <w:rFonts w:ascii="á◊gÀ˛" w:hAnsi="á◊gÀ˛" w:cs="á◊gÀ˛"/>
          <w:b/>
          <w:bCs/>
          <w:lang w:eastAsia="ko-KR"/>
        </w:rPr>
      </w:pPr>
      <w:r w:rsidRPr="00803E13">
        <w:rPr>
          <w:rFonts w:ascii="á◊gÀ˛" w:hAnsi="á◊gÀ˛" w:cs="á◊gÀ˛"/>
          <w:b/>
          <w:bCs/>
          <w:lang w:eastAsia="ko-KR"/>
        </w:rPr>
        <w:lastRenderedPageBreak/>
        <w:t xml:space="preserve">Midterm </w:t>
      </w:r>
      <w:r w:rsidR="002B0BD4">
        <w:rPr>
          <w:rFonts w:ascii="á◊gÀ˛" w:hAnsi="á◊gÀ˛" w:cs="á◊gÀ˛"/>
          <w:b/>
          <w:bCs/>
          <w:lang w:eastAsia="ko-KR"/>
        </w:rPr>
        <w:t>Exam</w:t>
      </w:r>
      <w:r>
        <w:rPr>
          <w:rFonts w:ascii="á◊gÀ˛" w:hAnsi="á◊gÀ˛" w:cs="á◊gÀ˛"/>
          <w:lang w:eastAsia="ko-KR"/>
        </w:rPr>
        <w:t xml:space="preserve"> </w:t>
      </w:r>
      <w:r w:rsidR="00B848C7" w:rsidRPr="001D00C9">
        <w:rPr>
          <w:rFonts w:ascii="á◊gÀ˛" w:hAnsi="á◊gÀ˛" w:cs="á◊gÀ˛"/>
          <w:b/>
          <w:bCs/>
          <w:lang w:eastAsia="ko-KR"/>
        </w:rPr>
        <w:t>(</w:t>
      </w:r>
      <w:r w:rsidR="002B0BD4">
        <w:rPr>
          <w:rFonts w:ascii="á◊gÀ˛" w:hAnsi="á◊gÀ˛" w:cs="á◊gÀ˛"/>
          <w:b/>
          <w:bCs/>
          <w:lang w:eastAsia="ko-KR"/>
        </w:rPr>
        <w:t>20</w:t>
      </w:r>
      <w:r w:rsidR="00B848C7" w:rsidRPr="001D00C9">
        <w:rPr>
          <w:rFonts w:ascii="á◊gÀ˛" w:hAnsi="á◊gÀ˛" w:cs="á◊gÀ˛"/>
          <w:b/>
          <w:bCs/>
          <w:lang w:eastAsia="ko-KR"/>
        </w:rPr>
        <w:t>0 pts)</w:t>
      </w:r>
    </w:p>
    <w:p w14:paraId="6C389185" w14:textId="274B5C93" w:rsidR="002B0BD4" w:rsidRDefault="002B0BD4" w:rsidP="008C3DB5">
      <w:pPr>
        <w:autoSpaceDE w:val="0"/>
        <w:autoSpaceDN w:val="0"/>
        <w:adjustRightInd w:val="0"/>
        <w:rPr>
          <w:rFonts w:ascii="á◊gÀ˛" w:hAnsi="á◊gÀ˛" w:cs="á◊gÀ˛"/>
          <w:lang w:eastAsia="ko-KR"/>
        </w:rPr>
      </w:pPr>
      <w:r>
        <w:rPr>
          <w:rFonts w:ascii="á◊gÀ˛" w:hAnsi="á◊gÀ˛" w:cs="á◊gÀ˛"/>
          <w:lang w:eastAsia="ko-KR"/>
        </w:rPr>
        <w:t>This exam tests your understanding of the fundamentals of public relations concepts and the textbook cases. The questions consist of multiple-choice, true/false</w:t>
      </w:r>
      <w:r w:rsidR="00D863D8">
        <w:rPr>
          <w:rFonts w:ascii="á◊gÀ˛" w:hAnsi="á◊gÀ˛" w:cs="á◊gÀ˛"/>
          <w:lang w:eastAsia="ko-KR"/>
        </w:rPr>
        <w:t xml:space="preserve">, and/or short answer questions. </w:t>
      </w:r>
    </w:p>
    <w:p w14:paraId="3F84A592" w14:textId="77777777" w:rsidR="00803E13" w:rsidRDefault="00803E13" w:rsidP="008C3DB5">
      <w:pPr>
        <w:autoSpaceDE w:val="0"/>
        <w:autoSpaceDN w:val="0"/>
        <w:adjustRightInd w:val="0"/>
        <w:rPr>
          <w:rFonts w:ascii="á◊gÀ˛" w:hAnsi="á◊gÀ˛" w:cs="á◊gÀ˛"/>
          <w:lang w:eastAsia="ko-KR"/>
        </w:rPr>
      </w:pPr>
    </w:p>
    <w:p w14:paraId="78662C7F" w14:textId="4E66B237" w:rsidR="008C3DB5" w:rsidRPr="001D00C9" w:rsidRDefault="008C3DB5" w:rsidP="008C3DB5">
      <w:pPr>
        <w:autoSpaceDE w:val="0"/>
        <w:autoSpaceDN w:val="0"/>
        <w:adjustRightInd w:val="0"/>
        <w:rPr>
          <w:rFonts w:ascii="á◊gÀ˛" w:hAnsi="á◊gÀ˛" w:cs="á◊gÀ˛"/>
          <w:b/>
          <w:bCs/>
          <w:lang w:eastAsia="ko-KR"/>
        </w:rPr>
      </w:pPr>
      <w:r w:rsidRPr="00803E13">
        <w:rPr>
          <w:rFonts w:ascii="á◊gÀ˛" w:hAnsi="á◊gÀ˛" w:cs="á◊gÀ˛"/>
          <w:b/>
          <w:bCs/>
          <w:lang w:eastAsia="ko-KR"/>
        </w:rPr>
        <w:t>Final Case Study and Presentation</w:t>
      </w:r>
      <w:r w:rsidR="00BC3CDF">
        <w:rPr>
          <w:rFonts w:ascii="á◊gÀ˛" w:hAnsi="á◊gÀ˛" w:cs="á◊gÀ˛"/>
          <w:b/>
          <w:bCs/>
          <w:lang w:eastAsia="ko-KR"/>
        </w:rPr>
        <w:t xml:space="preserve"> </w:t>
      </w:r>
      <w:r w:rsidR="00BC3CDF" w:rsidRPr="001D00C9">
        <w:rPr>
          <w:rFonts w:ascii="á◊gÀ˛" w:hAnsi="á◊gÀ˛" w:cs="á◊gÀ˛"/>
          <w:b/>
          <w:bCs/>
          <w:lang w:eastAsia="ko-KR"/>
        </w:rPr>
        <w:t>(</w:t>
      </w:r>
      <w:r w:rsidR="00956EE9">
        <w:rPr>
          <w:rFonts w:ascii="á◊gÀ˛" w:hAnsi="á◊gÀ˛" w:cs="á◊gÀ˛"/>
          <w:b/>
          <w:bCs/>
          <w:lang w:eastAsia="ko-KR"/>
        </w:rPr>
        <w:t>30</w:t>
      </w:r>
      <w:r w:rsidR="00BC3CDF" w:rsidRPr="001D00C9">
        <w:rPr>
          <w:rFonts w:ascii="á◊gÀ˛" w:hAnsi="á◊gÀ˛" w:cs="á◊gÀ˛"/>
          <w:b/>
          <w:bCs/>
          <w:lang w:eastAsia="ko-KR"/>
        </w:rPr>
        <w:t>0 pts</w:t>
      </w:r>
      <w:r w:rsidR="00956EE9">
        <w:rPr>
          <w:rFonts w:ascii="á◊gÀ˛" w:hAnsi="á◊gÀ˛" w:cs="á◊gÀ˛"/>
          <w:b/>
          <w:bCs/>
          <w:lang w:eastAsia="ko-KR"/>
        </w:rPr>
        <w:t>: 3000 words at minimum</w:t>
      </w:r>
      <w:r w:rsidR="00BC3CDF" w:rsidRPr="001D00C9">
        <w:rPr>
          <w:rFonts w:ascii="á◊gÀ˛" w:hAnsi="á◊gÀ˛" w:cs="á◊gÀ˛"/>
          <w:b/>
          <w:bCs/>
          <w:lang w:eastAsia="ko-KR"/>
        </w:rPr>
        <w:t>)</w:t>
      </w:r>
    </w:p>
    <w:p w14:paraId="465A8F67" w14:textId="75E62A1E" w:rsidR="008C3DB5" w:rsidRDefault="008C3DB5" w:rsidP="008C3DB5">
      <w:pPr>
        <w:autoSpaceDE w:val="0"/>
        <w:autoSpaceDN w:val="0"/>
        <w:adjustRightInd w:val="0"/>
        <w:rPr>
          <w:rFonts w:ascii="á◊gÀ˛" w:hAnsi="á◊gÀ˛" w:cs="á◊gÀ˛"/>
          <w:lang w:eastAsia="ko-KR"/>
        </w:rPr>
      </w:pPr>
      <w:r>
        <w:rPr>
          <w:rFonts w:ascii="á◊gÀ˛" w:hAnsi="á◊gÀ˛" w:cs="á◊gÀ˛"/>
          <w:lang w:eastAsia="ko-KR"/>
        </w:rPr>
        <w:t>The purpose of this assignment is to act as a capstone to all that we</w:t>
      </w:r>
      <w:r w:rsidR="007345C8">
        <w:rPr>
          <w:rFonts w:ascii="á◊gÀ˛" w:hAnsi="á◊gÀ˛" w:cs="á◊gÀ˛"/>
          <w:lang w:eastAsia="ko-KR"/>
        </w:rPr>
        <w:t xml:space="preserve"> </w:t>
      </w:r>
    </w:p>
    <w:p w14:paraId="68707C4A" w14:textId="7DAEEEFD" w:rsidR="008C3DB5" w:rsidRDefault="008C3DB5" w:rsidP="00956EE9">
      <w:pPr>
        <w:autoSpaceDE w:val="0"/>
        <w:autoSpaceDN w:val="0"/>
        <w:adjustRightInd w:val="0"/>
        <w:rPr>
          <w:rFonts w:ascii="á◊gÀ˛" w:hAnsi="á◊gÀ˛" w:cs="á◊gÀ˛"/>
          <w:lang w:eastAsia="ko-KR"/>
        </w:rPr>
      </w:pPr>
      <w:r>
        <w:rPr>
          <w:rFonts w:ascii="á◊gÀ˛" w:hAnsi="á◊gÀ˛" w:cs="á◊gÀ˛"/>
          <w:lang w:eastAsia="ko-KR"/>
        </w:rPr>
        <w:t xml:space="preserve">have learned in this course. </w:t>
      </w:r>
      <w:r w:rsidR="001C4D79">
        <w:rPr>
          <w:rFonts w:ascii="á◊gÀ˛" w:hAnsi="á◊gÀ˛" w:cs="á◊gÀ˛"/>
          <w:lang w:eastAsia="ko-KR"/>
        </w:rPr>
        <w:t xml:space="preserve">Your team </w:t>
      </w:r>
      <w:r>
        <w:rPr>
          <w:rFonts w:ascii="á◊gÀ˛" w:hAnsi="á◊gÀ˛" w:cs="á◊gÀ˛"/>
          <w:lang w:eastAsia="ko-KR"/>
        </w:rPr>
        <w:t xml:space="preserve">select </w:t>
      </w:r>
      <w:r w:rsidR="007C16C5">
        <w:rPr>
          <w:rFonts w:ascii="á◊gÀ˛" w:hAnsi="á◊gÀ˛" w:cs="á◊gÀ˛"/>
          <w:lang w:eastAsia="ko-KR"/>
        </w:rPr>
        <w:t xml:space="preserve">a new </w:t>
      </w:r>
      <w:r>
        <w:rPr>
          <w:rFonts w:ascii="á◊gÀ˛" w:hAnsi="á◊gÀ˛" w:cs="á◊gÀ˛"/>
          <w:lang w:eastAsia="ko-KR"/>
        </w:rPr>
        <w:t xml:space="preserve">case </w:t>
      </w:r>
      <w:r w:rsidR="007C16C5">
        <w:rPr>
          <w:rFonts w:ascii="á◊gÀ˛" w:hAnsi="á◊gÀ˛" w:cs="á◊gÀ˛"/>
          <w:lang w:eastAsia="ko-KR"/>
        </w:rPr>
        <w:t>not covered by the textbook</w:t>
      </w:r>
      <w:r>
        <w:rPr>
          <w:rFonts w:ascii="á◊gÀ˛" w:hAnsi="á◊gÀ˛" w:cs="á◊gÀ˛"/>
          <w:lang w:eastAsia="ko-KR"/>
        </w:rPr>
        <w:t xml:space="preserve">. </w:t>
      </w:r>
      <w:r w:rsidR="001C4D79">
        <w:rPr>
          <w:rFonts w:ascii="á◊gÀ˛" w:hAnsi="á◊gÀ˛" w:cs="á◊gÀ˛"/>
          <w:lang w:eastAsia="ko-KR"/>
        </w:rPr>
        <w:t>Your team</w:t>
      </w:r>
      <w:r w:rsidR="00A340C3">
        <w:rPr>
          <w:rFonts w:ascii="á◊gÀ˛" w:hAnsi="á◊gÀ˛" w:cs="á◊gÀ˛"/>
          <w:lang w:eastAsia="ko-KR"/>
        </w:rPr>
        <w:t xml:space="preserve"> submit </w:t>
      </w:r>
      <w:r w:rsidR="00A340C3">
        <w:rPr>
          <w:rFonts w:ascii="á◊gÀ˛" w:hAnsi="á◊gÀ˛" w:cs="á◊gÀ˛"/>
          <w:lang w:eastAsia="ko-KR"/>
        </w:rPr>
        <w:t xml:space="preserve">a </w:t>
      </w:r>
      <w:r w:rsidR="00A340C3">
        <w:rPr>
          <w:rFonts w:ascii="á◊gÀ˛" w:hAnsi="á◊gÀ˛" w:cs="á◊gÀ˛"/>
          <w:lang w:eastAsia="ko-KR"/>
        </w:rPr>
        <w:t>paper</w:t>
      </w:r>
      <w:r w:rsidR="00A340C3">
        <w:rPr>
          <w:rFonts w:ascii="á◊gÀ˛" w:hAnsi="á◊gÀ˛" w:cs="á◊gÀ˛"/>
          <w:lang w:eastAsia="ko-KR"/>
        </w:rPr>
        <w:t xml:space="preserve"> </w:t>
      </w:r>
      <w:r w:rsidR="00B0344C">
        <w:rPr>
          <w:rFonts w:ascii="á◊gÀ˛" w:hAnsi="á◊gÀ˛" w:cs="á◊gÀ˛"/>
          <w:lang w:eastAsia="ko-KR"/>
        </w:rPr>
        <w:t>at Sakai-Assignment</w:t>
      </w:r>
      <w:r w:rsidR="00B0344C">
        <w:rPr>
          <w:rFonts w:ascii="á◊gÀ˛" w:hAnsi="á◊gÀ˛" w:cs="á◊gÀ˛"/>
          <w:lang w:eastAsia="ko-KR"/>
        </w:rPr>
        <w:t xml:space="preserve"> </w:t>
      </w:r>
      <w:r w:rsidR="00B0344C">
        <w:rPr>
          <w:rFonts w:ascii="á◊gÀ˛" w:hAnsi="á◊gÀ˛" w:cs="á◊gÀ˛"/>
          <w:lang w:eastAsia="ko-KR"/>
        </w:rPr>
        <w:t>(Times New Roman 12 font size and double-spaced)</w:t>
      </w:r>
      <w:r w:rsidR="00B0344C">
        <w:rPr>
          <w:rFonts w:ascii="á◊gÀ˛" w:hAnsi="á◊gÀ˛" w:cs="á◊gÀ˛"/>
          <w:lang w:eastAsia="ko-KR"/>
        </w:rPr>
        <w:t xml:space="preserve"> </w:t>
      </w:r>
      <w:r w:rsidR="00A340C3">
        <w:rPr>
          <w:rFonts w:ascii="á◊gÀ˛" w:hAnsi="á◊gÀ˛" w:cs="á◊gÀ˛"/>
          <w:lang w:eastAsia="ko-KR"/>
        </w:rPr>
        <w:t>and present to the class</w:t>
      </w:r>
      <w:r w:rsidR="00A340C3">
        <w:rPr>
          <w:rFonts w:ascii="á◊gÀ˛" w:hAnsi="á◊gÀ˛" w:cs="á◊gÀ˛"/>
          <w:lang w:eastAsia="ko-KR"/>
        </w:rPr>
        <w:t xml:space="preserve">. </w:t>
      </w:r>
      <w:r>
        <w:rPr>
          <w:rFonts w:ascii="á◊gÀ˛" w:hAnsi="á◊gÀ˛" w:cs="á◊gÀ˛"/>
          <w:lang w:eastAsia="ko-KR"/>
        </w:rPr>
        <w:t xml:space="preserve">This </w:t>
      </w:r>
      <w:r w:rsidR="00A340C3">
        <w:rPr>
          <w:rFonts w:ascii="á◊gÀ˛" w:hAnsi="á◊gÀ˛" w:cs="á◊gÀ˛"/>
          <w:lang w:eastAsia="ko-KR"/>
        </w:rPr>
        <w:t>paper</w:t>
      </w:r>
      <w:r w:rsidR="00956EE9">
        <w:rPr>
          <w:rFonts w:ascii="á◊gÀ˛" w:hAnsi="á◊gÀ˛" w:cs="á◊gÀ˛"/>
          <w:lang w:eastAsia="ko-KR"/>
        </w:rPr>
        <w:t>:</w:t>
      </w:r>
    </w:p>
    <w:p w14:paraId="71128412" w14:textId="77777777" w:rsidR="00665A19" w:rsidRDefault="00665A19" w:rsidP="008C3DB5">
      <w:pPr>
        <w:autoSpaceDE w:val="0"/>
        <w:autoSpaceDN w:val="0"/>
        <w:adjustRightInd w:val="0"/>
        <w:rPr>
          <w:rFonts w:ascii="á◊gÀ˛" w:hAnsi="á◊gÀ˛" w:cs="á◊gÀ˛"/>
          <w:lang w:eastAsia="ko-KR"/>
        </w:rPr>
      </w:pPr>
    </w:p>
    <w:p w14:paraId="11550B80"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 Identify a problem, opportunity or ethical issue that an organization</w:t>
      </w:r>
    </w:p>
    <w:p w14:paraId="06A6F583"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(for-profit or non-profit) faced that required significant public</w:t>
      </w:r>
    </w:p>
    <w:p w14:paraId="4E25450E"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relations involvement.</w:t>
      </w:r>
    </w:p>
    <w:p w14:paraId="3F01CAFB" w14:textId="4F2D6865" w:rsidR="008C3DB5" w:rsidRDefault="008C3DB5" w:rsidP="00D863D8">
      <w:pPr>
        <w:autoSpaceDE w:val="0"/>
        <w:autoSpaceDN w:val="0"/>
        <w:adjustRightInd w:val="0"/>
        <w:ind w:left="720"/>
        <w:rPr>
          <w:rFonts w:ascii="á◊gÀ˛" w:hAnsi="á◊gÀ˛" w:cs="á◊gÀ˛"/>
          <w:lang w:eastAsia="ko-KR"/>
        </w:rPr>
      </w:pPr>
      <w:r>
        <w:rPr>
          <w:rFonts w:ascii="á◊gÀ˛" w:hAnsi="á◊gÀ˛" w:cs="á◊gÀ˛"/>
          <w:lang w:eastAsia="ko-KR"/>
        </w:rPr>
        <w:t xml:space="preserve">● </w:t>
      </w:r>
      <w:r w:rsidR="007345C8">
        <w:rPr>
          <w:rFonts w:ascii="á◊gÀ˛" w:hAnsi="á◊gÀ˛" w:cs="á◊gÀ˛"/>
          <w:lang w:eastAsia="ko-KR"/>
        </w:rPr>
        <w:t>B</w:t>
      </w:r>
      <w:r>
        <w:rPr>
          <w:rFonts w:ascii="á◊gÀ˛" w:hAnsi="á◊gÀ˛" w:cs="á◊gÀ˛"/>
          <w:lang w:eastAsia="ko-KR"/>
        </w:rPr>
        <w:t>ackground information about the</w:t>
      </w:r>
      <w:r w:rsidR="007345C8">
        <w:rPr>
          <w:rFonts w:ascii="á◊gÀ˛" w:hAnsi="á◊gÀ˛" w:cs="á◊gÀ˛"/>
          <w:lang w:eastAsia="ko-KR"/>
        </w:rPr>
        <w:t xml:space="preserve"> </w:t>
      </w:r>
      <w:r>
        <w:rPr>
          <w:rFonts w:ascii="á◊gÀ˛" w:hAnsi="á◊gÀ˛" w:cs="á◊gÀ˛"/>
          <w:lang w:eastAsia="ko-KR"/>
        </w:rPr>
        <w:t>organization, including its goals, mission, values, financial</w:t>
      </w:r>
      <w:r w:rsidR="007345C8">
        <w:rPr>
          <w:rFonts w:ascii="á◊gÀ˛" w:hAnsi="á◊gÀ˛" w:cs="á◊gÀ˛"/>
          <w:lang w:eastAsia="ko-KR"/>
        </w:rPr>
        <w:t xml:space="preserve"> </w:t>
      </w:r>
      <w:r>
        <w:rPr>
          <w:rFonts w:ascii="á◊gÀ˛" w:hAnsi="á◊gÀ˛" w:cs="á◊gÀ˛"/>
          <w:lang w:eastAsia="ko-KR"/>
        </w:rPr>
        <w:t>standing, products/services, and history.</w:t>
      </w:r>
    </w:p>
    <w:p w14:paraId="64E8BE27" w14:textId="1D9A265F" w:rsidR="00A340C3" w:rsidRDefault="00A340C3" w:rsidP="00A340C3">
      <w:pPr>
        <w:autoSpaceDE w:val="0"/>
        <w:autoSpaceDN w:val="0"/>
        <w:adjustRightInd w:val="0"/>
        <w:ind w:firstLine="720"/>
        <w:rPr>
          <w:rFonts w:ascii="á◊gÀ˛" w:hAnsi="á◊gÀ˛" w:cs="á◊gÀ˛"/>
          <w:lang w:eastAsia="ko-KR"/>
        </w:rPr>
      </w:pPr>
      <w:r>
        <w:rPr>
          <w:rFonts w:ascii="á◊gÀ˛" w:hAnsi="á◊gÀ˛" w:cs="á◊gÀ˛"/>
          <w:lang w:eastAsia="ko-KR"/>
        </w:rPr>
        <w:t>● Identify and analyze key messages.</w:t>
      </w:r>
    </w:p>
    <w:p w14:paraId="42D4DCEB" w14:textId="366D2271"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 xml:space="preserve">● Describe </w:t>
      </w:r>
      <w:r w:rsidR="00D863D8">
        <w:rPr>
          <w:rFonts w:ascii="á◊gÀ˛" w:hAnsi="á◊gÀ˛" w:cs="á◊gÀ˛"/>
          <w:lang w:eastAsia="ko-KR"/>
        </w:rPr>
        <w:t xml:space="preserve">and criticize </w:t>
      </w:r>
      <w:r>
        <w:rPr>
          <w:rFonts w:ascii="á◊gÀ˛" w:hAnsi="á◊gÀ˛" w:cs="á◊gÀ˛"/>
          <w:lang w:eastAsia="ko-KR"/>
        </w:rPr>
        <w:t>the public relations strategies and tactics that the</w:t>
      </w:r>
    </w:p>
    <w:p w14:paraId="7B2C0620"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organization developed and implemented to deal with the situation.</w:t>
      </w:r>
    </w:p>
    <w:p w14:paraId="41547356" w14:textId="3ABCD29E"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 Research and analyze the media coverage, or any other relevant</w:t>
      </w:r>
      <w:r w:rsidR="00D863D8">
        <w:rPr>
          <w:rFonts w:ascii="á◊gÀ˛" w:hAnsi="á◊gÀ˛" w:cs="á◊gÀ˛"/>
          <w:lang w:eastAsia="ko-KR"/>
        </w:rPr>
        <w:t xml:space="preserve"> publics’</w:t>
      </w:r>
    </w:p>
    <w:p w14:paraId="5FD985A7"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reaction and feedback, that the organization received as it relates to</w:t>
      </w:r>
    </w:p>
    <w:p w14:paraId="36E94896" w14:textId="64BAEC22"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your issue.</w:t>
      </w:r>
    </w:p>
    <w:p w14:paraId="7201C5DD" w14:textId="5470A40B" w:rsidR="00D863D8" w:rsidRDefault="00D863D8" w:rsidP="00A340C3">
      <w:pPr>
        <w:autoSpaceDE w:val="0"/>
        <w:autoSpaceDN w:val="0"/>
        <w:adjustRightInd w:val="0"/>
        <w:ind w:firstLine="720"/>
        <w:rPr>
          <w:rFonts w:ascii="á◊gÀ˛" w:hAnsi="á◊gÀ˛" w:cs="á◊gÀ˛"/>
          <w:lang w:eastAsia="ko-KR"/>
        </w:rPr>
      </w:pPr>
      <w:r>
        <w:rPr>
          <w:rFonts w:ascii="á◊gÀ˛" w:hAnsi="á◊gÀ˛" w:cs="á◊gÀ˛"/>
          <w:lang w:eastAsia="ko-KR"/>
        </w:rPr>
        <w:t xml:space="preserve">● </w:t>
      </w:r>
      <w:r w:rsidR="00A340C3">
        <w:rPr>
          <w:rFonts w:ascii="á◊gÀ˛" w:hAnsi="á◊gÀ˛" w:cs="á◊gÀ˛"/>
          <w:lang w:eastAsia="ko-KR"/>
        </w:rPr>
        <w:t>C</w:t>
      </w:r>
      <w:r w:rsidR="00A340C3">
        <w:rPr>
          <w:rFonts w:ascii="á◊gÀ˛" w:hAnsi="á◊gÀ˛" w:cs="á◊gÀ˛"/>
          <w:lang w:eastAsia="ko-KR"/>
        </w:rPr>
        <w:t>ompar</w:t>
      </w:r>
      <w:r w:rsidR="00A340C3">
        <w:rPr>
          <w:rFonts w:ascii="á◊gÀ˛" w:hAnsi="á◊gÀ˛" w:cs="á◊gÀ˛"/>
          <w:lang w:eastAsia="ko-KR"/>
        </w:rPr>
        <w:t>e</w:t>
      </w:r>
      <w:r w:rsidR="00A340C3">
        <w:rPr>
          <w:rFonts w:ascii="á◊gÀ˛" w:hAnsi="á◊gÀ˛" w:cs="á◊gÀ˛"/>
          <w:lang w:eastAsia="ko-KR"/>
        </w:rPr>
        <w:t xml:space="preserve"> </w:t>
      </w:r>
      <w:r w:rsidR="00A340C3">
        <w:rPr>
          <w:rFonts w:ascii="á◊gÀ˛" w:hAnsi="á◊gÀ˛" w:cs="á◊gÀ˛"/>
          <w:lang w:eastAsia="ko-KR"/>
        </w:rPr>
        <w:t>and contrast with</w:t>
      </w:r>
      <w:r w:rsidR="00A340C3">
        <w:rPr>
          <w:rFonts w:ascii="á◊gÀ˛" w:hAnsi="á◊gÀ˛" w:cs="á◊gÀ˛"/>
          <w:lang w:eastAsia="ko-KR"/>
        </w:rPr>
        <w:t xml:space="preserve"> other cases discussed throughout the semester</w:t>
      </w:r>
      <w:r w:rsidR="00A340C3">
        <w:rPr>
          <w:rFonts w:ascii="á◊gÀ˛" w:hAnsi="á◊gÀ˛" w:cs="á◊gÀ˛"/>
          <w:lang w:eastAsia="ko-KR"/>
        </w:rPr>
        <w:t>.</w:t>
      </w:r>
    </w:p>
    <w:p w14:paraId="1E0E2F55" w14:textId="42284351" w:rsidR="00D863D8" w:rsidRDefault="00D863D8" w:rsidP="00E82680">
      <w:pPr>
        <w:autoSpaceDE w:val="0"/>
        <w:autoSpaceDN w:val="0"/>
        <w:adjustRightInd w:val="0"/>
        <w:ind w:left="720"/>
        <w:rPr>
          <w:rFonts w:ascii="á◊gÀ˛" w:hAnsi="á◊gÀ˛" w:cs="á◊gÀ˛"/>
          <w:lang w:eastAsia="ko-KR"/>
        </w:rPr>
      </w:pPr>
      <w:r>
        <w:rPr>
          <w:rFonts w:ascii="á◊gÀ˛" w:hAnsi="á◊gÀ˛" w:cs="á◊gÀ˛"/>
          <w:lang w:eastAsia="ko-KR"/>
        </w:rPr>
        <w:t>●</w:t>
      </w:r>
      <w:r>
        <w:rPr>
          <w:rFonts w:ascii="á◊gÀ˛" w:hAnsi="á◊gÀ˛" w:cs="á◊gÀ˛"/>
          <w:lang w:eastAsia="ko-KR"/>
        </w:rPr>
        <w:t xml:space="preserve"> </w:t>
      </w:r>
      <w:r>
        <w:rPr>
          <w:rFonts w:ascii="á◊gÀ˛" w:hAnsi="á◊gÀ˛" w:cs="á◊gÀ˛"/>
          <w:lang w:eastAsia="ko-KR"/>
        </w:rPr>
        <w:t xml:space="preserve">Suggest </w:t>
      </w:r>
      <w:r w:rsidR="00E82680">
        <w:rPr>
          <w:rFonts w:ascii="á◊gÀ˛" w:hAnsi="á◊gÀ˛" w:cs="á◊gÀ˛"/>
          <w:lang w:eastAsia="ko-KR"/>
        </w:rPr>
        <w:t>a future campaign message that</w:t>
      </w:r>
      <w:r>
        <w:rPr>
          <w:rFonts w:ascii="á◊gÀ˛" w:hAnsi="á◊gÀ˛" w:cs="á◊gÀ˛"/>
          <w:lang w:eastAsia="ko-KR"/>
        </w:rPr>
        <w:t xml:space="preserve"> you would offer the organization’s management based on</w:t>
      </w:r>
      <w:r w:rsidR="00E82680">
        <w:rPr>
          <w:rFonts w:ascii="á◊gÀ˛" w:hAnsi="á◊gÀ˛" w:cs="á◊gÀ˛"/>
          <w:lang w:eastAsia="ko-KR"/>
        </w:rPr>
        <w:t xml:space="preserve"> </w:t>
      </w:r>
      <w:r w:rsidR="00B0344C">
        <w:rPr>
          <w:rFonts w:ascii="á◊gÀ˛" w:hAnsi="á◊gÀ˛" w:cs="á◊gÀ˛"/>
          <w:lang w:eastAsia="ko-KR"/>
        </w:rPr>
        <w:t>y</w:t>
      </w:r>
      <w:r w:rsidR="00A340C3">
        <w:rPr>
          <w:rFonts w:ascii="á◊gÀ˛" w:hAnsi="á◊gÀ˛" w:cs="á◊gÀ˛"/>
          <w:lang w:eastAsia="ko-KR"/>
        </w:rPr>
        <w:t>our understanding</w:t>
      </w:r>
      <w:r>
        <w:rPr>
          <w:rFonts w:ascii="á◊gÀ˛" w:hAnsi="á◊gÀ˛" w:cs="á◊gÀ˛"/>
          <w:lang w:eastAsia="ko-KR"/>
        </w:rPr>
        <w:t xml:space="preserve"> about effective</w:t>
      </w:r>
      <w:r w:rsidR="00A340C3">
        <w:rPr>
          <w:rFonts w:ascii="á◊gÀ˛" w:hAnsi="á◊gÀ˛" w:cs="á◊gÀ˛"/>
          <w:lang w:eastAsia="ko-KR"/>
        </w:rPr>
        <w:t xml:space="preserve"> </w:t>
      </w:r>
      <w:r>
        <w:rPr>
          <w:rFonts w:ascii="á◊gÀ˛" w:hAnsi="á◊gÀ˛" w:cs="á◊gÀ˛"/>
          <w:lang w:eastAsia="ko-KR"/>
        </w:rPr>
        <w:t>public relations practices</w:t>
      </w:r>
      <w:r w:rsidR="00A340C3">
        <w:rPr>
          <w:rFonts w:ascii="á◊gÀ˛" w:hAnsi="á◊gÀ˛" w:cs="á◊gÀ˛"/>
          <w:lang w:eastAsia="ko-KR"/>
        </w:rPr>
        <w:t>.</w:t>
      </w:r>
    </w:p>
    <w:p w14:paraId="02F50E03" w14:textId="77777777" w:rsidR="00A340C3" w:rsidRDefault="00A340C3" w:rsidP="00A340C3">
      <w:pPr>
        <w:autoSpaceDE w:val="0"/>
        <w:autoSpaceDN w:val="0"/>
        <w:adjustRightInd w:val="0"/>
        <w:ind w:firstLine="720"/>
        <w:rPr>
          <w:rFonts w:ascii="á◊gÀ˛" w:hAnsi="á◊gÀ˛" w:cs="á◊gÀ˛"/>
          <w:lang w:eastAsia="ko-KR"/>
        </w:rPr>
      </w:pPr>
      <w:r>
        <w:rPr>
          <w:rFonts w:ascii="á◊gÀ˛" w:hAnsi="á◊gÀ˛" w:cs="á◊gÀ˛"/>
          <w:lang w:eastAsia="ko-KR"/>
        </w:rPr>
        <w:t xml:space="preserve">● A list of all sources cited in a proper citation format (APA recommended). </w:t>
      </w:r>
    </w:p>
    <w:p w14:paraId="2BDF2F35" w14:textId="4C1E07E7" w:rsidR="001C4D79" w:rsidRDefault="001C4D79" w:rsidP="001C4D79">
      <w:pPr>
        <w:autoSpaceDE w:val="0"/>
        <w:autoSpaceDN w:val="0"/>
        <w:adjustRightInd w:val="0"/>
        <w:rPr>
          <w:rFonts w:ascii="á◊gÀ˛" w:hAnsi="á◊gÀ˛" w:cs="á◊gÀ˛"/>
          <w:lang w:eastAsia="ko-KR"/>
        </w:rPr>
      </w:pPr>
    </w:p>
    <w:p w14:paraId="2E2FA564" w14:textId="77777777" w:rsidR="00B0344C" w:rsidRDefault="00B0344C" w:rsidP="00B0344C">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Attendance </w:t>
      </w:r>
    </w:p>
    <w:p w14:paraId="74E8C750" w14:textId="77777777" w:rsidR="00B0344C" w:rsidRDefault="00B0344C" w:rsidP="00B0344C">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Attendance is expected, and you are responsible for all announcements and schedule changes made in class. There is no substitute for attending class, participating, listening, and taking notes. </w:t>
      </w:r>
      <w:r w:rsidRPr="00735B5A">
        <w:rPr>
          <w:rFonts w:asciiTheme="minorHAnsi" w:hAnsiTheme="minorHAnsi" w:cstheme="minorHAnsi"/>
          <w:b/>
          <w:bCs/>
          <w:color w:val="000000"/>
          <w:lang w:eastAsia="ko-KR"/>
        </w:rPr>
        <w:t xml:space="preserve">Attendance will be monitored, and the instructors reserve the right to lower the course grade for students with a pattern of excessive absences (more than </w:t>
      </w:r>
      <w:r>
        <w:rPr>
          <w:rFonts w:asciiTheme="minorHAnsi" w:hAnsiTheme="minorHAnsi" w:cstheme="minorHAnsi"/>
          <w:b/>
          <w:bCs/>
          <w:color w:val="000000"/>
          <w:lang w:eastAsia="ko-KR"/>
        </w:rPr>
        <w:t>three</w:t>
      </w:r>
      <w:r w:rsidRPr="00735B5A">
        <w:rPr>
          <w:rFonts w:asciiTheme="minorHAnsi" w:hAnsiTheme="minorHAnsi" w:cstheme="minorHAnsi"/>
          <w:b/>
          <w:bCs/>
          <w:color w:val="000000"/>
          <w:lang w:eastAsia="ko-KR"/>
        </w:rPr>
        <w:t xml:space="preserve"> during the semester). If you miss more than </w:t>
      </w:r>
      <w:r>
        <w:rPr>
          <w:rFonts w:asciiTheme="minorHAnsi" w:hAnsiTheme="minorHAnsi" w:cstheme="minorHAnsi"/>
          <w:b/>
          <w:bCs/>
          <w:color w:val="000000"/>
          <w:lang w:eastAsia="ko-KR"/>
        </w:rPr>
        <w:t>three</w:t>
      </w:r>
      <w:r w:rsidRPr="00735B5A">
        <w:rPr>
          <w:rFonts w:asciiTheme="minorHAnsi" w:hAnsiTheme="minorHAnsi" w:cstheme="minorHAnsi"/>
          <w:b/>
          <w:bCs/>
          <w:color w:val="000000"/>
          <w:lang w:eastAsia="ko-KR"/>
        </w:rPr>
        <w:t xml:space="preserve">, your final grade will be reduced a letter grade (or 10%). </w:t>
      </w:r>
      <w:r w:rsidRPr="00735B5A">
        <w:rPr>
          <w:rFonts w:asciiTheme="minorHAnsi" w:hAnsiTheme="minorHAnsi" w:cstheme="minorHAnsi"/>
          <w:color w:val="000000"/>
          <w:lang w:eastAsia="ko-KR"/>
        </w:rPr>
        <w:t xml:space="preserve">If you are absent, it is your responsibility to acquire notes from classmates; the instructors will not provide notes outside of regular class time. </w:t>
      </w:r>
    </w:p>
    <w:p w14:paraId="3721FE90" w14:textId="77777777" w:rsidR="00B0344C" w:rsidRPr="001C4D79" w:rsidRDefault="00B0344C" w:rsidP="001C4D79">
      <w:pPr>
        <w:autoSpaceDE w:val="0"/>
        <w:autoSpaceDN w:val="0"/>
        <w:adjustRightInd w:val="0"/>
        <w:rPr>
          <w:rFonts w:ascii="á◊gÀ˛" w:hAnsi="á◊gÀ˛" w:cs="á◊gÀ˛"/>
          <w:lang w:eastAsia="ko-KR"/>
        </w:rPr>
      </w:pPr>
    </w:p>
    <w:p w14:paraId="393E2A7C" w14:textId="5C51B96F" w:rsidR="001C4D79" w:rsidRDefault="00FA6295" w:rsidP="001C4D79">
      <w:pPr>
        <w:widowControl w:val="0"/>
        <w:autoSpaceDE w:val="0"/>
        <w:autoSpaceDN w:val="0"/>
        <w:adjustRightInd w:val="0"/>
        <w:rPr>
          <w:rFonts w:asciiTheme="minorHAnsi" w:hAnsiTheme="minorHAnsi" w:cstheme="minorHAnsi"/>
          <w:b/>
          <w:color w:val="000000"/>
          <w:lang w:eastAsia="ko-KR"/>
        </w:rPr>
      </w:pPr>
      <w:r>
        <w:rPr>
          <w:rFonts w:asciiTheme="minorHAnsi" w:hAnsiTheme="minorHAnsi" w:cstheme="minorHAnsi"/>
          <w:b/>
          <w:color w:val="000000"/>
          <w:lang w:eastAsia="ko-KR"/>
        </w:rPr>
        <w:t xml:space="preserve">Class </w:t>
      </w:r>
      <w:r w:rsidR="003175D7" w:rsidRPr="00735B5A">
        <w:rPr>
          <w:rFonts w:asciiTheme="minorHAnsi" w:hAnsiTheme="minorHAnsi" w:cstheme="minorHAnsi"/>
          <w:b/>
          <w:color w:val="000000"/>
          <w:lang w:eastAsia="ko-KR"/>
        </w:rPr>
        <w:t xml:space="preserve">Participation </w:t>
      </w:r>
      <w:r w:rsidR="00093D42" w:rsidRPr="001D00C9">
        <w:rPr>
          <w:rFonts w:ascii="á◊gÀ˛" w:hAnsi="á◊gÀ˛" w:cs="á◊gÀ˛"/>
          <w:b/>
          <w:bCs/>
          <w:lang w:eastAsia="ko-KR"/>
        </w:rPr>
        <w:t>(</w:t>
      </w:r>
      <w:r w:rsidR="00093D42">
        <w:rPr>
          <w:rFonts w:ascii="á◊gÀ˛" w:hAnsi="á◊gÀ˛" w:cs="á◊gÀ˛"/>
          <w:b/>
          <w:bCs/>
          <w:lang w:eastAsia="ko-KR"/>
        </w:rPr>
        <w:t>5</w:t>
      </w:r>
      <w:r w:rsidR="00093D42" w:rsidRPr="001D00C9">
        <w:rPr>
          <w:rFonts w:ascii="á◊gÀ˛" w:hAnsi="á◊gÀ˛" w:cs="á◊gÀ˛"/>
          <w:b/>
          <w:bCs/>
          <w:lang w:eastAsia="ko-KR"/>
        </w:rPr>
        <w:t>0 pts)</w:t>
      </w:r>
    </w:p>
    <w:p w14:paraId="61CFB125" w14:textId="77777777" w:rsidR="001C4D79" w:rsidRDefault="00AA62EB" w:rsidP="001C4D79">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This consists of in-class discussion</w:t>
      </w:r>
      <w:r w:rsidR="00A340C3">
        <w:rPr>
          <w:rFonts w:asciiTheme="minorHAnsi" w:hAnsiTheme="minorHAnsi" w:cstheme="minorHAnsi"/>
          <w:color w:val="000000"/>
          <w:lang w:eastAsia="ko-KR"/>
        </w:rPr>
        <w:t xml:space="preserve"> </w:t>
      </w:r>
      <w:r w:rsidR="00D12F49" w:rsidRPr="00735B5A">
        <w:rPr>
          <w:rFonts w:asciiTheme="minorHAnsi" w:hAnsiTheme="minorHAnsi" w:cstheme="minorHAnsi"/>
          <w:color w:val="000000"/>
          <w:lang w:eastAsia="ko-KR"/>
        </w:rPr>
        <w:t xml:space="preserve">and </w:t>
      </w:r>
      <w:r w:rsidR="00A340C3">
        <w:rPr>
          <w:rFonts w:asciiTheme="minorHAnsi" w:hAnsiTheme="minorHAnsi" w:cstheme="minorHAnsi"/>
          <w:color w:val="000000"/>
          <w:lang w:eastAsia="ko-KR"/>
        </w:rPr>
        <w:t>attendance</w:t>
      </w:r>
      <w:r w:rsidR="0063198C" w:rsidRPr="00735B5A">
        <w:rPr>
          <w:rFonts w:asciiTheme="minorHAnsi" w:hAnsiTheme="minorHAnsi" w:cstheme="minorHAnsi"/>
          <w:color w:val="000000"/>
          <w:lang w:eastAsia="ko-KR"/>
        </w:rPr>
        <w:t xml:space="preserve">. </w:t>
      </w:r>
    </w:p>
    <w:p w14:paraId="4845806B" w14:textId="77777777" w:rsidR="00B0344C" w:rsidRDefault="00B0344C" w:rsidP="001C4D79">
      <w:pPr>
        <w:widowControl w:val="0"/>
        <w:autoSpaceDE w:val="0"/>
        <w:autoSpaceDN w:val="0"/>
        <w:adjustRightInd w:val="0"/>
        <w:rPr>
          <w:rFonts w:asciiTheme="minorHAnsi" w:hAnsiTheme="minorHAnsi" w:cstheme="minorHAnsi"/>
          <w:b/>
          <w:bCs/>
          <w:color w:val="000000"/>
          <w:lang w:eastAsia="ko-KR"/>
        </w:rPr>
      </w:pPr>
    </w:p>
    <w:p w14:paraId="17F504B9" w14:textId="21334E09" w:rsidR="009164CC" w:rsidRPr="00735B5A" w:rsidRDefault="009164CC" w:rsidP="001C4D79">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Honor Code </w:t>
      </w:r>
    </w:p>
    <w:p w14:paraId="4CC8B8DB" w14:textId="4ED7A599" w:rsidR="001C4D79" w:rsidRDefault="009164CC" w:rsidP="001C4D79">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The Honor Code, embodying the ideals of academic honesty, integrity and responsible citizenship, has governed the performance of all academic work and student conduct at </w:t>
      </w:r>
      <w:r w:rsidRPr="00735B5A">
        <w:rPr>
          <w:rFonts w:asciiTheme="minorHAnsi" w:hAnsiTheme="minorHAnsi" w:cstheme="minorHAnsi"/>
          <w:color w:val="000000"/>
          <w:lang w:eastAsia="ko-KR"/>
        </w:rPr>
        <w:lastRenderedPageBreak/>
        <w:t xml:space="preserve">the University for 125 years. Your acceptance of enrollment in the University presupposes a commitment to the principles embodied in this code and a respect for this most significant University tradition. Your participation in this course comes with the expectation that your work will be completed in full observance of the Honor Code. For more information, go here: </w:t>
      </w:r>
      <w:r w:rsidRPr="00735B5A">
        <w:rPr>
          <w:rFonts w:asciiTheme="minorHAnsi" w:hAnsiTheme="minorHAnsi" w:cstheme="minorHAnsi"/>
          <w:color w:val="103CC0"/>
          <w:lang w:eastAsia="ko-KR"/>
        </w:rPr>
        <w:t>honor.unc.edu</w:t>
      </w:r>
      <w:r w:rsidRPr="00735B5A">
        <w:rPr>
          <w:rFonts w:asciiTheme="minorHAnsi" w:hAnsiTheme="minorHAnsi" w:cstheme="minorHAnsi"/>
          <w:color w:val="000000"/>
          <w:lang w:eastAsia="ko-KR"/>
        </w:rPr>
        <w:t xml:space="preserve">. </w:t>
      </w:r>
    </w:p>
    <w:p w14:paraId="41F8CFA6" w14:textId="77777777" w:rsidR="001C4D79" w:rsidRPr="001C4D79" w:rsidRDefault="001C4D79" w:rsidP="001C4D79">
      <w:pPr>
        <w:widowControl w:val="0"/>
        <w:autoSpaceDE w:val="0"/>
        <w:autoSpaceDN w:val="0"/>
        <w:adjustRightInd w:val="0"/>
        <w:rPr>
          <w:rFonts w:asciiTheme="minorHAnsi" w:hAnsiTheme="minorHAnsi" w:cstheme="minorHAnsi"/>
          <w:color w:val="000000"/>
          <w:lang w:eastAsia="ko-KR"/>
        </w:rPr>
      </w:pPr>
    </w:p>
    <w:p w14:paraId="298E3B99" w14:textId="5635108C" w:rsidR="009164CC" w:rsidRPr="00735B5A" w:rsidRDefault="009164CC" w:rsidP="001C4D79">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Student Accommodations </w:t>
      </w:r>
    </w:p>
    <w:p w14:paraId="3CC2B376" w14:textId="001D4FC8" w:rsidR="001C4D79" w:rsidRDefault="009164CC" w:rsidP="001C4D79">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If you</w:t>
      </w:r>
      <w:r w:rsidR="00F55F66" w:rsidRPr="00735B5A">
        <w:rPr>
          <w:rFonts w:asciiTheme="minorHAnsi" w:hAnsiTheme="minorHAnsi" w:cstheme="minorHAnsi"/>
          <w:color w:val="000000"/>
          <w:lang w:eastAsia="ko-KR"/>
        </w:rPr>
        <w:t xml:space="preserve"> need</w:t>
      </w:r>
      <w:r w:rsidRPr="00735B5A">
        <w:rPr>
          <w:rFonts w:asciiTheme="minorHAnsi" w:hAnsiTheme="minorHAnsi" w:cstheme="minorHAnsi"/>
          <w:color w:val="000000"/>
          <w:lang w:eastAsia="ko-KR"/>
        </w:rPr>
        <w:t xml:space="preserve"> accommodations to participate in this course, please let the instructor know as soon as possible. If you need information about accommodations visit the Accessibility Services website at </w:t>
      </w:r>
      <w:r w:rsidRPr="00735B5A">
        <w:rPr>
          <w:rFonts w:asciiTheme="minorHAnsi" w:hAnsiTheme="minorHAnsi" w:cstheme="minorHAnsi"/>
          <w:color w:val="103CC0"/>
          <w:lang w:eastAsia="ko-KR"/>
        </w:rPr>
        <w:t>accessibility.unc.edu</w:t>
      </w:r>
      <w:r w:rsidRPr="00735B5A">
        <w:rPr>
          <w:rFonts w:asciiTheme="minorHAnsi" w:hAnsiTheme="minorHAnsi" w:cstheme="minorHAnsi"/>
          <w:color w:val="000000"/>
          <w:lang w:eastAsia="ko-KR"/>
        </w:rPr>
        <w:t xml:space="preserve">. </w:t>
      </w:r>
    </w:p>
    <w:p w14:paraId="7F8A5491" w14:textId="77777777" w:rsidR="001C4D79" w:rsidRPr="001C4D79" w:rsidRDefault="001C4D79" w:rsidP="001C4D79">
      <w:pPr>
        <w:widowControl w:val="0"/>
        <w:autoSpaceDE w:val="0"/>
        <w:autoSpaceDN w:val="0"/>
        <w:adjustRightInd w:val="0"/>
        <w:rPr>
          <w:rFonts w:asciiTheme="minorHAnsi" w:hAnsiTheme="minorHAnsi" w:cstheme="minorHAnsi"/>
          <w:color w:val="000000"/>
          <w:lang w:eastAsia="ko-KR"/>
        </w:rPr>
      </w:pPr>
    </w:p>
    <w:p w14:paraId="6DD33F8D" w14:textId="442E3C0E" w:rsidR="009164CC" w:rsidRPr="00735B5A" w:rsidRDefault="009164CC" w:rsidP="001C4D79">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Diversity </w:t>
      </w:r>
    </w:p>
    <w:p w14:paraId="5C39F237" w14:textId="5F891F06" w:rsidR="009164CC" w:rsidRPr="00735B5A" w:rsidRDefault="009164CC" w:rsidP="001C4D79">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The University’s policy statements on Equal Employment Opportunity and Nondiscrimination are outlined at </w:t>
      </w:r>
      <w:hyperlink r:id="rId11" w:history="1">
        <w:r w:rsidR="0092025A" w:rsidRPr="007F6F4B">
          <w:rPr>
            <w:rStyle w:val="Hyperlink"/>
            <w:rFonts w:asciiTheme="minorHAnsi" w:hAnsiTheme="minorHAnsi" w:cstheme="minorHAnsi"/>
            <w:lang w:eastAsia="ko-KR"/>
          </w:rPr>
          <w:t>http://policy</w:t>
        </w:r>
      </w:hyperlink>
      <w:r w:rsidRPr="00735B5A">
        <w:rPr>
          <w:rFonts w:asciiTheme="minorHAnsi" w:hAnsiTheme="minorHAnsi" w:cstheme="minorHAnsi"/>
          <w:color w:val="0000FF"/>
          <w:lang w:eastAsia="ko-KR"/>
        </w:rPr>
        <w:t>.sites.unc.edu/files/2013/04/nondiscrim.pdf</w:t>
      </w:r>
      <w:r w:rsidRPr="00735B5A">
        <w:rPr>
          <w:rFonts w:asciiTheme="minorHAnsi" w:hAnsiTheme="minorHAnsi" w:cstheme="minorHAnsi"/>
          <w:color w:val="000000"/>
          <w:lang w:eastAsia="ko-KR"/>
        </w:rPr>
        <w:t xml:space="preserve">. In summary, UNC does not discriminate in offering access to its educational programs and activities on the basis of age, gender, race, color, national origin, religion, creed, disability, veteran’s status, sexual orientation, gender identity, or gender expression or disabilities. </w:t>
      </w:r>
    </w:p>
    <w:p w14:paraId="40C9A8A1" w14:textId="77777777" w:rsidR="001C4D79" w:rsidRDefault="001C4D79" w:rsidP="001C4D79">
      <w:pPr>
        <w:widowControl w:val="0"/>
        <w:autoSpaceDE w:val="0"/>
        <w:autoSpaceDN w:val="0"/>
        <w:adjustRightInd w:val="0"/>
        <w:rPr>
          <w:rFonts w:asciiTheme="minorHAnsi" w:hAnsiTheme="minorHAnsi" w:cstheme="minorHAnsi"/>
          <w:b/>
          <w:bCs/>
          <w:color w:val="000000"/>
          <w:lang w:eastAsia="ko-KR"/>
        </w:rPr>
      </w:pPr>
    </w:p>
    <w:p w14:paraId="360E1AB2" w14:textId="2B499443" w:rsidR="009164CC" w:rsidRPr="00735B5A" w:rsidRDefault="009164CC" w:rsidP="001C4D79">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Harassment </w:t>
      </w:r>
    </w:p>
    <w:p w14:paraId="5622FC06" w14:textId="04B2655D" w:rsidR="009164CC" w:rsidRDefault="009164CC" w:rsidP="001C4D79">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r w:rsidRPr="00735B5A">
        <w:rPr>
          <w:rFonts w:asciiTheme="minorHAnsi" w:hAnsiTheme="minorHAnsi" w:cstheme="minorHAnsi"/>
          <w:color w:val="0000FF"/>
          <w:lang w:eastAsia="ko-KR"/>
        </w:rPr>
        <w:t xml:space="preserve">dos@unc.edu </w:t>
      </w:r>
      <w:r w:rsidRPr="00735B5A">
        <w:rPr>
          <w:rFonts w:asciiTheme="minorHAnsi" w:hAnsiTheme="minorHAnsi" w:cstheme="minorHAnsi"/>
          <w:color w:val="000000"/>
          <w:lang w:eastAsia="ko-KR"/>
        </w:rPr>
        <w:t xml:space="preserve">or 919.966.4042. </w:t>
      </w:r>
    </w:p>
    <w:p w14:paraId="4AE748B9" w14:textId="77777777" w:rsidR="001C4D79" w:rsidRPr="00735B5A" w:rsidRDefault="001C4D79" w:rsidP="001C4D79">
      <w:pPr>
        <w:widowControl w:val="0"/>
        <w:autoSpaceDE w:val="0"/>
        <w:autoSpaceDN w:val="0"/>
        <w:adjustRightInd w:val="0"/>
        <w:rPr>
          <w:rFonts w:asciiTheme="minorHAnsi" w:hAnsiTheme="minorHAnsi" w:cstheme="minorHAnsi"/>
          <w:color w:val="000000"/>
          <w:lang w:eastAsia="ko-KR"/>
        </w:rPr>
      </w:pPr>
    </w:p>
    <w:p w14:paraId="172B5876" w14:textId="77777777" w:rsidR="009164CC" w:rsidRPr="00735B5A" w:rsidRDefault="009164CC" w:rsidP="001C4D79">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Use of Laptops and Other Technology </w:t>
      </w:r>
    </w:p>
    <w:p w14:paraId="74ED5804" w14:textId="297DD136" w:rsidR="009164CC" w:rsidRPr="00735B5A" w:rsidRDefault="009164CC" w:rsidP="001C4D79">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You are required bring your laptops or tablets for class participation, lecture quizzes, note-taking, research, and other work as assigned in class. However, to minimize distractions, please do not use your laptop for non-class activities (e.g. Facebook, iMessage, etc.). You should not be on your phone during class for non-lecture related activities. Please </w:t>
      </w:r>
      <w:r w:rsidR="00001D1C">
        <w:rPr>
          <w:rFonts w:asciiTheme="minorHAnsi" w:hAnsiTheme="minorHAnsi" w:cstheme="minorHAnsi"/>
          <w:color w:val="000000"/>
          <w:lang w:eastAsia="ko-KR"/>
        </w:rPr>
        <w:t xml:space="preserve">consult with </w:t>
      </w:r>
      <w:r w:rsidRPr="00735B5A">
        <w:rPr>
          <w:rFonts w:asciiTheme="minorHAnsi" w:hAnsiTheme="minorHAnsi" w:cstheme="minorHAnsi"/>
          <w:color w:val="000000"/>
          <w:lang w:eastAsia="ko-KR"/>
        </w:rPr>
        <w:t xml:space="preserve">the professor if you are recording the lectures. </w:t>
      </w:r>
    </w:p>
    <w:p w14:paraId="454C7951" w14:textId="77777777" w:rsidR="001C4D79" w:rsidRDefault="001C4D79" w:rsidP="0014644A">
      <w:pPr>
        <w:rPr>
          <w:rFonts w:asciiTheme="minorHAnsi" w:hAnsiTheme="minorHAnsi" w:cstheme="minorHAnsi"/>
          <w:b/>
          <w:bCs/>
        </w:rPr>
      </w:pPr>
    </w:p>
    <w:p w14:paraId="7BF35C45" w14:textId="77777777" w:rsidR="001C4D79" w:rsidRDefault="0014644A" w:rsidP="00CC1D8D">
      <w:pPr>
        <w:rPr>
          <w:rFonts w:asciiTheme="minorHAnsi" w:hAnsiTheme="minorHAnsi" w:cstheme="minorHAnsi"/>
        </w:rPr>
      </w:pPr>
      <w:r w:rsidRPr="00735B5A">
        <w:rPr>
          <w:rFonts w:asciiTheme="minorHAnsi" w:hAnsiTheme="minorHAnsi" w:cstheme="minorHAnsi"/>
          <w:b/>
          <w:bCs/>
        </w:rPr>
        <w:t>Form</w:t>
      </w:r>
      <w:r w:rsidRPr="00735B5A">
        <w:rPr>
          <w:rFonts w:asciiTheme="minorHAnsi" w:hAnsiTheme="minorHAnsi" w:cstheme="minorHAnsi"/>
        </w:rPr>
        <w:t xml:space="preserve"> </w:t>
      </w:r>
    </w:p>
    <w:p w14:paraId="2504A16F" w14:textId="5D990789" w:rsidR="002713C5" w:rsidRPr="00735B5A" w:rsidRDefault="00C24B1C" w:rsidP="00CC1D8D">
      <w:pPr>
        <w:rPr>
          <w:rFonts w:asciiTheme="minorHAnsi" w:hAnsiTheme="minorHAnsi" w:cstheme="minorHAnsi"/>
        </w:rPr>
      </w:pPr>
      <w:r w:rsidRPr="00735B5A">
        <w:rPr>
          <w:rFonts w:asciiTheme="minorHAnsi" w:hAnsiTheme="minorHAnsi" w:cstheme="minorHAnsi"/>
        </w:rPr>
        <w:t>A</w:t>
      </w:r>
      <w:r w:rsidR="0014644A" w:rsidRPr="00735B5A">
        <w:rPr>
          <w:rFonts w:asciiTheme="minorHAnsi" w:hAnsiTheme="minorHAnsi" w:cstheme="minorHAnsi"/>
        </w:rPr>
        <w:t xml:space="preserve">ll writing assignments should be (1) submitted on </w:t>
      </w:r>
      <w:r w:rsidR="00B55DBB" w:rsidRPr="00735B5A">
        <w:rPr>
          <w:rFonts w:asciiTheme="minorHAnsi" w:hAnsiTheme="minorHAnsi" w:cstheme="minorHAnsi"/>
        </w:rPr>
        <w:t>letter size</w:t>
      </w:r>
      <w:r w:rsidR="0014644A" w:rsidRPr="00735B5A">
        <w:rPr>
          <w:rFonts w:asciiTheme="minorHAnsi" w:hAnsiTheme="minorHAnsi" w:cstheme="minorHAnsi"/>
        </w:rPr>
        <w:t xml:space="preserve"> paper; (</w:t>
      </w:r>
      <w:r w:rsidR="00093D42">
        <w:rPr>
          <w:rFonts w:asciiTheme="minorHAnsi" w:hAnsiTheme="minorHAnsi" w:cstheme="minorHAnsi"/>
        </w:rPr>
        <w:t>2</w:t>
      </w:r>
      <w:r w:rsidR="0014644A" w:rsidRPr="00735B5A">
        <w:rPr>
          <w:rFonts w:asciiTheme="minorHAnsi" w:hAnsiTheme="minorHAnsi" w:cstheme="minorHAnsi"/>
        </w:rPr>
        <w:t xml:space="preserve">) prepared in a </w:t>
      </w:r>
      <w:r w:rsidR="00B55DBB" w:rsidRPr="00735B5A">
        <w:rPr>
          <w:rFonts w:asciiTheme="minorHAnsi" w:hAnsiTheme="minorHAnsi" w:cstheme="minorHAnsi"/>
        </w:rPr>
        <w:t xml:space="preserve">Times New Roman </w:t>
      </w:r>
      <w:r w:rsidR="0014644A" w:rsidRPr="00735B5A">
        <w:rPr>
          <w:rFonts w:asciiTheme="minorHAnsi" w:hAnsiTheme="minorHAnsi" w:cstheme="minorHAnsi"/>
        </w:rPr>
        <w:t>12-point typeface; (</w:t>
      </w:r>
      <w:r w:rsidR="00093D42">
        <w:rPr>
          <w:rFonts w:asciiTheme="minorHAnsi" w:hAnsiTheme="minorHAnsi" w:cstheme="minorHAnsi"/>
        </w:rPr>
        <w:t>3</w:t>
      </w:r>
      <w:r w:rsidR="0014644A" w:rsidRPr="00735B5A">
        <w:rPr>
          <w:rFonts w:asciiTheme="minorHAnsi" w:hAnsiTheme="minorHAnsi" w:cstheme="minorHAnsi"/>
        </w:rPr>
        <w:t xml:space="preserve">) </w:t>
      </w:r>
      <w:r w:rsidR="00B77CAB" w:rsidRPr="00735B5A">
        <w:rPr>
          <w:rFonts w:asciiTheme="minorHAnsi" w:hAnsiTheme="minorHAnsi" w:cstheme="minorHAnsi"/>
        </w:rPr>
        <w:t>one inch margin at all side</w:t>
      </w:r>
      <w:r w:rsidR="00093D42">
        <w:rPr>
          <w:rFonts w:asciiTheme="minorHAnsi" w:hAnsiTheme="minorHAnsi" w:cstheme="minorHAnsi"/>
        </w:rPr>
        <w:t>;</w:t>
      </w:r>
      <w:r w:rsidR="00B77CAB" w:rsidRPr="00735B5A">
        <w:rPr>
          <w:rFonts w:asciiTheme="minorHAnsi" w:hAnsiTheme="minorHAnsi" w:cstheme="minorHAnsi"/>
        </w:rPr>
        <w:t xml:space="preserve"> and (</w:t>
      </w:r>
      <w:r w:rsidR="00093D42">
        <w:rPr>
          <w:rFonts w:asciiTheme="minorHAnsi" w:hAnsiTheme="minorHAnsi" w:cstheme="minorHAnsi"/>
        </w:rPr>
        <w:t>4</w:t>
      </w:r>
      <w:r w:rsidR="00B77CAB" w:rsidRPr="00735B5A">
        <w:rPr>
          <w:rFonts w:asciiTheme="minorHAnsi" w:hAnsiTheme="minorHAnsi" w:cstheme="minorHAnsi"/>
        </w:rPr>
        <w:t>) double-spaced</w:t>
      </w:r>
      <w:r w:rsidR="00753217">
        <w:rPr>
          <w:rFonts w:asciiTheme="minorHAnsi" w:hAnsiTheme="minorHAnsi" w:cstheme="minorHAnsi"/>
        </w:rPr>
        <w:t xml:space="preserve"> unless otherwise noted</w:t>
      </w:r>
      <w:r w:rsidR="0014644A" w:rsidRPr="00735B5A">
        <w:rPr>
          <w:rFonts w:asciiTheme="minorHAnsi" w:hAnsiTheme="minorHAnsi" w:cstheme="minorHAnsi"/>
        </w:rPr>
        <w:t>.</w:t>
      </w:r>
    </w:p>
    <w:p w14:paraId="3DB1E8E7" w14:textId="77777777" w:rsidR="00FC029E" w:rsidRPr="00735B5A" w:rsidRDefault="00FC029E" w:rsidP="00CC1D8D">
      <w:pPr>
        <w:rPr>
          <w:rFonts w:asciiTheme="minorHAnsi" w:hAnsiTheme="minorHAnsi" w:cstheme="minorHAnsi"/>
          <w:b/>
        </w:rPr>
      </w:pPr>
    </w:p>
    <w:p w14:paraId="6A2B6E93" w14:textId="21D6F9AF" w:rsidR="002713C5" w:rsidRPr="001C4D79" w:rsidRDefault="002713C5" w:rsidP="00CC1D8D">
      <w:pPr>
        <w:rPr>
          <w:rFonts w:asciiTheme="minorHAnsi" w:hAnsiTheme="minorHAnsi" w:cstheme="minorHAnsi"/>
          <w:b/>
        </w:rPr>
      </w:pPr>
      <w:r w:rsidRPr="00735B5A">
        <w:rPr>
          <w:rFonts w:asciiTheme="minorHAnsi" w:hAnsiTheme="minorHAnsi" w:cstheme="minorHAnsi"/>
          <w:b/>
        </w:rPr>
        <w:t>Course Schedule</w:t>
      </w:r>
    </w:p>
    <w:p w14:paraId="1F3DED6C" w14:textId="4643BAD4" w:rsidR="002713C5" w:rsidRDefault="002713C5" w:rsidP="00CC1D8D">
      <w:pPr>
        <w:rPr>
          <w:rFonts w:asciiTheme="minorHAnsi" w:hAnsiTheme="minorHAnsi" w:cstheme="minorHAnsi"/>
        </w:rPr>
      </w:pPr>
      <w:r w:rsidRPr="00735B5A">
        <w:rPr>
          <w:rFonts w:asciiTheme="minorHAnsi" w:hAnsiTheme="minorHAnsi" w:cstheme="minorHAnsi"/>
        </w:rPr>
        <w:t>The following is a tentative outline of topics over the course of the semester and is subject to change.</w:t>
      </w:r>
    </w:p>
    <w:p w14:paraId="2F63393F" w14:textId="77777777" w:rsidR="00093D42" w:rsidRPr="00735B5A" w:rsidRDefault="00093D42" w:rsidP="00CC1D8D">
      <w:pPr>
        <w:rPr>
          <w:rFonts w:asciiTheme="minorHAnsi" w:hAnsiTheme="minorHAnsi" w:cstheme="minorHAnsi"/>
        </w:rPr>
      </w:pPr>
    </w:p>
    <w:p w14:paraId="25CA10EB" w14:textId="77777777" w:rsidR="00102A6F" w:rsidRPr="00735B5A" w:rsidRDefault="00102A6F" w:rsidP="00CC1D8D">
      <w:pPr>
        <w:rPr>
          <w:rFonts w:asciiTheme="minorHAnsi" w:hAnsiTheme="minorHAnsi" w:cstheme="minorHAnsi"/>
        </w:rPr>
      </w:pPr>
    </w:p>
    <w:tbl>
      <w:tblPr>
        <w:tblStyle w:val="TableGrid"/>
        <w:tblW w:w="0" w:type="auto"/>
        <w:tblLook w:val="04A0" w:firstRow="1" w:lastRow="0" w:firstColumn="1" w:lastColumn="0" w:noHBand="0" w:noVBand="1"/>
      </w:tblPr>
      <w:tblGrid>
        <w:gridCol w:w="793"/>
        <w:gridCol w:w="1349"/>
        <w:gridCol w:w="3322"/>
        <w:gridCol w:w="1414"/>
        <w:gridCol w:w="1752"/>
      </w:tblGrid>
      <w:tr w:rsidR="00963447" w14:paraId="5893C944" w14:textId="77777777" w:rsidTr="0092779B">
        <w:tc>
          <w:tcPr>
            <w:tcW w:w="793" w:type="dxa"/>
          </w:tcPr>
          <w:p w14:paraId="5BA8BCE8" w14:textId="72912313" w:rsidR="00963447" w:rsidRDefault="00963447" w:rsidP="008B2703">
            <w:pPr>
              <w:rPr>
                <w:rFonts w:asciiTheme="minorHAnsi" w:hAnsiTheme="minorHAnsi" w:cstheme="minorHAnsi"/>
                <w:b/>
              </w:rPr>
            </w:pPr>
            <w:r>
              <w:rPr>
                <w:rFonts w:asciiTheme="minorHAnsi" w:hAnsiTheme="minorHAnsi" w:cstheme="minorHAnsi"/>
                <w:b/>
              </w:rPr>
              <w:lastRenderedPageBreak/>
              <w:t xml:space="preserve">Week </w:t>
            </w:r>
          </w:p>
        </w:tc>
        <w:tc>
          <w:tcPr>
            <w:tcW w:w="1349" w:type="dxa"/>
          </w:tcPr>
          <w:p w14:paraId="736402FE" w14:textId="69CDAA74" w:rsidR="00963447" w:rsidRDefault="00963447" w:rsidP="008B2703">
            <w:pPr>
              <w:rPr>
                <w:rFonts w:asciiTheme="minorHAnsi" w:hAnsiTheme="minorHAnsi" w:cstheme="minorHAnsi"/>
                <w:b/>
              </w:rPr>
            </w:pPr>
            <w:r>
              <w:rPr>
                <w:rFonts w:asciiTheme="minorHAnsi" w:hAnsiTheme="minorHAnsi" w:cstheme="minorHAnsi"/>
                <w:b/>
              </w:rPr>
              <w:t>Date</w:t>
            </w:r>
          </w:p>
        </w:tc>
        <w:tc>
          <w:tcPr>
            <w:tcW w:w="3322" w:type="dxa"/>
          </w:tcPr>
          <w:p w14:paraId="5ED3CDFF" w14:textId="687A1083" w:rsidR="00963447" w:rsidRDefault="00963447" w:rsidP="008B2703">
            <w:pPr>
              <w:rPr>
                <w:rFonts w:asciiTheme="minorHAnsi" w:hAnsiTheme="minorHAnsi" w:cstheme="minorHAnsi"/>
                <w:b/>
              </w:rPr>
            </w:pPr>
            <w:r>
              <w:rPr>
                <w:rFonts w:asciiTheme="minorHAnsi" w:hAnsiTheme="minorHAnsi" w:cstheme="minorHAnsi"/>
                <w:b/>
              </w:rPr>
              <w:t>Topic</w:t>
            </w:r>
          </w:p>
        </w:tc>
        <w:tc>
          <w:tcPr>
            <w:tcW w:w="1414" w:type="dxa"/>
          </w:tcPr>
          <w:p w14:paraId="26418DD2" w14:textId="2C2E811E" w:rsidR="00963447" w:rsidRDefault="00963447" w:rsidP="008B2703">
            <w:pPr>
              <w:rPr>
                <w:rFonts w:asciiTheme="minorHAnsi" w:hAnsiTheme="minorHAnsi" w:cstheme="minorHAnsi"/>
                <w:b/>
              </w:rPr>
            </w:pPr>
            <w:r>
              <w:rPr>
                <w:rFonts w:asciiTheme="minorHAnsi" w:hAnsiTheme="minorHAnsi" w:cstheme="minorHAnsi"/>
                <w:b/>
              </w:rPr>
              <w:t>Cases in News</w:t>
            </w:r>
          </w:p>
        </w:tc>
        <w:tc>
          <w:tcPr>
            <w:tcW w:w="1752" w:type="dxa"/>
          </w:tcPr>
          <w:p w14:paraId="7E92960F" w14:textId="62A31AA1" w:rsidR="00963447" w:rsidRDefault="00963447" w:rsidP="008B2703">
            <w:pPr>
              <w:rPr>
                <w:rFonts w:asciiTheme="minorHAnsi" w:hAnsiTheme="minorHAnsi" w:cstheme="minorHAnsi"/>
                <w:b/>
              </w:rPr>
            </w:pPr>
            <w:r>
              <w:rPr>
                <w:rFonts w:asciiTheme="minorHAnsi" w:hAnsiTheme="minorHAnsi" w:cstheme="minorHAnsi"/>
                <w:b/>
              </w:rPr>
              <w:t>Readings</w:t>
            </w:r>
          </w:p>
        </w:tc>
      </w:tr>
      <w:tr w:rsidR="00963447" w14:paraId="0F1A3DCC" w14:textId="77777777" w:rsidTr="0092779B">
        <w:tc>
          <w:tcPr>
            <w:tcW w:w="793" w:type="dxa"/>
          </w:tcPr>
          <w:p w14:paraId="389D0D72" w14:textId="19E7C190" w:rsidR="00963447" w:rsidRPr="005F36D4" w:rsidRDefault="00963447" w:rsidP="008B2703">
            <w:pPr>
              <w:rPr>
                <w:rFonts w:asciiTheme="minorHAnsi" w:hAnsiTheme="minorHAnsi" w:cstheme="minorHAnsi"/>
                <w:bCs/>
              </w:rPr>
            </w:pPr>
            <w:r w:rsidRPr="005F36D4">
              <w:rPr>
                <w:rFonts w:asciiTheme="minorHAnsi" w:hAnsiTheme="minorHAnsi" w:cstheme="minorHAnsi"/>
                <w:bCs/>
              </w:rPr>
              <w:t>1</w:t>
            </w:r>
          </w:p>
        </w:tc>
        <w:tc>
          <w:tcPr>
            <w:tcW w:w="1349" w:type="dxa"/>
          </w:tcPr>
          <w:p w14:paraId="7C199CC9" w14:textId="40FC3949" w:rsidR="00963447" w:rsidRPr="005F36D4" w:rsidRDefault="006041FC" w:rsidP="008B2703">
            <w:pPr>
              <w:rPr>
                <w:rFonts w:asciiTheme="minorHAnsi" w:hAnsiTheme="minorHAnsi" w:cstheme="minorHAnsi"/>
                <w:bCs/>
              </w:rPr>
            </w:pPr>
            <w:r>
              <w:rPr>
                <w:rFonts w:asciiTheme="minorHAnsi" w:hAnsiTheme="minorHAnsi" w:cstheme="minorHAnsi"/>
                <w:bCs/>
              </w:rPr>
              <w:t>August</w:t>
            </w:r>
            <w:r w:rsidR="00963447" w:rsidRPr="005F36D4">
              <w:rPr>
                <w:rFonts w:asciiTheme="minorHAnsi" w:hAnsiTheme="minorHAnsi" w:cstheme="minorHAnsi"/>
                <w:bCs/>
              </w:rPr>
              <w:t xml:space="preserve"> 1</w:t>
            </w:r>
            <w:r>
              <w:rPr>
                <w:rFonts w:asciiTheme="minorHAnsi" w:hAnsiTheme="minorHAnsi" w:cstheme="minorHAnsi"/>
                <w:bCs/>
              </w:rPr>
              <w:t>1/13</w:t>
            </w:r>
          </w:p>
        </w:tc>
        <w:tc>
          <w:tcPr>
            <w:tcW w:w="3322" w:type="dxa"/>
          </w:tcPr>
          <w:p w14:paraId="7DA0CB12" w14:textId="04D79FC0" w:rsidR="00963447" w:rsidRPr="006B031E" w:rsidRDefault="00963447" w:rsidP="008B2703">
            <w:pPr>
              <w:rPr>
                <w:rFonts w:asciiTheme="minorHAnsi" w:hAnsiTheme="minorHAnsi" w:cstheme="minorHAnsi"/>
                <w:bCs/>
              </w:rPr>
            </w:pPr>
            <w:r>
              <w:rPr>
                <w:rFonts w:asciiTheme="minorHAnsi" w:hAnsiTheme="minorHAnsi" w:cstheme="minorHAnsi"/>
                <w:bCs/>
              </w:rPr>
              <w:t>Course overview; Intro to PR</w:t>
            </w:r>
          </w:p>
        </w:tc>
        <w:tc>
          <w:tcPr>
            <w:tcW w:w="1414" w:type="dxa"/>
          </w:tcPr>
          <w:p w14:paraId="2FCB83F4" w14:textId="77777777" w:rsidR="00963447" w:rsidRDefault="00963447" w:rsidP="008B2703">
            <w:pPr>
              <w:rPr>
                <w:rFonts w:asciiTheme="minorHAnsi" w:hAnsiTheme="minorHAnsi" w:cstheme="minorHAnsi"/>
                <w:bCs/>
              </w:rPr>
            </w:pPr>
          </w:p>
        </w:tc>
        <w:tc>
          <w:tcPr>
            <w:tcW w:w="1752" w:type="dxa"/>
          </w:tcPr>
          <w:p w14:paraId="7A52CBEF" w14:textId="3BEA8A61" w:rsidR="00963447" w:rsidRDefault="00963447" w:rsidP="008B2703">
            <w:pPr>
              <w:rPr>
                <w:rFonts w:asciiTheme="minorHAnsi" w:hAnsiTheme="minorHAnsi" w:cstheme="minorHAnsi"/>
                <w:bCs/>
              </w:rPr>
            </w:pPr>
            <w:r>
              <w:rPr>
                <w:rFonts w:asciiTheme="minorHAnsi" w:hAnsiTheme="minorHAnsi" w:cstheme="minorHAnsi"/>
                <w:bCs/>
              </w:rPr>
              <w:t>Chapter 1</w:t>
            </w:r>
          </w:p>
          <w:p w14:paraId="1C9B5BB7" w14:textId="62192950" w:rsidR="00963447" w:rsidRPr="006B031E" w:rsidRDefault="00963447" w:rsidP="008B2703">
            <w:pPr>
              <w:rPr>
                <w:rFonts w:asciiTheme="minorHAnsi" w:hAnsiTheme="minorHAnsi" w:cstheme="minorHAnsi"/>
                <w:bCs/>
              </w:rPr>
            </w:pPr>
            <w:r>
              <w:rPr>
                <w:rFonts w:asciiTheme="minorHAnsi" w:hAnsiTheme="minorHAnsi" w:cstheme="minorHAnsi"/>
                <w:bCs/>
              </w:rPr>
              <w:t>Appendix A &amp; C</w:t>
            </w:r>
          </w:p>
        </w:tc>
      </w:tr>
      <w:tr w:rsidR="00963447" w14:paraId="1FF98330" w14:textId="77777777" w:rsidTr="0092779B">
        <w:tc>
          <w:tcPr>
            <w:tcW w:w="793" w:type="dxa"/>
          </w:tcPr>
          <w:p w14:paraId="7CC16511" w14:textId="6AF98275" w:rsidR="00963447" w:rsidRPr="005F36D4" w:rsidRDefault="00963447" w:rsidP="005F36D4">
            <w:pPr>
              <w:rPr>
                <w:rFonts w:asciiTheme="minorHAnsi" w:hAnsiTheme="minorHAnsi" w:cstheme="minorHAnsi"/>
                <w:bCs/>
              </w:rPr>
            </w:pPr>
            <w:r w:rsidRPr="005F36D4">
              <w:rPr>
                <w:rFonts w:asciiTheme="minorHAnsi" w:hAnsiTheme="minorHAnsi" w:cstheme="minorHAnsi"/>
                <w:bCs/>
              </w:rPr>
              <w:t>2</w:t>
            </w:r>
          </w:p>
        </w:tc>
        <w:tc>
          <w:tcPr>
            <w:tcW w:w="1349" w:type="dxa"/>
          </w:tcPr>
          <w:p w14:paraId="224F3297" w14:textId="23B588F8" w:rsidR="00963447" w:rsidRPr="005F36D4" w:rsidRDefault="006041FC" w:rsidP="005F36D4">
            <w:pPr>
              <w:rPr>
                <w:rFonts w:asciiTheme="minorHAnsi" w:hAnsiTheme="minorHAnsi" w:cstheme="minorHAnsi"/>
                <w:bCs/>
              </w:rPr>
            </w:pPr>
            <w:r>
              <w:rPr>
                <w:rFonts w:asciiTheme="minorHAnsi" w:hAnsiTheme="minorHAnsi" w:cstheme="minorHAnsi"/>
                <w:bCs/>
              </w:rPr>
              <w:t>August</w:t>
            </w:r>
            <w:r w:rsidRPr="005F36D4">
              <w:rPr>
                <w:rFonts w:asciiTheme="minorHAnsi" w:hAnsiTheme="minorHAnsi" w:cstheme="minorHAnsi"/>
                <w:bCs/>
              </w:rPr>
              <w:t xml:space="preserve"> 1</w:t>
            </w:r>
            <w:r>
              <w:rPr>
                <w:rFonts w:asciiTheme="minorHAnsi" w:hAnsiTheme="minorHAnsi" w:cstheme="minorHAnsi"/>
                <w:bCs/>
              </w:rPr>
              <w:t>8/20</w:t>
            </w:r>
          </w:p>
        </w:tc>
        <w:tc>
          <w:tcPr>
            <w:tcW w:w="3322" w:type="dxa"/>
          </w:tcPr>
          <w:p w14:paraId="5354969B" w14:textId="06B17FD8" w:rsidR="00963447" w:rsidRPr="006B031E" w:rsidRDefault="00963447" w:rsidP="005F36D4">
            <w:pPr>
              <w:rPr>
                <w:rFonts w:asciiTheme="minorHAnsi" w:hAnsiTheme="minorHAnsi" w:cstheme="minorHAnsi"/>
                <w:bCs/>
              </w:rPr>
            </w:pPr>
            <w:r>
              <w:rPr>
                <w:rFonts w:asciiTheme="minorHAnsi" w:hAnsiTheme="minorHAnsi" w:cstheme="minorHAnsi"/>
                <w:bCs/>
              </w:rPr>
              <w:t>Ethics and the Law</w:t>
            </w:r>
          </w:p>
        </w:tc>
        <w:tc>
          <w:tcPr>
            <w:tcW w:w="1414" w:type="dxa"/>
          </w:tcPr>
          <w:p w14:paraId="55AB9937" w14:textId="77777777" w:rsidR="00963447" w:rsidRDefault="00963447" w:rsidP="005F36D4">
            <w:pPr>
              <w:rPr>
                <w:rFonts w:asciiTheme="minorHAnsi" w:hAnsiTheme="minorHAnsi" w:cstheme="minorHAnsi"/>
                <w:bCs/>
              </w:rPr>
            </w:pPr>
          </w:p>
        </w:tc>
        <w:tc>
          <w:tcPr>
            <w:tcW w:w="1752" w:type="dxa"/>
          </w:tcPr>
          <w:p w14:paraId="6F22AAA6" w14:textId="2D9203E1" w:rsidR="00963447" w:rsidRPr="006B031E" w:rsidRDefault="00963447" w:rsidP="005F36D4">
            <w:pPr>
              <w:rPr>
                <w:rFonts w:asciiTheme="minorHAnsi" w:hAnsiTheme="minorHAnsi" w:cstheme="minorHAnsi"/>
                <w:bCs/>
              </w:rPr>
            </w:pPr>
            <w:r>
              <w:rPr>
                <w:rFonts w:asciiTheme="minorHAnsi" w:hAnsiTheme="minorHAnsi" w:cstheme="minorHAnsi"/>
                <w:bCs/>
              </w:rPr>
              <w:t xml:space="preserve">Chapter 2 </w:t>
            </w:r>
          </w:p>
        </w:tc>
      </w:tr>
      <w:tr w:rsidR="00963447" w14:paraId="10D557B5" w14:textId="77777777" w:rsidTr="0092779B">
        <w:tc>
          <w:tcPr>
            <w:tcW w:w="793" w:type="dxa"/>
          </w:tcPr>
          <w:p w14:paraId="422A9D08" w14:textId="010EB7D9" w:rsidR="00963447" w:rsidRPr="005F36D4" w:rsidRDefault="00963447" w:rsidP="005F36D4">
            <w:pPr>
              <w:rPr>
                <w:rFonts w:asciiTheme="minorHAnsi" w:hAnsiTheme="minorHAnsi" w:cstheme="minorHAnsi"/>
                <w:bCs/>
              </w:rPr>
            </w:pPr>
            <w:r w:rsidRPr="005F36D4">
              <w:rPr>
                <w:rFonts w:asciiTheme="minorHAnsi" w:hAnsiTheme="minorHAnsi" w:cstheme="minorHAnsi"/>
                <w:bCs/>
              </w:rPr>
              <w:t>3</w:t>
            </w:r>
          </w:p>
        </w:tc>
        <w:tc>
          <w:tcPr>
            <w:tcW w:w="1349" w:type="dxa"/>
          </w:tcPr>
          <w:p w14:paraId="77D71884" w14:textId="32C88A67" w:rsidR="00963447" w:rsidRPr="005F36D4" w:rsidRDefault="006041FC" w:rsidP="005F36D4">
            <w:pPr>
              <w:rPr>
                <w:rFonts w:asciiTheme="minorHAnsi" w:hAnsiTheme="minorHAnsi" w:cstheme="minorHAnsi"/>
                <w:bCs/>
              </w:rPr>
            </w:pPr>
            <w:r>
              <w:rPr>
                <w:rFonts w:asciiTheme="minorHAnsi" w:hAnsiTheme="minorHAnsi" w:cstheme="minorHAnsi"/>
                <w:bCs/>
              </w:rPr>
              <w:t>August</w:t>
            </w:r>
            <w:r w:rsidRPr="005F36D4">
              <w:rPr>
                <w:rFonts w:asciiTheme="minorHAnsi" w:hAnsiTheme="minorHAnsi" w:cstheme="minorHAnsi"/>
                <w:bCs/>
              </w:rPr>
              <w:t xml:space="preserve"> </w:t>
            </w:r>
            <w:r>
              <w:rPr>
                <w:rFonts w:asciiTheme="minorHAnsi" w:hAnsiTheme="minorHAnsi" w:cstheme="minorHAnsi"/>
                <w:bCs/>
              </w:rPr>
              <w:t>25/27</w:t>
            </w:r>
          </w:p>
        </w:tc>
        <w:tc>
          <w:tcPr>
            <w:tcW w:w="3322" w:type="dxa"/>
          </w:tcPr>
          <w:p w14:paraId="11D46D47" w14:textId="118C69BD" w:rsidR="00963447" w:rsidRPr="006B031E" w:rsidRDefault="00963447" w:rsidP="005F36D4">
            <w:pPr>
              <w:rPr>
                <w:rFonts w:asciiTheme="minorHAnsi" w:hAnsiTheme="minorHAnsi" w:cstheme="minorHAnsi"/>
                <w:bCs/>
              </w:rPr>
            </w:pPr>
            <w:r>
              <w:rPr>
                <w:rFonts w:asciiTheme="minorHAnsi" w:hAnsiTheme="minorHAnsi" w:cstheme="minorHAnsi"/>
                <w:bCs/>
              </w:rPr>
              <w:t>Corporate Social Responsibility</w:t>
            </w:r>
          </w:p>
        </w:tc>
        <w:tc>
          <w:tcPr>
            <w:tcW w:w="1414" w:type="dxa"/>
          </w:tcPr>
          <w:p w14:paraId="311A617E" w14:textId="77777777" w:rsidR="00963447" w:rsidRDefault="00963447" w:rsidP="005F36D4">
            <w:pPr>
              <w:rPr>
                <w:rFonts w:asciiTheme="minorHAnsi" w:hAnsiTheme="minorHAnsi" w:cstheme="minorHAnsi"/>
                <w:bCs/>
              </w:rPr>
            </w:pPr>
          </w:p>
        </w:tc>
        <w:tc>
          <w:tcPr>
            <w:tcW w:w="1752" w:type="dxa"/>
          </w:tcPr>
          <w:p w14:paraId="1D70F0DF" w14:textId="3321C1F3" w:rsidR="00963447" w:rsidRPr="006B031E" w:rsidRDefault="00963447" w:rsidP="005F36D4">
            <w:pPr>
              <w:rPr>
                <w:rFonts w:asciiTheme="minorHAnsi" w:hAnsiTheme="minorHAnsi" w:cstheme="minorHAnsi"/>
                <w:bCs/>
              </w:rPr>
            </w:pPr>
            <w:r>
              <w:rPr>
                <w:rFonts w:asciiTheme="minorHAnsi" w:hAnsiTheme="minorHAnsi" w:cstheme="minorHAnsi"/>
                <w:bCs/>
              </w:rPr>
              <w:t>Chapter 3</w:t>
            </w:r>
          </w:p>
        </w:tc>
      </w:tr>
      <w:tr w:rsidR="00963447" w14:paraId="7791905E" w14:textId="77777777" w:rsidTr="0092779B">
        <w:tc>
          <w:tcPr>
            <w:tcW w:w="793" w:type="dxa"/>
          </w:tcPr>
          <w:p w14:paraId="6392732C" w14:textId="2CAF9E54" w:rsidR="00963447" w:rsidRPr="005F36D4" w:rsidRDefault="00963447" w:rsidP="005F36D4">
            <w:pPr>
              <w:rPr>
                <w:rFonts w:asciiTheme="minorHAnsi" w:hAnsiTheme="minorHAnsi" w:cstheme="minorHAnsi"/>
                <w:bCs/>
              </w:rPr>
            </w:pPr>
            <w:r w:rsidRPr="005F36D4">
              <w:rPr>
                <w:rFonts w:asciiTheme="minorHAnsi" w:hAnsiTheme="minorHAnsi" w:cstheme="minorHAnsi"/>
                <w:bCs/>
              </w:rPr>
              <w:t>4</w:t>
            </w:r>
          </w:p>
        </w:tc>
        <w:tc>
          <w:tcPr>
            <w:tcW w:w="1349" w:type="dxa"/>
          </w:tcPr>
          <w:p w14:paraId="0AAEF2F9" w14:textId="77777777" w:rsidR="00963447" w:rsidRDefault="006041FC" w:rsidP="005F36D4">
            <w:pPr>
              <w:rPr>
                <w:rFonts w:asciiTheme="minorHAnsi" w:hAnsiTheme="minorHAnsi" w:cstheme="minorHAnsi"/>
                <w:bCs/>
              </w:rPr>
            </w:pPr>
            <w:r>
              <w:rPr>
                <w:rFonts w:asciiTheme="minorHAnsi" w:hAnsiTheme="minorHAnsi" w:cstheme="minorHAnsi"/>
                <w:bCs/>
              </w:rPr>
              <w:t xml:space="preserve">September </w:t>
            </w:r>
          </w:p>
          <w:p w14:paraId="04595693" w14:textId="08505D75" w:rsidR="006041FC" w:rsidRPr="005F36D4" w:rsidRDefault="006041FC" w:rsidP="005F36D4">
            <w:pPr>
              <w:rPr>
                <w:rFonts w:asciiTheme="minorHAnsi" w:hAnsiTheme="minorHAnsi" w:cstheme="minorHAnsi"/>
                <w:bCs/>
              </w:rPr>
            </w:pPr>
            <w:r>
              <w:rPr>
                <w:rFonts w:asciiTheme="minorHAnsi" w:hAnsiTheme="minorHAnsi" w:cstheme="minorHAnsi"/>
                <w:bCs/>
              </w:rPr>
              <w:t>1/3</w:t>
            </w:r>
          </w:p>
        </w:tc>
        <w:tc>
          <w:tcPr>
            <w:tcW w:w="3322" w:type="dxa"/>
          </w:tcPr>
          <w:p w14:paraId="725AF4FB" w14:textId="2F21E66D" w:rsidR="00963447" w:rsidRPr="006B031E" w:rsidRDefault="00963447" w:rsidP="005F36D4">
            <w:pPr>
              <w:rPr>
                <w:rFonts w:asciiTheme="minorHAnsi" w:hAnsiTheme="minorHAnsi" w:cstheme="minorHAnsi"/>
                <w:bCs/>
              </w:rPr>
            </w:pPr>
            <w:r>
              <w:rPr>
                <w:rFonts w:asciiTheme="minorHAnsi" w:hAnsiTheme="minorHAnsi" w:cstheme="minorHAnsi"/>
                <w:bCs/>
              </w:rPr>
              <w:t>Media Relations</w:t>
            </w:r>
          </w:p>
        </w:tc>
        <w:tc>
          <w:tcPr>
            <w:tcW w:w="1414" w:type="dxa"/>
          </w:tcPr>
          <w:p w14:paraId="100004E3" w14:textId="12A50EBB" w:rsidR="00963447" w:rsidRDefault="00963447" w:rsidP="005F36D4">
            <w:pPr>
              <w:rPr>
                <w:rFonts w:asciiTheme="minorHAnsi" w:hAnsiTheme="minorHAnsi" w:cstheme="minorHAnsi"/>
                <w:bCs/>
              </w:rPr>
            </w:pPr>
          </w:p>
        </w:tc>
        <w:tc>
          <w:tcPr>
            <w:tcW w:w="1752" w:type="dxa"/>
          </w:tcPr>
          <w:p w14:paraId="26752823" w14:textId="5C1AECEC" w:rsidR="00963447" w:rsidRPr="006B031E" w:rsidRDefault="00963447" w:rsidP="005F36D4">
            <w:pPr>
              <w:rPr>
                <w:rFonts w:asciiTheme="minorHAnsi" w:hAnsiTheme="minorHAnsi" w:cstheme="minorHAnsi"/>
                <w:bCs/>
              </w:rPr>
            </w:pPr>
            <w:r>
              <w:rPr>
                <w:rFonts w:asciiTheme="minorHAnsi" w:hAnsiTheme="minorHAnsi" w:cstheme="minorHAnsi"/>
                <w:bCs/>
              </w:rPr>
              <w:t>Chapter 4</w:t>
            </w:r>
          </w:p>
        </w:tc>
      </w:tr>
      <w:tr w:rsidR="00963447" w14:paraId="1FEA0D15" w14:textId="77777777" w:rsidTr="0092779B">
        <w:tc>
          <w:tcPr>
            <w:tcW w:w="793" w:type="dxa"/>
          </w:tcPr>
          <w:p w14:paraId="265C5532" w14:textId="6859D395" w:rsidR="00963447" w:rsidRPr="005F36D4" w:rsidRDefault="00963447" w:rsidP="005F36D4">
            <w:pPr>
              <w:rPr>
                <w:rFonts w:asciiTheme="minorHAnsi" w:hAnsiTheme="minorHAnsi" w:cstheme="minorHAnsi"/>
                <w:bCs/>
              </w:rPr>
            </w:pPr>
            <w:r w:rsidRPr="005F36D4">
              <w:rPr>
                <w:rFonts w:asciiTheme="minorHAnsi" w:hAnsiTheme="minorHAnsi" w:cstheme="minorHAnsi"/>
                <w:bCs/>
              </w:rPr>
              <w:t>5</w:t>
            </w:r>
          </w:p>
        </w:tc>
        <w:tc>
          <w:tcPr>
            <w:tcW w:w="1349" w:type="dxa"/>
          </w:tcPr>
          <w:p w14:paraId="73D3A039" w14:textId="77777777" w:rsidR="006041FC" w:rsidRDefault="006041FC" w:rsidP="006041FC">
            <w:pPr>
              <w:rPr>
                <w:rFonts w:asciiTheme="minorHAnsi" w:hAnsiTheme="minorHAnsi" w:cstheme="minorHAnsi"/>
                <w:bCs/>
              </w:rPr>
            </w:pPr>
            <w:r>
              <w:rPr>
                <w:rFonts w:asciiTheme="minorHAnsi" w:hAnsiTheme="minorHAnsi" w:cstheme="minorHAnsi"/>
                <w:bCs/>
              </w:rPr>
              <w:t xml:space="preserve">September </w:t>
            </w:r>
          </w:p>
          <w:p w14:paraId="3F3D1A22" w14:textId="65D1392B" w:rsidR="00963447" w:rsidRPr="005F36D4" w:rsidRDefault="006041FC" w:rsidP="006041FC">
            <w:pPr>
              <w:rPr>
                <w:rFonts w:asciiTheme="minorHAnsi" w:hAnsiTheme="minorHAnsi" w:cstheme="minorHAnsi"/>
                <w:bCs/>
              </w:rPr>
            </w:pPr>
            <w:r>
              <w:rPr>
                <w:rFonts w:asciiTheme="minorHAnsi" w:hAnsiTheme="minorHAnsi" w:cstheme="minorHAnsi"/>
                <w:bCs/>
              </w:rPr>
              <w:t>8/10</w:t>
            </w:r>
          </w:p>
        </w:tc>
        <w:tc>
          <w:tcPr>
            <w:tcW w:w="3322" w:type="dxa"/>
          </w:tcPr>
          <w:p w14:paraId="26206252" w14:textId="1A7AC870" w:rsidR="00963447" w:rsidRPr="006B031E" w:rsidRDefault="00963447" w:rsidP="005F36D4">
            <w:pPr>
              <w:rPr>
                <w:rFonts w:asciiTheme="minorHAnsi" w:hAnsiTheme="minorHAnsi" w:cstheme="minorHAnsi"/>
                <w:bCs/>
              </w:rPr>
            </w:pPr>
            <w:r>
              <w:rPr>
                <w:rFonts w:asciiTheme="minorHAnsi" w:hAnsiTheme="minorHAnsi" w:cstheme="minorHAnsi"/>
                <w:bCs/>
              </w:rPr>
              <w:t>Media Relations continued</w:t>
            </w:r>
          </w:p>
        </w:tc>
        <w:tc>
          <w:tcPr>
            <w:tcW w:w="1414" w:type="dxa"/>
          </w:tcPr>
          <w:p w14:paraId="77D4DF08" w14:textId="6132C9F0" w:rsidR="00963447" w:rsidRPr="006B031E" w:rsidRDefault="00963447" w:rsidP="005F36D4">
            <w:pPr>
              <w:rPr>
                <w:rFonts w:asciiTheme="minorHAnsi" w:hAnsiTheme="minorHAnsi" w:cstheme="minorHAnsi"/>
                <w:bCs/>
              </w:rPr>
            </w:pPr>
          </w:p>
        </w:tc>
        <w:tc>
          <w:tcPr>
            <w:tcW w:w="1752" w:type="dxa"/>
          </w:tcPr>
          <w:p w14:paraId="4368A0B5" w14:textId="6BC82233" w:rsidR="00963447" w:rsidRPr="006B031E" w:rsidRDefault="00963447" w:rsidP="005F36D4">
            <w:pPr>
              <w:rPr>
                <w:rFonts w:asciiTheme="minorHAnsi" w:hAnsiTheme="minorHAnsi" w:cstheme="minorHAnsi"/>
                <w:bCs/>
              </w:rPr>
            </w:pPr>
          </w:p>
        </w:tc>
      </w:tr>
      <w:tr w:rsidR="00963447" w14:paraId="73087547" w14:textId="77777777" w:rsidTr="0092779B">
        <w:tc>
          <w:tcPr>
            <w:tcW w:w="793" w:type="dxa"/>
          </w:tcPr>
          <w:p w14:paraId="7104A37C" w14:textId="5916E304" w:rsidR="00963447" w:rsidRPr="005F36D4" w:rsidRDefault="00963447" w:rsidP="005F36D4">
            <w:pPr>
              <w:rPr>
                <w:rFonts w:asciiTheme="minorHAnsi" w:hAnsiTheme="minorHAnsi" w:cstheme="minorHAnsi"/>
                <w:bCs/>
              </w:rPr>
            </w:pPr>
            <w:r w:rsidRPr="005F36D4">
              <w:rPr>
                <w:rFonts w:asciiTheme="minorHAnsi" w:hAnsiTheme="minorHAnsi" w:cstheme="minorHAnsi"/>
                <w:bCs/>
              </w:rPr>
              <w:t>6</w:t>
            </w:r>
          </w:p>
        </w:tc>
        <w:tc>
          <w:tcPr>
            <w:tcW w:w="1349" w:type="dxa"/>
          </w:tcPr>
          <w:p w14:paraId="2087F428" w14:textId="77777777" w:rsidR="006041FC" w:rsidRDefault="006041FC" w:rsidP="006041FC">
            <w:pPr>
              <w:rPr>
                <w:rFonts w:asciiTheme="minorHAnsi" w:hAnsiTheme="minorHAnsi" w:cstheme="minorHAnsi"/>
                <w:bCs/>
              </w:rPr>
            </w:pPr>
            <w:r>
              <w:rPr>
                <w:rFonts w:asciiTheme="minorHAnsi" w:hAnsiTheme="minorHAnsi" w:cstheme="minorHAnsi"/>
                <w:bCs/>
              </w:rPr>
              <w:t xml:space="preserve">September </w:t>
            </w:r>
          </w:p>
          <w:p w14:paraId="5A00C97A" w14:textId="24E83E26" w:rsidR="00963447" w:rsidRPr="005F36D4" w:rsidRDefault="006041FC" w:rsidP="006041FC">
            <w:pPr>
              <w:rPr>
                <w:rFonts w:asciiTheme="minorHAnsi" w:hAnsiTheme="minorHAnsi" w:cstheme="minorHAnsi"/>
                <w:bCs/>
              </w:rPr>
            </w:pPr>
            <w:r>
              <w:rPr>
                <w:rFonts w:asciiTheme="minorHAnsi" w:hAnsiTheme="minorHAnsi" w:cstheme="minorHAnsi"/>
                <w:bCs/>
              </w:rPr>
              <w:t>15/17</w:t>
            </w:r>
          </w:p>
        </w:tc>
        <w:tc>
          <w:tcPr>
            <w:tcW w:w="3322" w:type="dxa"/>
          </w:tcPr>
          <w:p w14:paraId="6B3E29DB" w14:textId="1BAD4C8A" w:rsidR="00963447" w:rsidRPr="006B031E" w:rsidRDefault="00963447" w:rsidP="005F36D4">
            <w:pPr>
              <w:rPr>
                <w:rFonts w:asciiTheme="minorHAnsi" w:hAnsiTheme="minorHAnsi" w:cstheme="minorHAnsi"/>
                <w:bCs/>
              </w:rPr>
            </w:pPr>
            <w:r>
              <w:rPr>
                <w:rFonts w:asciiTheme="minorHAnsi" w:hAnsiTheme="minorHAnsi" w:cstheme="minorHAnsi"/>
                <w:bCs/>
              </w:rPr>
              <w:t>Conflict Management</w:t>
            </w:r>
          </w:p>
        </w:tc>
        <w:tc>
          <w:tcPr>
            <w:tcW w:w="1414" w:type="dxa"/>
          </w:tcPr>
          <w:p w14:paraId="2A4CA506" w14:textId="7479EA41" w:rsidR="00963447" w:rsidRDefault="00963447" w:rsidP="005F36D4">
            <w:pPr>
              <w:rPr>
                <w:rFonts w:asciiTheme="minorHAnsi" w:hAnsiTheme="minorHAnsi" w:cstheme="minorHAnsi"/>
                <w:bCs/>
              </w:rPr>
            </w:pPr>
          </w:p>
        </w:tc>
        <w:tc>
          <w:tcPr>
            <w:tcW w:w="1752" w:type="dxa"/>
          </w:tcPr>
          <w:p w14:paraId="4AD89CE9" w14:textId="3C7D3450" w:rsidR="00963447" w:rsidRPr="006B031E" w:rsidRDefault="00963447" w:rsidP="005F36D4">
            <w:pPr>
              <w:rPr>
                <w:rFonts w:asciiTheme="minorHAnsi" w:hAnsiTheme="minorHAnsi" w:cstheme="minorHAnsi"/>
                <w:bCs/>
              </w:rPr>
            </w:pPr>
            <w:r>
              <w:rPr>
                <w:rFonts w:asciiTheme="minorHAnsi" w:hAnsiTheme="minorHAnsi" w:cstheme="minorHAnsi"/>
                <w:bCs/>
              </w:rPr>
              <w:t>Chapter 5</w:t>
            </w:r>
          </w:p>
        </w:tc>
      </w:tr>
      <w:tr w:rsidR="00963447" w14:paraId="1F388239" w14:textId="77777777" w:rsidTr="0092779B">
        <w:tc>
          <w:tcPr>
            <w:tcW w:w="793" w:type="dxa"/>
          </w:tcPr>
          <w:p w14:paraId="26880E72" w14:textId="5E0FF78E" w:rsidR="00963447" w:rsidRPr="005F36D4" w:rsidRDefault="00963447" w:rsidP="005F36D4">
            <w:pPr>
              <w:rPr>
                <w:rFonts w:asciiTheme="minorHAnsi" w:hAnsiTheme="minorHAnsi" w:cstheme="minorHAnsi"/>
                <w:bCs/>
              </w:rPr>
            </w:pPr>
            <w:r w:rsidRPr="005F36D4">
              <w:rPr>
                <w:rFonts w:asciiTheme="minorHAnsi" w:hAnsiTheme="minorHAnsi" w:cstheme="minorHAnsi"/>
                <w:bCs/>
              </w:rPr>
              <w:t>7</w:t>
            </w:r>
          </w:p>
        </w:tc>
        <w:tc>
          <w:tcPr>
            <w:tcW w:w="1349" w:type="dxa"/>
          </w:tcPr>
          <w:p w14:paraId="1A0110C3" w14:textId="77777777" w:rsidR="006041FC" w:rsidRDefault="006041FC" w:rsidP="006041FC">
            <w:pPr>
              <w:rPr>
                <w:rFonts w:asciiTheme="minorHAnsi" w:hAnsiTheme="minorHAnsi" w:cstheme="minorHAnsi"/>
                <w:bCs/>
              </w:rPr>
            </w:pPr>
            <w:r>
              <w:rPr>
                <w:rFonts w:asciiTheme="minorHAnsi" w:hAnsiTheme="minorHAnsi" w:cstheme="minorHAnsi"/>
                <w:bCs/>
              </w:rPr>
              <w:t xml:space="preserve">September </w:t>
            </w:r>
          </w:p>
          <w:p w14:paraId="4C9EE363" w14:textId="74A5EE15" w:rsidR="00963447" w:rsidRPr="005F36D4" w:rsidRDefault="006041FC" w:rsidP="006041FC">
            <w:pPr>
              <w:rPr>
                <w:rFonts w:asciiTheme="minorHAnsi" w:hAnsiTheme="minorHAnsi" w:cstheme="minorHAnsi"/>
                <w:bCs/>
              </w:rPr>
            </w:pPr>
            <w:r>
              <w:rPr>
                <w:rFonts w:asciiTheme="minorHAnsi" w:hAnsiTheme="minorHAnsi" w:cstheme="minorHAnsi"/>
                <w:bCs/>
              </w:rPr>
              <w:t>22/24</w:t>
            </w:r>
          </w:p>
        </w:tc>
        <w:tc>
          <w:tcPr>
            <w:tcW w:w="3322" w:type="dxa"/>
          </w:tcPr>
          <w:p w14:paraId="06861ABF" w14:textId="3D57D791" w:rsidR="00963447" w:rsidRPr="006B031E" w:rsidRDefault="00963447" w:rsidP="005F36D4">
            <w:pPr>
              <w:rPr>
                <w:rFonts w:asciiTheme="minorHAnsi" w:hAnsiTheme="minorHAnsi" w:cstheme="minorHAnsi"/>
                <w:bCs/>
              </w:rPr>
            </w:pPr>
            <w:r>
              <w:rPr>
                <w:rFonts w:asciiTheme="minorHAnsi" w:hAnsiTheme="minorHAnsi" w:cstheme="minorHAnsi"/>
                <w:bCs/>
              </w:rPr>
              <w:t>Activism</w:t>
            </w:r>
          </w:p>
        </w:tc>
        <w:tc>
          <w:tcPr>
            <w:tcW w:w="1414" w:type="dxa"/>
          </w:tcPr>
          <w:p w14:paraId="5F180F2B" w14:textId="08820BDA" w:rsidR="00F81FA1" w:rsidRDefault="00F81FA1" w:rsidP="0007543F">
            <w:pPr>
              <w:rPr>
                <w:rFonts w:asciiTheme="minorHAnsi" w:hAnsiTheme="minorHAnsi" w:cstheme="minorHAnsi"/>
                <w:bCs/>
              </w:rPr>
            </w:pPr>
          </w:p>
        </w:tc>
        <w:tc>
          <w:tcPr>
            <w:tcW w:w="1752" w:type="dxa"/>
          </w:tcPr>
          <w:p w14:paraId="61BCB354" w14:textId="5963A75A" w:rsidR="00963447" w:rsidRPr="006B031E" w:rsidRDefault="00963447" w:rsidP="005F36D4">
            <w:pPr>
              <w:rPr>
                <w:rFonts w:asciiTheme="minorHAnsi" w:hAnsiTheme="minorHAnsi" w:cstheme="minorHAnsi"/>
                <w:bCs/>
              </w:rPr>
            </w:pPr>
            <w:r>
              <w:rPr>
                <w:rFonts w:asciiTheme="minorHAnsi" w:hAnsiTheme="minorHAnsi" w:cstheme="minorHAnsi"/>
                <w:bCs/>
              </w:rPr>
              <w:t>Chapter 6</w:t>
            </w:r>
          </w:p>
        </w:tc>
      </w:tr>
      <w:tr w:rsidR="00963447" w14:paraId="77CB8C44" w14:textId="77777777" w:rsidTr="0092779B">
        <w:tc>
          <w:tcPr>
            <w:tcW w:w="793" w:type="dxa"/>
          </w:tcPr>
          <w:p w14:paraId="7824968C" w14:textId="73B13320" w:rsidR="00963447" w:rsidRPr="005F36D4" w:rsidRDefault="00963447" w:rsidP="005F36D4">
            <w:pPr>
              <w:rPr>
                <w:rFonts w:asciiTheme="minorHAnsi" w:hAnsiTheme="minorHAnsi" w:cstheme="minorHAnsi"/>
                <w:bCs/>
              </w:rPr>
            </w:pPr>
            <w:r>
              <w:rPr>
                <w:rFonts w:asciiTheme="minorHAnsi" w:hAnsiTheme="minorHAnsi" w:cstheme="minorHAnsi"/>
                <w:bCs/>
              </w:rPr>
              <w:t>8</w:t>
            </w:r>
          </w:p>
        </w:tc>
        <w:tc>
          <w:tcPr>
            <w:tcW w:w="1349" w:type="dxa"/>
          </w:tcPr>
          <w:p w14:paraId="7EA88A92" w14:textId="77777777" w:rsidR="006041FC" w:rsidRDefault="006041FC" w:rsidP="006041FC">
            <w:pPr>
              <w:rPr>
                <w:rFonts w:asciiTheme="minorHAnsi" w:hAnsiTheme="minorHAnsi" w:cstheme="minorHAnsi"/>
                <w:bCs/>
              </w:rPr>
            </w:pPr>
            <w:r>
              <w:rPr>
                <w:rFonts w:asciiTheme="minorHAnsi" w:hAnsiTheme="minorHAnsi" w:cstheme="minorHAnsi"/>
                <w:bCs/>
              </w:rPr>
              <w:t xml:space="preserve">September </w:t>
            </w:r>
          </w:p>
          <w:p w14:paraId="2EB072FE" w14:textId="44806FF0" w:rsidR="00963447" w:rsidRPr="005F36D4" w:rsidRDefault="006041FC" w:rsidP="006041FC">
            <w:pPr>
              <w:rPr>
                <w:rFonts w:asciiTheme="minorHAnsi" w:hAnsiTheme="minorHAnsi" w:cstheme="minorHAnsi"/>
                <w:bCs/>
              </w:rPr>
            </w:pPr>
            <w:r>
              <w:rPr>
                <w:rFonts w:asciiTheme="minorHAnsi" w:hAnsiTheme="minorHAnsi" w:cstheme="minorHAnsi"/>
                <w:bCs/>
              </w:rPr>
              <w:t>29/October 1</w:t>
            </w:r>
          </w:p>
        </w:tc>
        <w:tc>
          <w:tcPr>
            <w:tcW w:w="3322" w:type="dxa"/>
          </w:tcPr>
          <w:p w14:paraId="4238571C" w14:textId="1269C0AE" w:rsidR="00963447" w:rsidRPr="006B031E" w:rsidRDefault="00963447" w:rsidP="005F36D4">
            <w:pPr>
              <w:rPr>
                <w:rFonts w:asciiTheme="minorHAnsi" w:hAnsiTheme="minorHAnsi" w:cstheme="minorHAnsi"/>
                <w:bCs/>
              </w:rPr>
            </w:pPr>
            <w:r>
              <w:rPr>
                <w:rFonts w:asciiTheme="minorHAnsi" w:hAnsiTheme="minorHAnsi" w:cstheme="minorHAnsi"/>
                <w:bCs/>
              </w:rPr>
              <w:t>Activism continued</w:t>
            </w:r>
          </w:p>
        </w:tc>
        <w:tc>
          <w:tcPr>
            <w:tcW w:w="1414" w:type="dxa"/>
          </w:tcPr>
          <w:p w14:paraId="71162E8A" w14:textId="041CB94D" w:rsidR="00E16C49" w:rsidRPr="00E16C49" w:rsidRDefault="00E16C49" w:rsidP="00E16C49">
            <w:pPr>
              <w:rPr>
                <w:rFonts w:ascii="Batang" w:eastAsia="Batang" w:hAnsi="Batang" w:cs="Batang"/>
                <w:bCs/>
                <w:highlight w:val="yellow"/>
                <w:lang w:eastAsia="ko-KR"/>
              </w:rPr>
            </w:pPr>
          </w:p>
        </w:tc>
        <w:tc>
          <w:tcPr>
            <w:tcW w:w="1752" w:type="dxa"/>
          </w:tcPr>
          <w:p w14:paraId="0672A90A" w14:textId="16913936" w:rsidR="00963447" w:rsidRPr="006B031E" w:rsidRDefault="00963447" w:rsidP="005F36D4">
            <w:pPr>
              <w:rPr>
                <w:rFonts w:asciiTheme="minorHAnsi" w:hAnsiTheme="minorHAnsi" w:cstheme="minorHAnsi"/>
                <w:bCs/>
              </w:rPr>
            </w:pPr>
          </w:p>
        </w:tc>
      </w:tr>
      <w:tr w:rsidR="00963447" w14:paraId="18770BB6" w14:textId="77777777" w:rsidTr="0092779B">
        <w:tc>
          <w:tcPr>
            <w:tcW w:w="793" w:type="dxa"/>
          </w:tcPr>
          <w:p w14:paraId="56D11047" w14:textId="700353F3" w:rsidR="00963447" w:rsidRPr="005F36D4" w:rsidRDefault="00963447" w:rsidP="005F36D4">
            <w:pPr>
              <w:rPr>
                <w:rFonts w:asciiTheme="minorHAnsi" w:hAnsiTheme="minorHAnsi" w:cstheme="minorHAnsi"/>
                <w:bCs/>
              </w:rPr>
            </w:pPr>
            <w:r>
              <w:rPr>
                <w:rFonts w:asciiTheme="minorHAnsi" w:hAnsiTheme="minorHAnsi" w:cstheme="minorHAnsi"/>
                <w:bCs/>
              </w:rPr>
              <w:t>9</w:t>
            </w:r>
          </w:p>
        </w:tc>
        <w:tc>
          <w:tcPr>
            <w:tcW w:w="1349" w:type="dxa"/>
          </w:tcPr>
          <w:p w14:paraId="2D6A4C23" w14:textId="5C511C4A" w:rsidR="00963447" w:rsidRPr="006B031E" w:rsidRDefault="006041FC" w:rsidP="005F36D4">
            <w:pPr>
              <w:rPr>
                <w:rFonts w:asciiTheme="minorHAnsi" w:hAnsiTheme="minorHAnsi" w:cstheme="minorHAnsi"/>
                <w:bCs/>
              </w:rPr>
            </w:pPr>
            <w:r>
              <w:rPr>
                <w:rFonts w:asciiTheme="minorHAnsi" w:hAnsiTheme="minorHAnsi" w:cstheme="minorHAnsi"/>
                <w:bCs/>
              </w:rPr>
              <w:t>October 6/8</w:t>
            </w:r>
          </w:p>
        </w:tc>
        <w:tc>
          <w:tcPr>
            <w:tcW w:w="3322" w:type="dxa"/>
          </w:tcPr>
          <w:p w14:paraId="61F7941C" w14:textId="665C1122" w:rsidR="00963447" w:rsidRPr="0092025A" w:rsidRDefault="003B1767" w:rsidP="005F36D4">
            <w:pPr>
              <w:rPr>
                <w:rFonts w:asciiTheme="minorHAnsi" w:hAnsiTheme="minorHAnsi" w:cstheme="minorHAnsi"/>
                <w:b/>
                <w:lang w:eastAsia="ko-KR"/>
              </w:rPr>
            </w:pPr>
            <w:r w:rsidRPr="0092025A">
              <w:rPr>
                <w:rFonts w:asciiTheme="minorHAnsi" w:hAnsiTheme="minorHAnsi" w:cstheme="minorHAnsi"/>
                <w:b/>
                <w:highlight w:val="yellow"/>
              </w:rPr>
              <w:t>Midterm</w:t>
            </w:r>
            <w:r w:rsidR="0092025A">
              <w:rPr>
                <w:rFonts w:asciiTheme="minorHAnsi" w:hAnsiTheme="minorHAnsi" w:cstheme="minorHAnsi"/>
                <w:b/>
              </w:rPr>
              <w:t xml:space="preserve"> October 8</w:t>
            </w:r>
          </w:p>
        </w:tc>
        <w:tc>
          <w:tcPr>
            <w:tcW w:w="1414" w:type="dxa"/>
          </w:tcPr>
          <w:p w14:paraId="6F84CBDA" w14:textId="08A7B32B" w:rsidR="00963447" w:rsidRDefault="00963447" w:rsidP="005F36D4">
            <w:pPr>
              <w:rPr>
                <w:rFonts w:asciiTheme="minorHAnsi" w:hAnsiTheme="minorHAnsi" w:cstheme="minorHAnsi"/>
                <w:bCs/>
              </w:rPr>
            </w:pPr>
          </w:p>
        </w:tc>
        <w:tc>
          <w:tcPr>
            <w:tcW w:w="1752" w:type="dxa"/>
          </w:tcPr>
          <w:p w14:paraId="71F9D541" w14:textId="6CBCF68E" w:rsidR="00963447" w:rsidRPr="006B031E" w:rsidRDefault="00963447" w:rsidP="005F36D4">
            <w:pPr>
              <w:rPr>
                <w:rFonts w:asciiTheme="minorHAnsi" w:hAnsiTheme="minorHAnsi" w:cstheme="minorHAnsi"/>
                <w:bCs/>
              </w:rPr>
            </w:pPr>
          </w:p>
        </w:tc>
      </w:tr>
      <w:tr w:rsidR="0092779B" w14:paraId="63765359" w14:textId="77777777" w:rsidTr="0092779B">
        <w:tc>
          <w:tcPr>
            <w:tcW w:w="793" w:type="dxa"/>
          </w:tcPr>
          <w:p w14:paraId="2A090A94" w14:textId="22E90D81" w:rsidR="0092779B" w:rsidRPr="005F36D4" w:rsidRDefault="0092779B" w:rsidP="0092779B">
            <w:pPr>
              <w:rPr>
                <w:rFonts w:asciiTheme="minorHAnsi" w:hAnsiTheme="minorHAnsi" w:cstheme="minorHAnsi"/>
                <w:bCs/>
              </w:rPr>
            </w:pPr>
            <w:r>
              <w:rPr>
                <w:rFonts w:asciiTheme="minorHAnsi" w:hAnsiTheme="minorHAnsi" w:cstheme="minorHAnsi"/>
                <w:bCs/>
              </w:rPr>
              <w:t>10</w:t>
            </w:r>
          </w:p>
        </w:tc>
        <w:tc>
          <w:tcPr>
            <w:tcW w:w="1349" w:type="dxa"/>
          </w:tcPr>
          <w:p w14:paraId="37E791DA" w14:textId="6620D567" w:rsidR="0092779B" w:rsidRPr="005F36D4" w:rsidRDefault="0092779B" w:rsidP="0092779B">
            <w:pPr>
              <w:rPr>
                <w:rFonts w:asciiTheme="minorHAnsi" w:hAnsiTheme="minorHAnsi" w:cstheme="minorHAnsi"/>
                <w:bCs/>
              </w:rPr>
            </w:pPr>
            <w:r>
              <w:rPr>
                <w:rFonts w:asciiTheme="minorHAnsi" w:hAnsiTheme="minorHAnsi" w:cstheme="minorHAnsi"/>
                <w:bCs/>
              </w:rPr>
              <w:t>October 13/15</w:t>
            </w:r>
          </w:p>
        </w:tc>
        <w:tc>
          <w:tcPr>
            <w:tcW w:w="3322" w:type="dxa"/>
          </w:tcPr>
          <w:p w14:paraId="49D339FA" w14:textId="1BF35326" w:rsidR="0092779B" w:rsidRPr="006B031E" w:rsidRDefault="0092779B" w:rsidP="0092779B">
            <w:pPr>
              <w:rPr>
                <w:rFonts w:asciiTheme="minorHAnsi" w:hAnsiTheme="minorHAnsi" w:cstheme="minorHAnsi"/>
                <w:bCs/>
              </w:rPr>
            </w:pPr>
            <w:r>
              <w:rPr>
                <w:rFonts w:asciiTheme="minorHAnsi" w:hAnsiTheme="minorHAnsi" w:cstheme="minorHAnsi"/>
                <w:bCs/>
              </w:rPr>
              <w:t>Consumer Relations</w:t>
            </w:r>
          </w:p>
        </w:tc>
        <w:tc>
          <w:tcPr>
            <w:tcW w:w="1414" w:type="dxa"/>
          </w:tcPr>
          <w:p w14:paraId="4BE7CE76" w14:textId="77777777" w:rsidR="0092779B" w:rsidRPr="006B031E" w:rsidRDefault="0092779B" w:rsidP="0092779B">
            <w:pPr>
              <w:rPr>
                <w:rFonts w:asciiTheme="minorHAnsi" w:hAnsiTheme="minorHAnsi" w:cstheme="minorHAnsi"/>
                <w:bCs/>
              </w:rPr>
            </w:pPr>
          </w:p>
        </w:tc>
        <w:tc>
          <w:tcPr>
            <w:tcW w:w="1752" w:type="dxa"/>
          </w:tcPr>
          <w:p w14:paraId="4764073C" w14:textId="60C997AB" w:rsidR="0092779B" w:rsidRPr="006B031E" w:rsidRDefault="0092779B" w:rsidP="0092779B">
            <w:pPr>
              <w:rPr>
                <w:rFonts w:asciiTheme="minorHAnsi" w:hAnsiTheme="minorHAnsi" w:cstheme="minorHAnsi"/>
                <w:bCs/>
              </w:rPr>
            </w:pPr>
            <w:r>
              <w:rPr>
                <w:rFonts w:asciiTheme="minorHAnsi" w:hAnsiTheme="minorHAnsi" w:cstheme="minorHAnsi"/>
                <w:bCs/>
              </w:rPr>
              <w:t xml:space="preserve">Chapter 7 </w:t>
            </w:r>
          </w:p>
        </w:tc>
      </w:tr>
      <w:tr w:rsidR="0092779B" w14:paraId="1EB1A8FF" w14:textId="77777777" w:rsidTr="0092779B">
        <w:tc>
          <w:tcPr>
            <w:tcW w:w="793" w:type="dxa"/>
          </w:tcPr>
          <w:p w14:paraId="4D687345" w14:textId="6629E29B" w:rsidR="0092779B" w:rsidRPr="005F36D4" w:rsidRDefault="0092779B" w:rsidP="0092779B">
            <w:pPr>
              <w:rPr>
                <w:rFonts w:asciiTheme="minorHAnsi" w:hAnsiTheme="minorHAnsi" w:cstheme="minorHAnsi"/>
                <w:bCs/>
              </w:rPr>
            </w:pPr>
            <w:r>
              <w:rPr>
                <w:rFonts w:asciiTheme="minorHAnsi" w:hAnsiTheme="minorHAnsi" w:cstheme="minorHAnsi"/>
                <w:bCs/>
              </w:rPr>
              <w:t>11</w:t>
            </w:r>
          </w:p>
        </w:tc>
        <w:tc>
          <w:tcPr>
            <w:tcW w:w="1349" w:type="dxa"/>
          </w:tcPr>
          <w:p w14:paraId="3B1AF429" w14:textId="5DDECB30" w:rsidR="0092779B" w:rsidRPr="005F36D4" w:rsidRDefault="0092779B" w:rsidP="0092779B">
            <w:pPr>
              <w:rPr>
                <w:rFonts w:asciiTheme="minorHAnsi" w:hAnsiTheme="minorHAnsi" w:cstheme="minorHAnsi"/>
                <w:bCs/>
              </w:rPr>
            </w:pPr>
            <w:r>
              <w:rPr>
                <w:rFonts w:asciiTheme="minorHAnsi" w:hAnsiTheme="minorHAnsi" w:cstheme="minorHAnsi"/>
                <w:bCs/>
              </w:rPr>
              <w:t>October 20/22</w:t>
            </w:r>
          </w:p>
        </w:tc>
        <w:tc>
          <w:tcPr>
            <w:tcW w:w="3322" w:type="dxa"/>
          </w:tcPr>
          <w:p w14:paraId="2C2BB8CA" w14:textId="77777777" w:rsidR="0092779B" w:rsidRDefault="0092779B" w:rsidP="0092779B">
            <w:pPr>
              <w:rPr>
                <w:rFonts w:asciiTheme="minorHAnsi" w:hAnsiTheme="minorHAnsi" w:cstheme="minorHAnsi"/>
                <w:bCs/>
              </w:rPr>
            </w:pPr>
            <w:r>
              <w:rPr>
                <w:rFonts w:asciiTheme="minorHAnsi" w:hAnsiTheme="minorHAnsi" w:cstheme="minorHAnsi"/>
                <w:bCs/>
              </w:rPr>
              <w:t>Entertainment and Leisure</w:t>
            </w:r>
          </w:p>
          <w:p w14:paraId="1415976C" w14:textId="0BA5CAF5" w:rsidR="0092779B" w:rsidRPr="006B031E" w:rsidRDefault="0092779B" w:rsidP="0092779B">
            <w:pPr>
              <w:rPr>
                <w:rFonts w:asciiTheme="minorHAnsi" w:hAnsiTheme="minorHAnsi" w:cstheme="minorHAnsi"/>
                <w:bCs/>
              </w:rPr>
            </w:pPr>
          </w:p>
        </w:tc>
        <w:tc>
          <w:tcPr>
            <w:tcW w:w="1414" w:type="dxa"/>
          </w:tcPr>
          <w:p w14:paraId="6DF01B9E" w14:textId="50DB17CB" w:rsidR="0092779B" w:rsidRDefault="0092779B" w:rsidP="0092779B">
            <w:pPr>
              <w:rPr>
                <w:rFonts w:asciiTheme="minorHAnsi" w:hAnsiTheme="minorHAnsi" w:cstheme="minorHAnsi"/>
                <w:bCs/>
              </w:rPr>
            </w:pPr>
          </w:p>
        </w:tc>
        <w:tc>
          <w:tcPr>
            <w:tcW w:w="1752" w:type="dxa"/>
          </w:tcPr>
          <w:p w14:paraId="18D0AD92" w14:textId="77777777" w:rsidR="0092779B" w:rsidRDefault="0092779B" w:rsidP="0092779B">
            <w:pPr>
              <w:rPr>
                <w:rFonts w:asciiTheme="minorHAnsi" w:hAnsiTheme="minorHAnsi" w:cstheme="minorHAnsi"/>
                <w:bCs/>
              </w:rPr>
            </w:pPr>
            <w:r>
              <w:rPr>
                <w:rFonts w:asciiTheme="minorHAnsi" w:hAnsiTheme="minorHAnsi" w:cstheme="minorHAnsi"/>
                <w:bCs/>
              </w:rPr>
              <w:t xml:space="preserve">Chapter 8 </w:t>
            </w:r>
          </w:p>
          <w:p w14:paraId="1B5ECB80" w14:textId="5D0A8A94" w:rsidR="0092779B" w:rsidRPr="006B031E" w:rsidRDefault="0092779B" w:rsidP="0092779B">
            <w:pPr>
              <w:rPr>
                <w:rFonts w:asciiTheme="minorHAnsi" w:hAnsiTheme="minorHAnsi" w:cstheme="minorHAnsi"/>
                <w:bCs/>
              </w:rPr>
            </w:pPr>
          </w:p>
        </w:tc>
      </w:tr>
      <w:tr w:rsidR="0092779B" w14:paraId="60AF8B96" w14:textId="77777777" w:rsidTr="0092779B">
        <w:tc>
          <w:tcPr>
            <w:tcW w:w="793" w:type="dxa"/>
          </w:tcPr>
          <w:p w14:paraId="20ACFAA8" w14:textId="153AFE73" w:rsidR="0092779B" w:rsidRPr="005F36D4" w:rsidRDefault="0092779B" w:rsidP="0092779B">
            <w:pPr>
              <w:rPr>
                <w:rFonts w:asciiTheme="minorHAnsi" w:hAnsiTheme="minorHAnsi" w:cstheme="minorHAnsi"/>
                <w:bCs/>
              </w:rPr>
            </w:pPr>
            <w:r>
              <w:rPr>
                <w:rFonts w:asciiTheme="minorHAnsi" w:hAnsiTheme="minorHAnsi" w:cstheme="minorHAnsi"/>
                <w:bCs/>
              </w:rPr>
              <w:t>12</w:t>
            </w:r>
          </w:p>
        </w:tc>
        <w:tc>
          <w:tcPr>
            <w:tcW w:w="1349" w:type="dxa"/>
          </w:tcPr>
          <w:p w14:paraId="2718C577" w14:textId="0364E825" w:rsidR="0092779B" w:rsidRPr="005F36D4" w:rsidRDefault="0092779B" w:rsidP="0092779B">
            <w:pPr>
              <w:rPr>
                <w:rFonts w:asciiTheme="minorHAnsi" w:hAnsiTheme="minorHAnsi" w:cstheme="minorHAnsi"/>
                <w:bCs/>
              </w:rPr>
            </w:pPr>
            <w:r>
              <w:rPr>
                <w:rFonts w:asciiTheme="minorHAnsi" w:hAnsiTheme="minorHAnsi" w:cstheme="minorHAnsi"/>
                <w:bCs/>
              </w:rPr>
              <w:t>October 27/29</w:t>
            </w:r>
          </w:p>
        </w:tc>
        <w:tc>
          <w:tcPr>
            <w:tcW w:w="3322" w:type="dxa"/>
          </w:tcPr>
          <w:p w14:paraId="7C5C362D" w14:textId="3A1193A0" w:rsidR="0092779B" w:rsidRPr="006B031E" w:rsidRDefault="0092779B" w:rsidP="0092779B">
            <w:pPr>
              <w:rPr>
                <w:rFonts w:asciiTheme="minorHAnsi" w:hAnsiTheme="minorHAnsi" w:cstheme="minorHAnsi"/>
                <w:bCs/>
              </w:rPr>
            </w:pPr>
            <w:r>
              <w:rPr>
                <w:rFonts w:asciiTheme="minorHAnsi" w:hAnsiTheme="minorHAnsi" w:cstheme="minorHAnsi"/>
                <w:bCs/>
              </w:rPr>
              <w:t>Community Relations</w:t>
            </w:r>
          </w:p>
        </w:tc>
        <w:tc>
          <w:tcPr>
            <w:tcW w:w="1414" w:type="dxa"/>
          </w:tcPr>
          <w:p w14:paraId="22FAD8BB" w14:textId="5CFD71D9" w:rsidR="0092779B" w:rsidRDefault="0092779B" w:rsidP="0092779B">
            <w:pPr>
              <w:rPr>
                <w:rFonts w:asciiTheme="minorHAnsi" w:hAnsiTheme="minorHAnsi" w:cstheme="minorHAnsi"/>
                <w:bCs/>
              </w:rPr>
            </w:pPr>
          </w:p>
        </w:tc>
        <w:tc>
          <w:tcPr>
            <w:tcW w:w="1752" w:type="dxa"/>
          </w:tcPr>
          <w:p w14:paraId="78975547" w14:textId="36DF39FC" w:rsidR="0092779B" w:rsidRPr="006B031E" w:rsidRDefault="0092779B" w:rsidP="0092779B">
            <w:pPr>
              <w:rPr>
                <w:rFonts w:asciiTheme="minorHAnsi" w:hAnsiTheme="minorHAnsi" w:cstheme="minorHAnsi"/>
                <w:bCs/>
              </w:rPr>
            </w:pPr>
            <w:r>
              <w:rPr>
                <w:rFonts w:asciiTheme="minorHAnsi" w:hAnsiTheme="minorHAnsi" w:cstheme="minorHAnsi"/>
                <w:bCs/>
              </w:rPr>
              <w:t>Chapter 9</w:t>
            </w:r>
          </w:p>
        </w:tc>
      </w:tr>
      <w:tr w:rsidR="0092779B" w14:paraId="53A21029" w14:textId="77777777" w:rsidTr="0092779B">
        <w:tc>
          <w:tcPr>
            <w:tcW w:w="793" w:type="dxa"/>
          </w:tcPr>
          <w:p w14:paraId="498AF101" w14:textId="24612C98" w:rsidR="0092779B" w:rsidRPr="005F36D4" w:rsidRDefault="0092779B" w:rsidP="0092779B">
            <w:pPr>
              <w:rPr>
                <w:rFonts w:asciiTheme="minorHAnsi" w:hAnsiTheme="minorHAnsi" w:cstheme="minorHAnsi"/>
                <w:bCs/>
              </w:rPr>
            </w:pPr>
            <w:r>
              <w:rPr>
                <w:rFonts w:asciiTheme="minorHAnsi" w:hAnsiTheme="minorHAnsi" w:cstheme="minorHAnsi"/>
                <w:bCs/>
              </w:rPr>
              <w:t>13</w:t>
            </w:r>
          </w:p>
        </w:tc>
        <w:tc>
          <w:tcPr>
            <w:tcW w:w="1349" w:type="dxa"/>
          </w:tcPr>
          <w:p w14:paraId="724C8256" w14:textId="40145B29" w:rsidR="0092779B" w:rsidRPr="006B031E" w:rsidRDefault="0092779B" w:rsidP="0092779B">
            <w:pPr>
              <w:rPr>
                <w:rFonts w:asciiTheme="minorHAnsi" w:hAnsiTheme="minorHAnsi" w:cstheme="minorHAnsi"/>
                <w:bCs/>
              </w:rPr>
            </w:pPr>
            <w:r>
              <w:rPr>
                <w:rFonts w:ascii="Calibri" w:hAnsi="Calibri" w:cs="Calibri"/>
                <w:bCs/>
              </w:rPr>
              <w:t>November 3/5</w:t>
            </w:r>
          </w:p>
        </w:tc>
        <w:tc>
          <w:tcPr>
            <w:tcW w:w="3322" w:type="dxa"/>
          </w:tcPr>
          <w:p w14:paraId="74CD61A7" w14:textId="77777777" w:rsidR="0092779B" w:rsidRDefault="0092779B" w:rsidP="0092779B">
            <w:pPr>
              <w:rPr>
                <w:rFonts w:asciiTheme="minorHAnsi" w:hAnsiTheme="minorHAnsi" w:cstheme="minorHAnsi"/>
                <w:bCs/>
              </w:rPr>
            </w:pPr>
            <w:r>
              <w:rPr>
                <w:rFonts w:asciiTheme="minorHAnsi" w:hAnsiTheme="minorHAnsi" w:cstheme="minorHAnsi"/>
                <w:bCs/>
              </w:rPr>
              <w:t>Cultural and others</w:t>
            </w:r>
          </w:p>
          <w:p w14:paraId="7C310850" w14:textId="373652C1" w:rsidR="0092779B" w:rsidRPr="006B031E" w:rsidRDefault="0092779B" w:rsidP="0092779B">
            <w:pPr>
              <w:rPr>
                <w:rFonts w:asciiTheme="minorHAnsi" w:hAnsiTheme="minorHAnsi" w:cstheme="minorHAnsi"/>
                <w:bCs/>
              </w:rPr>
            </w:pPr>
          </w:p>
        </w:tc>
        <w:tc>
          <w:tcPr>
            <w:tcW w:w="1414" w:type="dxa"/>
          </w:tcPr>
          <w:p w14:paraId="59F0BF74" w14:textId="0205787D" w:rsidR="0092779B" w:rsidRDefault="0092779B" w:rsidP="0092779B">
            <w:pPr>
              <w:rPr>
                <w:rFonts w:asciiTheme="minorHAnsi" w:hAnsiTheme="minorHAnsi" w:cstheme="minorHAnsi"/>
                <w:bCs/>
              </w:rPr>
            </w:pPr>
          </w:p>
        </w:tc>
        <w:tc>
          <w:tcPr>
            <w:tcW w:w="1752" w:type="dxa"/>
          </w:tcPr>
          <w:p w14:paraId="0018D4A3" w14:textId="3F2FFB37" w:rsidR="0092779B" w:rsidRPr="006B031E" w:rsidRDefault="0092779B" w:rsidP="0092779B">
            <w:pPr>
              <w:rPr>
                <w:rFonts w:asciiTheme="minorHAnsi" w:hAnsiTheme="minorHAnsi" w:cstheme="minorHAnsi"/>
                <w:bCs/>
              </w:rPr>
            </w:pPr>
            <w:r>
              <w:rPr>
                <w:rFonts w:asciiTheme="minorHAnsi" w:hAnsiTheme="minorHAnsi" w:cstheme="minorHAnsi"/>
                <w:bCs/>
              </w:rPr>
              <w:t>Chapter 10</w:t>
            </w:r>
          </w:p>
        </w:tc>
      </w:tr>
      <w:tr w:rsidR="0092779B" w14:paraId="1985686A" w14:textId="77777777" w:rsidTr="0092779B">
        <w:tc>
          <w:tcPr>
            <w:tcW w:w="793" w:type="dxa"/>
          </w:tcPr>
          <w:p w14:paraId="0B52CF6A" w14:textId="5EE285D5" w:rsidR="0092779B" w:rsidRPr="005F36D4" w:rsidRDefault="0092779B" w:rsidP="0092779B">
            <w:pPr>
              <w:rPr>
                <w:rFonts w:asciiTheme="minorHAnsi" w:hAnsiTheme="minorHAnsi" w:cstheme="minorHAnsi"/>
                <w:bCs/>
              </w:rPr>
            </w:pPr>
            <w:r>
              <w:rPr>
                <w:rFonts w:asciiTheme="minorHAnsi" w:hAnsiTheme="minorHAnsi" w:cstheme="minorHAnsi"/>
                <w:bCs/>
              </w:rPr>
              <w:t>14</w:t>
            </w:r>
          </w:p>
        </w:tc>
        <w:tc>
          <w:tcPr>
            <w:tcW w:w="1349" w:type="dxa"/>
          </w:tcPr>
          <w:p w14:paraId="02EBC072" w14:textId="2D84B21A" w:rsidR="0092779B" w:rsidRPr="005F36D4" w:rsidRDefault="0092779B" w:rsidP="0092779B">
            <w:pPr>
              <w:rPr>
                <w:rFonts w:asciiTheme="minorHAnsi" w:hAnsiTheme="minorHAnsi" w:cstheme="minorHAnsi"/>
                <w:bCs/>
              </w:rPr>
            </w:pPr>
            <w:r>
              <w:rPr>
                <w:rFonts w:ascii="Calibri" w:hAnsi="Calibri" w:cs="Calibri"/>
                <w:bCs/>
              </w:rPr>
              <w:t>November 10/12</w:t>
            </w:r>
          </w:p>
        </w:tc>
        <w:tc>
          <w:tcPr>
            <w:tcW w:w="3322" w:type="dxa"/>
          </w:tcPr>
          <w:p w14:paraId="29428BF7" w14:textId="59A86192" w:rsidR="0092779B" w:rsidRPr="006B031E" w:rsidRDefault="0092779B" w:rsidP="0092779B">
            <w:pPr>
              <w:rPr>
                <w:rFonts w:asciiTheme="minorHAnsi" w:hAnsiTheme="minorHAnsi" w:cstheme="minorHAnsi"/>
                <w:bCs/>
              </w:rPr>
            </w:pPr>
            <w:r>
              <w:rPr>
                <w:rFonts w:asciiTheme="minorHAnsi" w:hAnsiTheme="minorHAnsi" w:cstheme="minorHAnsi"/>
                <w:bCs/>
              </w:rPr>
              <w:t>Investor Relations</w:t>
            </w:r>
          </w:p>
        </w:tc>
        <w:tc>
          <w:tcPr>
            <w:tcW w:w="1414" w:type="dxa"/>
          </w:tcPr>
          <w:p w14:paraId="51E407B8" w14:textId="77777777" w:rsidR="0092779B" w:rsidRPr="006B031E" w:rsidRDefault="0092779B" w:rsidP="0092779B">
            <w:pPr>
              <w:rPr>
                <w:rFonts w:asciiTheme="minorHAnsi" w:hAnsiTheme="minorHAnsi" w:cstheme="minorHAnsi"/>
                <w:bCs/>
              </w:rPr>
            </w:pPr>
          </w:p>
        </w:tc>
        <w:tc>
          <w:tcPr>
            <w:tcW w:w="1752" w:type="dxa"/>
          </w:tcPr>
          <w:p w14:paraId="79003F32" w14:textId="57F9FD18" w:rsidR="0092779B" w:rsidRPr="006B031E" w:rsidRDefault="0092779B" w:rsidP="0092779B">
            <w:pPr>
              <w:rPr>
                <w:rFonts w:asciiTheme="minorHAnsi" w:hAnsiTheme="minorHAnsi" w:cstheme="minorHAnsi"/>
                <w:bCs/>
              </w:rPr>
            </w:pPr>
            <w:r>
              <w:rPr>
                <w:rFonts w:asciiTheme="minorHAnsi" w:hAnsiTheme="minorHAnsi" w:cstheme="minorHAnsi"/>
                <w:bCs/>
              </w:rPr>
              <w:t>Chapter 11</w:t>
            </w:r>
          </w:p>
        </w:tc>
      </w:tr>
      <w:tr w:rsidR="0092779B" w14:paraId="222EE077" w14:textId="77777777" w:rsidTr="0092779B">
        <w:tc>
          <w:tcPr>
            <w:tcW w:w="793" w:type="dxa"/>
          </w:tcPr>
          <w:p w14:paraId="771690A6" w14:textId="1857205C" w:rsidR="0092779B" w:rsidRPr="005F36D4" w:rsidRDefault="0092779B" w:rsidP="0092779B">
            <w:pPr>
              <w:rPr>
                <w:rFonts w:asciiTheme="minorHAnsi" w:hAnsiTheme="minorHAnsi" w:cstheme="minorHAnsi"/>
                <w:bCs/>
              </w:rPr>
            </w:pPr>
            <w:r>
              <w:rPr>
                <w:rFonts w:asciiTheme="minorHAnsi" w:hAnsiTheme="minorHAnsi" w:cstheme="minorHAnsi"/>
                <w:bCs/>
              </w:rPr>
              <w:t>15</w:t>
            </w:r>
          </w:p>
        </w:tc>
        <w:tc>
          <w:tcPr>
            <w:tcW w:w="1349" w:type="dxa"/>
          </w:tcPr>
          <w:p w14:paraId="37B82425" w14:textId="60BB75DA" w:rsidR="0092779B" w:rsidRPr="005F36D4" w:rsidRDefault="0092779B" w:rsidP="0092779B">
            <w:pPr>
              <w:rPr>
                <w:rFonts w:asciiTheme="minorHAnsi" w:hAnsiTheme="minorHAnsi" w:cstheme="minorHAnsi"/>
                <w:bCs/>
              </w:rPr>
            </w:pPr>
            <w:r>
              <w:rPr>
                <w:rFonts w:ascii="Calibri" w:hAnsi="Calibri" w:cs="Calibri"/>
                <w:bCs/>
              </w:rPr>
              <w:t>November 17</w:t>
            </w:r>
          </w:p>
        </w:tc>
        <w:tc>
          <w:tcPr>
            <w:tcW w:w="3322" w:type="dxa"/>
          </w:tcPr>
          <w:p w14:paraId="2E4F7263" w14:textId="35DB9B6A" w:rsidR="0092779B" w:rsidRPr="006B031E" w:rsidRDefault="0092779B" w:rsidP="0092779B">
            <w:pPr>
              <w:rPr>
                <w:rFonts w:asciiTheme="minorHAnsi" w:hAnsiTheme="minorHAnsi" w:cstheme="minorHAnsi"/>
                <w:bCs/>
              </w:rPr>
            </w:pPr>
            <w:r>
              <w:rPr>
                <w:rFonts w:asciiTheme="minorHAnsi" w:hAnsiTheme="minorHAnsi" w:cstheme="minorHAnsi"/>
                <w:bCs/>
              </w:rPr>
              <w:t>Team meeting with instructor</w:t>
            </w:r>
          </w:p>
        </w:tc>
        <w:tc>
          <w:tcPr>
            <w:tcW w:w="1414" w:type="dxa"/>
          </w:tcPr>
          <w:p w14:paraId="59EFC544" w14:textId="26EC010B" w:rsidR="0092779B" w:rsidRDefault="0092779B" w:rsidP="0092779B">
            <w:pPr>
              <w:rPr>
                <w:rFonts w:asciiTheme="minorHAnsi" w:hAnsiTheme="minorHAnsi" w:cstheme="minorHAnsi"/>
                <w:bCs/>
              </w:rPr>
            </w:pPr>
          </w:p>
        </w:tc>
        <w:tc>
          <w:tcPr>
            <w:tcW w:w="1752" w:type="dxa"/>
          </w:tcPr>
          <w:p w14:paraId="38E41CBA" w14:textId="47AD21E4" w:rsidR="0092779B" w:rsidRPr="006B031E" w:rsidRDefault="0092779B" w:rsidP="0092779B">
            <w:pPr>
              <w:rPr>
                <w:rFonts w:asciiTheme="minorHAnsi" w:hAnsiTheme="minorHAnsi" w:cstheme="minorHAnsi"/>
                <w:bCs/>
              </w:rPr>
            </w:pPr>
          </w:p>
        </w:tc>
      </w:tr>
      <w:tr w:rsidR="0092779B" w14:paraId="4D869D47" w14:textId="77777777" w:rsidTr="0092779B">
        <w:tc>
          <w:tcPr>
            <w:tcW w:w="793" w:type="dxa"/>
          </w:tcPr>
          <w:p w14:paraId="7B660759" w14:textId="350A0984" w:rsidR="0092779B" w:rsidRPr="005F36D4" w:rsidRDefault="0092779B" w:rsidP="0092779B">
            <w:pPr>
              <w:rPr>
                <w:rFonts w:asciiTheme="minorHAnsi" w:hAnsiTheme="minorHAnsi" w:cstheme="minorHAnsi"/>
                <w:bCs/>
              </w:rPr>
            </w:pPr>
            <w:r>
              <w:rPr>
                <w:rFonts w:asciiTheme="minorHAnsi" w:hAnsiTheme="minorHAnsi" w:cstheme="minorHAnsi"/>
                <w:bCs/>
              </w:rPr>
              <w:t>16</w:t>
            </w:r>
          </w:p>
        </w:tc>
        <w:tc>
          <w:tcPr>
            <w:tcW w:w="1349" w:type="dxa"/>
          </w:tcPr>
          <w:p w14:paraId="1434E489" w14:textId="011A40E4" w:rsidR="0092779B" w:rsidRPr="003D31DD" w:rsidRDefault="003D31DD" w:rsidP="0092779B">
            <w:pPr>
              <w:rPr>
                <w:rFonts w:asciiTheme="minorHAnsi" w:hAnsiTheme="minorHAnsi" w:cstheme="minorHAnsi"/>
                <w:b/>
              </w:rPr>
            </w:pPr>
            <w:r w:rsidRPr="003D31DD">
              <w:rPr>
                <w:rFonts w:ascii="Calibri" w:hAnsi="Calibri" w:cs="Calibri"/>
                <w:b/>
              </w:rPr>
              <w:t>November 1</w:t>
            </w:r>
            <w:r w:rsidRPr="003D31DD">
              <w:rPr>
                <w:rFonts w:ascii="Calibri" w:hAnsi="Calibri" w:cs="Calibri"/>
                <w:b/>
              </w:rPr>
              <w:t>9</w:t>
            </w:r>
          </w:p>
        </w:tc>
        <w:tc>
          <w:tcPr>
            <w:tcW w:w="3322" w:type="dxa"/>
          </w:tcPr>
          <w:p w14:paraId="4C301158" w14:textId="0B126F25" w:rsidR="0092779B" w:rsidRPr="006B031E" w:rsidRDefault="0092779B" w:rsidP="0092779B">
            <w:pPr>
              <w:rPr>
                <w:rFonts w:asciiTheme="minorHAnsi" w:hAnsiTheme="minorHAnsi" w:cstheme="minorHAnsi"/>
                <w:bCs/>
                <w:lang w:eastAsia="ko-KR"/>
              </w:rPr>
            </w:pPr>
            <w:r w:rsidRPr="00DD3ECF">
              <w:rPr>
                <w:rFonts w:ascii="Calibri" w:hAnsi="Calibri" w:cs="Calibri"/>
                <w:b/>
                <w:highlight w:val="yellow"/>
              </w:rPr>
              <w:t xml:space="preserve">Final </w:t>
            </w:r>
            <w:r w:rsidRPr="0092779B">
              <w:rPr>
                <w:rFonts w:ascii="Calibri" w:hAnsi="Calibri" w:cs="Calibri"/>
                <w:b/>
                <w:highlight w:val="yellow"/>
              </w:rPr>
              <w:t xml:space="preserve">Exam </w:t>
            </w:r>
            <w:r w:rsidRPr="003D31DD">
              <w:rPr>
                <w:rFonts w:ascii="Calibri" w:hAnsi="Calibri" w:cs="Calibri"/>
                <w:b/>
                <w:highlight w:val="yellow"/>
              </w:rPr>
              <w:t xml:space="preserve">Schedule </w:t>
            </w:r>
            <w:r w:rsidR="003D31DD" w:rsidRPr="003D31DD">
              <w:rPr>
                <w:rFonts w:ascii="Calibri" w:hAnsi="Calibri" w:cs="Calibri"/>
                <w:b/>
                <w:highlight w:val="yellow"/>
              </w:rPr>
              <w:t>2:00 pm</w:t>
            </w:r>
          </w:p>
        </w:tc>
        <w:tc>
          <w:tcPr>
            <w:tcW w:w="1414" w:type="dxa"/>
          </w:tcPr>
          <w:p w14:paraId="7E1BADB8" w14:textId="77777777" w:rsidR="0092779B" w:rsidRPr="006B031E" w:rsidRDefault="0092779B" w:rsidP="0092779B">
            <w:pPr>
              <w:rPr>
                <w:rFonts w:asciiTheme="minorHAnsi" w:hAnsiTheme="minorHAnsi" w:cstheme="minorHAnsi"/>
                <w:bCs/>
              </w:rPr>
            </w:pPr>
          </w:p>
        </w:tc>
        <w:tc>
          <w:tcPr>
            <w:tcW w:w="1752" w:type="dxa"/>
          </w:tcPr>
          <w:p w14:paraId="6B1631EF" w14:textId="1583400B" w:rsidR="0092779B" w:rsidRPr="006B031E" w:rsidRDefault="0092779B" w:rsidP="0092779B">
            <w:pPr>
              <w:rPr>
                <w:rFonts w:asciiTheme="minorHAnsi" w:hAnsiTheme="minorHAnsi" w:cstheme="minorHAnsi"/>
                <w:bCs/>
              </w:rPr>
            </w:pPr>
            <w:r w:rsidRPr="0092779B">
              <w:rPr>
                <w:rFonts w:asciiTheme="minorHAnsi" w:hAnsiTheme="minorHAnsi" w:cstheme="minorHAnsi"/>
                <w:bCs/>
                <w:highlight w:val="yellow"/>
              </w:rPr>
              <w:t>Final Case Study Due</w:t>
            </w:r>
          </w:p>
        </w:tc>
      </w:tr>
    </w:tbl>
    <w:p w14:paraId="1AD6271D" w14:textId="77777777" w:rsidR="005F36D4" w:rsidRDefault="005F36D4" w:rsidP="008B2703">
      <w:pPr>
        <w:rPr>
          <w:rFonts w:asciiTheme="minorHAnsi" w:hAnsiTheme="minorHAnsi" w:cstheme="minorHAnsi"/>
          <w:b/>
        </w:rPr>
      </w:pPr>
    </w:p>
    <w:p w14:paraId="4237AEBF" w14:textId="77777777" w:rsidR="005F36D4" w:rsidRDefault="005F36D4" w:rsidP="008B2703">
      <w:pPr>
        <w:rPr>
          <w:rFonts w:asciiTheme="minorHAnsi" w:hAnsiTheme="minorHAnsi" w:cstheme="minorHAnsi"/>
          <w:b/>
        </w:rPr>
      </w:pPr>
    </w:p>
    <w:p w14:paraId="1F7683D3" w14:textId="77777777" w:rsidR="003550F2" w:rsidRPr="00DF72E2" w:rsidRDefault="003550F2" w:rsidP="008B2703">
      <w:pPr>
        <w:rPr>
          <w:rFonts w:asciiTheme="minorHAnsi" w:hAnsiTheme="minorHAnsi" w:cstheme="minorHAnsi"/>
        </w:rPr>
      </w:pPr>
    </w:p>
    <w:p w14:paraId="6E2ED34D" w14:textId="77777777" w:rsidR="008D604A" w:rsidRPr="00C120B0" w:rsidRDefault="008D604A" w:rsidP="008B2703">
      <w:pPr>
        <w:rPr>
          <w:rFonts w:ascii="Calibri" w:hAnsi="Calibri" w:cs="Calibri"/>
          <w:b/>
          <w:i/>
        </w:rPr>
      </w:pPr>
    </w:p>
    <w:sectPr w:rsidR="008D604A" w:rsidRPr="00C120B0" w:rsidSect="002713C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CE83D" w14:textId="77777777" w:rsidR="007D5444" w:rsidRDefault="007D5444">
      <w:r>
        <w:separator/>
      </w:r>
    </w:p>
  </w:endnote>
  <w:endnote w:type="continuationSeparator" w:id="0">
    <w:p w14:paraId="7B73AEAC" w14:textId="77777777" w:rsidR="007D5444" w:rsidRDefault="007D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á◊gÀ˛">
    <w:altName w:val="Calibri"/>
    <w:panose1 w:val="020B0604020202020204"/>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40A68" w14:textId="77777777" w:rsidR="007D5444" w:rsidRDefault="007D5444">
      <w:r>
        <w:separator/>
      </w:r>
    </w:p>
  </w:footnote>
  <w:footnote w:type="continuationSeparator" w:id="0">
    <w:p w14:paraId="13F36797" w14:textId="77777777" w:rsidR="007D5444" w:rsidRDefault="007D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D525" w14:textId="77777777" w:rsidR="00032F04" w:rsidRDefault="00032F04" w:rsidP="00271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7A59E" w14:textId="77777777" w:rsidR="00032F04" w:rsidRDefault="00032F04" w:rsidP="002713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2212" w14:textId="77777777" w:rsidR="00032F04" w:rsidRPr="00BE7069" w:rsidRDefault="00032F04" w:rsidP="002713C5">
    <w:pPr>
      <w:pStyle w:val="Header"/>
      <w:framePr w:wrap="around" w:vAnchor="text" w:hAnchor="margin" w:xAlign="right" w:y="1"/>
      <w:rPr>
        <w:rStyle w:val="PageNumber"/>
        <w:sz w:val="20"/>
        <w:szCs w:val="20"/>
      </w:rPr>
    </w:pPr>
    <w:r w:rsidRPr="00BE7069">
      <w:rPr>
        <w:rStyle w:val="PageNumber"/>
        <w:sz w:val="20"/>
        <w:szCs w:val="20"/>
      </w:rPr>
      <w:fldChar w:fldCharType="begin"/>
    </w:r>
    <w:r w:rsidRPr="00BE7069">
      <w:rPr>
        <w:rStyle w:val="PageNumber"/>
        <w:sz w:val="20"/>
        <w:szCs w:val="20"/>
      </w:rPr>
      <w:instrText xml:space="preserve">PAGE  </w:instrText>
    </w:r>
    <w:r w:rsidRPr="00BE7069">
      <w:rPr>
        <w:rStyle w:val="PageNumber"/>
        <w:sz w:val="20"/>
        <w:szCs w:val="20"/>
      </w:rPr>
      <w:fldChar w:fldCharType="separate"/>
    </w:r>
    <w:r>
      <w:rPr>
        <w:rStyle w:val="PageNumber"/>
        <w:noProof/>
        <w:sz w:val="20"/>
        <w:szCs w:val="20"/>
      </w:rPr>
      <w:t>2</w:t>
    </w:r>
    <w:r w:rsidRPr="00BE7069">
      <w:rPr>
        <w:rStyle w:val="PageNumber"/>
        <w:sz w:val="20"/>
        <w:szCs w:val="20"/>
      </w:rPr>
      <w:fldChar w:fldCharType="end"/>
    </w:r>
  </w:p>
  <w:p w14:paraId="4FEDDEE2" w14:textId="77777777" w:rsidR="00032F04" w:rsidRDefault="00032F04" w:rsidP="002713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A7A06"/>
    <w:multiLevelType w:val="hybridMultilevel"/>
    <w:tmpl w:val="E60A9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65BFB"/>
    <w:multiLevelType w:val="hybridMultilevel"/>
    <w:tmpl w:val="FFB6B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2FC0"/>
    <w:multiLevelType w:val="hybridMultilevel"/>
    <w:tmpl w:val="0B7A8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620A3"/>
    <w:multiLevelType w:val="hybridMultilevel"/>
    <w:tmpl w:val="A6CC757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A5D56"/>
    <w:multiLevelType w:val="hybridMultilevel"/>
    <w:tmpl w:val="E51AB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7818B7"/>
    <w:multiLevelType w:val="hybridMultilevel"/>
    <w:tmpl w:val="A2144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FF"/>
    <w:rsid w:val="00001D1C"/>
    <w:rsid w:val="00014B95"/>
    <w:rsid w:val="00023ED3"/>
    <w:rsid w:val="00027CB1"/>
    <w:rsid w:val="00032F04"/>
    <w:rsid w:val="00042958"/>
    <w:rsid w:val="00054AB3"/>
    <w:rsid w:val="00054B45"/>
    <w:rsid w:val="00061AB2"/>
    <w:rsid w:val="00067A75"/>
    <w:rsid w:val="00067BF8"/>
    <w:rsid w:val="000708AB"/>
    <w:rsid w:val="0007543F"/>
    <w:rsid w:val="00076DAE"/>
    <w:rsid w:val="00093D42"/>
    <w:rsid w:val="000943C6"/>
    <w:rsid w:val="000A03AE"/>
    <w:rsid w:val="000A143C"/>
    <w:rsid w:val="000A531A"/>
    <w:rsid w:val="000B11DC"/>
    <w:rsid w:val="000C1587"/>
    <w:rsid w:val="000C2D58"/>
    <w:rsid w:val="000C502D"/>
    <w:rsid w:val="000F0A98"/>
    <w:rsid w:val="000F5A27"/>
    <w:rsid w:val="00102430"/>
    <w:rsid w:val="00102A6F"/>
    <w:rsid w:val="0012441A"/>
    <w:rsid w:val="00125F48"/>
    <w:rsid w:val="0014644A"/>
    <w:rsid w:val="00156198"/>
    <w:rsid w:val="0016360A"/>
    <w:rsid w:val="0016524A"/>
    <w:rsid w:val="001735B9"/>
    <w:rsid w:val="00176CDA"/>
    <w:rsid w:val="00180755"/>
    <w:rsid w:val="00193864"/>
    <w:rsid w:val="001A6804"/>
    <w:rsid w:val="001B3663"/>
    <w:rsid w:val="001C4D79"/>
    <w:rsid w:val="001D00C9"/>
    <w:rsid w:val="001F73DF"/>
    <w:rsid w:val="00217D31"/>
    <w:rsid w:val="00222D09"/>
    <w:rsid w:val="002259D7"/>
    <w:rsid w:val="00226305"/>
    <w:rsid w:val="00235F15"/>
    <w:rsid w:val="00245D01"/>
    <w:rsid w:val="00266EF1"/>
    <w:rsid w:val="002713C5"/>
    <w:rsid w:val="00273892"/>
    <w:rsid w:val="00284F27"/>
    <w:rsid w:val="002876F8"/>
    <w:rsid w:val="002A18E0"/>
    <w:rsid w:val="002B0BD4"/>
    <w:rsid w:val="002C2A8E"/>
    <w:rsid w:val="002C726F"/>
    <w:rsid w:val="002E534F"/>
    <w:rsid w:val="002F0FFD"/>
    <w:rsid w:val="003002DA"/>
    <w:rsid w:val="00307047"/>
    <w:rsid w:val="003100B0"/>
    <w:rsid w:val="003151AC"/>
    <w:rsid w:val="0031701A"/>
    <w:rsid w:val="003175D7"/>
    <w:rsid w:val="003343AB"/>
    <w:rsid w:val="00335F3E"/>
    <w:rsid w:val="00336B81"/>
    <w:rsid w:val="00343C32"/>
    <w:rsid w:val="003550F2"/>
    <w:rsid w:val="00363F83"/>
    <w:rsid w:val="003654CD"/>
    <w:rsid w:val="0037483E"/>
    <w:rsid w:val="003755C6"/>
    <w:rsid w:val="003767C5"/>
    <w:rsid w:val="003B1767"/>
    <w:rsid w:val="003D31DD"/>
    <w:rsid w:val="00404735"/>
    <w:rsid w:val="00407587"/>
    <w:rsid w:val="004148B8"/>
    <w:rsid w:val="00414A17"/>
    <w:rsid w:val="00424178"/>
    <w:rsid w:val="004333F0"/>
    <w:rsid w:val="00440672"/>
    <w:rsid w:val="004413DA"/>
    <w:rsid w:val="004514D3"/>
    <w:rsid w:val="00454326"/>
    <w:rsid w:val="00470AE6"/>
    <w:rsid w:val="004731C5"/>
    <w:rsid w:val="004842F5"/>
    <w:rsid w:val="00494F5F"/>
    <w:rsid w:val="00495CEF"/>
    <w:rsid w:val="004B21F1"/>
    <w:rsid w:val="004C522D"/>
    <w:rsid w:val="004D56F5"/>
    <w:rsid w:val="004F75EA"/>
    <w:rsid w:val="00505B51"/>
    <w:rsid w:val="00513989"/>
    <w:rsid w:val="00517708"/>
    <w:rsid w:val="005214F9"/>
    <w:rsid w:val="00522D2D"/>
    <w:rsid w:val="0052348E"/>
    <w:rsid w:val="00533D86"/>
    <w:rsid w:val="00537819"/>
    <w:rsid w:val="00543418"/>
    <w:rsid w:val="00563E88"/>
    <w:rsid w:val="00574877"/>
    <w:rsid w:val="00576E2C"/>
    <w:rsid w:val="0059113F"/>
    <w:rsid w:val="00595AD8"/>
    <w:rsid w:val="005B00FF"/>
    <w:rsid w:val="005C1CE5"/>
    <w:rsid w:val="005C2212"/>
    <w:rsid w:val="005C4A7D"/>
    <w:rsid w:val="005C684A"/>
    <w:rsid w:val="005E071F"/>
    <w:rsid w:val="005F36D4"/>
    <w:rsid w:val="006041FC"/>
    <w:rsid w:val="00604212"/>
    <w:rsid w:val="006046E5"/>
    <w:rsid w:val="00606975"/>
    <w:rsid w:val="006206D0"/>
    <w:rsid w:val="00624C45"/>
    <w:rsid w:val="0063198C"/>
    <w:rsid w:val="00637ACB"/>
    <w:rsid w:val="006452E1"/>
    <w:rsid w:val="0065701B"/>
    <w:rsid w:val="00661272"/>
    <w:rsid w:val="00662991"/>
    <w:rsid w:val="00664136"/>
    <w:rsid w:val="00665A19"/>
    <w:rsid w:val="006670BF"/>
    <w:rsid w:val="006B031E"/>
    <w:rsid w:val="006B6BA5"/>
    <w:rsid w:val="006C11A4"/>
    <w:rsid w:val="006E20BA"/>
    <w:rsid w:val="007002D0"/>
    <w:rsid w:val="007015F1"/>
    <w:rsid w:val="007032F5"/>
    <w:rsid w:val="007057F3"/>
    <w:rsid w:val="007069A6"/>
    <w:rsid w:val="007075D0"/>
    <w:rsid w:val="00711B26"/>
    <w:rsid w:val="00722FA0"/>
    <w:rsid w:val="00723739"/>
    <w:rsid w:val="007261A8"/>
    <w:rsid w:val="007345C8"/>
    <w:rsid w:val="00734E4C"/>
    <w:rsid w:val="00735B5A"/>
    <w:rsid w:val="00735CF2"/>
    <w:rsid w:val="00737DBB"/>
    <w:rsid w:val="00753217"/>
    <w:rsid w:val="0076513B"/>
    <w:rsid w:val="00767605"/>
    <w:rsid w:val="007773A6"/>
    <w:rsid w:val="0077740C"/>
    <w:rsid w:val="00781FE9"/>
    <w:rsid w:val="007849F6"/>
    <w:rsid w:val="007864C8"/>
    <w:rsid w:val="00793AE7"/>
    <w:rsid w:val="00794C75"/>
    <w:rsid w:val="00796BAD"/>
    <w:rsid w:val="007A0A3F"/>
    <w:rsid w:val="007A5466"/>
    <w:rsid w:val="007C16C5"/>
    <w:rsid w:val="007C43C0"/>
    <w:rsid w:val="007C47C3"/>
    <w:rsid w:val="007D1B6D"/>
    <w:rsid w:val="007D3CBE"/>
    <w:rsid w:val="007D5444"/>
    <w:rsid w:val="007D55E2"/>
    <w:rsid w:val="007E5736"/>
    <w:rsid w:val="00803E13"/>
    <w:rsid w:val="008115AA"/>
    <w:rsid w:val="0081259F"/>
    <w:rsid w:val="008322C8"/>
    <w:rsid w:val="008650A8"/>
    <w:rsid w:val="00867090"/>
    <w:rsid w:val="00867555"/>
    <w:rsid w:val="00871FCC"/>
    <w:rsid w:val="008752B7"/>
    <w:rsid w:val="00881AE4"/>
    <w:rsid w:val="008A20FD"/>
    <w:rsid w:val="008A69C1"/>
    <w:rsid w:val="008B2703"/>
    <w:rsid w:val="008B69E8"/>
    <w:rsid w:val="008C3DB5"/>
    <w:rsid w:val="008D04C8"/>
    <w:rsid w:val="008D33CE"/>
    <w:rsid w:val="008D604A"/>
    <w:rsid w:val="009164CC"/>
    <w:rsid w:val="0092025A"/>
    <w:rsid w:val="00921D38"/>
    <w:rsid w:val="0092598E"/>
    <w:rsid w:val="00926D19"/>
    <w:rsid w:val="0092779B"/>
    <w:rsid w:val="009406C3"/>
    <w:rsid w:val="00956CB4"/>
    <w:rsid w:val="00956EE9"/>
    <w:rsid w:val="00957901"/>
    <w:rsid w:val="009607AB"/>
    <w:rsid w:val="00963447"/>
    <w:rsid w:val="009648FA"/>
    <w:rsid w:val="00965AC5"/>
    <w:rsid w:val="009739F1"/>
    <w:rsid w:val="00990022"/>
    <w:rsid w:val="00994559"/>
    <w:rsid w:val="009946E2"/>
    <w:rsid w:val="00995DFD"/>
    <w:rsid w:val="009A2CDB"/>
    <w:rsid w:val="009A5F58"/>
    <w:rsid w:val="009A61FB"/>
    <w:rsid w:val="009B1CA6"/>
    <w:rsid w:val="009B1EC6"/>
    <w:rsid w:val="009B58F2"/>
    <w:rsid w:val="009D2D16"/>
    <w:rsid w:val="009D41B2"/>
    <w:rsid w:val="009E1B79"/>
    <w:rsid w:val="009F00EE"/>
    <w:rsid w:val="00A0667B"/>
    <w:rsid w:val="00A11F7B"/>
    <w:rsid w:val="00A14970"/>
    <w:rsid w:val="00A175CE"/>
    <w:rsid w:val="00A17611"/>
    <w:rsid w:val="00A340C3"/>
    <w:rsid w:val="00A439C0"/>
    <w:rsid w:val="00A43A85"/>
    <w:rsid w:val="00A568A1"/>
    <w:rsid w:val="00A57624"/>
    <w:rsid w:val="00A77594"/>
    <w:rsid w:val="00A7795D"/>
    <w:rsid w:val="00A84ECE"/>
    <w:rsid w:val="00A86209"/>
    <w:rsid w:val="00AA55C5"/>
    <w:rsid w:val="00AA62EB"/>
    <w:rsid w:val="00AB0FD1"/>
    <w:rsid w:val="00AB6A43"/>
    <w:rsid w:val="00AC314D"/>
    <w:rsid w:val="00AC31B1"/>
    <w:rsid w:val="00AC6BD9"/>
    <w:rsid w:val="00AF66E3"/>
    <w:rsid w:val="00B0344C"/>
    <w:rsid w:val="00B063B4"/>
    <w:rsid w:val="00B0751E"/>
    <w:rsid w:val="00B20156"/>
    <w:rsid w:val="00B325ED"/>
    <w:rsid w:val="00B46DEC"/>
    <w:rsid w:val="00B55DBB"/>
    <w:rsid w:val="00B6351D"/>
    <w:rsid w:val="00B7753E"/>
    <w:rsid w:val="00B77CAB"/>
    <w:rsid w:val="00B848C7"/>
    <w:rsid w:val="00B87222"/>
    <w:rsid w:val="00B902A1"/>
    <w:rsid w:val="00B934B6"/>
    <w:rsid w:val="00BA3504"/>
    <w:rsid w:val="00BB3CFC"/>
    <w:rsid w:val="00BB6C8D"/>
    <w:rsid w:val="00BC3CDF"/>
    <w:rsid w:val="00BF58BF"/>
    <w:rsid w:val="00C01C4A"/>
    <w:rsid w:val="00C1358D"/>
    <w:rsid w:val="00C21438"/>
    <w:rsid w:val="00C24B1C"/>
    <w:rsid w:val="00C255AB"/>
    <w:rsid w:val="00C26ACC"/>
    <w:rsid w:val="00C30BF5"/>
    <w:rsid w:val="00C33974"/>
    <w:rsid w:val="00C404B8"/>
    <w:rsid w:val="00C521CC"/>
    <w:rsid w:val="00C71949"/>
    <w:rsid w:val="00C80DBB"/>
    <w:rsid w:val="00C87237"/>
    <w:rsid w:val="00C92BE3"/>
    <w:rsid w:val="00CC1D8D"/>
    <w:rsid w:val="00CF0CE2"/>
    <w:rsid w:val="00CF488E"/>
    <w:rsid w:val="00D02E98"/>
    <w:rsid w:val="00D03875"/>
    <w:rsid w:val="00D04A6E"/>
    <w:rsid w:val="00D101DB"/>
    <w:rsid w:val="00D1030F"/>
    <w:rsid w:val="00D1196E"/>
    <w:rsid w:val="00D12F49"/>
    <w:rsid w:val="00D14AD3"/>
    <w:rsid w:val="00D15774"/>
    <w:rsid w:val="00D22439"/>
    <w:rsid w:val="00D409AA"/>
    <w:rsid w:val="00D4333C"/>
    <w:rsid w:val="00D45CEE"/>
    <w:rsid w:val="00D50146"/>
    <w:rsid w:val="00D652D9"/>
    <w:rsid w:val="00D76D25"/>
    <w:rsid w:val="00D81211"/>
    <w:rsid w:val="00D863D8"/>
    <w:rsid w:val="00D957B2"/>
    <w:rsid w:val="00D957F2"/>
    <w:rsid w:val="00DA2168"/>
    <w:rsid w:val="00DA3FF8"/>
    <w:rsid w:val="00DB6CA6"/>
    <w:rsid w:val="00DC060E"/>
    <w:rsid w:val="00DC6B6F"/>
    <w:rsid w:val="00DD3ECF"/>
    <w:rsid w:val="00DD491E"/>
    <w:rsid w:val="00DE151C"/>
    <w:rsid w:val="00DE2026"/>
    <w:rsid w:val="00DF2A06"/>
    <w:rsid w:val="00DF2DB5"/>
    <w:rsid w:val="00DF55B4"/>
    <w:rsid w:val="00E137FB"/>
    <w:rsid w:val="00E16C49"/>
    <w:rsid w:val="00E31D28"/>
    <w:rsid w:val="00E35134"/>
    <w:rsid w:val="00E46B3A"/>
    <w:rsid w:val="00E56049"/>
    <w:rsid w:val="00E66C8D"/>
    <w:rsid w:val="00E66DB9"/>
    <w:rsid w:val="00E745AA"/>
    <w:rsid w:val="00E82680"/>
    <w:rsid w:val="00E856D8"/>
    <w:rsid w:val="00E93E42"/>
    <w:rsid w:val="00ED73F2"/>
    <w:rsid w:val="00EE00BB"/>
    <w:rsid w:val="00EE1953"/>
    <w:rsid w:val="00EF4675"/>
    <w:rsid w:val="00F00C94"/>
    <w:rsid w:val="00F064CB"/>
    <w:rsid w:val="00F1570F"/>
    <w:rsid w:val="00F15D37"/>
    <w:rsid w:val="00F344F2"/>
    <w:rsid w:val="00F5454A"/>
    <w:rsid w:val="00F55F66"/>
    <w:rsid w:val="00F57E9E"/>
    <w:rsid w:val="00F81852"/>
    <w:rsid w:val="00F81FA1"/>
    <w:rsid w:val="00F84898"/>
    <w:rsid w:val="00F8730B"/>
    <w:rsid w:val="00F9142F"/>
    <w:rsid w:val="00F96D62"/>
    <w:rsid w:val="00FA6295"/>
    <w:rsid w:val="00FC029E"/>
    <w:rsid w:val="00FC2123"/>
    <w:rsid w:val="00FD4195"/>
    <w:rsid w:val="00FF326D"/>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0D29F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zh-CN"/>
    </w:rPr>
  </w:style>
  <w:style w:type="paragraph" w:styleId="Heading4">
    <w:name w:val="heading 4"/>
    <w:basedOn w:val="Normal"/>
    <w:next w:val="Normal"/>
    <w:qFormat/>
    <w:rsid w:val="00417D2E"/>
    <w:pPr>
      <w:keepNext/>
      <w:ind w:left="720"/>
      <w:outlineLvl w:val="3"/>
    </w:pPr>
    <w:rPr>
      <w:rFonts w:ascii="Times" w:eastAsia="Times New Roman" w:hAnsi="Times"/>
      <w:b/>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0FF"/>
    <w:rPr>
      <w:color w:val="0000FF"/>
      <w:u w:val="single"/>
    </w:rPr>
  </w:style>
  <w:style w:type="paragraph" w:styleId="Header">
    <w:name w:val="header"/>
    <w:basedOn w:val="Normal"/>
    <w:rsid w:val="00BE7069"/>
    <w:pPr>
      <w:tabs>
        <w:tab w:val="center" w:pos="4320"/>
        <w:tab w:val="right" w:pos="8640"/>
      </w:tabs>
    </w:pPr>
  </w:style>
  <w:style w:type="character" w:styleId="PageNumber">
    <w:name w:val="page number"/>
    <w:basedOn w:val="DefaultParagraphFont"/>
    <w:rsid w:val="00BE7069"/>
  </w:style>
  <w:style w:type="paragraph" w:styleId="Footer">
    <w:name w:val="footer"/>
    <w:basedOn w:val="Normal"/>
    <w:rsid w:val="00BE7069"/>
    <w:pPr>
      <w:tabs>
        <w:tab w:val="center" w:pos="4320"/>
        <w:tab w:val="right" w:pos="8640"/>
      </w:tabs>
    </w:pPr>
  </w:style>
  <w:style w:type="character" w:customStyle="1" w:styleId="UnresolvedMention1">
    <w:name w:val="Unresolved Mention1"/>
    <w:uiPriority w:val="99"/>
    <w:semiHidden/>
    <w:unhideWhenUsed/>
    <w:rsid w:val="00604212"/>
    <w:rPr>
      <w:color w:val="808080"/>
      <w:shd w:val="clear" w:color="auto" w:fill="E6E6E6"/>
    </w:rPr>
  </w:style>
  <w:style w:type="character" w:styleId="FollowedHyperlink">
    <w:name w:val="FollowedHyperlink"/>
    <w:uiPriority w:val="99"/>
    <w:semiHidden/>
    <w:unhideWhenUsed/>
    <w:rsid w:val="00737DBB"/>
    <w:rPr>
      <w:color w:val="954F72"/>
      <w:u w:val="single"/>
    </w:rPr>
  </w:style>
  <w:style w:type="table" w:styleId="TableGrid">
    <w:name w:val="Table Grid"/>
    <w:basedOn w:val="TableNormal"/>
    <w:uiPriority w:val="59"/>
    <w:rsid w:val="00C3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4D3"/>
    <w:rPr>
      <w:sz w:val="18"/>
      <w:szCs w:val="18"/>
    </w:rPr>
  </w:style>
  <w:style w:type="character" w:customStyle="1" w:styleId="BalloonTextChar">
    <w:name w:val="Balloon Text Char"/>
    <w:basedOn w:val="DefaultParagraphFont"/>
    <w:link w:val="BalloonText"/>
    <w:uiPriority w:val="99"/>
    <w:semiHidden/>
    <w:rsid w:val="004514D3"/>
    <w:rPr>
      <w:sz w:val="18"/>
      <w:szCs w:val="18"/>
      <w:lang w:eastAsia="zh-CN"/>
    </w:rPr>
  </w:style>
  <w:style w:type="character" w:styleId="UnresolvedMention">
    <w:name w:val="Unresolved Mention"/>
    <w:basedOn w:val="DefaultParagraphFont"/>
    <w:uiPriority w:val="99"/>
    <w:rsid w:val="00920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 TargetMode="External"/><Relationship Id="rId5" Type="http://schemas.openxmlformats.org/officeDocument/2006/relationships/webSettings" Target="webSettings.xml"/><Relationship Id="rId10" Type="http://schemas.openxmlformats.org/officeDocument/2006/relationships/hyperlink" Target="mailto:suman@unc.ed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F2B7-2145-7D43-87C4-3BCC366D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JLMC 301</vt:lpstr>
    </vt:vector>
  </TitlesOfParts>
  <Company> </Company>
  <LinksUpToDate>false</LinksUpToDate>
  <CharactersWithSpaces>8981</CharactersWithSpaces>
  <SharedDoc>false</SharedDoc>
  <HLinks>
    <vt:vector size="12" baseType="variant">
      <vt:variant>
        <vt:i4>6029427</vt:i4>
      </vt:variant>
      <vt:variant>
        <vt:i4>3</vt:i4>
      </vt:variant>
      <vt:variant>
        <vt:i4>0</vt:i4>
      </vt:variant>
      <vt:variant>
        <vt:i4>5</vt:i4>
      </vt:variant>
      <vt:variant>
        <vt:lpwstr>http://www.mypearsonstore.com/bookstore/cutlip-and-centers-effective-public-relations-subscription-9780133800821?xid=PSED</vt:lpwstr>
      </vt:variant>
      <vt:variant>
        <vt:lpwstr/>
      </vt:variant>
      <vt:variant>
        <vt:i4>1310778</vt:i4>
      </vt:variant>
      <vt:variant>
        <vt:i4>0</vt:i4>
      </vt:variant>
      <vt:variant>
        <vt:i4>0</vt:i4>
      </vt:variant>
      <vt:variant>
        <vt:i4>5</vt:i4>
      </vt:variant>
      <vt:variant>
        <vt:lpwstr>mailto:suman@unc.edu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JLMC 301</dc:title>
  <dc:subject/>
  <dc:creator> </dc:creator>
  <cp:keywords/>
  <dc:description/>
  <cp:lastModifiedBy>Lee, Suman</cp:lastModifiedBy>
  <cp:revision>191</cp:revision>
  <cp:lastPrinted>2010-02-02T16:36:00Z</cp:lastPrinted>
  <dcterms:created xsi:type="dcterms:W3CDTF">2018-08-02T03:16:00Z</dcterms:created>
  <dcterms:modified xsi:type="dcterms:W3CDTF">2020-08-04T18:33:00Z</dcterms:modified>
</cp:coreProperties>
</file>