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13" w:rsidRDefault="00F45313" w:rsidP="00F45313">
      <w:pPr>
        <w:pStyle w:val="Default"/>
        <w:pBdr>
          <w:top w:val="single" w:sz="18" w:space="1" w:color="auto" w:shadow="1"/>
          <w:left w:val="single" w:sz="18" w:space="4" w:color="auto" w:shadow="1"/>
          <w:bottom w:val="single" w:sz="18" w:space="0" w:color="auto" w:shadow="1"/>
          <w:right w:val="single" w:sz="18" w:space="4" w:color="auto" w:shadow="1"/>
        </w:pBdr>
        <w:ind w:left="720" w:right="720"/>
        <w:jc w:val="center"/>
        <w:rPr>
          <w:rFonts w:ascii="Garamond" w:hAnsi="Garamond" w:cs="Garamond"/>
          <w:color w:val="auto"/>
        </w:rPr>
      </w:pPr>
      <w:r>
        <w:rPr>
          <w:rFonts w:ascii="Garamond" w:hAnsi="Garamond" w:cs="Garamond"/>
          <w:color w:val="auto"/>
        </w:rPr>
        <w:t>University of North Carolina at Chapel Hill</w:t>
      </w:r>
    </w:p>
    <w:p w:rsidR="00F45313" w:rsidRDefault="00525EB7" w:rsidP="00525EB7">
      <w:pPr>
        <w:pStyle w:val="Default"/>
        <w:pBdr>
          <w:top w:val="single" w:sz="18" w:space="1" w:color="auto" w:shadow="1"/>
          <w:left w:val="single" w:sz="18" w:space="4" w:color="auto" w:shadow="1"/>
          <w:bottom w:val="single" w:sz="18" w:space="0" w:color="auto" w:shadow="1"/>
          <w:right w:val="single" w:sz="18" w:space="4" w:color="auto" w:shadow="1"/>
        </w:pBdr>
        <w:ind w:left="720" w:right="720"/>
        <w:jc w:val="center"/>
        <w:rPr>
          <w:rFonts w:ascii="Garamond" w:hAnsi="Garamond" w:cs="Garamond"/>
          <w:color w:val="auto"/>
        </w:rPr>
      </w:pPr>
      <w:r>
        <w:rPr>
          <w:rFonts w:ascii="Garamond" w:hAnsi="Garamond" w:cs="Garamond"/>
          <w:color w:val="auto"/>
        </w:rPr>
        <w:t>MEJO</w:t>
      </w:r>
      <w:r w:rsidR="00865CEB">
        <w:rPr>
          <w:rFonts w:ascii="Garamond" w:hAnsi="Garamond" w:cs="Garamond"/>
          <w:color w:val="auto"/>
        </w:rPr>
        <w:t xml:space="preserve"> 244 – Fall 2020</w:t>
      </w:r>
      <w:r w:rsidR="00F45313">
        <w:rPr>
          <w:rFonts w:ascii="Garamond" w:hAnsi="Garamond" w:cs="Garamond"/>
          <w:color w:val="auto"/>
        </w:rPr>
        <w:br/>
      </w:r>
      <w:r w:rsidR="00865CEB">
        <w:rPr>
          <w:rFonts w:ascii="Verdana" w:hAnsi="Verdana"/>
          <w:color w:val="666666"/>
          <w:sz w:val="21"/>
          <w:szCs w:val="21"/>
          <w:shd w:val="clear" w:color="auto" w:fill="FFFFFF"/>
        </w:rPr>
        <w:t>TTH: 03:00 PM-04:15 PM/ Remote on zoom</w:t>
      </w:r>
      <w:r w:rsidR="00F45313">
        <w:rPr>
          <w:rFonts w:ascii="Garamond" w:hAnsi="Garamond" w:cs="Garamond"/>
          <w:color w:val="auto"/>
        </w:rPr>
        <w:br/>
      </w:r>
    </w:p>
    <w:p w:rsidR="00F45313" w:rsidRPr="00F45313" w:rsidRDefault="00F45313" w:rsidP="00F45313">
      <w:pPr>
        <w:pStyle w:val="Default"/>
        <w:pBdr>
          <w:top w:val="single" w:sz="18" w:space="1" w:color="auto" w:shadow="1"/>
          <w:left w:val="single" w:sz="18" w:space="4" w:color="auto" w:shadow="1"/>
          <w:bottom w:val="single" w:sz="18" w:space="0" w:color="auto" w:shadow="1"/>
          <w:right w:val="single" w:sz="18" w:space="4" w:color="auto" w:shadow="1"/>
        </w:pBdr>
        <w:ind w:left="720" w:right="720"/>
        <w:jc w:val="center"/>
        <w:rPr>
          <w:rFonts w:ascii="Garamond" w:hAnsi="Garamond" w:cs="Garamond"/>
          <w:b/>
          <w:bCs/>
          <w:color w:val="auto"/>
          <w:u w:val="single"/>
          <w14:shadow w14:blurRad="50800" w14:dist="38100" w14:dir="2700000" w14:sx="100000" w14:sy="100000" w14:kx="0" w14:ky="0" w14:algn="tl">
            <w14:srgbClr w14:val="000000">
              <w14:alpha w14:val="60000"/>
            </w14:srgbClr>
          </w14:shadow>
        </w:rPr>
      </w:pPr>
      <w:r w:rsidRPr="00F45313">
        <w:rPr>
          <w:rFonts w:ascii="Garamond" w:hAnsi="Garamond" w:cs="Garamond"/>
          <w:b/>
          <w:bCs/>
          <w:color w:val="auto"/>
          <w:u w:val="single"/>
          <w14:shadow w14:blurRad="50800" w14:dist="38100" w14:dir="2700000" w14:sx="100000" w14:sy="100000" w14:kx="0" w14:ky="0" w14:algn="tl">
            <w14:srgbClr w14:val="000000">
              <w14:alpha w14:val="60000"/>
            </w14:srgbClr>
          </w14:shadow>
        </w:rPr>
        <w:t>TALK POLITICS:</w:t>
      </w:r>
    </w:p>
    <w:p w:rsidR="00F45313" w:rsidRPr="00F45313" w:rsidRDefault="00F45313" w:rsidP="00F45313">
      <w:pPr>
        <w:pStyle w:val="Default"/>
        <w:pBdr>
          <w:top w:val="single" w:sz="18" w:space="1" w:color="auto" w:shadow="1"/>
          <w:left w:val="single" w:sz="18" w:space="4" w:color="auto" w:shadow="1"/>
          <w:bottom w:val="single" w:sz="18" w:space="0" w:color="auto" w:shadow="1"/>
          <w:right w:val="single" w:sz="18" w:space="4" w:color="auto" w:shadow="1"/>
        </w:pBdr>
        <w:ind w:left="720" w:right="720"/>
        <w:jc w:val="center"/>
        <w:rPr>
          <w:rFonts w:ascii="Garamond" w:hAnsi="Garamond" w:cs="Garamond"/>
          <w:b/>
          <w:bCs/>
          <w:color w:val="auto"/>
          <w:u w:val="single"/>
          <w14:shadow w14:blurRad="50800" w14:dist="38100" w14:dir="2700000" w14:sx="100000" w14:sy="100000" w14:kx="0" w14:ky="0" w14:algn="tl">
            <w14:srgbClr w14:val="000000">
              <w14:alpha w14:val="60000"/>
            </w14:srgbClr>
          </w14:shadow>
        </w:rPr>
      </w:pPr>
      <w:r w:rsidRPr="00F45313">
        <w:rPr>
          <w:rFonts w:ascii="Garamond" w:hAnsi="Garamond" w:cs="Garamond"/>
          <w:b/>
          <w:bCs/>
          <w:color w:val="auto"/>
          <w:u w:val="single"/>
          <w14:shadow w14:blurRad="50800" w14:dist="38100" w14:dir="2700000" w14:sx="100000" w14:sy="100000" w14:kx="0" w14:ky="0" w14:algn="tl">
            <w14:srgbClr w14:val="000000">
              <w14:alpha w14:val="60000"/>
            </w14:srgbClr>
          </w14:shadow>
        </w:rPr>
        <w:t xml:space="preserve"> Critical Writing &amp; Thinking</w:t>
      </w:r>
    </w:p>
    <w:p w:rsidR="00F45313" w:rsidRDefault="00F45313" w:rsidP="00F45313">
      <w:pPr>
        <w:pStyle w:val="Default"/>
        <w:pBdr>
          <w:top w:val="single" w:sz="18" w:space="1" w:color="auto" w:shadow="1"/>
          <w:left w:val="single" w:sz="18" w:space="4" w:color="auto" w:shadow="1"/>
          <w:bottom w:val="single" w:sz="18" w:space="0" w:color="auto" w:shadow="1"/>
          <w:right w:val="single" w:sz="18" w:space="4" w:color="auto" w:shadow="1"/>
        </w:pBdr>
        <w:ind w:left="720" w:right="720"/>
        <w:jc w:val="center"/>
        <w:rPr>
          <w:rFonts w:ascii="Garamond" w:hAnsi="Garamond" w:cs="Garamond"/>
          <w:b/>
          <w:bCs/>
          <w:color w:val="auto"/>
          <w:u w:val="single"/>
        </w:rPr>
      </w:pPr>
      <w:r>
        <w:rPr>
          <w:rFonts w:ascii="Garamond" w:hAnsi="Garamond" w:cs="Garamond"/>
          <w:b/>
          <w:bCs/>
          <w:color w:val="auto"/>
          <w:u w:val="single"/>
        </w:rPr>
        <w:t>In Politics, Policy and Journalism</w:t>
      </w:r>
    </w:p>
    <w:p w:rsidR="00F45313" w:rsidRDefault="00F45313" w:rsidP="00F45313">
      <w:pPr>
        <w:pStyle w:val="Default"/>
        <w:pBdr>
          <w:top w:val="single" w:sz="18" w:space="1" w:color="auto" w:shadow="1"/>
          <w:left w:val="single" w:sz="18" w:space="4" w:color="auto" w:shadow="1"/>
          <w:bottom w:val="single" w:sz="18" w:space="0" w:color="auto" w:shadow="1"/>
          <w:right w:val="single" w:sz="18" w:space="4" w:color="auto" w:shadow="1"/>
        </w:pBdr>
        <w:ind w:left="720" w:right="720"/>
        <w:jc w:val="center"/>
        <w:rPr>
          <w:rFonts w:ascii="Garamond" w:hAnsi="Garamond" w:cs="Garamond"/>
          <w:b/>
          <w:bCs/>
          <w:color w:val="auto"/>
        </w:rPr>
      </w:pPr>
    </w:p>
    <w:p w:rsidR="00F45313" w:rsidRDefault="00F45313" w:rsidP="00F45313">
      <w:pPr>
        <w:pStyle w:val="Default"/>
        <w:pBdr>
          <w:top w:val="single" w:sz="18" w:space="1" w:color="auto" w:shadow="1"/>
          <w:left w:val="single" w:sz="18" w:space="4" w:color="auto" w:shadow="1"/>
          <w:bottom w:val="single" w:sz="18" w:space="0" w:color="auto" w:shadow="1"/>
          <w:right w:val="single" w:sz="18" w:space="4" w:color="auto" w:shadow="1"/>
        </w:pBdr>
        <w:ind w:left="720" w:right="720"/>
        <w:jc w:val="center"/>
        <w:rPr>
          <w:rFonts w:ascii="Garamond" w:hAnsi="Garamond" w:cs="Garamond"/>
          <w:color w:val="auto"/>
        </w:rPr>
      </w:pPr>
      <w:r>
        <w:rPr>
          <w:rFonts w:ascii="Garamond" w:hAnsi="Garamond" w:cs="Garamond"/>
          <w:b/>
          <w:bCs/>
          <w:color w:val="auto"/>
        </w:rPr>
        <w:t>Instructor:  Ferrel Guillory</w:t>
      </w:r>
      <w:r>
        <w:rPr>
          <w:rFonts w:ascii="Garamond" w:hAnsi="Garamond" w:cs="Garamond"/>
          <w:b/>
          <w:bCs/>
          <w:color w:val="auto"/>
        </w:rPr>
        <w:br/>
      </w:r>
      <w:r>
        <w:rPr>
          <w:rFonts w:ascii="Garamond" w:hAnsi="Garamond" w:cs="Garamond"/>
          <w:color w:val="auto"/>
        </w:rPr>
        <w:t>Office: Carroll Hall 354</w:t>
      </w:r>
      <w:r>
        <w:rPr>
          <w:rFonts w:ascii="Garamond" w:hAnsi="Garamond" w:cs="Garamond"/>
          <w:color w:val="auto"/>
        </w:rPr>
        <w:br/>
      </w:r>
    </w:p>
    <w:p w:rsidR="00F45313" w:rsidRDefault="00F45313" w:rsidP="00F45313">
      <w:pPr>
        <w:pStyle w:val="Default"/>
        <w:pBdr>
          <w:top w:val="single" w:sz="18" w:space="1" w:color="auto" w:shadow="1"/>
          <w:left w:val="single" w:sz="18" w:space="4" w:color="auto" w:shadow="1"/>
          <w:bottom w:val="single" w:sz="18" w:space="0" w:color="auto" w:shadow="1"/>
          <w:right w:val="single" w:sz="18" w:space="4" w:color="auto" w:shadow="1"/>
        </w:pBdr>
        <w:ind w:left="720" w:right="720"/>
        <w:jc w:val="center"/>
        <w:rPr>
          <w:rFonts w:ascii="Garamond" w:hAnsi="Garamond" w:cs="Garamond"/>
          <w:color w:val="auto"/>
        </w:rPr>
      </w:pPr>
      <w:r>
        <w:rPr>
          <w:rFonts w:ascii="Garamond" w:hAnsi="Garamond" w:cs="Garamond"/>
          <w:color w:val="auto"/>
        </w:rPr>
        <w:t xml:space="preserve">Email: </w:t>
      </w:r>
      <w:hyperlink r:id="rId6" w:history="1">
        <w:r>
          <w:rPr>
            <w:rStyle w:val="Hyperlink"/>
            <w:rFonts w:ascii="Garamond" w:hAnsi="Garamond" w:cs="Garamond"/>
          </w:rPr>
          <w:t>guillory@unc.edu</w:t>
        </w:r>
      </w:hyperlink>
      <w:r>
        <w:rPr>
          <w:rFonts w:ascii="Garamond" w:hAnsi="Garamond" w:cs="Garamond"/>
          <w:color w:val="auto"/>
        </w:rPr>
        <w:t xml:space="preserve"> </w:t>
      </w:r>
      <w:r w:rsidR="00865CEB">
        <w:rPr>
          <w:rFonts w:ascii="Garamond" w:hAnsi="Garamond" w:cs="Garamond"/>
        </w:rPr>
        <w:t>/ Cell Phone: 919-259-2708</w:t>
      </w:r>
    </w:p>
    <w:p w:rsidR="00F45313" w:rsidRDefault="00F45313" w:rsidP="00F45313">
      <w:pPr>
        <w:pStyle w:val="Default"/>
        <w:pBdr>
          <w:top w:val="single" w:sz="18" w:space="1" w:color="auto" w:shadow="1"/>
          <w:left w:val="single" w:sz="18" w:space="4" w:color="auto" w:shadow="1"/>
          <w:bottom w:val="single" w:sz="18" w:space="0" w:color="auto" w:shadow="1"/>
          <w:right w:val="single" w:sz="18" w:space="4" w:color="auto" w:shadow="1"/>
        </w:pBdr>
        <w:ind w:left="720" w:right="720"/>
        <w:jc w:val="center"/>
        <w:rPr>
          <w:rFonts w:ascii="Garamond" w:hAnsi="Garamond" w:cs="Garamond"/>
          <w:color w:val="auto"/>
        </w:rPr>
      </w:pPr>
      <w:r>
        <w:rPr>
          <w:rFonts w:ascii="Garamond" w:hAnsi="Garamond" w:cs="Garamond"/>
          <w:b/>
          <w:bCs/>
          <w:color w:val="auto"/>
        </w:rPr>
        <w:t>Office Hours</w:t>
      </w:r>
      <w:r w:rsidR="00E93049">
        <w:rPr>
          <w:rFonts w:ascii="Garamond" w:hAnsi="Garamond" w:cs="Garamond"/>
          <w:color w:val="auto"/>
        </w:rPr>
        <w:t>: Mon-Tues</w:t>
      </w:r>
      <w:r>
        <w:rPr>
          <w:rFonts w:ascii="Garamond" w:hAnsi="Garamond" w:cs="Garamond"/>
          <w:color w:val="auto"/>
        </w:rPr>
        <w:t xml:space="preserve">-Thurs.  </w:t>
      </w:r>
      <w:proofErr w:type="gramStart"/>
      <w:r>
        <w:rPr>
          <w:rFonts w:ascii="Garamond" w:hAnsi="Garamond" w:cs="Garamond"/>
          <w:color w:val="auto"/>
        </w:rPr>
        <w:t>11</w:t>
      </w:r>
      <w:proofErr w:type="gramEnd"/>
      <w:r>
        <w:rPr>
          <w:rFonts w:ascii="Garamond" w:hAnsi="Garamond" w:cs="Garamond"/>
          <w:color w:val="auto"/>
        </w:rPr>
        <w:t xml:space="preserve"> am-noon</w:t>
      </w:r>
    </w:p>
    <w:p w:rsidR="00F45313" w:rsidRDefault="00F45313" w:rsidP="00F45313">
      <w:pPr>
        <w:pStyle w:val="Default"/>
        <w:pBdr>
          <w:top w:val="single" w:sz="18" w:space="1" w:color="auto" w:shadow="1"/>
          <w:left w:val="single" w:sz="18" w:space="4" w:color="auto" w:shadow="1"/>
          <w:bottom w:val="single" w:sz="18" w:space="0" w:color="auto" w:shadow="1"/>
          <w:right w:val="single" w:sz="18" w:space="4" w:color="auto" w:shadow="1"/>
        </w:pBdr>
        <w:ind w:left="720" w:right="720"/>
        <w:jc w:val="center"/>
        <w:rPr>
          <w:rFonts w:ascii="Garamond" w:hAnsi="Garamond" w:cs="Garamond"/>
          <w:color w:val="auto"/>
        </w:rPr>
      </w:pPr>
    </w:p>
    <w:p w:rsidR="00F45313" w:rsidRDefault="00F45313" w:rsidP="00F45313">
      <w:pPr>
        <w:pStyle w:val="Default"/>
        <w:ind w:left="720" w:right="720"/>
        <w:jc w:val="center"/>
        <w:rPr>
          <w:rFonts w:ascii="Garamond" w:hAnsi="Garamond" w:cs="Garamond"/>
          <w:b/>
          <w:bCs/>
          <w:color w:val="auto"/>
        </w:rPr>
      </w:pPr>
    </w:p>
    <w:p w:rsidR="00F45313" w:rsidRDefault="00F45313" w:rsidP="00F45313">
      <w:pPr>
        <w:rPr>
          <w:b/>
          <w:sz w:val="24"/>
          <w:szCs w:val="24"/>
          <w:u w:val="single"/>
        </w:rPr>
      </w:pPr>
    </w:p>
    <w:p w:rsidR="00F45313" w:rsidRDefault="00F45313" w:rsidP="00F45313">
      <w:pPr>
        <w:rPr>
          <w:b/>
          <w:sz w:val="24"/>
          <w:szCs w:val="24"/>
          <w:u w:val="single"/>
        </w:rPr>
      </w:pPr>
    </w:p>
    <w:p w:rsidR="00F45313" w:rsidRDefault="00F45313" w:rsidP="00F45313">
      <w:pPr>
        <w:rPr>
          <w:b/>
          <w:sz w:val="24"/>
          <w:szCs w:val="24"/>
          <w:u w:val="single"/>
        </w:rPr>
      </w:pPr>
    </w:p>
    <w:p w:rsidR="00F45313" w:rsidRDefault="00F45313" w:rsidP="00F45313">
      <w:pPr>
        <w:rPr>
          <w:b/>
          <w:sz w:val="28"/>
          <w:szCs w:val="28"/>
          <w:u w:val="single"/>
        </w:rPr>
      </w:pPr>
      <w:r>
        <w:rPr>
          <w:b/>
          <w:sz w:val="28"/>
          <w:szCs w:val="28"/>
          <w:u w:val="single"/>
        </w:rPr>
        <w:t>The Course:</w:t>
      </w:r>
    </w:p>
    <w:p w:rsidR="00F45313" w:rsidRDefault="00F45313" w:rsidP="00F45313">
      <w:pPr>
        <w:rPr>
          <w:b/>
          <w:sz w:val="28"/>
          <w:szCs w:val="28"/>
          <w:u w:val="single"/>
        </w:rPr>
      </w:pPr>
    </w:p>
    <w:p w:rsidR="00F45313" w:rsidRDefault="00F45313" w:rsidP="00F45313">
      <w:pPr>
        <w:jc w:val="both"/>
        <w:rPr>
          <w:sz w:val="28"/>
          <w:szCs w:val="28"/>
        </w:rPr>
      </w:pPr>
      <w:r>
        <w:rPr>
          <w:sz w:val="28"/>
          <w:szCs w:val="28"/>
        </w:rPr>
        <w:t xml:space="preserve">This course is a hybrid, fueled in part </w:t>
      </w:r>
      <w:r w:rsidR="00865CEB">
        <w:rPr>
          <w:sz w:val="28"/>
          <w:szCs w:val="28"/>
        </w:rPr>
        <w:t xml:space="preserve">by journalism and in part by policy </w:t>
      </w:r>
      <w:r>
        <w:rPr>
          <w:sz w:val="28"/>
          <w:szCs w:val="28"/>
        </w:rPr>
        <w:t>issues</w:t>
      </w:r>
      <w:r w:rsidR="00865CEB">
        <w:rPr>
          <w:sz w:val="28"/>
          <w:szCs w:val="28"/>
        </w:rPr>
        <w:t>, public opinion,</w:t>
      </w:r>
      <w:r>
        <w:rPr>
          <w:sz w:val="28"/>
          <w:szCs w:val="28"/>
        </w:rPr>
        <w:t xml:space="preserve"> and politic</w:t>
      </w:r>
      <w:r w:rsidR="00865CEB">
        <w:rPr>
          <w:sz w:val="28"/>
          <w:szCs w:val="28"/>
        </w:rPr>
        <w:t xml:space="preserve">al dynamics </w:t>
      </w:r>
      <w:r>
        <w:rPr>
          <w:sz w:val="28"/>
          <w:szCs w:val="28"/>
        </w:rPr>
        <w:t xml:space="preserve">that drive democracy in the United States. It is about how ideas move through election campaigns, government policymaking and </w:t>
      </w:r>
      <w:proofErr w:type="gramStart"/>
      <w:r>
        <w:rPr>
          <w:sz w:val="28"/>
          <w:szCs w:val="28"/>
        </w:rPr>
        <w:t>society at large</w:t>
      </w:r>
      <w:proofErr w:type="gramEnd"/>
      <w:r>
        <w:rPr>
          <w:sz w:val="28"/>
          <w:szCs w:val="28"/>
        </w:rPr>
        <w:t>; and, it is about how ideas get communicated to the public through the news media.</w:t>
      </w:r>
      <w:r w:rsidR="00865CEB">
        <w:rPr>
          <w:sz w:val="28"/>
          <w:szCs w:val="28"/>
        </w:rPr>
        <w:t xml:space="preserve"> It is also about candidates and campaigns in action from the national political conventions through the General Election of 2020.</w:t>
      </w:r>
    </w:p>
    <w:p w:rsidR="00F45313" w:rsidRDefault="00F45313" w:rsidP="00F45313">
      <w:pPr>
        <w:jc w:val="both"/>
        <w:rPr>
          <w:sz w:val="28"/>
          <w:szCs w:val="28"/>
        </w:rPr>
      </w:pPr>
    </w:p>
    <w:p w:rsidR="00F45313" w:rsidRDefault="00F45313" w:rsidP="00F45313">
      <w:pPr>
        <w:jc w:val="both"/>
        <w:rPr>
          <w:sz w:val="28"/>
          <w:szCs w:val="28"/>
        </w:rPr>
      </w:pPr>
      <w:r>
        <w:rPr>
          <w:sz w:val="28"/>
          <w:szCs w:val="28"/>
        </w:rPr>
        <w:t xml:space="preserve">As a hybrid, the course will attempt to accomplish three goals: </w:t>
      </w:r>
    </w:p>
    <w:p w:rsidR="00F45313" w:rsidRDefault="00F45313" w:rsidP="00F45313">
      <w:pPr>
        <w:ind w:left="1080"/>
        <w:jc w:val="both"/>
        <w:rPr>
          <w:sz w:val="28"/>
          <w:szCs w:val="28"/>
        </w:rPr>
      </w:pPr>
    </w:p>
    <w:p w:rsidR="00F45313" w:rsidRDefault="00F45313" w:rsidP="00F45313">
      <w:pPr>
        <w:numPr>
          <w:ilvl w:val="0"/>
          <w:numId w:val="1"/>
        </w:numPr>
        <w:jc w:val="both"/>
        <w:rPr>
          <w:sz w:val="28"/>
          <w:szCs w:val="28"/>
        </w:rPr>
      </w:pPr>
      <w:r>
        <w:rPr>
          <w:sz w:val="28"/>
          <w:szCs w:val="28"/>
        </w:rPr>
        <w:t>To elevate and broaden your understanding of the interplay of politics and policy, ideas and ideals in a representative democracy.</w:t>
      </w:r>
    </w:p>
    <w:p w:rsidR="00F45313" w:rsidRDefault="00F45313" w:rsidP="00F45313">
      <w:pPr>
        <w:ind w:left="1080"/>
        <w:jc w:val="both"/>
        <w:rPr>
          <w:sz w:val="28"/>
          <w:szCs w:val="28"/>
        </w:rPr>
      </w:pPr>
    </w:p>
    <w:p w:rsidR="00F45313" w:rsidRDefault="00F45313" w:rsidP="00F45313">
      <w:pPr>
        <w:numPr>
          <w:ilvl w:val="0"/>
          <w:numId w:val="1"/>
        </w:numPr>
        <w:jc w:val="both"/>
        <w:rPr>
          <w:sz w:val="28"/>
          <w:szCs w:val="28"/>
        </w:rPr>
      </w:pPr>
      <w:r>
        <w:rPr>
          <w:sz w:val="28"/>
          <w:szCs w:val="28"/>
        </w:rPr>
        <w:t>To give you experience in reading, writing and analyzing interpretive journalism.</w:t>
      </w:r>
    </w:p>
    <w:p w:rsidR="00F45313" w:rsidRDefault="00F45313" w:rsidP="00F45313">
      <w:pPr>
        <w:pStyle w:val="ListParagraph"/>
        <w:rPr>
          <w:sz w:val="28"/>
          <w:szCs w:val="28"/>
        </w:rPr>
      </w:pPr>
    </w:p>
    <w:p w:rsidR="00F45313" w:rsidRDefault="00F45313" w:rsidP="00F45313">
      <w:pPr>
        <w:numPr>
          <w:ilvl w:val="0"/>
          <w:numId w:val="1"/>
        </w:numPr>
        <w:jc w:val="both"/>
        <w:rPr>
          <w:sz w:val="28"/>
          <w:szCs w:val="28"/>
        </w:rPr>
      </w:pPr>
      <w:r>
        <w:rPr>
          <w:sz w:val="28"/>
          <w:szCs w:val="28"/>
        </w:rPr>
        <w:t xml:space="preserve">To foster a deeper appreciation for ethics, citizen-leader relationships and the complexities of wielding power, through reading and discussing </w:t>
      </w:r>
      <w:proofErr w:type="gramStart"/>
      <w:r>
        <w:rPr>
          <w:i/>
          <w:sz w:val="28"/>
          <w:szCs w:val="28"/>
        </w:rPr>
        <w:t>All the</w:t>
      </w:r>
      <w:proofErr w:type="gramEnd"/>
      <w:r>
        <w:rPr>
          <w:i/>
          <w:sz w:val="28"/>
          <w:szCs w:val="28"/>
        </w:rPr>
        <w:t xml:space="preserve"> King’s Men</w:t>
      </w:r>
      <w:r>
        <w:rPr>
          <w:sz w:val="28"/>
          <w:szCs w:val="28"/>
        </w:rPr>
        <w:t xml:space="preserve"> by Robert Penn Warren. </w:t>
      </w:r>
    </w:p>
    <w:p w:rsidR="00F45313" w:rsidRDefault="00F45313" w:rsidP="00F45313">
      <w:pPr>
        <w:jc w:val="both"/>
        <w:rPr>
          <w:sz w:val="28"/>
          <w:szCs w:val="28"/>
        </w:rPr>
      </w:pPr>
    </w:p>
    <w:p w:rsidR="00F45313" w:rsidRDefault="00F45313" w:rsidP="00F45313">
      <w:pPr>
        <w:jc w:val="both"/>
        <w:rPr>
          <w:sz w:val="28"/>
          <w:szCs w:val="28"/>
        </w:rPr>
      </w:pPr>
      <w:r>
        <w:rPr>
          <w:sz w:val="28"/>
          <w:szCs w:val="28"/>
        </w:rPr>
        <w:t>Throughout the course, you will read, think, talk and write about political</w:t>
      </w:r>
      <w:r w:rsidR="00865CEB">
        <w:rPr>
          <w:sz w:val="28"/>
          <w:szCs w:val="28"/>
        </w:rPr>
        <w:t xml:space="preserve"> and</w:t>
      </w:r>
      <w:r>
        <w:rPr>
          <w:sz w:val="28"/>
          <w:szCs w:val="28"/>
        </w:rPr>
        <w:t xml:space="preserve"> journalistic </w:t>
      </w:r>
      <w:r w:rsidR="00865CEB">
        <w:rPr>
          <w:sz w:val="28"/>
          <w:szCs w:val="28"/>
        </w:rPr>
        <w:t xml:space="preserve">activities and trends </w:t>
      </w:r>
      <w:r>
        <w:rPr>
          <w:sz w:val="28"/>
          <w:szCs w:val="28"/>
        </w:rPr>
        <w:t>in the United States</w:t>
      </w:r>
      <w:r w:rsidR="00865CEB">
        <w:rPr>
          <w:sz w:val="28"/>
          <w:szCs w:val="28"/>
        </w:rPr>
        <w:t>. As you follow the presidential campaign and the races for U.S. Senator and Governor in North Carolina, you</w:t>
      </w:r>
      <w:r>
        <w:rPr>
          <w:sz w:val="28"/>
          <w:szCs w:val="28"/>
        </w:rPr>
        <w:t xml:space="preserve"> will </w:t>
      </w:r>
      <w:r>
        <w:rPr>
          <w:sz w:val="28"/>
          <w:szCs w:val="28"/>
        </w:rPr>
        <w:lastRenderedPageBreak/>
        <w:t xml:space="preserve">consider leadership, journalism, and citizen participation. </w:t>
      </w:r>
      <w:r w:rsidR="00865CEB">
        <w:rPr>
          <w:sz w:val="28"/>
          <w:szCs w:val="28"/>
        </w:rPr>
        <w:t xml:space="preserve">You </w:t>
      </w:r>
      <w:r>
        <w:rPr>
          <w:sz w:val="28"/>
          <w:szCs w:val="28"/>
        </w:rPr>
        <w:t>will look at newspapers and magazines, at radio and tele</w:t>
      </w:r>
      <w:r w:rsidR="00865CEB">
        <w:rPr>
          <w:sz w:val="28"/>
          <w:szCs w:val="28"/>
        </w:rPr>
        <w:t>vision, and at news websites. You</w:t>
      </w:r>
      <w:r>
        <w:rPr>
          <w:sz w:val="28"/>
          <w:szCs w:val="28"/>
        </w:rPr>
        <w:t xml:space="preserve"> will also read speeches and position papers, and you will have a chance to meet people involved in politics and commenting on politics.</w:t>
      </w:r>
    </w:p>
    <w:p w:rsidR="00F45313" w:rsidRDefault="00F45313" w:rsidP="00F45313">
      <w:pPr>
        <w:jc w:val="both"/>
        <w:rPr>
          <w:sz w:val="28"/>
          <w:szCs w:val="28"/>
        </w:rPr>
      </w:pPr>
    </w:p>
    <w:p w:rsidR="00F45313" w:rsidRDefault="00F45313" w:rsidP="00F45313">
      <w:pPr>
        <w:jc w:val="both"/>
        <w:rPr>
          <w:sz w:val="28"/>
          <w:szCs w:val="28"/>
        </w:rPr>
      </w:pPr>
      <w:r>
        <w:rPr>
          <w:sz w:val="28"/>
          <w:szCs w:val="28"/>
        </w:rPr>
        <w:t xml:space="preserve">This course seeks to give you a deeper appreciation for American democracy, to prepare you for further study in the university and beyond, and to give you awareness and confidence in developing your own creative aspirations for citizenship and leadership. </w:t>
      </w:r>
    </w:p>
    <w:p w:rsidR="00F45313" w:rsidRDefault="00F45313" w:rsidP="00F45313">
      <w:pPr>
        <w:jc w:val="both"/>
        <w:rPr>
          <w:sz w:val="28"/>
          <w:szCs w:val="28"/>
        </w:rPr>
      </w:pPr>
    </w:p>
    <w:p w:rsidR="00F45313" w:rsidRDefault="00F45313" w:rsidP="00F45313">
      <w:pPr>
        <w:pStyle w:val="Heading2"/>
        <w:rPr>
          <w:b/>
          <w:sz w:val="28"/>
          <w:szCs w:val="28"/>
        </w:rPr>
      </w:pPr>
      <w:r>
        <w:rPr>
          <w:b/>
          <w:sz w:val="28"/>
          <w:szCs w:val="28"/>
        </w:rPr>
        <w:t>The Class:</w:t>
      </w:r>
    </w:p>
    <w:p w:rsidR="00F45313" w:rsidRDefault="00F45313" w:rsidP="00F45313">
      <w:pPr>
        <w:rPr>
          <w:sz w:val="28"/>
          <w:szCs w:val="28"/>
        </w:rPr>
      </w:pPr>
    </w:p>
    <w:p w:rsidR="00F45313" w:rsidRDefault="00F45313" w:rsidP="00F45313">
      <w:pPr>
        <w:rPr>
          <w:sz w:val="28"/>
          <w:szCs w:val="28"/>
        </w:rPr>
      </w:pPr>
      <w:r>
        <w:rPr>
          <w:sz w:val="28"/>
          <w:szCs w:val="28"/>
        </w:rPr>
        <w:t xml:space="preserve">The class </w:t>
      </w:r>
      <w:proofErr w:type="gramStart"/>
      <w:r>
        <w:rPr>
          <w:sz w:val="28"/>
          <w:szCs w:val="28"/>
        </w:rPr>
        <w:t>is designed</w:t>
      </w:r>
      <w:proofErr w:type="gramEnd"/>
      <w:r>
        <w:rPr>
          <w:sz w:val="28"/>
          <w:szCs w:val="28"/>
        </w:rPr>
        <w:t xml:space="preserve"> to function much like a seminar. It requires active discussion, participation by all students. We will talk about politics every class period. You must follow the news, daily, and </w:t>
      </w:r>
      <w:proofErr w:type="gramStart"/>
      <w:r>
        <w:rPr>
          <w:sz w:val="28"/>
          <w:szCs w:val="28"/>
        </w:rPr>
        <w:t>you also</w:t>
      </w:r>
      <w:proofErr w:type="gramEnd"/>
      <w:r>
        <w:rPr>
          <w:sz w:val="28"/>
          <w:szCs w:val="28"/>
        </w:rPr>
        <w:t xml:space="preserve"> must come prepared by having read assigned readings. The more you prepare, the more you will develop as a political analyst and a potential thought leader.</w:t>
      </w:r>
    </w:p>
    <w:p w:rsidR="00F45313" w:rsidRDefault="00F45313" w:rsidP="00F45313">
      <w:pPr>
        <w:rPr>
          <w:sz w:val="28"/>
          <w:szCs w:val="28"/>
        </w:rPr>
      </w:pPr>
    </w:p>
    <w:p w:rsidR="009E7D16" w:rsidRDefault="00F45313" w:rsidP="009E7D16">
      <w:pPr>
        <w:rPr>
          <w:sz w:val="28"/>
          <w:szCs w:val="28"/>
        </w:rPr>
      </w:pPr>
      <w:r>
        <w:rPr>
          <w:sz w:val="28"/>
          <w:szCs w:val="28"/>
        </w:rPr>
        <w:t>Together, we will discuss journalism-related practices, policies and issues that arise from the coverag</w:t>
      </w:r>
      <w:r w:rsidR="009E7D16">
        <w:rPr>
          <w:sz w:val="28"/>
          <w:szCs w:val="28"/>
        </w:rPr>
        <w:t xml:space="preserve">e of state </w:t>
      </w:r>
      <w:r>
        <w:rPr>
          <w:sz w:val="28"/>
          <w:szCs w:val="28"/>
        </w:rPr>
        <w:t xml:space="preserve">and national news. You are expected to come prepared to offer observations and your insights about </w:t>
      </w:r>
      <w:proofErr w:type="gramStart"/>
      <w:r>
        <w:rPr>
          <w:sz w:val="28"/>
          <w:szCs w:val="28"/>
        </w:rPr>
        <w:t>what’s</w:t>
      </w:r>
      <w:proofErr w:type="gramEnd"/>
      <w:r>
        <w:rPr>
          <w:sz w:val="28"/>
          <w:szCs w:val="28"/>
        </w:rPr>
        <w:t xml:space="preserve"> going on, and about how events are being covered. </w:t>
      </w:r>
      <w:r w:rsidR="009E7D16">
        <w:rPr>
          <w:sz w:val="28"/>
          <w:szCs w:val="28"/>
        </w:rPr>
        <w:t xml:space="preserve">Because the course involves talking about politics in real time, you will also get reading assignments drawn from contemporary newspapers, magazines, online publications and </w:t>
      </w:r>
      <w:proofErr w:type="gramStart"/>
      <w:r w:rsidR="009E7D16">
        <w:rPr>
          <w:sz w:val="28"/>
          <w:szCs w:val="28"/>
        </w:rPr>
        <w:t>think-tanks</w:t>
      </w:r>
      <w:proofErr w:type="gramEnd"/>
      <w:r w:rsidR="009E7D16">
        <w:rPr>
          <w:sz w:val="28"/>
          <w:szCs w:val="28"/>
        </w:rPr>
        <w:t xml:space="preserve">. </w:t>
      </w:r>
    </w:p>
    <w:p w:rsidR="00F45313" w:rsidRDefault="00F45313" w:rsidP="00F45313">
      <w:pPr>
        <w:rPr>
          <w:sz w:val="28"/>
          <w:szCs w:val="28"/>
        </w:rPr>
      </w:pPr>
    </w:p>
    <w:p w:rsidR="00F45313" w:rsidRPr="00C916F2" w:rsidRDefault="009E7D16" w:rsidP="00F45313">
      <w:pPr>
        <w:pStyle w:val="ListParagraph"/>
        <w:numPr>
          <w:ilvl w:val="0"/>
          <w:numId w:val="7"/>
        </w:numPr>
        <w:rPr>
          <w:sz w:val="28"/>
          <w:szCs w:val="28"/>
        </w:rPr>
      </w:pPr>
      <w:r w:rsidRPr="00C916F2">
        <w:rPr>
          <w:sz w:val="28"/>
          <w:szCs w:val="28"/>
        </w:rPr>
        <w:t>Because the class has</w:t>
      </w:r>
      <w:r w:rsidR="00F45313" w:rsidRPr="00C916F2">
        <w:rPr>
          <w:sz w:val="28"/>
          <w:szCs w:val="28"/>
        </w:rPr>
        <w:t xml:space="preserve"> a large enrollment, you will be assigned to study-discussion groups </w:t>
      </w:r>
      <w:r w:rsidRPr="00C916F2">
        <w:rPr>
          <w:sz w:val="28"/>
          <w:szCs w:val="28"/>
        </w:rPr>
        <w:t xml:space="preserve">– I call them “book clubs’’ -- </w:t>
      </w:r>
      <w:r w:rsidR="00F45313" w:rsidRPr="00C916F2">
        <w:rPr>
          <w:sz w:val="28"/>
          <w:szCs w:val="28"/>
        </w:rPr>
        <w:t xml:space="preserve">that will lead class on assigned days. </w:t>
      </w:r>
      <w:r w:rsidRPr="00C916F2">
        <w:rPr>
          <w:sz w:val="28"/>
          <w:szCs w:val="28"/>
        </w:rPr>
        <w:t xml:space="preserve">In mid-semester, book clubs </w:t>
      </w:r>
      <w:r w:rsidR="00F45313" w:rsidRPr="00C916F2">
        <w:rPr>
          <w:sz w:val="28"/>
          <w:szCs w:val="28"/>
        </w:rPr>
        <w:t xml:space="preserve">will </w:t>
      </w:r>
      <w:r w:rsidRPr="00C916F2">
        <w:rPr>
          <w:sz w:val="28"/>
          <w:szCs w:val="28"/>
        </w:rPr>
        <w:t xml:space="preserve">prepare </w:t>
      </w:r>
      <w:r w:rsidR="00F45313" w:rsidRPr="00C916F2">
        <w:rPr>
          <w:sz w:val="28"/>
          <w:szCs w:val="28"/>
        </w:rPr>
        <w:t>a TV-type panel</w:t>
      </w:r>
      <w:r w:rsidRPr="00C916F2">
        <w:rPr>
          <w:sz w:val="28"/>
          <w:szCs w:val="28"/>
        </w:rPr>
        <w:t xml:space="preserve"> or a podcast</w:t>
      </w:r>
      <w:r w:rsidR="00F45313" w:rsidRPr="00C916F2">
        <w:rPr>
          <w:sz w:val="28"/>
          <w:szCs w:val="28"/>
        </w:rPr>
        <w:t xml:space="preserve"> for presentations to the class</w:t>
      </w:r>
      <w:r w:rsidRPr="00C916F2">
        <w:rPr>
          <w:sz w:val="28"/>
          <w:szCs w:val="28"/>
        </w:rPr>
        <w:t>.</w:t>
      </w:r>
      <w:r w:rsidR="00F45313" w:rsidRPr="00C916F2">
        <w:rPr>
          <w:sz w:val="28"/>
          <w:szCs w:val="28"/>
        </w:rPr>
        <w:t xml:space="preserve"> </w:t>
      </w:r>
    </w:p>
    <w:p w:rsidR="00C916F2" w:rsidRDefault="00C916F2" w:rsidP="00F45313">
      <w:pPr>
        <w:rPr>
          <w:sz w:val="28"/>
          <w:szCs w:val="28"/>
        </w:rPr>
      </w:pPr>
    </w:p>
    <w:p w:rsidR="00C916F2" w:rsidRPr="00C916F2" w:rsidRDefault="00C916F2" w:rsidP="00C916F2">
      <w:pPr>
        <w:pStyle w:val="ListParagraph"/>
        <w:numPr>
          <w:ilvl w:val="0"/>
          <w:numId w:val="7"/>
        </w:numPr>
        <w:jc w:val="both"/>
        <w:rPr>
          <w:sz w:val="28"/>
          <w:szCs w:val="28"/>
        </w:rPr>
      </w:pPr>
      <w:r w:rsidRPr="00C916F2">
        <w:rPr>
          <w:sz w:val="28"/>
          <w:szCs w:val="28"/>
        </w:rPr>
        <w:t xml:space="preserve">You will have two commentary-type writing assignments. These assignments will be due </w:t>
      </w:r>
      <w:proofErr w:type="gramStart"/>
      <w:r w:rsidRPr="00C916F2">
        <w:rPr>
          <w:sz w:val="28"/>
          <w:szCs w:val="28"/>
        </w:rPr>
        <w:t>at the moment</w:t>
      </w:r>
      <w:proofErr w:type="gramEnd"/>
      <w:r w:rsidRPr="00C916F2">
        <w:rPr>
          <w:sz w:val="28"/>
          <w:szCs w:val="28"/>
        </w:rPr>
        <w:t xml:space="preserve"> class begins on the day of the specified deadline. </w:t>
      </w:r>
      <w:r w:rsidRPr="00C916F2">
        <w:rPr>
          <w:i/>
          <w:sz w:val="28"/>
          <w:szCs w:val="28"/>
        </w:rPr>
        <w:t xml:space="preserve">You shall meet deadlines. </w:t>
      </w:r>
      <w:r w:rsidRPr="00C916F2">
        <w:rPr>
          <w:sz w:val="28"/>
          <w:szCs w:val="28"/>
        </w:rPr>
        <w:t xml:space="preserve">For these assignments, turn in your articles </w:t>
      </w:r>
      <w:r>
        <w:rPr>
          <w:sz w:val="28"/>
          <w:szCs w:val="28"/>
        </w:rPr>
        <w:t>by</w:t>
      </w:r>
      <w:r w:rsidRPr="00C916F2">
        <w:rPr>
          <w:sz w:val="28"/>
          <w:szCs w:val="28"/>
        </w:rPr>
        <w:t xml:space="preserve"> email to me in a word-document. </w:t>
      </w:r>
      <w:r>
        <w:rPr>
          <w:sz w:val="28"/>
          <w:szCs w:val="28"/>
        </w:rPr>
        <w:t>P</w:t>
      </w:r>
      <w:r w:rsidRPr="00C916F2">
        <w:rPr>
          <w:sz w:val="28"/>
          <w:szCs w:val="28"/>
        </w:rPr>
        <w:t>lease double- or triple-space your copy, with your name and the date clearly on the first page.</w:t>
      </w:r>
    </w:p>
    <w:p w:rsidR="00C916F2" w:rsidRPr="00C916F2" w:rsidRDefault="00C916F2" w:rsidP="00C916F2">
      <w:pPr>
        <w:ind w:left="720"/>
        <w:jc w:val="both"/>
        <w:rPr>
          <w:sz w:val="28"/>
          <w:szCs w:val="28"/>
        </w:rPr>
      </w:pPr>
    </w:p>
    <w:p w:rsidR="00C916F2" w:rsidRDefault="00C916F2" w:rsidP="00C916F2">
      <w:pPr>
        <w:numPr>
          <w:ilvl w:val="0"/>
          <w:numId w:val="5"/>
        </w:numPr>
        <w:jc w:val="both"/>
        <w:rPr>
          <w:sz w:val="28"/>
          <w:szCs w:val="28"/>
        </w:rPr>
      </w:pPr>
      <w:r w:rsidRPr="00C916F2">
        <w:rPr>
          <w:sz w:val="28"/>
          <w:szCs w:val="28"/>
        </w:rPr>
        <w:t xml:space="preserve">You are encouraged to contribute to </w:t>
      </w:r>
      <w:r w:rsidRPr="00C916F2">
        <w:rPr>
          <w:i/>
          <w:sz w:val="28"/>
          <w:szCs w:val="28"/>
        </w:rPr>
        <w:t xml:space="preserve">The Daily Tar Heel, Media Hub </w:t>
      </w:r>
      <w:r w:rsidRPr="00C916F2">
        <w:rPr>
          <w:sz w:val="28"/>
          <w:szCs w:val="28"/>
        </w:rPr>
        <w:t>and other</w:t>
      </w:r>
      <w:r w:rsidRPr="00C916F2">
        <w:rPr>
          <w:i/>
          <w:sz w:val="28"/>
          <w:szCs w:val="28"/>
        </w:rPr>
        <w:t xml:space="preserve"> </w:t>
      </w:r>
      <w:r w:rsidRPr="00C916F2">
        <w:rPr>
          <w:sz w:val="28"/>
          <w:szCs w:val="28"/>
        </w:rPr>
        <w:t xml:space="preserve">on-campus and off-campus publications. Indeed, nothing prepares you for a job-search more than having examples of published work. However, do not </w:t>
      </w:r>
      <w:r w:rsidRPr="00C916F2">
        <w:rPr>
          <w:sz w:val="28"/>
          <w:szCs w:val="28"/>
        </w:rPr>
        <w:lastRenderedPageBreak/>
        <w:t>turn in previously published articles</w:t>
      </w:r>
      <w:r>
        <w:rPr>
          <w:sz w:val="28"/>
          <w:szCs w:val="28"/>
        </w:rPr>
        <w:t xml:space="preserve">, or revised versions of papers for another class. </w:t>
      </w:r>
      <w:r w:rsidRPr="00C916F2">
        <w:rPr>
          <w:sz w:val="28"/>
          <w:szCs w:val="28"/>
        </w:rPr>
        <w:t xml:space="preserve">You </w:t>
      </w:r>
      <w:proofErr w:type="gramStart"/>
      <w:r w:rsidRPr="00C916F2">
        <w:rPr>
          <w:sz w:val="28"/>
          <w:szCs w:val="28"/>
        </w:rPr>
        <w:t>are expected</w:t>
      </w:r>
      <w:proofErr w:type="gramEnd"/>
      <w:r w:rsidRPr="00C916F2">
        <w:rPr>
          <w:sz w:val="28"/>
          <w:szCs w:val="28"/>
        </w:rPr>
        <w:t xml:space="preserve"> to fulfill assignments with original work.</w:t>
      </w:r>
    </w:p>
    <w:p w:rsidR="00C916F2" w:rsidRDefault="00C916F2" w:rsidP="00C916F2">
      <w:pPr>
        <w:rPr>
          <w:sz w:val="28"/>
          <w:szCs w:val="28"/>
        </w:rPr>
      </w:pPr>
    </w:p>
    <w:p w:rsidR="00C916F2" w:rsidRPr="00C916F2" w:rsidRDefault="00C916F2" w:rsidP="00C916F2">
      <w:pPr>
        <w:rPr>
          <w:sz w:val="28"/>
          <w:szCs w:val="28"/>
        </w:rPr>
      </w:pPr>
      <w:r w:rsidRPr="00C916F2">
        <w:rPr>
          <w:sz w:val="28"/>
          <w:szCs w:val="28"/>
        </w:rPr>
        <w:t>While breaking news and discussions of current events may impel a shift in schedule, here is a calendar outline for your guidance:</w:t>
      </w:r>
    </w:p>
    <w:p w:rsidR="00C916F2" w:rsidRPr="00C916F2" w:rsidRDefault="00C916F2" w:rsidP="00C916F2">
      <w:pPr>
        <w:rPr>
          <w:sz w:val="28"/>
          <w:szCs w:val="28"/>
        </w:rPr>
      </w:pPr>
    </w:p>
    <w:p w:rsidR="00C537FC" w:rsidRDefault="00312A6F" w:rsidP="00C916F2">
      <w:pPr>
        <w:numPr>
          <w:ilvl w:val="0"/>
          <w:numId w:val="6"/>
        </w:numPr>
        <w:rPr>
          <w:sz w:val="28"/>
          <w:szCs w:val="28"/>
        </w:rPr>
      </w:pPr>
      <w:r>
        <w:rPr>
          <w:sz w:val="28"/>
          <w:szCs w:val="28"/>
        </w:rPr>
        <w:t xml:space="preserve">Aug. </w:t>
      </w:r>
      <w:r w:rsidR="00C537FC">
        <w:rPr>
          <w:sz w:val="28"/>
          <w:szCs w:val="28"/>
        </w:rPr>
        <w:t>11</w:t>
      </w:r>
      <w:r w:rsidR="002A50FD">
        <w:rPr>
          <w:sz w:val="28"/>
          <w:szCs w:val="28"/>
        </w:rPr>
        <w:t>-</w:t>
      </w:r>
      <w:r w:rsidR="00C537FC">
        <w:rPr>
          <w:sz w:val="28"/>
          <w:szCs w:val="28"/>
        </w:rPr>
        <w:t xml:space="preserve">14 – Introduction to class and political landscape, preparation for 2020 conventions and debates. </w:t>
      </w:r>
    </w:p>
    <w:p w:rsidR="002A50FD" w:rsidRDefault="00C537FC" w:rsidP="00C916F2">
      <w:pPr>
        <w:numPr>
          <w:ilvl w:val="0"/>
          <w:numId w:val="6"/>
        </w:numPr>
        <w:rPr>
          <w:sz w:val="28"/>
          <w:szCs w:val="28"/>
        </w:rPr>
      </w:pPr>
      <w:r>
        <w:rPr>
          <w:sz w:val="28"/>
          <w:szCs w:val="28"/>
        </w:rPr>
        <w:t>Aug. 17-24</w:t>
      </w:r>
      <w:r w:rsidR="002A50FD">
        <w:rPr>
          <w:sz w:val="28"/>
          <w:szCs w:val="28"/>
        </w:rPr>
        <w:t xml:space="preserve"> – Watch and discuss Democratic National Convention, Republican National Convention</w:t>
      </w:r>
    </w:p>
    <w:p w:rsidR="002A50FD" w:rsidRDefault="002A50FD" w:rsidP="00C916F2">
      <w:pPr>
        <w:numPr>
          <w:ilvl w:val="0"/>
          <w:numId w:val="6"/>
        </w:numPr>
        <w:rPr>
          <w:sz w:val="28"/>
          <w:szCs w:val="28"/>
        </w:rPr>
      </w:pPr>
      <w:r>
        <w:rPr>
          <w:sz w:val="28"/>
          <w:szCs w:val="28"/>
        </w:rPr>
        <w:t>Sept. 1-15– Guest speakers, readings on 2020 election issues, podcasts</w:t>
      </w:r>
    </w:p>
    <w:p w:rsidR="002A50FD" w:rsidRDefault="002A50FD" w:rsidP="00C916F2">
      <w:pPr>
        <w:numPr>
          <w:ilvl w:val="0"/>
          <w:numId w:val="6"/>
        </w:numPr>
        <w:rPr>
          <w:sz w:val="28"/>
          <w:szCs w:val="28"/>
        </w:rPr>
      </w:pPr>
      <w:r>
        <w:rPr>
          <w:sz w:val="28"/>
          <w:szCs w:val="28"/>
        </w:rPr>
        <w:t xml:space="preserve">Sept. </w:t>
      </w:r>
      <w:r w:rsidR="00312A6F">
        <w:rPr>
          <w:sz w:val="28"/>
          <w:szCs w:val="28"/>
        </w:rPr>
        <w:t>17-29 – Discussion of All the King’s Men. Paper due Oct. 1.</w:t>
      </w:r>
    </w:p>
    <w:p w:rsidR="00312A6F" w:rsidRDefault="00312A6F" w:rsidP="001A2413">
      <w:pPr>
        <w:numPr>
          <w:ilvl w:val="0"/>
          <w:numId w:val="6"/>
        </w:numPr>
        <w:rPr>
          <w:sz w:val="28"/>
          <w:szCs w:val="28"/>
        </w:rPr>
      </w:pPr>
      <w:r w:rsidRPr="00312A6F">
        <w:rPr>
          <w:sz w:val="28"/>
          <w:szCs w:val="28"/>
        </w:rPr>
        <w:t>Oct. 1-22 – Watch and discuss three presidential debates.</w:t>
      </w:r>
      <w:r>
        <w:rPr>
          <w:sz w:val="28"/>
          <w:szCs w:val="28"/>
        </w:rPr>
        <w:t xml:space="preserve"> Guests and podcasts.</w:t>
      </w:r>
    </w:p>
    <w:p w:rsidR="00312A6F" w:rsidRDefault="00312A6F" w:rsidP="001A2413">
      <w:pPr>
        <w:numPr>
          <w:ilvl w:val="0"/>
          <w:numId w:val="6"/>
        </w:numPr>
        <w:rPr>
          <w:sz w:val="28"/>
          <w:szCs w:val="28"/>
        </w:rPr>
      </w:pPr>
      <w:r>
        <w:rPr>
          <w:sz w:val="28"/>
          <w:szCs w:val="28"/>
        </w:rPr>
        <w:t>Oct. 27 – Pre-election paper due.</w:t>
      </w:r>
    </w:p>
    <w:p w:rsidR="00312A6F" w:rsidRDefault="00312A6F" w:rsidP="001A2413">
      <w:pPr>
        <w:numPr>
          <w:ilvl w:val="0"/>
          <w:numId w:val="6"/>
        </w:numPr>
        <w:rPr>
          <w:sz w:val="28"/>
          <w:szCs w:val="28"/>
        </w:rPr>
      </w:pPr>
      <w:r>
        <w:rPr>
          <w:sz w:val="28"/>
          <w:szCs w:val="28"/>
        </w:rPr>
        <w:t>Nov. 3 – General Election Day. Watch TV coverage.</w:t>
      </w:r>
    </w:p>
    <w:p w:rsidR="00312A6F" w:rsidRDefault="00C537FC" w:rsidP="00C916F2">
      <w:pPr>
        <w:numPr>
          <w:ilvl w:val="0"/>
          <w:numId w:val="6"/>
        </w:numPr>
        <w:rPr>
          <w:sz w:val="28"/>
          <w:szCs w:val="28"/>
        </w:rPr>
      </w:pPr>
      <w:r>
        <w:rPr>
          <w:sz w:val="28"/>
          <w:szCs w:val="28"/>
        </w:rPr>
        <w:t>Nov. 5-17</w:t>
      </w:r>
      <w:r w:rsidR="00312A6F">
        <w:rPr>
          <w:sz w:val="28"/>
          <w:szCs w:val="28"/>
        </w:rPr>
        <w:t>–</w:t>
      </w:r>
      <w:r>
        <w:rPr>
          <w:sz w:val="28"/>
          <w:szCs w:val="28"/>
        </w:rPr>
        <w:t xml:space="preserve"> Discussions of exit polls, elections significance</w:t>
      </w:r>
      <w:r w:rsidR="00312A6F">
        <w:rPr>
          <w:sz w:val="28"/>
          <w:szCs w:val="28"/>
        </w:rPr>
        <w:t xml:space="preserve"> and aspirations for the future. Guests and podcasts.</w:t>
      </w:r>
    </w:p>
    <w:p w:rsidR="00312A6F" w:rsidRPr="00E93049" w:rsidRDefault="00312A6F" w:rsidP="00E93049">
      <w:pPr>
        <w:numPr>
          <w:ilvl w:val="0"/>
          <w:numId w:val="6"/>
        </w:numPr>
        <w:rPr>
          <w:sz w:val="28"/>
          <w:szCs w:val="28"/>
        </w:rPr>
      </w:pPr>
      <w:r>
        <w:rPr>
          <w:sz w:val="28"/>
          <w:szCs w:val="28"/>
        </w:rPr>
        <w:t xml:space="preserve">Nov. </w:t>
      </w:r>
      <w:r w:rsidR="00E93049">
        <w:rPr>
          <w:sz w:val="28"/>
          <w:szCs w:val="28"/>
        </w:rPr>
        <w:t xml:space="preserve">23 </w:t>
      </w:r>
      <w:r w:rsidR="00C537FC" w:rsidRPr="00E93049">
        <w:rPr>
          <w:sz w:val="28"/>
          <w:szCs w:val="28"/>
        </w:rPr>
        <w:t xml:space="preserve">– Final exam period. </w:t>
      </w:r>
      <w:r w:rsidRPr="00E93049">
        <w:rPr>
          <w:sz w:val="28"/>
          <w:szCs w:val="28"/>
        </w:rPr>
        <w:t>Post-election paper</w:t>
      </w:r>
      <w:r w:rsidR="00C537FC" w:rsidRPr="00E93049">
        <w:rPr>
          <w:sz w:val="28"/>
          <w:szCs w:val="28"/>
        </w:rPr>
        <w:t xml:space="preserve"> due</w:t>
      </w:r>
      <w:r w:rsidR="00E93049">
        <w:rPr>
          <w:sz w:val="28"/>
          <w:szCs w:val="28"/>
        </w:rPr>
        <w:t>.</w:t>
      </w:r>
    </w:p>
    <w:p w:rsidR="00C916F2" w:rsidRPr="00C916F2" w:rsidRDefault="00C916F2" w:rsidP="00C916F2">
      <w:pPr>
        <w:rPr>
          <w:b/>
          <w:sz w:val="28"/>
          <w:szCs w:val="28"/>
          <w:u w:val="single"/>
        </w:rPr>
      </w:pPr>
    </w:p>
    <w:p w:rsidR="00F45313" w:rsidRDefault="00F45313" w:rsidP="00F45313">
      <w:pPr>
        <w:jc w:val="both"/>
        <w:rPr>
          <w:b/>
          <w:sz w:val="28"/>
          <w:szCs w:val="28"/>
          <w:u w:val="single"/>
        </w:rPr>
      </w:pPr>
      <w:r>
        <w:rPr>
          <w:b/>
          <w:sz w:val="28"/>
          <w:szCs w:val="28"/>
          <w:u w:val="single"/>
        </w:rPr>
        <w:t>Please note:</w:t>
      </w:r>
    </w:p>
    <w:p w:rsidR="00F45313" w:rsidRDefault="00F45313" w:rsidP="00F45313">
      <w:pPr>
        <w:jc w:val="both"/>
        <w:rPr>
          <w:sz w:val="28"/>
          <w:szCs w:val="28"/>
        </w:rPr>
      </w:pPr>
    </w:p>
    <w:p w:rsidR="00F45313" w:rsidRDefault="00F45313" w:rsidP="00525EB7">
      <w:pPr>
        <w:pStyle w:val="PlainText"/>
        <w:ind w:left="720"/>
        <w:rPr>
          <w:rFonts w:ascii="Times New Roman" w:hAnsi="Times New Roman"/>
          <w:sz w:val="28"/>
          <w:szCs w:val="28"/>
        </w:rPr>
      </w:pPr>
      <w:r>
        <w:rPr>
          <w:rFonts w:ascii="Times New Roman" w:hAnsi="Times New Roman"/>
          <w:sz w:val="28"/>
          <w:szCs w:val="28"/>
        </w:rPr>
        <w:t>I keep an open door</w:t>
      </w:r>
      <w:r w:rsidR="009E7D16">
        <w:rPr>
          <w:rFonts w:ascii="Times New Roman" w:hAnsi="Times New Roman"/>
          <w:sz w:val="28"/>
          <w:szCs w:val="28"/>
        </w:rPr>
        <w:t>, figuratively speaking these days</w:t>
      </w:r>
      <w:r>
        <w:rPr>
          <w:rFonts w:ascii="Times New Roman" w:hAnsi="Times New Roman"/>
          <w:sz w:val="28"/>
          <w:szCs w:val="28"/>
        </w:rPr>
        <w:t xml:space="preserve">. </w:t>
      </w:r>
      <w:r w:rsidR="009E7D16">
        <w:rPr>
          <w:rFonts w:ascii="Times New Roman" w:hAnsi="Times New Roman"/>
          <w:sz w:val="28"/>
          <w:szCs w:val="28"/>
        </w:rPr>
        <w:t xml:space="preserve">I am accessible for cell or email. </w:t>
      </w:r>
      <w:r>
        <w:rPr>
          <w:rFonts w:ascii="Times New Roman" w:hAnsi="Times New Roman"/>
          <w:sz w:val="28"/>
          <w:szCs w:val="28"/>
        </w:rPr>
        <w:t xml:space="preserve"> If you need individual assistance and you genuinely want to improve your performance, seek help as soon as you are aware of the problem – whether difficulty with course material, a disability, or an illness.</w:t>
      </w:r>
    </w:p>
    <w:p w:rsidR="00525EB7" w:rsidRDefault="00525EB7" w:rsidP="00F45313">
      <w:pPr>
        <w:rPr>
          <w:b/>
          <w:sz w:val="28"/>
          <w:szCs w:val="28"/>
          <w:u w:val="single"/>
        </w:rPr>
      </w:pPr>
    </w:p>
    <w:p w:rsidR="00525EB7" w:rsidRDefault="00525EB7" w:rsidP="00F45313">
      <w:pPr>
        <w:rPr>
          <w:b/>
          <w:sz w:val="28"/>
          <w:szCs w:val="28"/>
          <w:u w:val="single"/>
        </w:rPr>
      </w:pPr>
    </w:p>
    <w:p w:rsidR="00F45313" w:rsidRDefault="00F45313" w:rsidP="00F45313">
      <w:pPr>
        <w:rPr>
          <w:b/>
          <w:sz w:val="28"/>
          <w:szCs w:val="28"/>
          <w:u w:val="single"/>
        </w:rPr>
      </w:pPr>
      <w:r>
        <w:rPr>
          <w:b/>
          <w:sz w:val="28"/>
          <w:szCs w:val="28"/>
          <w:u w:val="single"/>
        </w:rPr>
        <w:t>Grading:</w:t>
      </w:r>
    </w:p>
    <w:p w:rsidR="00F45313" w:rsidRDefault="00F45313" w:rsidP="00F45313">
      <w:pPr>
        <w:rPr>
          <w:sz w:val="28"/>
          <w:szCs w:val="28"/>
        </w:rPr>
      </w:pPr>
    </w:p>
    <w:p w:rsidR="00F45313" w:rsidRDefault="00F45313" w:rsidP="00F45313">
      <w:pPr>
        <w:jc w:val="both"/>
        <w:rPr>
          <w:sz w:val="28"/>
          <w:szCs w:val="28"/>
        </w:rPr>
      </w:pPr>
      <w:r>
        <w:rPr>
          <w:sz w:val="28"/>
          <w:szCs w:val="28"/>
        </w:rPr>
        <w:t xml:space="preserve">This course seeks to help you develop the skills of forming judgments, behaving ethically, providing background and context, speaking cogently and writing analytically. You </w:t>
      </w:r>
      <w:proofErr w:type="gramStart"/>
      <w:r>
        <w:rPr>
          <w:sz w:val="28"/>
          <w:szCs w:val="28"/>
        </w:rPr>
        <w:t>are expected</w:t>
      </w:r>
      <w:proofErr w:type="gramEnd"/>
      <w:r>
        <w:rPr>
          <w:sz w:val="28"/>
          <w:szCs w:val="28"/>
        </w:rPr>
        <w:t xml:space="preserve"> to complete all writing assignments and to take part in class discussions.</w:t>
      </w:r>
    </w:p>
    <w:p w:rsidR="00F45313" w:rsidRDefault="00F45313" w:rsidP="00F45313">
      <w:pPr>
        <w:ind w:firstLine="720"/>
        <w:rPr>
          <w:sz w:val="28"/>
          <w:szCs w:val="28"/>
        </w:rPr>
      </w:pPr>
    </w:p>
    <w:p w:rsidR="00F45313" w:rsidRDefault="00F45313" w:rsidP="00F45313">
      <w:pPr>
        <w:ind w:left="720" w:right="720"/>
        <w:rPr>
          <w:b/>
          <w:i/>
          <w:sz w:val="28"/>
          <w:szCs w:val="28"/>
        </w:rPr>
      </w:pPr>
      <w:r>
        <w:rPr>
          <w:b/>
          <w:i/>
          <w:sz w:val="28"/>
          <w:szCs w:val="28"/>
        </w:rPr>
        <w:t xml:space="preserve"> </w:t>
      </w:r>
      <w:proofErr w:type="gramStart"/>
      <w:r>
        <w:rPr>
          <w:b/>
          <w:i/>
          <w:sz w:val="28"/>
          <w:szCs w:val="28"/>
        </w:rPr>
        <w:t>Let’s</w:t>
      </w:r>
      <w:proofErr w:type="gramEnd"/>
      <w:r>
        <w:rPr>
          <w:b/>
          <w:i/>
          <w:sz w:val="28"/>
          <w:szCs w:val="28"/>
        </w:rPr>
        <w:t xml:space="preserve"> be clear: You will not get a passing grade if you fail to complete all writing assignments, or if you commit a serious ethical violation.</w:t>
      </w:r>
    </w:p>
    <w:p w:rsidR="00F45313" w:rsidRDefault="00F45313" w:rsidP="00F45313">
      <w:pPr>
        <w:ind w:left="720" w:right="720"/>
        <w:rPr>
          <w:b/>
          <w:i/>
          <w:sz w:val="28"/>
          <w:szCs w:val="28"/>
        </w:rPr>
      </w:pPr>
    </w:p>
    <w:p w:rsidR="009F49C0" w:rsidRDefault="00F45313" w:rsidP="00F45313">
      <w:pPr>
        <w:jc w:val="both"/>
        <w:rPr>
          <w:sz w:val="28"/>
          <w:szCs w:val="28"/>
        </w:rPr>
      </w:pPr>
      <w:r>
        <w:rPr>
          <w:sz w:val="28"/>
          <w:szCs w:val="28"/>
        </w:rPr>
        <w:lastRenderedPageBreak/>
        <w:t>You will receive a numerical grade on each paper, as well as editing and comments. I assign grades with this construction in mind:</w:t>
      </w:r>
    </w:p>
    <w:p w:rsidR="009F49C0" w:rsidRDefault="009F49C0" w:rsidP="00F45313">
      <w:pPr>
        <w:jc w:val="both"/>
        <w:rPr>
          <w:sz w:val="28"/>
          <w:szCs w:val="28"/>
        </w:rPr>
      </w:pPr>
    </w:p>
    <w:p w:rsidR="009F49C0" w:rsidRDefault="009F49C0" w:rsidP="00F45313">
      <w:pPr>
        <w:jc w:val="both"/>
        <w:rPr>
          <w:sz w:val="28"/>
          <w:szCs w:val="28"/>
        </w:rPr>
      </w:pPr>
      <w:r>
        <w:rPr>
          <w:sz w:val="28"/>
          <w:szCs w:val="28"/>
        </w:rPr>
        <w:t>*</w:t>
      </w:r>
      <w:r w:rsidR="00F45313">
        <w:rPr>
          <w:sz w:val="28"/>
          <w:szCs w:val="28"/>
        </w:rPr>
        <w:t xml:space="preserve"> 94 and above (A) means a fully publishable article</w:t>
      </w:r>
    </w:p>
    <w:p w:rsidR="009F49C0" w:rsidRDefault="009F49C0" w:rsidP="00F45313">
      <w:pPr>
        <w:jc w:val="both"/>
        <w:rPr>
          <w:sz w:val="28"/>
          <w:szCs w:val="28"/>
        </w:rPr>
      </w:pPr>
      <w:r>
        <w:rPr>
          <w:sz w:val="28"/>
          <w:szCs w:val="28"/>
        </w:rPr>
        <w:t xml:space="preserve">* </w:t>
      </w:r>
      <w:r w:rsidR="00F45313">
        <w:rPr>
          <w:sz w:val="28"/>
          <w:szCs w:val="28"/>
        </w:rPr>
        <w:t>93-90 (A-minus) means almost ready for publishing</w:t>
      </w:r>
    </w:p>
    <w:p w:rsidR="009F49C0" w:rsidRDefault="009F49C0" w:rsidP="00F45313">
      <w:pPr>
        <w:jc w:val="both"/>
        <w:rPr>
          <w:sz w:val="28"/>
          <w:szCs w:val="28"/>
        </w:rPr>
      </w:pPr>
      <w:r>
        <w:rPr>
          <w:sz w:val="28"/>
          <w:szCs w:val="28"/>
        </w:rPr>
        <w:t>*</w:t>
      </w:r>
      <w:r w:rsidR="00F45313">
        <w:rPr>
          <w:sz w:val="28"/>
          <w:szCs w:val="28"/>
        </w:rPr>
        <w:t>86-89 (B+) means strong but in need of a few revisions,</w:t>
      </w:r>
    </w:p>
    <w:p w:rsidR="009F49C0" w:rsidRDefault="009F49C0" w:rsidP="00F45313">
      <w:pPr>
        <w:jc w:val="both"/>
        <w:rPr>
          <w:sz w:val="28"/>
          <w:szCs w:val="28"/>
        </w:rPr>
      </w:pPr>
      <w:r>
        <w:rPr>
          <w:sz w:val="28"/>
          <w:szCs w:val="28"/>
        </w:rPr>
        <w:t>*</w:t>
      </w:r>
      <w:r w:rsidR="00F45313">
        <w:rPr>
          <w:sz w:val="28"/>
          <w:szCs w:val="28"/>
        </w:rPr>
        <w:t>85-82 (B)</w:t>
      </w:r>
    </w:p>
    <w:p w:rsidR="009F49C0" w:rsidRDefault="009F49C0" w:rsidP="00F45313">
      <w:pPr>
        <w:jc w:val="both"/>
        <w:rPr>
          <w:sz w:val="28"/>
          <w:szCs w:val="28"/>
        </w:rPr>
      </w:pPr>
      <w:r>
        <w:rPr>
          <w:sz w:val="28"/>
          <w:szCs w:val="28"/>
        </w:rPr>
        <w:t>*</w:t>
      </w:r>
      <w:r w:rsidR="00F45313">
        <w:rPr>
          <w:sz w:val="28"/>
          <w:szCs w:val="28"/>
        </w:rPr>
        <w:t>82-78 (B-minus)</w:t>
      </w:r>
    </w:p>
    <w:p w:rsidR="009F49C0" w:rsidRDefault="009F49C0" w:rsidP="00F45313">
      <w:pPr>
        <w:jc w:val="both"/>
        <w:rPr>
          <w:sz w:val="28"/>
          <w:szCs w:val="28"/>
        </w:rPr>
      </w:pPr>
      <w:r>
        <w:rPr>
          <w:sz w:val="28"/>
          <w:szCs w:val="28"/>
        </w:rPr>
        <w:t>*</w:t>
      </w:r>
      <w:r w:rsidR="00F45313">
        <w:rPr>
          <w:sz w:val="28"/>
          <w:szCs w:val="28"/>
        </w:rPr>
        <w:t>78-70 is a C.</w:t>
      </w:r>
    </w:p>
    <w:p w:rsidR="009F49C0" w:rsidRDefault="009F49C0" w:rsidP="00F45313">
      <w:pPr>
        <w:jc w:val="both"/>
        <w:rPr>
          <w:sz w:val="28"/>
          <w:szCs w:val="28"/>
        </w:rPr>
      </w:pPr>
      <w:r>
        <w:rPr>
          <w:sz w:val="28"/>
          <w:szCs w:val="28"/>
        </w:rPr>
        <w:t>*Below 70 (D)</w:t>
      </w:r>
    </w:p>
    <w:p w:rsidR="009F49C0" w:rsidRDefault="009F49C0" w:rsidP="00F45313">
      <w:pPr>
        <w:jc w:val="both"/>
        <w:rPr>
          <w:sz w:val="28"/>
          <w:szCs w:val="28"/>
        </w:rPr>
      </w:pPr>
      <w:r>
        <w:rPr>
          <w:sz w:val="28"/>
          <w:szCs w:val="28"/>
        </w:rPr>
        <w:t>*</w:t>
      </w:r>
      <w:r w:rsidR="00F45313">
        <w:rPr>
          <w:sz w:val="28"/>
          <w:szCs w:val="28"/>
        </w:rPr>
        <w:t xml:space="preserve"> You get </w:t>
      </w:r>
      <w:proofErr w:type="gramStart"/>
      <w:r w:rsidR="00F45313">
        <w:rPr>
          <w:sz w:val="28"/>
          <w:szCs w:val="28"/>
        </w:rPr>
        <w:t>a</w:t>
      </w:r>
      <w:proofErr w:type="gramEnd"/>
      <w:r w:rsidR="00F45313">
        <w:rPr>
          <w:sz w:val="28"/>
          <w:szCs w:val="28"/>
        </w:rPr>
        <w:t xml:space="preserve"> F for failure to try to think or to complete the assignment. </w:t>
      </w:r>
    </w:p>
    <w:p w:rsidR="00F45313" w:rsidRDefault="00F45313" w:rsidP="00F45313">
      <w:pPr>
        <w:jc w:val="both"/>
        <w:rPr>
          <w:sz w:val="28"/>
          <w:szCs w:val="28"/>
        </w:rPr>
      </w:pPr>
    </w:p>
    <w:p w:rsidR="00F45313" w:rsidRPr="00E93049" w:rsidRDefault="00F45313" w:rsidP="00F45313">
      <w:pPr>
        <w:jc w:val="both"/>
        <w:rPr>
          <w:b/>
          <w:sz w:val="28"/>
          <w:szCs w:val="28"/>
        </w:rPr>
      </w:pPr>
      <w:r w:rsidRPr="00E93049">
        <w:rPr>
          <w:b/>
          <w:sz w:val="28"/>
          <w:szCs w:val="28"/>
        </w:rPr>
        <w:t xml:space="preserve">Because the class is large, roll </w:t>
      </w:r>
      <w:proofErr w:type="gramStart"/>
      <w:r w:rsidRPr="00E93049">
        <w:rPr>
          <w:b/>
          <w:sz w:val="28"/>
          <w:szCs w:val="28"/>
        </w:rPr>
        <w:t>will be taken</w:t>
      </w:r>
      <w:proofErr w:type="gramEnd"/>
      <w:r w:rsidRPr="00E93049">
        <w:rPr>
          <w:b/>
          <w:sz w:val="28"/>
          <w:szCs w:val="28"/>
        </w:rPr>
        <w:t xml:space="preserve">. Because participation is essential, more than three absences will necessarily reduce your grade by three points for each day missed. Do not come to class with a contagious condition. Illness happens, giving you a good reason for an absence. </w:t>
      </w:r>
      <w:proofErr w:type="gramStart"/>
      <w:r w:rsidRPr="00E93049">
        <w:rPr>
          <w:b/>
          <w:sz w:val="28"/>
          <w:szCs w:val="28"/>
        </w:rPr>
        <w:t>All the more</w:t>
      </w:r>
      <w:proofErr w:type="gramEnd"/>
      <w:r w:rsidRPr="00E93049">
        <w:rPr>
          <w:b/>
          <w:sz w:val="28"/>
          <w:szCs w:val="28"/>
        </w:rPr>
        <w:t xml:space="preserve"> incentive, therefore, not to cut class for no good reason.</w:t>
      </w:r>
      <w:r w:rsidR="00E93049">
        <w:rPr>
          <w:b/>
          <w:sz w:val="28"/>
          <w:szCs w:val="28"/>
        </w:rPr>
        <w:t xml:space="preserve"> Keep me informed.</w:t>
      </w:r>
    </w:p>
    <w:p w:rsidR="00F45313" w:rsidRDefault="00F45313" w:rsidP="00F45313">
      <w:pPr>
        <w:jc w:val="both"/>
        <w:rPr>
          <w:sz w:val="28"/>
          <w:szCs w:val="28"/>
        </w:rPr>
      </w:pPr>
    </w:p>
    <w:p w:rsidR="00833A36" w:rsidRDefault="00F45313" w:rsidP="00F45313">
      <w:pPr>
        <w:jc w:val="both"/>
        <w:rPr>
          <w:sz w:val="28"/>
          <w:szCs w:val="28"/>
        </w:rPr>
      </w:pPr>
      <w:r>
        <w:rPr>
          <w:sz w:val="28"/>
          <w:szCs w:val="28"/>
        </w:rPr>
        <w:t xml:space="preserve">Because it entails assessing accuracy, quality of writing, background research, </w:t>
      </w:r>
      <w:proofErr w:type="gramStart"/>
      <w:r>
        <w:rPr>
          <w:sz w:val="28"/>
          <w:szCs w:val="28"/>
        </w:rPr>
        <w:t>quotations</w:t>
      </w:r>
      <w:proofErr w:type="gramEnd"/>
      <w:r>
        <w:rPr>
          <w:sz w:val="28"/>
          <w:szCs w:val="28"/>
        </w:rPr>
        <w:t xml:space="preserve"> from sources -- the accumulation of information and insight -- grading is necessarily subjective. Grades and critiques </w:t>
      </w:r>
      <w:proofErr w:type="gramStart"/>
      <w:r>
        <w:rPr>
          <w:sz w:val="28"/>
          <w:szCs w:val="28"/>
        </w:rPr>
        <w:t>are designed</w:t>
      </w:r>
      <w:proofErr w:type="gramEnd"/>
      <w:r>
        <w:rPr>
          <w:sz w:val="28"/>
          <w:szCs w:val="28"/>
        </w:rPr>
        <w:t xml:space="preserve"> not to lead you to failure but to help you succeed.</w:t>
      </w:r>
      <w:r w:rsidR="00833A36">
        <w:rPr>
          <w:sz w:val="28"/>
          <w:szCs w:val="28"/>
        </w:rPr>
        <w:t xml:space="preserve"> Participation includes reading real-time journalism assignments, discussion in “book clubs,’’ and taking part in class.</w:t>
      </w:r>
    </w:p>
    <w:p w:rsidR="00833A36" w:rsidRDefault="00833A36" w:rsidP="00F45313">
      <w:pPr>
        <w:jc w:val="both"/>
        <w:rPr>
          <w:sz w:val="28"/>
          <w:szCs w:val="28"/>
        </w:rPr>
      </w:pPr>
    </w:p>
    <w:p w:rsidR="00F45313" w:rsidRDefault="00F45313" w:rsidP="00F45313">
      <w:pPr>
        <w:jc w:val="both"/>
        <w:rPr>
          <w:sz w:val="28"/>
          <w:szCs w:val="28"/>
        </w:rPr>
      </w:pPr>
      <w:bookmarkStart w:id="0" w:name="_GoBack"/>
      <w:bookmarkEnd w:id="0"/>
      <w:r>
        <w:rPr>
          <w:sz w:val="28"/>
          <w:szCs w:val="28"/>
        </w:rPr>
        <w:t>Here is a general guideline of how your</w:t>
      </w:r>
      <w:r w:rsidR="009F49C0">
        <w:rPr>
          <w:sz w:val="28"/>
          <w:szCs w:val="28"/>
        </w:rPr>
        <w:t xml:space="preserve"> final</w:t>
      </w:r>
      <w:r>
        <w:rPr>
          <w:sz w:val="28"/>
          <w:szCs w:val="28"/>
        </w:rPr>
        <w:t xml:space="preserve"> grade will be calculated:</w:t>
      </w:r>
    </w:p>
    <w:p w:rsidR="00F45313" w:rsidRDefault="00F45313" w:rsidP="00F45313">
      <w:pPr>
        <w:rPr>
          <w:sz w:val="28"/>
          <w:szCs w:val="28"/>
        </w:rPr>
      </w:pPr>
    </w:p>
    <w:p w:rsidR="00F45313" w:rsidRDefault="00F45313" w:rsidP="00F45313">
      <w:pPr>
        <w:rPr>
          <w:sz w:val="28"/>
          <w:szCs w:val="28"/>
        </w:rPr>
      </w:pPr>
      <w:r>
        <w:rPr>
          <w:sz w:val="28"/>
          <w:szCs w:val="28"/>
        </w:rPr>
        <w:tab/>
      </w:r>
    </w:p>
    <w:p w:rsidR="00F45313" w:rsidRDefault="00F45313" w:rsidP="00F45313">
      <w:pPr>
        <w:ind w:firstLine="720"/>
        <w:rPr>
          <w:sz w:val="28"/>
          <w:szCs w:val="28"/>
        </w:rPr>
      </w:pPr>
      <w:r>
        <w:rPr>
          <w:sz w:val="28"/>
          <w:szCs w:val="28"/>
        </w:rPr>
        <w:t xml:space="preserve">Class </w:t>
      </w:r>
      <w:r w:rsidR="00525EB7">
        <w:rPr>
          <w:sz w:val="28"/>
          <w:szCs w:val="28"/>
        </w:rPr>
        <w:t>P</w:t>
      </w:r>
      <w:r>
        <w:rPr>
          <w:sz w:val="28"/>
          <w:szCs w:val="28"/>
        </w:rPr>
        <w:t>articipation</w:t>
      </w:r>
      <w:r w:rsidR="00525EB7">
        <w:rPr>
          <w:sz w:val="28"/>
          <w:szCs w:val="28"/>
        </w:rPr>
        <w:t xml:space="preserve"> and Podcast</w:t>
      </w:r>
      <w:r>
        <w:rPr>
          <w:sz w:val="28"/>
          <w:szCs w:val="28"/>
        </w:rPr>
        <w:t>…………………</w:t>
      </w:r>
      <w:r w:rsidR="00525EB7">
        <w:rPr>
          <w:sz w:val="28"/>
          <w:szCs w:val="28"/>
        </w:rPr>
        <w:t>……</w:t>
      </w:r>
      <w:r>
        <w:rPr>
          <w:sz w:val="28"/>
          <w:szCs w:val="28"/>
        </w:rPr>
        <w:t>………….20 percent</w:t>
      </w:r>
    </w:p>
    <w:p w:rsidR="00C537FC" w:rsidRDefault="00C537FC" w:rsidP="00C537FC">
      <w:pPr>
        <w:ind w:firstLine="720"/>
        <w:rPr>
          <w:sz w:val="28"/>
          <w:szCs w:val="28"/>
        </w:rPr>
      </w:pPr>
      <w:r>
        <w:rPr>
          <w:sz w:val="28"/>
          <w:szCs w:val="28"/>
        </w:rPr>
        <w:t>All the King’s Men Reflection</w:t>
      </w:r>
      <w:proofErr w:type="gramStart"/>
      <w:r>
        <w:rPr>
          <w:sz w:val="28"/>
          <w:szCs w:val="28"/>
        </w:rPr>
        <w:t>…….…………….….………..….</w:t>
      </w:r>
      <w:proofErr w:type="gramEnd"/>
      <w:r>
        <w:rPr>
          <w:sz w:val="28"/>
          <w:szCs w:val="28"/>
        </w:rPr>
        <w:t>30 percent</w:t>
      </w:r>
    </w:p>
    <w:p w:rsidR="00F45313" w:rsidRDefault="009E7D16" w:rsidP="00F45313">
      <w:pPr>
        <w:ind w:firstLine="720"/>
        <w:rPr>
          <w:sz w:val="28"/>
          <w:szCs w:val="28"/>
        </w:rPr>
      </w:pPr>
      <w:r>
        <w:rPr>
          <w:sz w:val="28"/>
          <w:szCs w:val="28"/>
        </w:rPr>
        <w:t>Pre-Election Campaign Analysis …</w:t>
      </w:r>
      <w:r w:rsidR="00F45313">
        <w:rPr>
          <w:sz w:val="28"/>
          <w:szCs w:val="28"/>
        </w:rPr>
        <w:t>………………………….…20 percent</w:t>
      </w:r>
    </w:p>
    <w:p w:rsidR="00F45313" w:rsidRDefault="009E7D16" w:rsidP="00F45313">
      <w:pPr>
        <w:rPr>
          <w:sz w:val="28"/>
          <w:szCs w:val="28"/>
        </w:rPr>
      </w:pPr>
      <w:r>
        <w:rPr>
          <w:sz w:val="28"/>
          <w:szCs w:val="28"/>
        </w:rPr>
        <w:tab/>
        <w:t xml:space="preserve">Post-Election </w:t>
      </w:r>
      <w:proofErr w:type="gramStart"/>
      <w:r>
        <w:rPr>
          <w:sz w:val="28"/>
          <w:szCs w:val="28"/>
        </w:rPr>
        <w:t xml:space="preserve">Analysis  </w:t>
      </w:r>
      <w:r w:rsidR="00C33612">
        <w:rPr>
          <w:sz w:val="28"/>
          <w:szCs w:val="28"/>
        </w:rPr>
        <w:t>...</w:t>
      </w:r>
      <w:r>
        <w:rPr>
          <w:sz w:val="28"/>
          <w:szCs w:val="28"/>
        </w:rPr>
        <w:t>………</w:t>
      </w:r>
      <w:r w:rsidR="00F45313">
        <w:rPr>
          <w:sz w:val="28"/>
          <w:szCs w:val="28"/>
        </w:rPr>
        <w:t>…………….…….…………...</w:t>
      </w:r>
      <w:proofErr w:type="gramEnd"/>
      <w:r w:rsidR="00F45313">
        <w:rPr>
          <w:sz w:val="28"/>
          <w:szCs w:val="28"/>
        </w:rPr>
        <w:t>30 percent</w:t>
      </w:r>
    </w:p>
    <w:p w:rsidR="00F45313" w:rsidRDefault="00C33612" w:rsidP="00F45313">
      <w:pPr>
        <w:rPr>
          <w:sz w:val="28"/>
          <w:szCs w:val="28"/>
        </w:rPr>
      </w:pPr>
      <w:r>
        <w:rPr>
          <w:sz w:val="28"/>
          <w:szCs w:val="28"/>
        </w:rPr>
        <w:tab/>
      </w:r>
    </w:p>
    <w:p w:rsidR="00525EB7" w:rsidRDefault="00525EB7" w:rsidP="00F45313">
      <w:pPr>
        <w:jc w:val="both"/>
        <w:rPr>
          <w:b/>
          <w:sz w:val="28"/>
          <w:szCs w:val="28"/>
          <w:u w:val="single"/>
        </w:rPr>
      </w:pPr>
    </w:p>
    <w:p w:rsidR="00F45313" w:rsidRDefault="00F45313" w:rsidP="00F45313">
      <w:pPr>
        <w:jc w:val="both"/>
        <w:rPr>
          <w:sz w:val="28"/>
          <w:szCs w:val="28"/>
        </w:rPr>
      </w:pPr>
      <w:r>
        <w:rPr>
          <w:b/>
          <w:sz w:val="28"/>
          <w:szCs w:val="28"/>
          <w:u w:val="single"/>
        </w:rPr>
        <w:t>Honor Code</w:t>
      </w:r>
    </w:p>
    <w:p w:rsidR="00F45313" w:rsidRDefault="00F45313" w:rsidP="00F45313">
      <w:pPr>
        <w:jc w:val="both"/>
        <w:rPr>
          <w:sz w:val="28"/>
          <w:szCs w:val="28"/>
        </w:rPr>
      </w:pPr>
    </w:p>
    <w:p w:rsidR="00F45313" w:rsidRDefault="00F45313" w:rsidP="00F45313">
      <w:pPr>
        <w:jc w:val="both"/>
        <w:rPr>
          <w:sz w:val="28"/>
          <w:szCs w:val="28"/>
        </w:rPr>
      </w:pPr>
      <w:r>
        <w:rPr>
          <w:sz w:val="28"/>
          <w:szCs w:val="28"/>
        </w:rPr>
        <w:t>All participants in this course are expected to conduct themselves within the guidelines of the University Honor System (http://studentconduct.unc.edu</w:t>
      </w:r>
      <w:proofErr w:type="gramStart"/>
      <w:r>
        <w:rPr>
          <w:sz w:val="28"/>
          <w:szCs w:val="28"/>
        </w:rPr>
        <w:t>/ )</w:t>
      </w:r>
      <w:proofErr w:type="gramEnd"/>
      <w:r>
        <w:rPr>
          <w:sz w:val="28"/>
          <w:szCs w:val="28"/>
        </w:rPr>
        <w:t xml:space="preserve">. All academic work </w:t>
      </w:r>
      <w:proofErr w:type="gramStart"/>
      <w:r>
        <w:rPr>
          <w:sz w:val="28"/>
          <w:szCs w:val="28"/>
        </w:rPr>
        <w:t>should be completed</w:t>
      </w:r>
      <w:proofErr w:type="gramEnd"/>
      <w:r>
        <w:rPr>
          <w:sz w:val="28"/>
          <w:szCs w:val="28"/>
        </w:rPr>
        <w:t xml:space="preserve"> with the high levels of honesty and integrity that this University demands. All participants in this course </w:t>
      </w:r>
      <w:proofErr w:type="gramStart"/>
      <w:r>
        <w:rPr>
          <w:sz w:val="28"/>
          <w:szCs w:val="28"/>
        </w:rPr>
        <w:t>are expected</w:t>
      </w:r>
      <w:proofErr w:type="gramEnd"/>
      <w:r>
        <w:rPr>
          <w:sz w:val="28"/>
          <w:szCs w:val="28"/>
        </w:rPr>
        <w:t xml:space="preserve"> to complete their own work. There is no leniency for cheating. Anyone in this course who has </w:t>
      </w:r>
      <w:r>
        <w:rPr>
          <w:sz w:val="28"/>
          <w:szCs w:val="28"/>
        </w:rPr>
        <w:lastRenderedPageBreak/>
        <w:t>concerns about the Honor Code or the role it plays in this course are encouraged to meet with the instructor, Senior Associate Dean for Undergraduate Students Charlie Tuggle, or a representative of the Student Attorney Office or the Office of the Dean of Students.</w:t>
      </w:r>
    </w:p>
    <w:p w:rsidR="00F45313" w:rsidRDefault="00F45313" w:rsidP="00F45313">
      <w:pPr>
        <w:jc w:val="both"/>
        <w:rPr>
          <w:sz w:val="28"/>
          <w:szCs w:val="28"/>
        </w:rPr>
      </w:pPr>
    </w:p>
    <w:p w:rsidR="00F45313" w:rsidRDefault="00F45313" w:rsidP="00F45313">
      <w:pPr>
        <w:jc w:val="both"/>
        <w:rPr>
          <w:sz w:val="28"/>
          <w:szCs w:val="28"/>
        </w:rPr>
      </w:pPr>
      <w:r>
        <w:rPr>
          <w:sz w:val="28"/>
          <w:szCs w:val="28"/>
        </w:rPr>
        <w:t xml:space="preserve"> </w:t>
      </w:r>
      <w:r>
        <w:rPr>
          <w:b/>
          <w:sz w:val="28"/>
          <w:szCs w:val="28"/>
          <w:u w:val="single"/>
        </w:rPr>
        <w:t xml:space="preserve">Diversity </w:t>
      </w:r>
    </w:p>
    <w:p w:rsidR="00F45313" w:rsidRDefault="00F45313" w:rsidP="00F45313">
      <w:pPr>
        <w:jc w:val="both"/>
        <w:rPr>
          <w:sz w:val="28"/>
          <w:szCs w:val="28"/>
        </w:rPr>
      </w:pPr>
    </w:p>
    <w:p w:rsidR="00F45313" w:rsidRDefault="00F45313" w:rsidP="00F45313">
      <w:pPr>
        <w:rPr>
          <w:sz w:val="28"/>
          <w:szCs w:val="28"/>
        </w:rPr>
      </w:pPr>
      <w:r>
        <w:rPr>
          <w:sz w:val="28"/>
          <w:szCs w:val="28"/>
        </w:rPr>
        <w:t xml:space="preserve">The University’s policy statements on Equal Employment Opportunity and Nondiscrimination </w:t>
      </w:r>
      <w:proofErr w:type="gramStart"/>
      <w:r>
        <w:rPr>
          <w:sz w:val="28"/>
          <w:szCs w:val="28"/>
        </w:rPr>
        <w:t>are outlined</w:t>
      </w:r>
      <w:proofErr w:type="gramEnd"/>
      <w:r>
        <w:rPr>
          <w:sz w:val="28"/>
          <w:szCs w:val="28"/>
        </w:rPr>
        <w:t xml:space="preserve"> at http://policy.sites.unc.edu/files/2013/04/ nondiscrim.pdf. UNC-Chapel Hill does not discriminate in offering access to its educational programs and activities </w:t>
      </w:r>
      <w:proofErr w:type="gramStart"/>
      <w:r>
        <w:rPr>
          <w:sz w:val="28"/>
          <w:szCs w:val="28"/>
        </w:rPr>
        <w:t>on the basis of</w:t>
      </w:r>
      <w:proofErr w:type="gramEnd"/>
      <w:r>
        <w:rPr>
          <w:sz w:val="28"/>
          <w:szCs w:val="28"/>
        </w:rPr>
        <w:t xml:space="preserve"> age, gender, race, color, national origin, religion, creed, disability, veteran’s status, sexual orientation, gender identity, or gender expression.</w:t>
      </w:r>
    </w:p>
    <w:p w:rsidR="00F45313" w:rsidRDefault="00F45313" w:rsidP="00F45313">
      <w:pPr>
        <w:rPr>
          <w:sz w:val="28"/>
          <w:szCs w:val="28"/>
        </w:rPr>
      </w:pPr>
    </w:p>
    <w:p w:rsidR="00F45313" w:rsidRDefault="00F45313" w:rsidP="00F45313">
      <w:pPr>
        <w:jc w:val="both"/>
        <w:rPr>
          <w:b/>
          <w:sz w:val="28"/>
          <w:szCs w:val="28"/>
          <w:u w:val="single"/>
        </w:rPr>
      </w:pPr>
      <w:r>
        <w:rPr>
          <w:b/>
          <w:sz w:val="28"/>
          <w:szCs w:val="28"/>
          <w:u w:val="single"/>
        </w:rPr>
        <w:t>Harassment</w:t>
      </w:r>
    </w:p>
    <w:p w:rsidR="00F45313" w:rsidRDefault="00F45313" w:rsidP="00F45313">
      <w:pPr>
        <w:jc w:val="both"/>
        <w:rPr>
          <w:b/>
          <w:sz w:val="28"/>
          <w:szCs w:val="28"/>
          <w:u w:val="single"/>
        </w:rPr>
      </w:pPr>
    </w:p>
    <w:p w:rsidR="00F45313" w:rsidRDefault="00F45313" w:rsidP="00F45313">
      <w:pPr>
        <w:jc w:val="both"/>
        <w:rPr>
          <w:sz w:val="28"/>
          <w:szCs w:val="28"/>
        </w:rPr>
      </w:pPr>
      <w:r>
        <w:rPr>
          <w:sz w:val="28"/>
          <w:szCs w:val="28"/>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the attention of the instructor or The Office of the Dean of Students, dos@unc.edu or (919) 966-4042. </w:t>
      </w:r>
    </w:p>
    <w:p w:rsidR="00F45313" w:rsidRDefault="00F45313" w:rsidP="00F45313">
      <w:pPr>
        <w:jc w:val="both"/>
        <w:rPr>
          <w:sz w:val="28"/>
          <w:szCs w:val="28"/>
        </w:rPr>
      </w:pPr>
    </w:p>
    <w:p w:rsidR="00F45313" w:rsidRDefault="00F45313" w:rsidP="00F45313">
      <w:pPr>
        <w:jc w:val="both"/>
        <w:rPr>
          <w:b/>
          <w:sz w:val="28"/>
          <w:szCs w:val="28"/>
          <w:u w:val="single"/>
        </w:rPr>
      </w:pPr>
      <w:r>
        <w:rPr>
          <w:b/>
          <w:sz w:val="28"/>
          <w:szCs w:val="28"/>
          <w:u w:val="single"/>
        </w:rPr>
        <w:t>Accreditation</w:t>
      </w:r>
    </w:p>
    <w:p w:rsidR="00F45313" w:rsidRDefault="00F45313" w:rsidP="00F45313">
      <w:pPr>
        <w:jc w:val="both"/>
        <w:rPr>
          <w:b/>
          <w:sz w:val="28"/>
          <w:szCs w:val="28"/>
          <w:u w:val="single"/>
        </w:rPr>
      </w:pPr>
    </w:p>
    <w:p w:rsidR="00F45313" w:rsidRDefault="00F45313" w:rsidP="00F45313">
      <w:pPr>
        <w:rPr>
          <w:sz w:val="28"/>
          <w:szCs w:val="28"/>
        </w:rPr>
      </w:pPr>
      <w:r>
        <w:rPr>
          <w:sz w:val="28"/>
          <w:szCs w:val="28"/>
        </w:rPr>
        <w:t xml:space="preserve">The </w:t>
      </w:r>
      <w:proofErr w:type="gramStart"/>
      <w:r>
        <w:rPr>
          <w:sz w:val="28"/>
          <w:szCs w:val="28"/>
        </w:rPr>
        <w:t>UNC-Chapel Hill</w:t>
      </w:r>
      <w:r w:rsidR="00525EB7">
        <w:rPr>
          <w:sz w:val="28"/>
          <w:szCs w:val="28"/>
        </w:rPr>
        <w:t xml:space="preserve"> </w:t>
      </w:r>
      <w:proofErr w:type="spellStart"/>
      <w:r w:rsidR="00525EB7">
        <w:rPr>
          <w:sz w:val="28"/>
          <w:szCs w:val="28"/>
        </w:rPr>
        <w:t>Hussman</w:t>
      </w:r>
      <w:proofErr w:type="spellEnd"/>
      <w:r w:rsidR="00525EB7">
        <w:rPr>
          <w:sz w:val="28"/>
          <w:szCs w:val="28"/>
        </w:rPr>
        <w:t xml:space="preserve"> </w:t>
      </w:r>
      <w:r>
        <w:rPr>
          <w:sz w:val="28"/>
          <w:szCs w:val="28"/>
        </w:rPr>
        <w:t xml:space="preserve">School of Journalism </w:t>
      </w:r>
      <w:r w:rsidR="00525EB7">
        <w:rPr>
          <w:sz w:val="28"/>
          <w:szCs w:val="28"/>
        </w:rPr>
        <w:t xml:space="preserve">and Media </w:t>
      </w:r>
      <w:r>
        <w:rPr>
          <w:sz w:val="28"/>
          <w:szCs w:val="28"/>
        </w:rPr>
        <w:t>is accredited by the Accrediting Council on Education in Journalism and Mass Communication</w:t>
      </w:r>
      <w:proofErr w:type="gramEnd"/>
      <w:r>
        <w:rPr>
          <w:sz w:val="28"/>
          <w:szCs w:val="28"/>
        </w:rPr>
        <w:t xml:space="preserve">. The ACEJMC outlines professional values and competencies students should demonstrate by graduation. </w:t>
      </w:r>
      <w:hyperlink r:id="rId7" w:history="1">
        <w:r>
          <w:rPr>
            <w:rStyle w:val="Hyperlink"/>
            <w:sz w:val="28"/>
            <w:szCs w:val="28"/>
          </w:rPr>
          <w:t>https://www2.ku.edu/~acejmc</w:t>
        </w:r>
      </w:hyperlink>
    </w:p>
    <w:p w:rsidR="00F45313" w:rsidRDefault="00F45313" w:rsidP="00F45313">
      <w:pPr>
        <w:rPr>
          <w:b/>
          <w:sz w:val="28"/>
          <w:szCs w:val="28"/>
          <w:u w:val="single"/>
        </w:rPr>
      </w:pPr>
    </w:p>
    <w:p w:rsidR="00F45313" w:rsidRDefault="00F45313" w:rsidP="00F45313">
      <w:pPr>
        <w:rPr>
          <w:b/>
          <w:sz w:val="28"/>
          <w:szCs w:val="28"/>
          <w:u w:val="single"/>
        </w:rPr>
      </w:pPr>
      <w:r>
        <w:rPr>
          <w:sz w:val="28"/>
          <w:szCs w:val="28"/>
        </w:rPr>
        <w:t>While no course can cover all aspects of a broad field of study, this course seeks to fulfill</w:t>
      </w:r>
      <w:r w:rsidR="00525EB7">
        <w:rPr>
          <w:sz w:val="28"/>
          <w:szCs w:val="28"/>
        </w:rPr>
        <w:t xml:space="preserve"> </w:t>
      </w:r>
      <w:r>
        <w:rPr>
          <w:sz w:val="28"/>
          <w:szCs w:val="28"/>
        </w:rPr>
        <w:t>several core values and competences defined by the Accrediting Council on Education in Journalism and Mass Communication, especially:</w:t>
      </w:r>
    </w:p>
    <w:p w:rsidR="00F45313" w:rsidRDefault="00F45313" w:rsidP="00F45313">
      <w:pPr>
        <w:ind w:left="720"/>
        <w:rPr>
          <w:sz w:val="28"/>
          <w:szCs w:val="28"/>
        </w:rPr>
      </w:pPr>
    </w:p>
    <w:p w:rsidR="00F45313" w:rsidRDefault="00F45313" w:rsidP="00F45313">
      <w:pPr>
        <w:numPr>
          <w:ilvl w:val="0"/>
          <w:numId w:val="3"/>
        </w:numPr>
        <w:spacing w:before="100" w:beforeAutospacing="1" w:after="100" w:afterAutospacing="1"/>
        <w:rPr>
          <w:sz w:val="28"/>
          <w:szCs w:val="28"/>
        </w:rPr>
      </w:pPr>
      <w:r>
        <w:rPr>
          <w:sz w:val="28"/>
          <w:szCs w:val="28"/>
        </w:rPr>
        <w:t>Understand and apply the principles and laws of freedom of speech and press, including the right to monitor and criticize power.</w:t>
      </w:r>
    </w:p>
    <w:p w:rsidR="00F45313" w:rsidRDefault="00F45313" w:rsidP="00F45313">
      <w:pPr>
        <w:numPr>
          <w:ilvl w:val="0"/>
          <w:numId w:val="3"/>
        </w:numPr>
        <w:spacing w:before="100" w:beforeAutospacing="1" w:after="100" w:afterAutospacing="1"/>
        <w:rPr>
          <w:sz w:val="28"/>
          <w:szCs w:val="28"/>
        </w:rPr>
      </w:pPr>
      <w:r>
        <w:rPr>
          <w:sz w:val="28"/>
          <w:szCs w:val="28"/>
        </w:rPr>
        <w:t>Demonstrate an understanding of professional ethical principles and work ethically in pursuit of truth, accuracy, fairness and diversity.</w:t>
      </w:r>
    </w:p>
    <w:p w:rsidR="00F45313" w:rsidRDefault="00F45313" w:rsidP="00F45313">
      <w:pPr>
        <w:numPr>
          <w:ilvl w:val="0"/>
          <w:numId w:val="3"/>
        </w:numPr>
        <w:spacing w:before="100" w:beforeAutospacing="1" w:after="100" w:afterAutospacing="1"/>
        <w:rPr>
          <w:sz w:val="28"/>
          <w:szCs w:val="28"/>
        </w:rPr>
      </w:pPr>
      <w:r>
        <w:rPr>
          <w:sz w:val="28"/>
          <w:szCs w:val="28"/>
        </w:rPr>
        <w:t>Think critically, creatively and independently.</w:t>
      </w:r>
    </w:p>
    <w:p w:rsidR="00F45313" w:rsidRDefault="00F45313" w:rsidP="00F45313">
      <w:pPr>
        <w:numPr>
          <w:ilvl w:val="0"/>
          <w:numId w:val="3"/>
        </w:numPr>
        <w:spacing w:before="100" w:beforeAutospacing="1" w:after="100" w:afterAutospacing="1"/>
        <w:rPr>
          <w:sz w:val="28"/>
          <w:szCs w:val="28"/>
        </w:rPr>
      </w:pPr>
      <w:r>
        <w:rPr>
          <w:sz w:val="28"/>
          <w:szCs w:val="28"/>
        </w:rPr>
        <w:lastRenderedPageBreak/>
        <w:t xml:space="preserve">Write correctly and </w:t>
      </w:r>
      <w:proofErr w:type="gramStart"/>
      <w:r>
        <w:rPr>
          <w:sz w:val="28"/>
          <w:szCs w:val="28"/>
        </w:rPr>
        <w:t>clearly</w:t>
      </w:r>
      <w:proofErr w:type="gramEnd"/>
      <w:r>
        <w:rPr>
          <w:sz w:val="28"/>
          <w:szCs w:val="28"/>
        </w:rPr>
        <w:t xml:space="preserve"> in forms and styles appropriate for the communications professions, audiences and purposes they serve.</w:t>
      </w:r>
    </w:p>
    <w:sectPr w:rsidR="00F45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JEKFM+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071"/>
    <w:multiLevelType w:val="hybridMultilevel"/>
    <w:tmpl w:val="8318AB72"/>
    <w:lvl w:ilvl="0" w:tplc="15863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F51CA"/>
    <w:multiLevelType w:val="hybridMultilevel"/>
    <w:tmpl w:val="E60019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D7A86"/>
    <w:multiLevelType w:val="hybridMultilevel"/>
    <w:tmpl w:val="6630DC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44228"/>
    <w:multiLevelType w:val="hybridMultilevel"/>
    <w:tmpl w:val="29F288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123E9"/>
    <w:multiLevelType w:val="hybridMultilevel"/>
    <w:tmpl w:val="FBB4B1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EE2629"/>
    <w:multiLevelType w:val="hybridMultilevel"/>
    <w:tmpl w:val="231674EC"/>
    <w:lvl w:ilvl="0" w:tplc="B06CB1C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13"/>
    <w:rsid w:val="002A50FD"/>
    <w:rsid w:val="00312A6F"/>
    <w:rsid w:val="00525EB7"/>
    <w:rsid w:val="00725445"/>
    <w:rsid w:val="00833A36"/>
    <w:rsid w:val="00865CEB"/>
    <w:rsid w:val="009E7D16"/>
    <w:rsid w:val="009F49C0"/>
    <w:rsid w:val="00C33612"/>
    <w:rsid w:val="00C537FC"/>
    <w:rsid w:val="00C916F2"/>
    <w:rsid w:val="00E93049"/>
    <w:rsid w:val="00F13EF5"/>
    <w:rsid w:val="00F4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312B"/>
  <w15:chartTrackingRefBased/>
  <w15:docId w15:val="{A1FCF996-EF40-42AD-A5C5-D8D68C40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3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45313"/>
    <w:pPr>
      <w:keepNext/>
      <w:outlineLvl w:val="0"/>
    </w:pPr>
    <w:rPr>
      <w:sz w:val="24"/>
    </w:rPr>
  </w:style>
  <w:style w:type="paragraph" w:styleId="Heading2">
    <w:name w:val="heading 2"/>
    <w:basedOn w:val="Normal"/>
    <w:next w:val="Normal"/>
    <w:link w:val="Heading2Char"/>
    <w:semiHidden/>
    <w:unhideWhenUsed/>
    <w:qFormat/>
    <w:rsid w:val="00F45313"/>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313"/>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F45313"/>
    <w:rPr>
      <w:rFonts w:ascii="Times New Roman" w:eastAsia="Times New Roman" w:hAnsi="Times New Roman" w:cs="Times New Roman"/>
      <w:sz w:val="24"/>
      <w:szCs w:val="20"/>
      <w:u w:val="single"/>
    </w:rPr>
  </w:style>
  <w:style w:type="character" w:styleId="Hyperlink">
    <w:name w:val="Hyperlink"/>
    <w:semiHidden/>
    <w:unhideWhenUsed/>
    <w:rsid w:val="00F45313"/>
    <w:rPr>
      <w:color w:val="0000FF"/>
      <w:u w:val="single"/>
    </w:rPr>
  </w:style>
  <w:style w:type="paragraph" w:styleId="PlainText">
    <w:name w:val="Plain Text"/>
    <w:basedOn w:val="Normal"/>
    <w:link w:val="PlainTextChar"/>
    <w:uiPriority w:val="99"/>
    <w:semiHidden/>
    <w:unhideWhenUsed/>
    <w:rsid w:val="00F45313"/>
    <w:rPr>
      <w:rFonts w:ascii="Calibri" w:eastAsia="Calibri" w:hAnsi="Calibri"/>
      <w:sz w:val="22"/>
      <w:szCs w:val="21"/>
    </w:rPr>
  </w:style>
  <w:style w:type="character" w:customStyle="1" w:styleId="PlainTextChar">
    <w:name w:val="Plain Text Char"/>
    <w:basedOn w:val="DefaultParagraphFont"/>
    <w:link w:val="PlainText"/>
    <w:uiPriority w:val="99"/>
    <w:semiHidden/>
    <w:rsid w:val="00F45313"/>
    <w:rPr>
      <w:rFonts w:ascii="Calibri" w:eastAsia="Calibri" w:hAnsi="Calibri" w:cs="Times New Roman"/>
      <w:szCs w:val="21"/>
    </w:rPr>
  </w:style>
  <w:style w:type="paragraph" w:styleId="ListParagraph">
    <w:name w:val="List Paragraph"/>
    <w:basedOn w:val="Normal"/>
    <w:uiPriority w:val="34"/>
    <w:qFormat/>
    <w:rsid w:val="00F45313"/>
    <w:pPr>
      <w:ind w:left="720"/>
    </w:pPr>
  </w:style>
  <w:style w:type="paragraph" w:customStyle="1" w:styleId="Default">
    <w:name w:val="Default"/>
    <w:rsid w:val="00F45313"/>
    <w:pPr>
      <w:widowControl w:val="0"/>
      <w:autoSpaceDE w:val="0"/>
      <w:autoSpaceDN w:val="0"/>
      <w:adjustRightInd w:val="0"/>
      <w:spacing w:after="0" w:line="240" w:lineRule="auto"/>
    </w:pPr>
    <w:rPr>
      <w:rFonts w:ascii="BJEKFM+TimesNewRoman" w:eastAsia="Times New Roman" w:hAnsi="BJEKFM+TimesNewRoman" w:cs="BJEKFM+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2.ku.edu/~acejm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illory@un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2813D-900E-486D-B8B5-991640E3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Guillory, Ferrel</dc:creator>
  <cp:keywords/>
  <dc:description/>
  <cp:lastModifiedBy>Guillory, Ferrel</cp:lastModifiedBy>
  <cp:revision>6</cp:revision>
  <dcterms:created xsi:type="dcterms:W3CDTF">2020-07-28T18:01:00Z</dcterms:created>
  <dcterms:modified xsi:type="dcterms:W3CDTF">2020-08-03T21:24:00Z</dcterms:modified>
</cp:coreProperties>
</file>