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C96ABF" w14:textId="77777777" w:rsidR="00026901" w:rsidRPr="003F51B7" w:rsidRDefault="00026901">
      <w:pPr>
        <w:pStyle w:val="normal0"/>
        <w:widowControl w:val="0"/>
        <w:pBdr>
          <w:top w:val="nil"/>
          <w:left w:val="nil"/>
          <w:bottom w:val="nil"/>
          <w:right w:val="nil"/>
          <w:between w:val="nil"/>
        </w:pBdr>
        <w:ind w:right="172"/>
        <w:rPr>
          <w:rFonts w:ascii="Arial" w:eastAsia="Raleway" w:hAnsi="Arial" w:cs="Arial"/>
          <w:b/>
          <w:sz w:val="18"/>
          <w:szCs w:val="18"/>
        </w:rPr>
      </w:pPr>
    </w:p>
    <w:p w14:paraId="111118FA" w14:textId="6F6536B1" w:rsidR="00026901" w:rsidRPr="003F51B7" w:rsidRDefault="00697360">
      <w:pPr>
        <w:pStyle w:val="normal0"/>
        <w:widowControl w:val="0"/>
        <w:pBdr>
          <w:top w:val="nil"/>
          <w:left w:val="nil"/>
          <w:bottom w:val="nil"/>
          <w:right w:val="nil"/>
          <w:between w:val="nil"/>
        </w:pBdr>
        <w:ind w:right="172"/>
        <w:rPr>
          <w:rFonts w:ascii="Arial" w:eastAsia="Raleway" w:hAnsi="Arial" w:cs="Arial"/>
          <w:b/>
          <w:sz w:val="18"/>
          <w:szCs w:val="18"/>
        </w:rPr>
      </w:pPr>
      <w:r w:rsidRPr="003F51B7">
        <w:rPr>
          <w:rFonts w:ascii="Arial" w:eastAsia="Raleway" w:hAnsi="Arial" w:cs="Arial"/>
          <w:b/>
          <w:sz w:val="18"/>
          <w:szCs w:val="18"/>
        </w:rPr>
        <w:t>Instructors</w:t>
      </w:r>
      <w:r w:rsidR="00D367D1" w:rsidRPr="003F51B7">
        <w:rPr>
          <w:rFonts w:ascii="Arial" w:eastAsia="Raleway" w:hAnsi="Arial" w:cs="Arial"/>
          <w:b/>
          <w:sz w:val="18"/>
          <w:szCs w:val="18"/>
        </w:rPr>
        <w:t>:</w:t>
      </w:r>
      <w:r w:rsidRPr="003F51B7">
        <w:rPr>
          <w:rFonts w:ascii="Arial" w:eastAsia="Raleway" w:hAnsi="Arial" w:cs="Arial"/>
          <w:b/>
          <w:sz w:val="18"/>
          <w:szCs w:val="18"/>
        </w:rPr>
        <w:t xml:space="preserve"> </w:t>
      </w: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385"/>
      </w:tblGrid>
      <w:tr w:rsidR="00026901" w:rsidRPr="003F51B7" w14:paraId="556D88BC" w14:textId="77777777">
        <w:tc>
          <w:tcPr>
            <w:tcW w:w="5400" w:type="dxa"/>
            <w:tcBorders>
              <w:top w:val="nil"/>
              <w:left w:val="nil"/>
              <w:bottom w:val="nil"/>
              <w:right w:val="nil"/>
            </w:tcBorders>
            <w:shd w:val="clear" w:color="auto" w:fill="auto"/>
            <w:tcMar>
              <w:top w:w="100" w:type="dxa"/>
              <w:left w:w="100" w:type="dxa"/>
              <w:bottom w:w="100" w:type="dxa"/>
              <w:right w:w="100" w:type="dxa"/>
            </w:tcMar>
          </w:tcPr>
          <w:p w14:paraId="57F7DE66" w14:textId="7A39134A" w:rsidR="00026901" w:rsidRPr="003F51B7" w:rsidRDefault="00D367D1">
            <w:pPr>
              <w:pStyle w:val="normal0"/>
              <w:widowControl w:val="0"/>
              <w:pBdr>
                <w:top w:val="nil"/>
                <w:left w:val="nil"/>
                <w:bottom w:val="nil"/>
                <w:right w:val="nil"/>
                <w:between w:val="nil"/>
              </w:pBdr>
              <w:rPr>
                <w:rFonts w:ascii="Arial" w:eastAsia="Crimson Text" w:hAnsi="Arial" w:cs="Arial"/>
                <w:b/>
                <w:sz w:val="18"/>
                <w:szCs w:val="18"/>
                <w:highlight w:val="white"/>
              </w:rPr>
            </w:pPr>
            <w:r w:rsidRPr="003F51B7">
              <w:rPr>
                <w:rFonts w:ascii="Arial" w:eastAsia="Crimson Text" w:hAnsi="Arial" w:cs="Arial"/>
                <w:b/>
                <w:sz w:val="18"/>
                <w:szCs w:val="18"/>
                <w:highlight w:val="white"/>
              </w:rPr>
              <w:t>Scott Misner</w:t>
            </w:r>
            <w:r w:rsidR="005727AB">
              <w:rPr>
                <w:rFonts w:ascii="Arial" w:eastAsia="Crimson Text" w:hAnsi="Arial" w:cs="Arial"/>
                <w:b/>
                <w:sz w:val="18"/>
                <w:szCs w:val="18"/>
                <w:highlight w:val="white"/>
              </w:rPr>
              <w:t>, MA</w:t>
            </w:r>
            <w:r w:rsidR="00697360" w:rsidRPr="003F51B7">
              <w:rPr>
                <w:rFonts w:ascii="Arial" w:eastAsia="Crimson Text" w:hAnsi="Arial" w:cs="Arial"/>
                <w:b/>
                <w:sz w:val="18"/>
                <w:szCs w:val="18"/>
                <w:highlight w:val="white"/>
              </w:rPr>
              <w:t xml:space="preserve"> | Public Relations</w:t>
            </w:r>
          </w:p>
          <w:p w14:paraId="5B1BD601" w14:textId="2625D5DE" w:rsidR="00026901" w:rsidRPr="003F51B7" w:rsidRDefault="001151E3">
            <w:pPr>
              <w:pStyle w:val="normal0"/>
              <w:widowControl w:val="0"/>
              <w:pBdr>
                <w:top w:val="nil"/>
                <w:left w:val="nil"/>
                <w:bottom w:val="nil"/>
                <w:right w:val="nil"/>
                <w:between w:val="nil"/>
              </w:pBdr>
              <w:spacing w:line="276" w:lineRule="auto"/>
              <w:rPr>
                <w:rFonts w:ascii="Arial" w:eastAsia="Crimson Text" w:hAnsi="Arial" w:cs="Arial"/>
                <w:sz w:val="18"/>
                <w:szCs w:val="18"/>
              </w:rPr>
            </w:pPr>
            <w:r w:rsidRPr="003F51B7">
              <w:rPr>
                <w:rFonts w:ascii="Arial" w:eastAsia="Crimson Text" w:hAnsi="Arial" w:cs="Arial"/>
                <w:sz w:val="18"/>
                <w:szCs w:val="18"/>
              </w:rPr>
              <w:t>Mondays TBD</w:t>
            </w:r>
            <w:r w:rsidR="00697360" w:rsidRPr="003F51B7">
              <w:rPr>
                <w:rFonts w:ascii="Arial" w:eastAsia="Crimson Text" w:hAnsi="Arial" w:cs="Arial"/>
                <w:sz w:val="18"/>
                <w:szCs w:val="18"/>
              </w:rPr>
              <w:t xml:space="preserve"> </w:t>
            </w:r>
          </w:p>
          <w:p w14:paraId="55EDD43B" w14:textId="109D0644" w:rsidR="00026901" w:rsidRPr="003F51B7" w:rsidRDefault="00697360">
            <w:pPr>
              <w:pStyle w:val="normal0"/>
              <w:widowControl w:val="0"/>
              <w:pBdr>
                <w:top w:val="nil"/>
                <w:left w:val="nil"/>
                <w:bottom w:val="nil"/>
                <w:right w:val="nil"/>
                <w:between w:val="nil"/>
              </w:pBdr>
              <w:spacing w:line="276" w:lineRule="auto"/>
              <w:rPr>
                <w:rFonts w:ascii="Arial" w:eastAsia="Crimson Text" w:hAnsi="Arial" w:cs="Arial"/>
                <w:sz w:val="18"/>
                <w:szCs w:val="18"/>
                <w:highlight w:val="white"/>
              </w:rPr>
            </w:pPr>
            <w:r w:rsidRPr="003F51B7">
              <w:rPr>
                <w:rFonts w:ascii="Arial" w:eastAsia="Crimson Text" w:hAnsi="Arial" w:cs="Arial"/>
                <w:sz w:val="18"/>
                <w:szCs w:val="18"/>
                <w:highlight w:val="white"/>
              </w:rPr>
              <w:t>Carroll Hal</w:t>
            </w:r>
            <w:r w:rsidR="001151E3" w:rsidRPr="003F51B7">
              <w:rPr>
                <w:rFonts w:ascii="Arial" w:eastAsia="Crimson Text" w:hAnsi="Arial" w:cs="Arial"/>
                <w:sz w:val="18"/>
                <w:szCs w:val="18"/>
                <w:highlight w:val="white"/>
              </w:rPr>
              <w:t>l</w:t>
            </w:r>
            <w:r w:rsidRPr="003F51B7">
              <w:rPr>
                <w:rFonts w:ascii="Arial" w:eastAsia="Crimson Text" w:hAnsi="Arial" w:cs="Arial"/>
                <w:i/>
                <w:sz w:val="18"/>
                <w:szCs w:val="18"/>
                <w:highlight w:val="white"/>
              </w:rPr>
              <w:tab/>
              <w:t xml:space="preserve"> </w:t>
            </w:r>
            <w:r w:rsidRPr="003F51B7">
              <w:rPr>
                <w:rFonts w:ascii="Arial" w:eastAsia="Crimson Text" w:hAnsi="Arial" w:cs="Arial"/>
                <w:sz w:val="18"/>
                <w:szCs w:val="18"/>
                <w:highlight w:val="white"/>
              </w:rPr>
              <w:t xml:space="preserve">             </w:t>
            </w:r>
          </w:p>
          <w:p w14:paraId="6308D991" w14:textId="77777777" w:rsidR="00D367D1" w:rsidRPr="003F51B7" w:rsidRDefault="00902606">
            <w:pPr>
              <w:pStyle w:val="normal0"/>
              <w:widowControl w:val="0"/>
              <w:spacing w:line="276" w:lineRule="auto"/>
              <w:rPr>
                <w:rFonts w:ascii="Arial" w:hAnsi="Arial" w:cs="Arial"/>
                <w:sz w:val="18"/>
                <w:szCs w:val="18"/>
              </w:rPr>
            </w:pPr>
            <w:hyperlink r:id="rId8" w:history="1">
              <w:r w:rsidR="00D367D1" w:rsidRPr="003F51B7">
                <w:rPr>
                  <w:rStyle w:val="Hyperlink"/>
                  <w:rFonts w:ascii="Arial" w:hAnsi="Arial" w:cs="Arial"/>
                  <w:sz w:val="18"/>
                  <w:szCs w:val="18"/>
                </w:rPr>
                <w:t>smisner@misnercorp.com</w:t>
              </w:r>
            </w:hyperlink>
          </w:p>
          <w:p w14:paraId="1FF3BC8B" w14:textId="2A42E2F0" w:rsidR="00D367D1" w:rsidRPr="003F51B7" w:rsidRDefault="00D367D1">
            <w:pPr>
              <w:pStyle w:val="normal0"/>
              <w:widowControl w:val="0"/>
              <w:spacing w:line="276" w:lineRule="auto"/>
              <w:rPr>
                <w:rFonts w:ascii="Arial" w:hAnsi="Arial" w:cs="Arial"/>
                <w:sz w:val="18"/>
                <w:szCs w:val="18"/>
              </w:rPr>
            </w:pPr>
          </w:p>
        </w:tc>
        <w:tc>
          <w:tcPr>
            <w:tcW w:w="5385" w:type="dxa"/>
            <w:tcBorders>
              <w:top w:val="nil"/>
              <w:left w:val="nil"/>
              <w:bottom w:val="nil"/>
              <w:right w:val="nil"/>
            </w:tcBorders>
            <w:shd w:val="clear" w:color="auto" w:fill="auto"/>
            <w:tcMar>
              <w:top w:w="100" w:type="dxa"/>
              <w:left w:w="100" w:type="dxa"/>
              <w:bottom w:w="100" w:type="dxa"/>
              <w:right w:w="100" w:type="dxa"/>
            </w:tcMar>
          </w:tcPr>
          <w:p w14:paraId="47DA0939" w14:textId="35041F7F" w:rsidR="001151E3" w:rsidRPr="003F51B7" w:rsidRDefault="00697360" w:rsidP="001151E3">
            <w:pPr>
              <w:pStyle w:val="normal0"/>
              <w:widowControl w:val="0"/>
              <w:pBdr>
                <w:top w:val="nil"/>
                <w:left w:val="nil"/>
                <w:bottom w:val="nil"/>
                <w:right w:val="nil"/>
                <w:between w:val="nil"/>
              </w:pBdr>
              <w:ind w:left="-105"/>
              <w:rPr>
                <w:rFonts w:ascii="Arial" w:eastAsia="Crimson Text" w:hAnsi="Arial" w:cs="Arial"/>
                <w:b/>
                <w:sz w:val="18"/>
                <w:szCs w:val="18"/>
              </w:rPr>
            </w:pPr>
            <w:r w:rsidRPr="003F51B7">
              <w:rPr>
                <w:rFonts w:ascii="Arial" w:eastAsia="Crimson Text" w:hAnsi="Arial" w:cs="Arial"/>
                <w:b/>
                <w:sz w:val="18"/>
                <w:szCs w:val="18"/>
              </w:rPr>
              <w:t>Judy Liu, MPH | Advertising</w:t>
            </w:r>
          </w:p>
          <w:p w14:paraId="3EEAAE3B" w14:textId="12A0ABDF" w:rsidR="00026901" w:rsidRPr="003F51B7" w:rsidRDefault="00D367D1" w:rsidP="001151E3">
            <w:pPr>
              <w:pStyle w:val="normal0"/>
              <w:widowControl w:val="0"/>
              <w:pBdr>
                <w:top w:val="nil"/>
                <w:left w:val="nil"/>
                <w:bottom w:val="nil"/>
                <w:right w:val="nil"/>
                <w:between w:val="nil"/>
              </w:pBdr>
              <w:ind w:left="-105"/>
              <w:rPr>
                <w:rFonts w:ascii="Arial" w:eastAsia="Crimson Text" w:hAnsi="Arial" w:cs="Arial"/>
                <w:b/>
                <w:sz w:val="18"/>
                <w:szCs w:val="18"/>
              </w:rPr>
            </w:pPr>
            <w:r w:rsidRPr="003F51B7">
              <w:rPr>
                <w:rFonts w:ascii="Arial" w:eastAsia="Crimson Text" w:hAnsi="Arial" w:cs="Arial"/>
                <w:sz w:val="18"/>
                <w:szCs w:val="18"/>
              </w:rPr>
              <w:t xml:space="preserve">Mondays 1-2 </w:t>
            </w:r>
            <w:r w:rsidR="00697360" w:rsidRPr="003F51B7">
              <w:rPr>
                <w:rFonts w:ascii="Arial" w:eastAsia="Crimson Text" w:hAnsi="Arial" w:cs="Arial"/>
                <w:sz w:val="18"/>
                <w:szCs w:val="18"/>
              </w:rPr>
              <w:t xml:space="preserve">p.m. or by appointment          </w:t>
            </w:r>
          </w:p>
          <w:p w14:paraId="4C2AD9A3" w14:textId="38EE4D86" w:rsidR="00026901" w:rsidRPr="003F51B7" w:rsidRDefault="00697360">
            <w:pPr>
              <w:pStyle w:val="normal0"/>
              <w:widowControl w:val="0"/>
              <w:pBdr>
                <w:top w:val="nil"/>
                <w:left w:val="nil"/>
                <w:bottom w:val="nil"/>
                <w:right w:val="nil"/>
                <w:between w:val="nil"/>
              </w:pBdr>
              <w:spacing w:line="276" w:lineRule="auto"/>
              <w:ind w:left="-105"/>
              <w:rPr>
                <w:rFonts w:ascii="Arial" w:eastAsia="Crimson Text" w:hAnsi="Arial" w:cs="Arial"/>
                <w:sz w:val="18"/>
                <w:szCs w:val="18"/>
              </w:rPr>
            </w:pPr>
            <w:r w:rsidRPr="003F51B7">
              <w:rPr>
                <w:rFonts w:ascii="Arial" w:eastAsia="Crimson Text" w:hAnsi="Arial" w:cs="Arial"/>
                <w:sz w:val="18"/>
                <w:szCs w:val="18"/>
              </w:rPr>
              <w:t>222 Carroll Hall, Second Floor</w:t>
            </w:r>
          </w:p>
          <w:p w14:paraId="47474B7E" w14:textId="4ED0D1B7" w:rsidR="00D367D1" w:rsidRPr="003F51B7" w:rsidRDefault="00902606">
            <w:pPr>
              <w:pStyle w:val="normal0"/>
              <w:widowControl w:val="0"/>
              <w:pBdr>
                <w:top w:val="nil"/>
                <w:left w:val="nil"/>
                <w:bottom w:val="nil"/>
                <w:right w:val="nil"/>
                <w:between w:val="nil"/>
              </w:pBdr>
              <w:spacing w:line="276" w:lineRule="auto"/>
              <w:ind w:left="-105"/>
              <w:rPr>
                <w:rFonts w:ascii="Arial" w:eastAsia="Crimson Text" w:hAnsi="Arial" w:cs="Arial"/>
                <w:sz w:val="18"/>
                <w:szCs w:val="18"/>
              </w:rPr>
            </w:pPr>
            <w:hyperlink r:id="rId9" w:history="1">
              <w:r w:rsidR="00D367D1" w:rsidRPr="003F51B7">
                <w:rPr>
                  <w:rStyle w:val="Hyperlink"/>
                  <w:rFonts w:ascii="Arial" w:eastAsia="Crimson Text" w:hAnsi="Arial" w:cs="Arial"/>
                  <w:sz w:val="18"/>
                  <w:szCs w:val="18"/>
                </w:rPr>
                <w:t>judyliu@email.unc.edu</w:t>
              </w:r>
            </w:hyperlink>
          </w:p>
          <w:p w14:paraId="22EC11A4" w14:textId="3C0A3A23" w:rsidR="00026901" w:rsidRPr="003F51B7" w:rsidRDefault="00026901">
            <w:pPr>
              <w:pStyle w:val="normal0"/>
              <w:widowControl w:val="0"/>
              <w:pBdr>
                <w:top w:val="nil"/>
                <w:left w:val="nil"/>
                <w:bottom w:val="nil"/>
                <w:right w:val="nil"/>
                <w:between w:val="nil"/>
              </w:pBdr>
              <w:spacing w:line="276" w:lineRule="auto"/>
              <w:ind w:left="-105"/>
              <w:rPr>
                <w:rFonts w:ascii="Arial" w:eastAsia="Crimson Text" w:hAnsi="Arial" w:cs="Arial"/>
                <w:b/>
                <w:sz w:val="18"/>
                <w:szCs w:val="18"/>
              </w:rPr>
            </w:pPr>
          </w:p>
        </w:tc>
      </w:tr>
    </w:tbl>
    <w:p w14:paraId="66236B10" w14:textId="39E5C949" w:rsidR="00026901" w:rsidRPr="003F51B7" w:rsidRDefault="00697360">
      <w:pPr>
        <w:pStyle w:val="normal0"/>
        <w:widowControl w:val="0"/>
        <w:pBdr>
          <w:top w:val="nil"/>
          <w:left w:val="nil"/>
          <w:bottom w:val="nil"/>
          <w:right w:val="nil"/>
          <w:between w:val="nil"/>
        </w:pBdr>
        <w:ind w:right="290"/>
        <w:rPr>
          <w:rFonts w:ascii="Arial" w:eastAsia="Raleway" w:hAnsi="Arial" w:cs="Arial"/>
          <w:b/>
          <w:sz w:val="18"/>
          <w:szCs w:val="18"/>
        </w:rPr>
      </w:pPr>
      <w:r w:rsidRPr="003F51B7">
        <w:rPr>
          <w:rFonts w:ascii="Arial" w:eastAsia="Raleway" w:hAnsi="Arial" w:cs="Arial"/>
          <w:b/>
          <w:sz w:val="18"/>
          <w:szCs w:val="18"/>
        </w:rPr>
        <w:t>Course Overview</w:t>
      </w:r>
    </w:p>
    <w:p w14:paraId="77CF2BB0" w14:textId="6F034F3E" w:rsidR="00026901" w:rsidRPr="003F51B7" w:rsidRDefault="00697360">
      <w:pPr>
        <w:pStyle w:val="normal0"/>
        <w:pBdr>
          <w:top w:val="nil"/>
          <w:left w:val="nil"/>
          <w:bottom w:val="nil"/>
          <w:right w:val="nil"/>
          <w:between w:val="nil"/>
        </w:pBdr>
        <w:rPr>
          <w:rFonts w:ascii="Arial" w:eastAsia="Crimson Text" w:hAnsi="Arial" w:cs="Arial"/>
          <w:color w:val="000000"/>
          <w:sz w:val="18"/>
          <w:szCs w:val="18"/>
        </w:rPr>
      </w:pPr>
      <w:r w:rsidRPr="003F51B7">
        <w:rPr>
          <w:rFonts w:ascii="Arial" w:eastAsia="Crimson Text" w:hAnsi="Arial" w:cs="Arial"/>
          <w:sz w:val="18"/>
          <w:szCs w:val="18"/>
        </w:rPr>
        <w:t>This course</w:t>
      </w:r>
      <w:r w:rsidRPr="003F51B7">
        <w:rPr>
          <w:rFonts w:ascii="Arial" w:eastAsia="Crimson Text" w:hAnsi="Arial" w:cs="Arial"/>
          <w:color w:val="000000"/>
          <w:sz w:val="18"/>
          <w:szCs w:val="18"/>
        </w:rPr>
        <w:t xml:space="preserve"> introduces you to the fields of advertising and public relations along with important concepts concerning effective advertising and </w:t>
      </w:r>
      <w:r w:rsidRPr="003F51B7">
        <w:rPr>
          <w:rFonts w:ascii="Arial" w:eastAsia="Crimson Text" w:hAnsi="Arial" w:cs="Arial"/>
          <w:sz w:val="18"/>
          <w:szCs w:val="18"/>
        </w:rPr>
        <w:t xml:space="preserve">public relations </w:t>
      </w:r>
      <w:r w:rsidRPr="003F51B7">
        <w:rPr>
          <w:rFonts w:ascii="Arial" w:eastAsia="Crimson Text" w:hAnsi="Arial" w:cs="Arial"/>
          <w:color w:val="000000"/>
          <w:sz w:val="18"/>
          <w:szCs w:val="18"/>
        </w:rPr>
        <w:t xml:space="preserve">practices. </w:t>
      </w:r>
      <w:r w:rsidRPr="003F51B7">
        <w:rPr>
          <w:rFonts w:ascii="Arial" w:eastAsia="Crimson Text" w:hAnsi="Arial" w:cs="Arial"/>
          <w:sz w:val="18"/>
          <w:szCs w:val="18"/>
        </w:rPr>
        <w:t>Taking this course</w:t>
      </w:r>
      <w:r w:rsidRPr="003F51B7">
        <w:rPr>
          <w:rFonts w:ascii="Arial" w:eastAsia="Crimson Text" w:hAnsi="Arial" w:cs="Arial"/>
          <w:color w:val="000000"/>
          <w:sz w:val="18"/>
          <w:szCs w:val="18"/>
        </w:rPr>
        <w:t xml:space="preserve"> will provide you with a solid foundation for understanding both disciplines, including historical development, issues and controversies, best practices, job opportunities and components of successful advertising and public relations campaigns. </w:t>
      </w:r>
      <w:r w:rsidRPr="003F51B7">
        <w:rPr>
          <w:rFonts w:ascii="Arial" w:eastAsia="Crimson Text" w:hAnsi="Arial" w:cs="Arial"/>
          <w:sz w:val="18"/>
          <w:szCs w:val="18"/>
        </w:rPr>
        <w:t>Additionally, the course</w:t>
      </w:r>
      <w:r w:rsidRPr="003F51B7">
        <w:rPr>
          <w:rFonts w:ascii="Arial" w:eastAsia="Crimson Text" w:hAnsi="Arial" w:cs="Arial"/>
          <w:color w:val="000000"/>
          <w:sz w:val="18"/>
          <w:szCs w:val="18"/>
        </w:rPr>
        <w:t xml:space="preserve"> wil</w:t>
      </w:r>
      <w:r w:rsidR="005727AB">
        <w:rPr>
          <w:rFonts w:ascii="Arial" w:eastAsia="Crimson Text" w:hAnsi="Arial" w:cs="Arial"/>
          <w:color w:val="000000"/>
          <w:sz w:val="18"/>
          <w:szCs w:val="18"/>
        </w:rPr>
        <w:t>l help you build a foundation in understanding</w:t>
      </w:r>
      <w:r w:rsidRPr="003F51B7">
        <w:rPr>
          <w:rFonts w:ascii="Arial" w:eastAsia="Crimson Text" w:hAnsi="Arial" w:cs="Arial"/>
          <w:color w:val="000000"/>
          <w:sz w:val="18"/>
          <w:szCs w:val="18"/>
        </w:rPr>
        <w:t xml:space="preserve"> advertising and public relations and their relationship to each other, journalism, marketing and business.</w:t>
      </w:r>
    </w:p>
    <w:p w14:paraId="61CBE7D6" w14:textId="77777777" w:rsidR="00026901" w:rsidRDefault="00026901">
      <w:pPr>
        <w:pStyle w:val="normal0"/>
        <w:pBdr>
          <w:top w:val="nil"/>
          <w:left w:val="nil"/>
          <w:bottom w:val="nil"/>
          <w:right w:val="nil"/>
          <w:between w:val="nil"/>
        </w:pBdr>
        <w:rPr>
          <w:rFonts w:ascii="Arial" w:eastAsia="Crimson Text" w:hAnsi="Arial" w:cs="Arial"/>
          <w:sz w:val="18"/>
          <w:szCs w:val="18"/>
        </w:rPr>
      </w:pPr>
    </w:p>
    <w:p w14:paraId="2CC1D64C" w14:textId="77777777" w:rsidR="00E744FF" w:rsidRPr="003F51B7" w:rsidRDefault="00E744FF">
      <w:pPr>
        <w:pStyle w:val="normal0"/>
        <w:pBdr>
          <w:top w:val="nil"/>
          <w:left w:val="nil"/>
          <w:bottom w:val="nil"/>
          <w:right w:val="nil"/>
          <w:between w:val="nil"/>
        </w:pBdr>
        <w:rPr>
          <w:rFonts w:ascii="Arial" w:eastAsia="Crimson Text" w:hAnsi="Arial" w:cs="Arial"/>
          <w:sz w:val="18"/>
          <w:szCs w:val="18"/>
        </w:rPr>
      </w:pPr>
    </w:p>
    <w:p w14:paraId="6689E1F8"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Course Objectives</w:t>
      </w:r>
    </w:p>
    <w:p w14:paraId="52AED024" w14:textId="77777777" w:rsidR="00026901" w:rsidRPr="003F51B7" w:rsidRDefault="00697360">
      <w:pPr>
        <w:pStyle w:val="normal0"/>
        <w:widowControl w:val="0"/>
        <w:pBdr>
          <w:top w:val="nil"/>
          <w:left w:val="nil"/>
          <w:bottom w:val="nil"/>
          <w:right w:val="nil"/>
          <w:between w:val="nil"/>
        </w:pBdr>
        <w:ind w:right="290"/>
        <w:rPr>
          <w:rFonts w:ascii="Arial" w:eastAsia="Crimson Text" w:hAnsi="Arial" w:cs="Arial"/>
          <w:sz w:val="18"/>
          <w:szCs w:val="18"/>
        </w:rPr>
      </w:pPr>
      <w:r w:rsidRPr="003F51B7">
        <w:rPr>
          <w:rFonts w:ascii="Arial" w:eastAsia="Crimson Text" w:hAnsi="Arial" w:cs="Arial"/>
          <w:sz w:val="18"/>
          <w:szCs w:val="18"/>
        </w:rPr>
        <w:t>By the end of the semester, you will be able to demonstrate the following competencies:</w:t>
      </w:r>
    </w:p>
    <w:p w14:paraId="1773E83F" w14:textId="77777777" w:rsidR="00026901" w:rsidRPr="003F51B7" w:rsidRDefault="00026901">
      <w:pPr>
        <w:pStyle w:val="normal0"/>
        <w:widowControl w:val="0"/>
        <w:pBdr>
          <w:top w:val="nil"/>
          <w:left w:val="nil"/>
          <w:bottom w:val="nil"/>
          <w:right w:val="nil"/>
          <w:between w:val="nil"/>
        </w:pBdr>
        <w:ind w:right="290"/>
        <w:rPr>
          <w:rFonts w:ascii="Arial" w:eastAsia="Crimson Text" w:hAnsi="Arial" w:cs="Arial"/>
          <w:sz w:val="18"/>
          <w:szCs w:val="18"/>
        </w:rPr>
      </w:pPr>
    </w:p>
    <w:p w14:paraId="54A17354" w14:textId="77777777" w:rsidR="00026901" w:rsidRPr="003F51B7" w:rsidRDefault="00697360" w:rsidP="00D367D1">
      <w:pPr>
        <w:pStyle w:val="normal0"/>
        <w:numPr>
          <w:ilvl w:val="0"/>
          <w:numId w:val="9"/>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Determine whether a career in advertising or public relations is right for you.</w:t>
      </w:r>
    </w:p>
    <w:p w14:paraId="50D2516E" w14:textId="77777777" w:rsidR="00026901" w:rsidRPr="003F51B7" w:rsidRDefault="00697360" w:rsidP="00D367D1">
      <w:pPr>
        <w:pStyle w:val="normal0"/>
        <w:numPr>
          <w:ilvl w:val="0"/>
          <w:numId w:val="9"/>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Examine the role and function of advertising and public relations in business, nonprofits and government.</w:t>
      </w:r>
    </w:p>
    <w:p w14:paraId="2F8AC2BA" w14:textId="77777777" w:rsidR="00026901" w:rsidRPr="003F51B7" w:rsidRDefault="00697360" w:rsidP="00D367D1">
      <w:pPr>
        <w:pStyle w:val="normal0"/>
        <w:numPr>
          <w:ilvl w:val="0"/>
          <w:numId w:val="9"/>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Understand the basic components of advertising and public relations process that include publics, research, planning, goals and objectives, strategies, messages, media, issues management and tactics.</w:t>
      </w:r>
    </w:p>
    <w:p w14:paraId="795D2445" w14:textId="77777777" w:rsidR="00026901" w:rsidRPr="003F51B7" w:rsidRDefault="00697360" w:rsidP="00D367D1">
      <w:pPr>
        <w:pStyle w:val="normal0"/>
        <w:widowControl w:val="0"/>
        <w:numPr>
          <w:ilvl w:val="0"/>
          <w:numId w:val="9"/>
        </w:numPr>
        <w:pBdr>
          <w:top w:val="nil"/>
          <w:left w:val="nil"/>
          <w:bottom w:val="nil"/>
          <w:right w:val="nil"/>
          <w:between w:val="nil"/>
        </w:pBdr>
        <w:ind w:right="290"/>
        <w:rPr>
          <w:rFonts w:ascii="Arial" w:eastAsia="Crimson Text" w:hAnsi="Arial" w:cs="Arial"/>
          <w:sz w:val="18"/>
          <w:szCs w:val="18"/>
        </w:rPr>
      </w:pPr>
      <w:r w:rsidRPr="003F51B7">
        <w:rPr>
          <w:rFonts w:ascii="Arial" w:eastAsia="Crimson Text" w:hAnsi="Arial" w:cs="Arial"/>
          <w:sz w:val="18"/>
          <w:szCs w:val="18"/>
        </w:rPr>
        <w:t xml:space="preserve">Explore the foundations of advertising and public relations including each profession's unique role in fueling brand movements, the history and structure of the industry – including career opportunities – and how people respond to strategic communication messages. </w:t>
      </w:r>
    </w:p>
    <w:p w14:paraId="05456EF2" w14:textId="77777777" w:rsidR="00026901" w:rsidRPr="003F51B7" w:rsidRDefault="00697360" w:rsidP="00D367D1">
      <w:pPr>
        <w:pStyle w:val="normal0"/>
        <w:widowControl w:val="0"/>
        <w:numPr>
          <w:ilvl w:val="0"/>
          <w:numId w:val="9"/>
        </w:numPr>
        <w:pBdr>
          <w:top w:val="nil"/>
          <w:left w:val="nil"/>
          <w:bottom w:val="nil"/>
          <w:right w:val="nil"/>
          <w:between w:val="nil"/>
        </w:pBdr>
        <w:ind w:right="290"/>
        <w:rPr>
          <w:rFonts w:ascii="Arial" w:eastAsia="Crimson Text" w:hAnsi="Arial" w:cs="Arial"/>
          <w:sz w:val="18"/>
          <w:szCs w:val="18"/>
        </w:rPr>
      </w:pPr>
      <w:r w:rsidRPr="003F51B7">
        <w:rPr>
          <w:rFonts w:ascii="Arial" w:eastAsia="Crimson Text" w:hAnsi="Arial" w:cs="Arial"/>
          <w:sz w:val="18"/>
          <w:szCs w:val="18"/>
        </w:rPr>
        <w:t>Understand the transformation that has taken place in the strategic communication industry driven by digital and social technology and engagement.</w:t>
      </w:r>
    </w:p>
    <w:p w14:paraId="53BDE167" w14:textId="77777777" w:rsidR="00026901" w:rsidRPr="003F51B7" w:rsidRDefault="00026901">
      <w:pPr>
        <w:pStyle w:val="normal0"/>
        <w:widowControl w:val="0"/>
        <w:pBdr>
          <w:top w:val="nil"/>
          <w:left w:val="nil"/>
          <w:bottom w:val="nil"/>
          <w:right w:val="nil"/>
          <w:between w:val="nil"/>
        </w:pBdr>
        <w:ind w:right="290"/>
        <w:rPr>
          <w:rFonts w:ascii="Arial" w:eastAsia="Crimson Text" w:hAnsi="Arial" w:cs="Arial"/>
          <w:sz w:val="18"/>
          <w:szCs w:val="18"/>
        </w:rPr>
      </w:pPr>
    </w:p>
    <w:p w14:paraId="367CFBB1" w14:textId="77777777"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The School of Media and Journalism is an accredited program through the Accrediting Council on Education in Journalism and Mass Communications (ACEJMC), which requires that, irrespective of their particular specialization, all graduates should be aware of certain competencies and be able to:</w:t>
      </w:r>
    </w:p>
    <w:p w14:paraId="73D095E1" w14:textId="77777777" w:rsidR="00026901" w:rsidRPr="003F51B7" w:rsidRDefault="00026901">
      <w:pPr>
        <w:pStyle w:val="normal0"/>
        <w:pBdr>
          <w:top w:val="nil"/>
          <w:left w:val="nil"/>
          <w:bottom w:val="nil"/>
          <w:right w:val="nil"/>
          <w:between w:val="nil"/>
        </w:pBdr>
        <w:rPr>
          <w:rFonts w:ascii="Arial" w:eastAsia="Crimson Text" w:hAnsi="Arial" w:cs="Arial"/>
          <w:sz w:val="18"/>
          <w:szCs w:val="18"/>
        </w:rPr>
      </w:pPr>
    </w:p>
    <w:p w14:paraId="2412DE1D" w14:textId="77777777"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Demonstrate an understanding of the history and role of professionals and institutions in shaping communications;</w:t>
      </w:r>
    </w:p>
    <w:p w14:paraId="02DFBE4E" w14:textId="77777777"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Demonstrate an understanding of gender, race, ethnicity, sexual orientation and, as appropriate, other forms of diversity in domestic society in relation to mass communications;</w:t>
      </w:r>
    </w:p>
    <w:p w14:paraId="5C94598D" w14:textId="77777777"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Understand concepts and apply theories in the use and presentation of images and information;</w:t>
      </w:r>
    </w:p>
    <w:p w14:paraId="423C5E4D" w14:textId="77777777"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Demonstrate an understanding of professional ethical principles, and work ethically in pursuit of truth, accuracy, fairness and diversity;</w:t>
      </w:r>
    </w:p>
    <w:p w14:paraId="20FA85EB" w14:textId="77777777"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Think critically, creatively and independently; and</w:t>
      </w:r>
    </w:p>
    <w:p w14:paraId="45F048F6" w14:textId="48CB6CB3" w:rsidR="00026901" w:rsidRPr="003F51B7" w:rsidRDefault="00697360" w:rsidP="00D367D1">
      <w:pPr>
        <w:pStyle w:val="normal0"/>
        <w:numPr>
          <w:ilvl w:val="0"/>
          <w:numId w:val="10"/>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Conduct research and evaluate informatio</w:t>
      </w:r>
      <w:r w:rsidR="005727AB">
        <w:rPr>
          <w:rFonts w:ascii="Arial" w:eastAsia="Crimson Text" w:hAnsi="Arial" w:cs="Arial"/>
          <w:sz w:val="18"/>
          <w:szCs w:val="18"/>
        </w:rPr>
        <w:t xml:space="preserve">n by methods appropriate to </w:t>
      </w:r>
      <w:r w:rsidRPr="003F51B7">
        <w:rPr>
          <w:rFonts w:ascii="Arial" w:eastAsia="Crimson Text" w:hAnsi="Arial" w:cs="Arial"/>
          <w:sz w:val="18"/>
          <w:szCs w:val="18"/>
        </w:rPr>
        <w:t>communications professions in which they work.</w:t>
      </w:r>
    </w:p>
    <w:p w14:paraId="2E2BCEE0" w14:textId="77777777" w:rsidR="00026901" w:rsidRPr="003F51B7" w:rsidRDefault="00026901">
      <w:pPr>
        <w:pStyle w:val="normal0"/>
        <w:pBdr>
          <w:top w:val="nil"/>
          <w:left w:val="nil"/>
          <w:bottom w:val="nil"/>
          <w:right w:val="nil"/>
          <w:between w:val="nil"/>
        </w:pBdr>
        <w:rPr>
          <w:rFonts w:ascii="Arial" w:eastAsia="Crimson Text" w:hAnsi="Arial" w:cs="Arial"/>
          <w:sz w:val="18"/>
          <w:szCs w:val="18"/>
        </w:rPr>
      </w:pPr>
    </w:p>
    <w:p w14:paraId="23A5C253" w14:textId="3F15EE43" w:rsidR="00026901" w:rsidRPr="003F51B7" w:rsidRDefault="00697360" w:rsidP="005727AB">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*Please note that regular office hours </w:t>
      </w:r>
      <w:r w:rsidR="001151E3" w:rsidRPr="003F51B7">
        <w:rPr>
          <w:rFonts w:ascii="Arial" w:eastAsia="Crimson Text" w:hAnsi="Arial" w:cs="Arial"/>
          <w:sz w:val="18"/>
          <w:szCs w:val="18"/>
        </w:rPr>
        <w:t>for Professor Misner will be determined by the second week of class</w:t>
      </w:r>
      <w:r w:rsidR="00D367D1" w:rsidRPr="003F51B7">
        <w:rPr>
          <w:rFonts w:ascii="Arial" w:eastAsia="Crimson Text" w:hAnsi="Arial" w:cs="Arial"/>
          <w:sz w:val="18"/>
          <w:szCs w:val="18"/>
        </w:rPr>
        <w:t xml:space="preserve">. </w:t>
      </w:r>
      <w:r w:rsidRPr="003F51B7">
        <w:rPr>
          <w:rFonts w:ascii="Arial" w:eastAsia="Crimson Text" w:hAnsi="Arial" w:cs="Arial"/>
          <w:sz w:val="18"/>
          <w:szCs w:val="18"/>
        </w:rPr>
        <w:t xml:space="preserve">If you need to meet, please </w:t>
      </w:r>
      <w:r w:rsidR="001151E3" w:rsidRPr="003F51B7">
        <w:rPr>
          <w:rFonts w:ascii="Arial" w:eastAsia="Crimson Text" w:hAnsi="Arial" w:cs="Arial"/>
          <w:sz w:val="18"/>
          <w:szCs w:val="18"/>
        </w:rPr>
        <w:t>contact him via phone (919) 412-3886.</w:t>
      </w:r>
      <w:r w:rsidRPr="003F51B7">
        <w:rPr>
          <w:rFonts w:ascii="Arial" w:eastAsia="Crimson Text" w:hAnsi="Arial" w:cs="Arial"/>
          <w:sz w:val="18"/>
          <w:szCs w:val="18"/>
        </w:rPr>
        <w:t xml:space="preserve"> </w:t>
      </w:r>
    </w:p>
    <w:p w14:paraId="2954DC13" w14:textId="77777777" w:rsidR="00D367D1" w:rsidRPr="003F51B7" w:rsidRDefault="00D367D1">
      <w:pPr>
        <w:pStyle w:val="normal0"/>
        <w:pBdr>
          <w:top w:val="nil"/>
          <w:left w:val="nil"/>
          <w:bottom w:val="nil"/>
          <w:right w:val="nil"/>
          <w:between w:val="nil"/>
        </w:pBdr>
        <w:ind w:right="290"/>
        <w:rPr>
          <w:rFonts w:ascii="Arial" w:eastAsia="Crimson Text" w:hAnsi="Arial" w:cs="Arial"/>
          <w:sz w:val="18"/>
          <w:szCs w:val="18"/>
        </w:rPr>
      </w:pPr>
    </w:p>
    <w:p w14:paraId="4F5FA07B" w14:textId="77777777" w:rsidR="001151E3" w:rsidRPr="003F51B7" w:rsidRDefault="001151E3">
      <w:pPr>
        <w:pStyle w:val="normal0"/>
        <w:pBdr>
          <w:top w:val="nil"/>
          <w:left w:val="nil"/>
          <w:bottom w:val="nil"/>
          <w:right w:val="nil"/>
          <w:between w:val="nil"/>
        </w:pBdr>
        <w:ind w:right="290"/>
        <w:rPr>
          <w:rFonts w:ascii="Arial" w:eastAsia="Raleway" w:hAnsi="Arial" w:cs="Arial"/>
          <w:b/>
          <w:sz w:val="18"/>
          <w:szCs w:val="18"/>
        </w:rPr>
      </w:pPr>
    </w:p>
    <w:p w14:paraId="4D1C7587" w14:textId="77777777" w:rsidR="00026901" w:rsidRPr="003F51B7" w:rsidRDefault="00697360">
      <w:pPr>
        <w:pStyle w:val="normal0"/>
        <w:pBdr>
          <w:top w:val="nil"/>
          <w:left w:val="nil"/>
          <w:bottom w:val="nil"/>
          <w:right w:val="nil"/>
          <w:between w:val="nil"/>
        </w:pBdr>
        <w:ind w:right="290"/>
        <w:rPr>
          <w:rFonts w:ascii="Arial" w:eastAsia="Raleway" w:hAnsi="Arial" w:cs="Arial"/>
          <w:b/>
          <w:sz w:val="18"/>
          <w:szCs w:val="18"/>
        </w:rPr>
      </w:pPr>
      <w:r w:rsidRPr="003F51B7">
        <w:rPr>
          <w:rFonts w:ascii="Arial" w:eastAsia="Raleway" w:hAnsi="Arial" w:cs="Arial"/>
          <w:b/>
          <w:sz w:val="18"/>
          <w:szCs w:val="18"/>
        </w:rPr>
        <w:t>Method of Study</w:t>
      </w:r>
    </w:p>
    <w:p w14:paraId="57D58B77" w14:textId="5147D5F8" w:rsidR="00026901" w:rsidRPr="003F51B7" w:rsidRDefault="00697360">
      <w:pPr>
        <w:pStyle w:val="normal0"/>
        <w:pBdr>
          <w:top w:val="nil"/>
          <w:left w:val="nil"/>
          <w:bottom w:val="nil"/>
          <w:right w:val="nil"/>
          <w:between w:val="nil"/>
        </w:pBdr>
        <w:ind w:right="290"/>
        <w:rPr>
          <w:rFonts w:ascii="Arial" w:eastAsia="Crimson Text" w:hAnsi="Arial" w:cs="Arial"/>
          <w:sz w:val="18"/>
          <w:szCs w:val="18"/>
        </w:rPr>
      </w:pPr>
      <w:r w:rsidRPr="003F51B7">
        <w:rPr>
          <w:rFonts w:ascii="Arial" w:eastAsia="Crimson Text" w:hAnsi="Arial" w:cs="Arial"/>
          <w:sz w:val="18"/>
          <w:szCs w:val="18"/>
        </w:rPr>
        <w:t>MEJO 137</w:t>
      </w:r>
      <w:r w:rsidR="001151E3" w:rsidRPr="003F51B7">
        <w:rPr>
          <w:rFonts w:ascii="Arial" w:eastAsia="Crimson Text" w:hAnsi="Arial" w:cs="Arial"/>
          <w:sz w:val="18"/>
          <w:szCs w:val="18"/>
        </w:rPr>
        <w:t>.3/.4</w:t>
      </w:r>
      <w:r w:rsidRPr="003F51B7">
        <w:rPr>
          <w:rFonts w:ascii="Arial" w:eastAsia="Crimson Text" w:hAnsi="Arial" w:cs="Arial"/>
          <w:sz w:val="18"/>
          <w:szCs w:val="18"/>
        </w:rPr>
        <w:t xml:space="preserve"> will be team taught by Professors Liu and </w:t>
      </w:r>
      <w:r w:rsidR="00D367D1" w:rsidRPr="003F51B7">
        <w:rPr>
          <w:rFonts w:ascii="Arial" w:eastAsia="Crimson Text" w:hAnsi="Arial" w:cs="Arial"/>
          <w:sz w:val="18"/>
          <w:szCs w:val="18"/>
        </w:rPr>
        <w:t>Misner</w:t>
      </w:r>
      <w:r w:rsidRPr="003F51B7">
        <w:rPr>
          <w:rFonts w:ascii="Arial" w:eastAsia="Crimson Text" w:hAnsi="Arial" w:cs="Arial"/>
          <w:sz w:val="18"/>
          <w:szCs w:val="18"/>
        </w:rPr>
        <w:t xml:space="preserve">. </w:t>
      </w:r>
      <w:r w:rsidR="001151E3" w:rsidRPr="003F51B7">
        <w:rPr>
          <w:rFonts w:ascii="Arial" w:eastAsia="Crimson Text" w:hAnsi="Arial" w:cs="Arial"/>
          <w:sz w:val="18"/>
          <w:szCs w:val="18"/>
        </w:rPr>
        <w:t>T</w:t>
      </w:r>
      <w:r w:rsidR="00D367D1" w:rsidRPr="003F51B7">
        <w:rPr>
          <w:rFonts w:ascii="Arial" w:eastAsia="Crimson Text" w:hAnsi="Arial" w:cs="Arial"/>
          <w:sz w:val="18"/>
          <w:szCs w:val="18"/>
        </w:rPr>
        <w:t>he</w:t>
      </w:r>
      <w:r w:rsidRPr="003F51B7">
        <w:rPr>
          <w:rFonts w:ascii="Arial" w:eastAsia="Crimson Text" w:hAnsi="Arial" w:cs="Arial"/>
          <w:sz w:val="18"/>
          <w:szCs w:val="18"/>
        </w:rPr>
        <w:t xml:space="preserve"> first ha</w:t>
      </w:r>
      <w:r w:rsidR="001151E3" w:rsidRPr="003F51B7">
        <w:rPr>
          <w:rFonts w:ascii="Arial" w:eastAsia="Crimson Text" w:hAnsi="Arial" w:cs="Arial"/>
          <w:sz w:val="18"/>
          <w:szCs w:val="18"/>
        </w:rPr>
        <w:t>lf of the course (</w:t>
      </w:r>
      <w:r w:rsidRPr="003F51B7">
        <w:rPr>
          <w:rFonts w:ascii="Arial" w:eastAsia="Crimson Text" w:hAnsi="Arial" w:cs="Arial"/>
          <w:sz w:val="18"/>
          <w:szCs w:val="18"/>
        </w:rPr>
        <w:t>15 sessions), Profes</w:t>
      </w:r>
      <w:r w:rsidR="00D367D1" w:rsidRPr="003F51B7">
        <w:rPr>
          <w:rFonts w:ascii="Arial" w:eastAsia="Crimson Text" w:hAnsi="Arial" w:cs="Arial"/>
          <w:sz w:val="18"/>
          <w:szCs w:val="18"/>
        </w:rPr>
        <w:t>sor Liu will instruct the A</w:t>
      </w:r>
      <w:r w:rsidR="001151E3" w:rsidRPr="003F51B7">
        <w:rPr>
          <w:rFonts w:ascii="Arial" w:eastAsia="Crimson Text" w:hAnsi="Arial" w:cs="Arial"/>
          <w:sz w:val="18"/>
          <w:szCs w:val="18"/>
        </w:rPr>
        <w:t>dvertising/Marketing portions</w:t>
      </w:r>
      <w:r w:rsidRPr="003F51B7">
        <w:rPr>
          <w:rFonts w:ascii="Arial" w:eastAsia="Crimson Text" w:hAnsi="Arial" w:cs="Arial"/>
          <w:sz w:val="18"/>
          <w:szCs w:val="18"/>
        </w:rPr>
        <w:t xml:space="preserve"> </w:t>
      </w:r>
      <w:r w:rsidR="001151E3" w:rsidRPr="003F51B7">
        <w:rPr>
          <w:rFonts w:ascii="Arial" w:eastAsia="Crimson Text" w:hAnsi="Arial" w:cs="Arial"/>
          <w:sz w:val="18"/>
          <w:szCs w:val="18"/>
        </w:rPr>
        <w:t xml:space="preserve">of class </w:t>
      </w:r>
      <w:r w:rsidRPr="003F51B7">
        <w:rPr>
          <w:rFonts w:ascii="Arial" w:eastAsia="Crimson Text" w:hAnsi="Arial" w:cs="Arial"/>
          <w:sz w:val="18"/>
          <w:szCs w:val="18"/>
        </w:rPr>
        <w:t xml:space="preserve">and </w:t>
      </w:r>
      <w:r w:rsidR="00D367D1" w:rsidRPr="003F51B7">
        <w:rPr>
          <w:rFonts w:ascii="Arial" w:eastAsia="Crimson Text" w:hAnsi="Arial" w:cs="Arial"/>
          <w:sz w:val="18"/>
          <w:szCs w:val="18"/>
        </w:rPr>
        <w:t>Professor Misner will instruct the Public Relations portions</w:t>
      </w:r>
      <w:r w:rsidRPr="003F51B7">
        <w:rPr>
          <w:rFonts w:ascii="Arial" w:eastAsia="Crimson Text" w:hAnsi="Arial" w:cs="Arial"/>
          <w:sz w:val="18"/>
          <w:szCs w:val="18"/>
        </w:rPr>
        <w:t xml:space="preserve">. For the second half, </w:t>
      </w:r>
      <w:r w:rsidR="005727AB">
        <w:rPr>
          <w:rFonts w:ascii="Arial" w:eastAsia="Crimson Text" w:hAnsi="Arial" w:cs="Arial"/>
          <w:sz w:val="18"/>
          <w:szCs w:val="18"/>
        </w:rPr>
        <w:t>your professor will alternate to teach the remaining portion</w:t>
      </w:r>
      <w:r w:rsidR="00D367D1" w:rsidRPr="003F51B7">
        <w:rPr>
          <w:rFonts w:ascii="Arial" w:eastAsia="Crimson Text" w:hAnsi="Arial" w:cs="Arial"/>
          <w:sz w:val="18"/>
          <w:szCs w:val="18"/>
        </w:rPr>
        <w:t>.</w:t>
      </w:r>
    </w:p>
    <w:p w14:paraId="365442C0" w14:textId="77777777" w:rsidR="00026901" w:rsidRPr="003F51B7" w:rsidRDefault="00026901">
      <w:pPr>
        <w:pStyle w:val="normal0"/>
        <w:pBdr>
          <w:top w:val="nil"/>
          <w:left w:val="nil"/>
          <w:bottom w:val="nil"/>
          <w:right w:val="nil"/>
          <w:between w:val="nil"/>
        </w:pBdr>
        <w:ind w:right="290"/>
        <w:rPr>
          <w:rFonts w:ascii="Arial" w:eastAsia="Crimson Text" w:hAnsi="Arial" w:cs="Arial"/>
          <w:sz w:val="18"/>
          <w:szCs w:val="18"/>
        </w:rPr>
      </w:pPr>
    </w:p>
    <w:p w14:paraId="41482CD4" w14:textId="55D657F8" w:rsidR="00026901" w:rsidRDefault="00697360">
      <w:pPr>
        <w:pStyle w:val="normal0"/>
        <w:widowControl w:val="0"/>
        <w:pBdr>
          <w:top w:val="nil"/>
          <w:left w:val="nil"/>
          <w:bottom w:val="nil"/>
          <w:right w:val="nil"/>
          <w:between w:val="nil"/>
        </w:pBdr>
        <w:ind w:right="90"/>
        <w:rPr>
          <w:rFonts w:ascii="Arial" w:eastAsia="Crimson Text" w:hAnsi="Arial" w:cs="Arial"/>
          <w:sz w:val="18"/>
          <w:szCs w:val="18"/>
        </w:rPr>
      </w:pPr>
      <w:r w:rsidRPr="003F51B7">
        <w:rPr>
          <w:rFonts w:ascii="Arial" w:eastAsia="Crimson Text" w:hAnsi="Arial" w:cs="Arial"/>
          <w:sz w:val="18"/>
          <w:szCs w:val="18"/>
        </w:rPr>
        <w:t xml:space="preserve">Lectures, discussions, and exams/assessments are the </w:t>
      </w:r>
      <w:r w:rsidR="001151E3" w:rsidRPr="003F51B7">
        <w:rPr>
          <w:rFonts w:ascii="Arial" w:eastAsia="Crimson Text" w:hAnsi="Arial" w:cs="Arial"/>
          <w:sz w:val="18"/>
          <w:szCs w:val="18"/>
        </w:rPr>
        <w:t>key</w:t>
      </w:r>
      <w:r w:rsidRPr="003F51B7">
        <w:rPr>
          <w:rFonts w:ascii="Arial" w:eastAsia="Crimson Text" w:hAnsi="Arial" w:cs="Arial"/>
          <w:sz w:val="18"/>
          <w:szCs w:val="18"/>
        </w:rPr>
        <w:t xml:space="preserve"> teaching tools for this course. The professor will present lecture material releva</w:t>
      </w:r>
      <w:r w:rsidR="001151E3" w:rsidRPr="003F51B7">
        <w:rPr>
          <w:rFonts w:ascii="Arial" w:eastAsia="Crimson Text" w:hAnsi="Arial" w:cs="Arial"/>
          <w:sz w:val="18"/>
          <w:szCs w:val="18"/>
        </w:rPr>
        <w:t xml:space="preserve">nt to class readings and </w:t>
      </w:r>
      <w:r w:rsidRPr="003F51B7">
        <w:rPr>
          <w:rFonts w:ascii="Arial" w:eastAsia="Crimson Text" w:hAnsi="Arial" w:cs="Arial"/>
          <w:sz w:val="18"/>
          <w:szCs w:val="18"/>
        </w:rPr>
        <w:t xml:space="preserve">provide real-world examples of a variety of advertising and public relations situations. Each student is expected to have read assigned material </w:t>
      </w:r>
      <w:r w:rsidRPr="003F51B7">
        <w:rPr>
          <w:rFonts w:ascii="Arial" w:eastAsia="Crimson Text" w:hAnsi="Arial" w:cs="Arial"/>
          <w:sz w:val="18"/>
          <w:szCs w:val="18"/>
          <w:u w:val="single"/>
        </w:rPr>
        <w:t>before</w:t>
      </w:r>
      <w:r w:rsidRPr="003F51B7">
        <w:rPr>
          <w:rFonts w:ascii="Arial" w:eastAsia="Crimson Text" w:hAnsi="Arial" w:cs="Arial"/>
          <w:sz w:val="18"/>
          <w:szCs w:val="18"/>
        </w:rPr>
        <w:t xml:space="preserve"> the class in which it is to be discussed and also be prepared to participate </w:t>
      </w:r>
      <w:r w:rsidRPr="003F51B7">
        <w:rPr>
          <w:rFonts w:ascii="Arial" w:eastAsia="Crimson Text" w:hAnsi="Arial" w:cs="Arial"/>
          <w:sz w:val="18"/>
          <w:szCs w:val="18"/>
          <w:u w:val="single"/>
        </w:rPr>
        <w:t>actively</w:t>
      </w:r>
      <w:r w:rsidR="001151E3" w:rsidRPr="003F51B7">
        <w:rPr>
          <w:rFonts w:ascii="Arial" w:eastAsia="Crimson Text" w:hAnsi="Arial" w:cs="Arial"/>
          <w:sz w:val="18"/>
          <w:szCs w:val="18"/>
        </w:rPr>
        <w:t xml:space="preserve"> in class.</w:t>
      </w:r>
    </w:p>
    <w:p w14:paraId="1AF9A800" w14:textId="77777777" w:rsidR="00E744FF" w:rsidRDefault="00E744FF">
      <w:pPr>
        <w:pStyle w:val="normal0"/>
        <w:widowControl w:val="0"/>
        <w:pBdr>
          <w:top w:val="nil"/>
          <w:left w:val="nil"/>
          <w:bottom w:val="nil"/>
          <w:right w:val="nil"/>
          <w:between w:val="nil"/>
        </w:pBdr>
        <w:ind w:right="90"/>
        <w:rPr>
          <w:rFonts w:ascii="Arial" w:eastAsia="Crimson Text" w:hAnsi="Arial" w:cs="Arial"/>
          <w:sz w:val="18"/>
          <w:szCs w:val="18"/>
        </w:rPr>
      </w:pPr>
    </w:p>
    <w:p w14:paraId="76AED8D8" w14:textId="77777777" w:rsidR="00E744FF" w:rsidRPr="00E744FF" w:rsidRDefault="00E744FF">
      <w:pPr>
        <w:pStyle w:val="normal0"/>
        <w:widowControl w:val="0"/>
        <w:pBdr>
          <w:top w:val="nil"/>
          <w:left w:val="nil"/>
          <w:bottom w:val="nil"/>
          <w:right w:val="nil"/>
          <w:between w:val="nil"/>
        </w:pBdr>
        <w:ind w:right="90"/>
        <w:rPr>
          <w:rFonts w:ascii="Arial" w:eastAsia="Crimson Text" w:hAnsi="Arial" w:cs="Arial"/>
          <w:sz w:val="18"/>
          <w:szCs w:val="18"/>
        </w:rPr>
      </w:pPr>
    </w:p>
    <w:p w14:paraId="08ECA9EB" w14:textId="77777777" w:rsidR="00026901" w:rsidRPr="003F51B7" w:rsidRDefault="00697360">
      <w:pPr>
        <w:pStyle w:val="normal0"/>
        <w:widowControl w:val="0"/>
        <w:pBdr>
          <w:top w:val="nil"/>
          <w:left w:val="nil"/>
          <w:bottom w:val="nil"/>
          <w:right w:val="nil"/>
          <w:between w:val="nil"/>
        </w:pBdr>
        <w:ind w:right="90"/>
        <w:rPr>
          <w:rFonts w:ascii="Arial" w:eastAsia="Raleway" w:hAnsi="Arial" w:cs="Arial"/>
          <w:b/>
          <w:sz w:val="18"/>
          <w:szCs w:val="18"/>
        </w:rPr>
      </w:pPr>
      <w:r w:rsidRPr="003F51B7">
        <w:rPr>
          <w:rFonts w:ascii="Arial" w:eastAsia="Raleway" w:hAnsi="Arial" w:cs="Arial"/>
          <w:b/>
          <w:sz w:val="18"/>
          <w:szCs w:val="18"/>
        </w:rPr>
        <w:t>Prerequisites</w:t>
      </w:r>
    </w:p>
    <w:p w14:paraId="7A3F5B3C" w14:textId="77777777" w:rsidR="00026901" w:rsidRPr="003F51B7" w:rsidRDefault="00697360">
      <w:pPr>
        <w:pStyle w:val="normal0"/>
        <w:widowControl w:val="0"/>
        <w:pBdr>
          <w:top w:val="nil"/>
          <w:left w:val="nil"/>
          <w:bottom w:val="nil"/>
          <w:right w:val="nil"/>
          <w:between w:val="nil"/>
        </w:pBdr>
        <w:ind w:right="290"/>
        <w:rPr>
          <w:rFonts w:ascii="Arial" w:eastAsia="Crimson Text" w:hAnsi="Arial" w:cs="Arial"/>
          <w:sz w:val="18"/>
          <w:szCs w:val="18"/>
        </w:rPr>
      </w:pPr>
      <w:bookmarkStart w:id="0" w:name="_9wuxcku0e9wh" w:colFirst="0" w:colLast="0"/>
      <w:bookmarkEnd w:id="0"/>
      <w:r w:rsidRPr="003F51B7">
        <w:rPr>
          <w:rFonts w:ascii="Arial" w:eastAsia="Crimson Text" w:hAnsi="Arial" w:cs="Arial"/>
          <w:sz w:val="18"/>
          <w:szCs w:val="18"/>
        </w:rPr>
        <w:t>There are no prerequisites to take this course.</w:t>
      </w:r>
    </w:p>
    <w:p w14:paraId="6B9BF5D8" w14:textId="77777777" w:rsidR="00026901" w:rsidRPr="003F51B7" w:rsidRDefault="00026901">
      <w:pPr>
        <w:pStyle w:val="normal0"/>
        <w:widowControl w:val="0"/>
        <w:pBdr>
          <w:top w:val="nil"/>
          <w:left w:val="nil"/>
          <w:bottom w:val="nil"/>
          <w:right w:val="nil"/>
          <w:between w:val="nil"/>
        </w:pBdr>
        <w:ind w:right="290"/>
        <w:rPr>
          <w:rFonts w:ascii="Arial" w:eastAsia="Crimson Text" w:hAnsi="Arial" w:cs="Arial"/>
          <w:sz w:val="18"/>
          <w:szCs w:val="18"/>
        </w:rPr>
      </w:pPr>
      <w:bookmarkStart w:id="1" w:name="_f12o7zj6t85n" w:colFirst="0" w:colLast="0"/>
      <w:bookmarkEnd w:id="1"/>
    </w:p>
    <w:p w14:paraId="18DE89FF" w14:textId="77777777" w:rsidR="005727AB" w:rsidRDefault="005727AB">
      <w:pPr>
        <w:pStyle w:val="normal0"/>
        <w:pBdr>
          <w:top w:val="nil"/>
          <w:left w:val="nil"/>
          <w:bottom w:val="nil"/>
          <w:right w:val="nil"/>
          <w:between w:val="nil"/>
        </w:pBdr>
        <w:ind w:right="290"/>
        <w:rPr>
          <w:rFonts w:ascii="Arial" w:eastAsia="Raleway" w:hAnsi="Arial" w:cs="Arial"/>
          <w:b/>
          <w:sz w:val="18"/>
          <w:szCs w:val="18"/>
        </w:rPr>
      </w:pPr>
      <w:bookmarkStart w:id="2" w:name="xpt30dtip20x" w:colFirst="0" w:colLast="0"/>
      <w:bookmarkEnd w:id="2"/>
    </w:p>
    <w:p w14:paraId="2C60C3A6" w14:textId="77777777" w:rsidR="005727AB" w:rsidRDefault="005727AB">
      <w:pPr>
        <w:pStyle w:val="normal0"/>
        <w:pBdr>
          <w:top w:val="nil"/>
          <w:left w:val="nil"/>
          <w:bottom w:val="nil"/>
          <w:right w:val="nil"/>
          <w:between w:val="nil"/>
        </w:pBdr>
        <w:ind w:right="290"/>
        <w:rPr>
          <w:rFonts w:ascii="Arial" w:eastAsia="Raleway" w:hAnsi="Arial" w:cs="Arial"/>
          <w:b/>
          <w:sz w:val="18"/>
          <w:szCs w:val="18"/>
        </w:rPr>
      </w:pPr>
    </w:p>
    <w:p w14:paraId="593352C8" w14:textId="77777777" w:rsidR="00026901" w:rsidRPr="003F51B7" w:rsidRDefault="00697360" w:rsidP="00E744FF">
      <w:pPr>
        <w:pStyle w:val="normal0"/>
        <w:pBdr>
          <w:top w:val="nil"/>
          <w:left w:val="nil"/>
          <w:bottom w:val="nil"/>
          <w:right w:val="nil"/>
          <w:between w:val="nil"/>
        </w:pBdr>
        <w:ind w:right="290"/>
        <w:rPr>
          <w:rFonts w:ascii="Arial" w:eastAsia="Raleway" w:hAnsi="Arial" w:cs="Arial"/>
          <w:b/>
          <w:sz w:val="18"/>
          <w:szCs w:val="18"/>
        </w:rPr>
      </w:pPr>
      <w:r w:rsidRPr="003F51B7">
        <w:rPr>
          <w:rFonts w:ascii="Arial" w:eastAsia="Raleway" w:hAnsi="Arial" w:cs="Arial"/>
          <w:b/>
          <w:sz w:val="18"/>
          <w:szCs w:val="18"/>
        </w:rPr>
        <w:t xml:space="preserve">Required Books/Textbooks </w:t>
      </w:r>
    </w:p>
    <w:p w14:paraId="7BBBA100" w14:textId="77777777" w:rsidR="001151E3" w:rsidRPr="003F51B7" w:rsidRDefault="00D367D1" w:rsidP="00E744FF">
      <w:pPr>
        <w:pStyle w:val="ListParagraph"/>
        <w:widowControl w:val="0"/>
        <w:numPr>
          <w:ilvl w:val="0"/>
          <w:numId w:val="11"/>
        </w:numPr>
        <w:tabs>
          <w:tab w:val="left" w:pos="90"/>
          <w:tab w:val="left" w:pos="220"/>
        </w:tabs>
        <w:autoSpaceDE w:val="0"/>
        <w:autoSpaceDN w:val="0"/>
        <w:adjustRightInd w:val="0"/>
        <w:contextualSpacing w:val="0"/>
        <w:rPr>
          <w:rFonts w:ascii="Arial" w:hAnsi="Arial" w:cs="Arial"/>
          <w:sz w:val="18"/>
          <w:szCs w:val="18"/>
          <w:lang w:eastAsia="ja-JP"/>
        </w:rPr>
      </w:pPr>
      <w:r w:rsidRPr="003F51B7">
        <w:rPr>
          <w:rFonts w:ascii="Arial" w:hAnsi="Arial" w:cs="Arial"/>
          <w:i/>
          <w:color w:val="000000"/>
          <w:sz w:val="18"/>
          <w:szCs w:val="18"/>
        </w:rPr>
        <w:t>Strategic Marketing Management</w:t>
      </w:r>
      <w:r w:rsidRPr="003F51B7">
        <w:rPr>
          <w:rFonts w:ascii="Arial" w:hAnsi="Arial" w:cs="Arial"/>
          <w:i/>
          <w:iCs/>
          <w:color w:val="000000"/>
          <w:sz w:val="18"/>
          <w:szCs w:val="18"/>
        </w:rPr>
        <w:t xml:space="preserve"> </w:t>
      </w:r>
      <w:r w:rsidRPr="007833E4">
        <w:rPr>
          <w:rFonts w:ascii="Arial" w:hAnsi="Arial" w:cs="Arial"/>
          <w:iCs/>
          <w:color w:val="000000"/>
          <w:sz w:val="18"/>
          <w:szCs w:val="18"/>
        </w:rPr>
        <w:t>by A Chernev</w:t>
      </w:r>
      <w:r w:rsidRPr="003F51B7">
        <w:rPr>
          <w:rFonts w:ascii="Arial" w:hAnsi="Arial" w:cs="Arial"/>
          <w:color w:val="000000"/>
          <w:sz w:val="18"/>
          <w:szCs w:val="18"/>
        </w:rPr>
        <w:t xml:space="preserve"> 10</w:t>
      </w:r>
      <w:r w:rsidRPr="003F51B7">
        <w:rPr>
          <w:rFonts w:ascii="Arial" w:hAnsi="Arial" w:cs="Arial"/>
          <w:color w:val="000000"/>
          <w:sz w:val="18"/>
          <w:szCs w:val="18"/>
          <w:vertAlign w:val="superscript"/>
        </w:rPr>
        <w:t>th</w:t>
      </w:r>
      <w:r w:rsidRPr="003F51B7">
        <w:rPr>
          <w:rFonts w:ascii="Arial" w:hAnsi="Arial" w:cs="Arial"/>
          <w:color w:val="000000"/>
          <w:sz w:val="18"/>
          <w:szCs w:val="18"/>
        </w:rPr>
        <w:t xml:space="preserve"> edition</w:t>
      </w:r>
      <w:r w:rsidRPr="003F51B7">
        <w:rPr>
          <w:rFonts w:ascii="Arial" w:hAnsi="Arial" w:cs="Arial"/>
          <w:sz w:val="18"/>
          <w:szCs w:val="18"/>
          <w:lang w:eastAsia="ja-JP"/>
        </w:rPr>
        <w:t xml:space="preserve"> 2019 preferred,  (9</w:t>
      </w:r>
      <w:r w:rsidRPr="003F51B7">
        <w:rPr>
          <w:rFonts w:ascii="Arial" w:hAnsi="Arial" w:cs="Arial"/>
          <w:sz w:val="18"/>
          <w:szCs w:val="18"/>
          <w:vertAlign w:val="superscript"/>
          <w:lang w:eastAsia="ja-JP"/>
        </w:rPr>
        <w:t>th</w:t>
      </w:r>
      <w:r w:rsidRPr="003F51B7">
        <w:rPr>
          <w:rFonts w:ascii="Arial" w:hAnsi="Arial" w:cs="Arial"/>
          <w:sz w:val="18"/>
          <w:szCs w:val="18"/>
          <w:lang w:eastAsia="ja-JP"/>
        </w:rPr>
        <w:t xml:space="preserve"> edition acceptable)</w:t>
      </w:r>
    </w:p>
    <w:p w14:paraId="58B100F9" w14:textId="681C7808" w:rsidR="00026901" w:rsidRPr="003F51B7" w:rsidRDefault="00697360" w:rsidP="00E744FF">
      <w:pPr>
        <w:pStyle w:val="ListParagraph"/>
        <w:widowControl w:val="0"/>
        <w:numPr>
          <w:ilvl w:val="0"/>
          <w:numId w:val="11"/>
        </w:numPr>
        <w:tabs>
          <w:tab w:val="left" w:pos="90"/>
          <w:tab w:val="left" w:pos="220"/>
        </w:tabs>
        <w:autoSpaceDE w:val="0"/>
        <w:autoSpaceDN w:val="0"/>
        <w:adjustRightInd w:val="0"/>
        <w:contextualSpacing w:val="0"/>
        <w:rPr>
          <w:rFonts w:ascii="Arial" w:eastAsia="Times New Roman" w:hAnsi="Arial" w:cs="Arial"/>
          <w:sz w:val="18"/>
          <w:szCs w:val="18"/>
          <w:lang w:eastAsia="ja-JP"/>
        </w:rPr>
      </w:pPr>
      <w:r w:rsidRPr="003F51B7">
        <w:rPr>
          <w:rFonts w:ascii="Arial" w:eastAsia="Crimson Text" w:hAnsi="Arial" w:cs="Arial"/>
          <w:i/>
          <w:sz w:val="18"/>
          <w:szCs w:val="18"/>
        </w:rPr>
        <w:t xml:space="preserve">Public Relations (1st edition) </w:t>
      </w:r>
      <w:r w:rsidRPr="007833E4">
        <w:rPr>
          <w:rFonts w:ascii="Arial" w:eastAsia="Crimson Text" w:hAnsi="Arial" w:cs="Arial"/>
          <w:sz w:val="18"/>
          <w:szCs w:val="18"/>
        </w:rPr>
        <w:t>by Tom Kelleher, Ph.D</w:t>
      </w:r>
      <w:r w:rsidRPr="003F51B7">
        <w:rPr>
          <w:rFonts w:ascii="Arial" w:eastAsia="Crimson Text" w:hAnsi="Arial" w:cs="Arial"/>
          <w:i/>
          <w:sz w:val="18"/>
          <w:szCs w:val="18"/>
        </w:rPr>
        <w:t>.</w:t>
      </w:r>
      <w:r w:rsidRPr="003F51B7">
        <w:rPr>
          <w:rFonts w:ascii="Arial" w:eastAsia="Crimson Text" w:hAnsi="Arial" w:cs="Arial"/>
          <w:sz w:val="18"/>
          <w:szCs w:val="18"/>
        </w:rPr>
        <w:t xml:space="preserve"> </w:t>
      </w:r>
      <w:hyperlink r:id="rId10">
        <w:r w:rsidRPr="003F51B7">
          <w:rPr>
            <w:rFonts w:ascii="Arial" w:eastAsia="Crimson Text" w:hAnsi="Arial" w:cs="Arial"/>
            <w:sz w:val="18"/>
            <w:szCs w:val="18"/>
            <w:u w:val="single"/>
          </w:rPr>
          <w:t>Rent via Amazon (recommended) $37.97</w:t>
        </w:r>
      </w:hyperlink>
    </w:p>
    <w:p w14:paraId="197F3AEF" w14:textId="77777777" w:rsidR="00026901" w:rsidRPr="003F51B7" w:rsidRDefault="00026901">
      <w:pPr>
        <w:pStyle w:val="normal0"/>
        <w:widowControl w:val="0"/>
        <w:pBdr>
          <w:top w:val="nil"/>
          <w:left w:val="nil"/>
          <w:bottom w:val="nil"/>
          <w:right w:val="nil"/>
          <w:between w:val="nil"/>
        </w:pBdr>
        <w:tabs>
          <w:tab w:val="right" w:pos="720"/>
        </w:tabs>
        <w:rPr>
          <w:rFonts w:ascii="Arial" w:eastAsia="Crimson Text" w:hAnsi="Arial" w:cs="Arial"/>
          <w:sz w:val="18"/>
          <w:szCs w:val="18"/>
        </w:rPr>
      </w:pPr>
    </w:p>
    <w:p w14:paraId="41049A92" w14:textId="77777777" w:rsidR="00026901" w:rsidRPr="003F51B7" w:rsidRDefault="00697360">
      <w:pPr>
        <w:pStyle w:val="normal0"/>
        <w:ind w:right="290"/>
        <w:rPr>
          <w:rFonts w:ascii="Arial" w:eastAsia="Crimson Text" w:hAnsi="Arial" w:cs="Arial"/>
          <w:sz w:val="18"/>
          <w:szCs w:val="18"/>
        </w:rPr>
      </w:pPr>
      <w:r w:rsidRPr="003F51B7">
        <w:rPr>
          <w:rFonts w:ascii="Arial" w:eastAsia="Raleway" w:hAnsi="Arial" w:cs="Arial"/>
          <w:b/>
          <w:sz w:val="18"/>
          <w:szCs w:val="18"/>
        </w:rPr>
        <w:t xml:space="preserve">Suggested Books/Textbooks </w:t>
      </w:r>
    </w:p>
    <w:p w14:paraId="68AAB245" w14:textId="6515B09E" w:rsidR="00026901" w:rsidRPr="003F51B7" w:rsidRDefault="00697360" w:rsidP="007833E4">
      <w:pPr>
        <w:pStyle w:val="normal0"/>
        <w:widowControl w:val="0"/>
        <w:numPr>
          <w:ilvl w:val="0"/>
          <w:numId w:val="12"/>
        </w:numPr>
        <w:pBdr>
          <w:top w:val="nil"/>
          <w:left w:val="nil"/>
          <w:bottom w:val="nil"/>
          <w:right w:val="nil"/>
          <w:between w:val="nil"/>
        </w:pBdr>
        <w:tabs>
          <w:tab w:val="right" w:pos="720"/>
        </w:tabs>
        <w:rPr>
          <w:rFonts w:ascii="Arial" w:eastAsia="Crimson Text" w:hAnsi="Arial" w:cs="Arial"/>
          <w:sz w:val="18"/>
          <w:szCs w:val="18"/>
        </w:rPr>
      </w:pPr>
      <w:r w:rsidRPr="003F51B7">
        <w:rPr>
          <w:rFonts w:ascii="Arial" w:eastAsia="Crimson Text" w:hAnsi="Arial" w:cs="Arial"/>
          <w:i/>
          <w:sz w:val="18"/>
          <w:szCs w:val="18"/>
        </w:rPr>
        <w:t>For Immediate Release: Shape Minds, Build Brands, and Deliver Results with</w:t>
      </w:r>
      <w:r w:rsidR="00D367D1" w:rsidRPr="003F51B7">
        <w:rPr>
          <w:rFonts w:ascii="Arial" w:eastAsia="Crimson Text" w:hAnsi="Arial" w:cs="Arial"/>
          <w:i/>
          <w:sz w:val="18"/>
          <w:szCs w:val="18"/>
        </w:rPr>
        <w:t xml:space="preserve"> Game-Changing Public Relations</w:t>
      </w:r>
      <w:r w:rsidRPr="003F51B7">
        <w:rPr>
          <w:rFonts w:ascii="Arial" w:eastAsia="Crimson Text" w:hAnsi="Arial" w:cs="Arial"/>
          <w:i/>
          <w:sz w:val="18"/>
          <w:szCs w:val="18"/>
        </w:rPr>
        <w:t xml:space="preserve"> </w:t>
      </w:r>
      <w:r w:rsidRPr="007833E4">
        <w:rPr>
          <w:rFonts w:ascii="Arial" w:eastAsia="Crimson Text" w:hAnsi="Arial" w:cs="Arial"/>
          <w:sz w:val="18"/>
          <w:szCs w:val="18"/>
        </w:rPr>
        <w:t xml:space="preserve">by Ronn Torossian </w:t>
      </w:r>
      <w:hyperlink r:id="rId11">
        <w:r w:rsidRPr="003F51B7">
          <w:rPr>
            <w:rFonts w:ascii="Arial" w:eastAsia="Crimson Text" w:hAnsi="Arial" w:cs="Arial"/>
            <w:color w:val="1155CC"/>
            <w:sz w:val="18"/>
            <w:szCs w:val="18"/>
            <w:u w:val="single"/>
          </w:rPr>
          <w:t>Amazon: $19.51</w:t>
        </w:r>
      </w:hyperlink>
    </w:p>
    <w:p w14:paraId="7785FC18" w14:textId="2BBE326E" w:rsidR="00026901" w:rsidRPr="003F51B7" w:rsidRDefault="00D367D1" w:rsidP="007833E4">
      <w:pPr>
        <w:pStyle w:val="normal0"/>
        <w:widowControl w:val="0"/>
        <w:numPr>
          <w:ilvl w:val="0"/>
          <w:numId w:val="12"/>
        </w:numPr>
        <w:pBdr>
          <w:top w:val="nil"/>
          <w:left w:val="nil"/>
          <w:bottom w:val="nil"/>
          <w:right w:val="nil"/>
          <w:between w:val="nil"/>
        </w:pBdr>
        <w:tabs>
          <w:tab w:val="right" w:pos="720"/>
        </w:tabs>
        <w:rPr>
          <w:rFonts w:ascii="Arial" w:eastAsia="Crimson Text" w:hAnsi="Arial" w:cs="Arial"/>
          <w:sz w:val="18"/>
          <w:szCs w:val="18"/>
        </w:rPr>
      </w:pPr>
      <w:r w:rsidRPr="003F51B7">
        <w:rPr>
          <w:rFonts w:ascii="Arial" w:eastAsia="Crimson Text" w:hAnsi="Arial" w:cs="Arial"/>
          <w:i/>
          <w:sz w:val="18"/>
          <w:szCs w:val="18"/>
        </w:rPr>
        <w:t>Associated Press Stylebook</w:t>
      </w:r>
      <w:r w:rsidR="00697360" w:rsidRPr="003F51B7">
        <w:rPr>
          <w:rFonts w:ascii="Arial" w:eastAsia="Crimson Text" w:hAnsi="Arial" w:cs="Arial"/>
          <w:sz w:val="18"/>
          <w:szCs w:val="18"/>
        </w:rPr>
        <w:t xml:space="preserve"> </w:t>
      </w:r>
      <w:hyperlink r:id="rId12">
        <w:r w:rsidR="00697360" w:rsidRPr="003F51B7">
          <w:rPr>
            <w:rFonts w:ascii="Arial" w:eastAsia="Crimson Text" w:hAnsi="Arial" w:cs="Arial"/>
            <w:color w:val="1155CC"/>
            <w:sz w:val="18"/>
            <w:szCs w:val="18"/>
            <w:u w:val="single"/>
          </w:rPr>
          <w:t>Amazon $14.05</w:t>
        </w:r>
      </w:hyperlink>
    </w:p>
    <w:p w14:paraId="6A9DA31F" w14:textId="4CB149E4" w:rsidR="00D367D1" w:rsidRPr="007833E4" w:rsidRDefault="00D367D1" w:rsidP="007833E4">
      <w:pPr>
        <w:pStyle w:val="normal0"/>
        <w:numPr>
          <w:ilvl w:val="0"/>
          <w:numId w:val="12"/>
        </w:numPr>
        <w:pBdr>
          <w:top w:val="nil"/>
          <w:left w:val="nil"/>
          <w:bottom w:val="nil"/>
          <w:right w:val="nil"/>
          <w:between w:val="nil"/>
        </w:pBdr>
        <w:tabs>
          <w:tab w:val="right" w:pos="720"/>
        </w:tabs>
        <w:rPr>
          <w:rFonts w:ascii="Arial" w:eastAsia="Crimson Text" w:hAnsi="Arial" w:cs="Arial"/>
          <w:sz w:val="18"/>
          <w:szCs w:val="18"/>
          <w:lang w:val="en-US"/>
        </w:rPr>
      </w:pPr>
      <w:r w:rsidRPr="007833E4">
        <w:rPr>
          <w:rFonts w:ascii="Arial" w:eastAsia="Crimson Text" w:hAnsi="Arial" w:cs="Arial"/>
          <w:i/>
          <w:sz w:val="18"/>
          <w:szCs w:val="18"/>
          <w:lang w:val="en-US"/>
        </w:rPr>
        <w:t>New Rules of Marketing and PR:</w:t>
      </w:r>
      <w:r w:rsidRPr="007833E4">
        <w:rPr>
          <w:rFonts w:ascii="Arial" w:eastAsia="Crimson Text" w:hAnsi="Arial" w:cs="Arial"/>
          <w:sz w:val="18"/>
          <w:szCs w:val="18"/>
          <w:lang w:val="en-US"/>
        </w:rPr>
        <w:t xml:space="preserve"> </w:t>
      </w:r>
      <w:r w:rsidRPr="007833E4">
        <w:rPr>
          <w:rFonts w:ascii="Arial" w:eastAsia="Crimson Text" w:hAnsi="Arial" w:cs="Arial"/>
          <w:i/>
          <w:iCs/>
          <w:sz w:val="18"/>
          <w:szCs w:val="18"/>
          <w:lang w:val="en-US"/>
        </w:rPr>
        <w:t>How to Use Social Media, Online Video, Mobile Applications,</w:t>
      </w:r>
      <w:r w:rsidRPr="007833E4">
        <w:rPr>
          <w:rFonts w:ascii="Arial" w:eastAsia="Crimson Text" w:hAnsi="Arial" w:cs="Arial"/>
          <w:sz w:val="18"/>
          <w:szCs w:val="18"/>
          <w:lang w:val="en-US"/>
        </w:rPr>
        <w:t xml:space="preserve"> </w:t>
      </w:r>
      <w:r w:rsidRPr="007833E4">
        <w:rPr>
          <w:rFonts w:ascii="Arial" w:eastAsia="Crimson Text" w:hAnsi="Arial" w:cs="Arial"/>
          <w:i/>
          <w:iCs/>
          <w:sz w:val="18"/>
          <w:szCs w:val="18"/>
          <w:lang w:val="en-US"/>
        </w:rPr>
        <w:t xml:space="preserve">Blogs, News Releases, and Viral Marketing to Reach Buyers Directly </w:t>
      </w:r>
      <w:r w:rsidR="007833E4">
        <w:rPr>
          <w:rFonts w:ascii="Arial" w:eastAsia="Crimson Text" w:hAnsi="Arial" w:cs="Arial"/>
          <w:iCs/>
          <w:sz w:val="18"/>
          <w:szCs w:val="18"/>
          <w:lang w:val="en-US"/>
        </w:rPr>
        <w:t xml:space="preserve">by David </w:t>
      </w:r>
      <w:proofErr w:type="spellStart"/>
      <w:r w:rsidR="007833E4">
        <w:rPr>
          <w:rFonts w:ascii="Arial" w:eastAsia="Crimson Text" w:hAnsi="Arial" w:cs="Arial"/>
          <w:iCs/>
          <w:sz w:val="18"/>
          <w:szCs w:val="18"/>
          <w:lang w:val="en-US"/>
        </w:rPr>
        <w:t>Meerman</w:t>
      </w:r>
      <w:proofErr w:type="spellEnd"/>
      <w:r w:rsidR="007833E4">
        <w:rPr>
          <w:rFonts w:ascii="Arial" w:eastAsia="Crimson Text" w:hAnsi="Arial" w:cs="Arial"/>
          <w:iCs/>
          <w:sz w:val="18"/>
          <w:szCs w:val="18"/>
          <w:lang w:val="en-US"/>
        </w:rPr>
        <w:t xml:space="preserve"> Scott</w:t>
      </w:r>
    </w:p>
    <w:p w14:paraId="5963F43D" w14:textId="30A7AEB9" w:rsidR="00D367D1" w:rsidRPr="007833E4" w:rsidRDefault="00D367D1" w:rsidP="007833E4">
      <w:pPr>
        <w:pStyle w:val="normal0"/>
        <w:widowControl w:val="0"/>
        <w:numPr>
          <w:ilvl w:val="0"/>
          <w:numId w:val="12"/>
        </w:numPr>
        <w:pBdr>
          <w:top w:val="nil"/>
          <w:left w:val="nil"/>
          <w:bottom w:val="nil"/>
          <w:right w:val="nil"/>
          <w:between w:val="nil"/>
        </w:pBdr>
        <w:tabs>
          <w:tab w:val="right" w:pos="720"/>
        </w:tabs>
        <w:rPr>
          <w:rFonts w:ascii="Arial" w:eastAsia="Crimson Text" w:hAnsi="Arial" w:cs="Arial"/>
          <w:sz w:val="18"/>
          <w:szCs w:val="18"/>
          <w:lang w:val="en-US"/>
        </w:rPr>
      </w:pPr>
      <w:r w:rsidRPr="007833E4">
        <w:rPr>
          <w:rFonts w:ascii="Arial" w:eastAsia="Crimson Text" w:hAnsi="Arial" w:cs="Arial"/>
          <w:i/>
          <w:iCs/>
          <w:sz w:val="18"/>
          <w:szCs w:val="18"/>
          <w:lang w:val="en-US"/>
        </w:rPr>
        <w:t>Advertising and Promotion</w:t>
      </w:r>
      <w:r w:rsidRPr="007833E4">
        <w:rPr>
          <w:rFonts w:ascii="Arial" w:eastAsia="Crimson Text" w:hAnsi="Arial" w:cs="Arial"/>
          <w:sz w:val="18"/>
          <w:szCs w:val="18"/>
          <w:lang w:val="en-US"/>
        </w:rPr>
        <w:t xml:space="preserve">, Fourth Edition – </w:t>
      </w:r>
      <w:proofErr w:type="spellStart"/>
      <w:r w:rsidRPr="007833E4">
        <w:rPr>
          <w:rFonts w:ascii="Arial" w:eastAsia="Crimson Text" w:hAnsi="Arial" w:cs="Arial"/>
          <w:sz w:val="18"/>
          <w:szCs w:val="18"/>
          <w:lang w:val="en-US"/>
        </w:rPr>
        <w:t>H</w:t>
      </w:r>
      <w:r w:rsidR="007833E4">
        <w:rPr>
          <w:rFonts w:ascii="Arial" w:eastAsia="Crimson Text" w:hAnsi="Arial" w:cs="Arial"/>
          <w:sz w:val="18"/>
          <w:szCs w:val="18"/>
          <w:lang w:val="en-US"/>
        </w:rPr>
        <w:t>ackley</w:t>
      </w:r>
      <w:proofErr w:type="spellEnd"/>
      <w:r w:rsidR="007833E4">
        <w:rPr>
          <w:rFonts w:ascii="Arial" w:eastAsia="Crimson Text" w:hAnsi="Arial" w:cs="Arial"/>
          <w:sz w:val="18"/>
          <w:szCs w:val="18"/>
          <w:lang w:val="en-US"/>
        </w:rPr>
        <w:t xml:space="preserve">, C.; </w:t>
      </w:r>
      <w:proofErr w:type="spellStart"/>
      <w:r w:rsidR="007833E4">
        <w:rPr>
          <w:rFonts w:ascii="Arial" w:eastAsia="Crimson Text" w:hAnsi="Arial" w:cs="Arial"/>
          <w:sz w:val="18"/>
          <w:szCs w:val="18"/>
          <w:lang w:val="en-US"/>
        </w:rPr>
        <w:t>Hackley</w:t>
      </w:r>
      <w:proofErr w:type="spellEnd"/>
      <w:r w:rsidR="007833E4">
        <w:rPr>
          <w:rFonts w:ascii="Arial" w:eastAsia="Crimson Text" w:hAnsi="Arial" w:cs="Arial"/>
          <w:sz w:val="18"/>
          <w:szCs w:val="18"/>
          <w:lang w:val="en-US"/>
        </w:rPr>
        <w:t>, A.R. 2015</w:t>
      </w:r>
    </w:p>
    <w:p w14:paraId="6A252EA9" w14:textId="77777777" w:rsidR="00026901" w:rsidRPr="003F51B7" w:rsidRDefault="00026901">
      <w:pPr>
        <w:pStyle w:val="normal0"/>
        <w:widowControl w:val="0"/>
        <w:pBdr>
          <w:top w:val="nil"/>
          <w:left w:val="nil"/>
          <w:bottom w:val="nil"/>
          <w:right w:val="nil"/>
          <w:between w:val="nil"/>
        </w:pBdr>
        <w:tabs>
          <w:tab w:val="right" w:pos="720"/>
        </w:tabs>
        <w:rPr>
          <w:rFonts w:ascii="Arial" w:eastAsia="Crimson Text" w:hAnsi="Arial" w:cs="Arial"/>
          <w:sz w:val="18"/>
          <w:szCs w:val="18"/>
        </w:rPr>
      </w:pPr>
    </w:p>
    <w:p w14:paraId="2F7BF2AC" w14:textId="00711AD3" w:rsidR="00026901" w:rsidRPr="003F51B7" w:rsidRDefault="001151E3">
      <w:pPr>
        <w:pStyle w:val="normal0"/>
        <w:pBdr>
          <w:top w:val="nil"/>
          <w:left w:val="nil"/>
          <w:bottom w:val="nil"/>
          <w:right w:val="nil"/>
          <w:between w:val="nil"/>
        </w:pBdr>
        <w:ind w:right="290"/>
        <w:rPr>
          <w:rFonts w:ascii="Arial" w:eastAsia="Crimson Text" w:hAnsi="Arial" w:cs="Arial"/>
          <w:sz w:val="18"/>
          <w:szCs w:val="18"/>
        </w:rPr>
      </w:pPr>
      <w:r w:rsidRPr="003F51B7">
        <w:rPr>
          <w:rFonts w:ascii="Arial" w:eastAsia="Crimson Text" w:hAnsi="Arial" w:cs="Arial"/>
          <w:sz w:val="18"/>
          <w:szCs w:val="18"/>
        </w:rPr>
        <w:t>You are also</w:t>
      </w:r>
      <w:r w:rsidR="00697360" w:rsidRPr="003F51B7">
        <w:rPr>
          <w:rFonts w:ascii="Arial" w:eastAsia="Crimson Text" w:hAnsi="Arial" w:cs="Arial"/>
          <w:sz w:val="18"/>
          <w:szCs w:val="18"/>
        </w:rPr>
        <w:t xml:space="preserve"> encouraged </w:t>
      </w:r>
      <w:r w:rsidRPr="003F51B7">
        <w:rPr>
          <w:rFonts w:ascii="Arial" w:eastAsia="Crimson Text" w:hAnsi="Arial" w:cs="Arial"/>
          <w:sz w:val="18"/>
          <w:szCs w:val="18"/>
        </w:rPr>
        <w:t>to</w:t>
      </w:r>
      <w:r w:rsidR="00697360" w:rsidRPr="003F51B7">
        <w:rPr>
          <w:rFonts w:ascii="Arial" w:eastAsia="Crimson Text" w:hAnsi="Arial" w:cs="Arial"/>
          <w:sz w:val="18"/>
          <w:szCs w:val="18"/>
        </w:rPr>
        <w:t xml:space="preserve"> get an academic subscription to the </w:t>
      </w:r>
      <w:hyperlink r:id="rId13">
        <w:r w:rsidR="00697360" w:rsidRPr="003F51B7">
          <w:rPr>
            <w:rFonts w:ascii="Arial" w:eastAsia="Crimson Text" w:hAnsi="Arial" w:cs="Arial"/>
            <w:color w:val="1155CC"/>
            <w:sz w:val="18"/>
            <w:szCs w:val="18"/>
            <w:u w:val="single"/>
          </w:rPr>
          <w:t>The New York Times</w:t>
        </w:r>
      </w:hyperlink>
      <w:r w:rsidR="00697360" w:rsidRPr="003F51B7">
        <w:rPr>
          <w:rFonts w:ascii="Arial" w:eastAsia="Crimson Text" w:hAnsi="Arial" w:cs="Arial"/>
          <w:sz w:val="18"/>
          <w:szCs w:val="18"/>
        </w:rPr>
        <w:t xml:space="preserve">, </w:t>
      </w:r>
      <w:hyperlink r:id="rId14">
        <w:r w:rsidR="00697360" w:rsidRPr="003F51B7">
          <w:rPr>
            <w:rFonts w:ascii="Arial" w:eastAsia="Crimson Text" w:hAnsi="Arial" w:cs="Arial"/>
            <w:color w:val="1155CC"/>
            <w:sz w:val="18"/>
            <w:szCs w:val="18"/>
            <w:u w:val="single"/>
          </w:rPr>
          <w:t>The Washington Post</w:t>
        </w:r>
      </w:hyperlink>
      <w:r w:rsidR="00697360" w:rsidRPr="003F51B7">
        <w:rPr>
          <w:rFonts w:ascii="Arial" w:eastAsia="Crimson Text" w:hAnsi="Arial" w:cs="Arial"/>
          <w:sz w:val="18"/>
          <w:szCs w:val="18"/>
        </w:rPr>
        <w:t xml:space="preserve">, or </w:t>
      </w:r>
      <w:hyperlink r:id="rId15">
        <w:r w:rsidR="00697360" w:rsidRPr="003F51B7">
          <w:rPr>
            <w:rFonts w:ascii="Arial" w:eastAsia="Crimson Text" w:hAnsi="Arial" w:cs="Arial"/>
            <w:color w:val="1155CC"/>
            <w:sz w:val="18"/>
            <w:szCs w:val="18"/>
            <w:u w:val="single"/>
          </w:rPr>
          <w:t>The Wall Street Journal</w:t>
        </w:r>
      </w:hyperlink>
      <w:r w:rsidRPr="003F51B7">
        <w:rPr>
          <w:rFonts w:ascii="Arial" w:eastAsia="Crimson Text" w:hAnsi="Arial" w:cs="Arial"/>
          <w:sz w:val="18"/>
          <w:szCs w:val="18"/>
        </w:rPr>
        <w:t xml:space="preserve"> to begin daily reading of respected news sources.</w:t>
      </w:r>
    </w:p>
    <w:p w14:paraId="41196BD4" w14:textId="77777777" w:rsidR="00026901" w:rsidRDefault="00026901">
      <w:pPr>
        <w:pStyle w:val="normal0"/>
        <w:pBdr>
          <w:top w:val="nil"/>
          <w:left w:val="nil"/>
          <w:bottom w:val="nil"/>
          <w:right w:val="nil"/>
          <w:between w:val="nil"/>
        </w:pBdr>
        <w:ind w:right="290"/>
        <w:rPr>
          <w:rFonts w:ascii="Arial" w:eastAsia="Crimson Text" w:hAnsi="Arial" w:cs="Arial"/>
          <w:sz w:val="18"/>
          <w:szCs w:val="18"/>
        </w:rPr>
      </w:pPr>
    </w:p>
    <w:p w14:paraId="5A67A94A" w14:textId="77777777" w:rsidR="00E744FF" w:rsidRPr="003F51B7" w:rsidRDefault="00E744FF">
      <w:pPr>
        <w:pStyle w:val="normal0"/>
        <w:pBdr>
          <w:top w:val="nil"/>
          <w:left w:val="nil"/>
          <w:bottom w:val="nil"/>
          <w:right w:val="nil"/>
          <w:between w:val="nil"/>
        </w:pBdr>
        <w:ind w:right="290"/>
        <w:rPr>
          <w:rFonts w:ascii="Arial" w:eastAsia="Crimson Text" w:hAnsi="Arial" w:cs="Arial"/>
          <w:sz w:val="18"/>
          <w:szCs w:val="18"/>
        </w:rPr>
      </w:pPr>
    </w:p>
    <w:p w14:paraId="074A7877"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 xml:space="preserve">Reading </w:t>
      </w:r>
    </w:p>
    <w:p w14:paraId="4EFC158B" w14:textId="47BC499C"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All reading for the lectures listed on the</w:t>
      </w:r>
      <w:r w:rsidR="007833E4">
        <w:rPr>
          <w:rFonts w:ascii="Arial" w:eastAsia="Crimson Text" w:hAnsi="Arial" w:cs="Arial"/>
          <w:sz w:val="18"/>
          <w:szCs w:val="18"/>
        </w:rPr>
        <w:t xml:space="preserve"> tentative/dynamic schedule</w:t>
      </w:r>
      <w:r w:rsidRPr="003F51B7">
        <w:rPr>
          <w:rFonts w:ascii="Arial" w:eastAsia="Crimson Text" w:hAnsi="Arial" w:cs="Arial"/>
          <w:sz w:val="18"/>
          <w:szCs w:val="18"/>
        </w:rPr>
        <w:t xml:space="preserve"> are to be completed before class. You may be called on in class to answer questions related to the day’s reading(s). There may be some readings posted on Sakai for specific class sessions. Sakai readings and lecture slides will be posted in the “Resources” section. </w:t>
      </w:r>
    </w:p>
    <w:p w14:paraId="37D344B2" w14:textId="77777777" w:rsidR="00026901" w:rsidRDefault="00026901">
      <w:pPr>
        <w:pStyle w:val="normal0"/>
        <w:pBdr>
          <w:top w:val="nil"/>
          <w:left w:val="nil"/>
          <w:bottom w:val="nil"/>
          <w:right w:val="nil"/>
          <w:between w:val="nil"/>
        </w:pBdr>
        <w:rPr>
          <w:rFonts w:ascii="Arial" w:eastAsia="Crimson Text" w:hAnsi="Arial" w:cs="Arial"/>
          <w:sz w:val="18"/>
          <w:szCs w:val="18"/>
        </w:rPr>
      </w:pPr>
    </w:p>
    <w:p w14:paraId="3BD7A1D1" w14:textId="77777777" w:rsidR="00E744FF" w:rsidRPr="003F51B7" w:rsidRDefault="00E744FF">
      <w:pPr>
        <w:pStyle w:val="normal0"/>
        <w:pBdr>
          <w:top w:val="nil"/>
          <w:left w:val="nil"/>
          <w:bottom w:val="nil"/>
          <w:right w:val="nil"/>
          <w:between w:val="nil"/>
        </w:pBdr>
        <w:rPr>
          <w:rFonts w:ascii="Arial" w:eastAsia="Crimson Text" w:hAnsi="Arial" w:cs="Arial"/>
          <w:sz w:val="18"/>
          <w:szCs w:val="18"/>
        </w:rPr>
      </w:pPr>
    </w:p>
    <w:p w14:paraId="3EFF3A47" w14:textId="77777777" w:rsidR="00026901" w:rsidRPr="003F51B7" w:rsidRDefault="00697360">
      <w:pPr>
        <w:pStyle w:val="normal0"/>
        <w:keepNext/>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Attendance</w:t>
      </w:r>
    </w:p>
    <w:p w14:paraId="767B593B" w14:textId="3AE93D77" w:rsidR="007833E4"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Attendance is expected and you are responsible for all announcements and schedule changes made in class. There is no substitute for attending </w:t>
      </w:r>
      <w:r w:rsidR="001151E3" w:rsidRPr="003F51B7">
        <w:rPr>
          <w:rFonts w:ascii="Arial" w:eastAsia="Crimson Text" w:hAnsi="Arial" w:cs="Arial"/>
          <w:sz w:val="18"/>
          <w:szCs w:val="18"/>
        </w:rPr>
        <w:t>class, participating, listening</w:t>
      </w:r>
      <w:r w:rsidRPr="003F51B7">
        <w:rPr>
          <w:rFonts w:ascii="Arial" w:eastAsia="Crimson Text" w:hAnsi="Arial" w:cs="Arial"/>
          <w:sz w:val="18"/>
          <w:szCs w:val="18"/>
        </w:rPr>
        <w:t xml:space="preserve"> and taking notes. Attend</w:t>
      </w:r>
      <w:r w:rsidR="001151E3" w:rsidRPr="003F51B7">
        <w:rPr>
          <w:rFonts w:ascii="Arial" w:eastAsia="Crimson Text" w:hAnsi="Arial" w:cs="Arial"/>
          <w:sz w:val="18"/>
          <w:szCs w:val="18"/>
        </w:rPr>
        <w:t>ance will be monitored</w:t>
      </w:r>
      <w:r w:rsidR="007833E4">
        <w:rPr>
          <w:rFonts w:ascii="Arial" w:eastAsia="Crimson Text" w:hAnsi="Arial" w:cs="Arial"/>
          <w:sz w:val="18"/>
          <w:szCs w:val="18"/>
        </w:rPr>
        <w:t xml:space="preserve">. </w:t>
      </w:r>
      <w:r w:rsidR="00E744FF">
        <w:rPr>
          <w:rFonts w:ascii="Arial" w:eastAsia="Crimson Text" w:hAnsi="Arial" w:cs="Arial"/>
          <w:sz w:val="18"/>
          <w:szCs w:val="18"/>
          <w:lang w:val="en-US"/>
        </w:rPr>
        <w:t>If you’</w:t>
      </w:r>
      <w:r w:rsidR="007833E4" w:rsidRPr="007833E4">
        <w:rPr>
          <w:rFonts w:ascii="Arial" w:eastAsia="Crimson Text" w:hAnsi="Arial" w:cs="Arial"/>
          <w:sz w:val="18"/>
          <w:szCs w:val="18"/>
          <w:lang w:val="en-US"/>
        </w:rPr>
        <w:t xml:space="preserve">re not able to attend class, please proactively inform me via email or let me know in person. </w:t>
      </w:r>
      <w:r w:rsidR="00E744FF">
        <w:rPr>
          <w:rFonts w:ascii="Arial" w:eastAsia="Crimson Text" w:hAnsi="Arial" w:cs="Arial"/>
          <w:sz w:val="18"/>
          <w:szCs w:val="18"/>
        </w:rPr>
        <w:t>I</w:t>
      </w:r>
      <w:r w:rsidR="00E744FF" w:rsidRPr="003F51B7">
        <w:rPr>
          <w:rFonts w:ascii="Arial" w:eastAsia="Crimson Text" w:hAnsi="Arial" w:cs="Arial"/>
          <w:sz w:val="18"/>
          <w:szCs w:val="18"/>
        </w:rPr>
        <w:t>nstructors</w:t>
      </w:r>
      <w:r w:rsidR="00E744FF">
        <w:rPr>
          <w:rFonts w:ascii="Arial" w:eastAsia="Crimson Text" w:hAnsi="Arial" w:cs="Arial"/>
          <w:sz w:val="18"/>
          <w:szCs w:val="18"/>
        </w:rPr>
        <w:t xml:space="preserve"> reserve the right to lower </w:t>
      </w:r>
      <w:r w:rsidR="00E744FF" w:rsidRPr="003F51B7">
        <w:rPr>
          <w:rFonts w:ascii="Arial" w:eastAsia="Crimson Text" w:hAnsi="Arial" w:cs="Arial"/>
          <w:sz w:val="18"/>
          <w:szCs w:val="18"/>
        </w:rPr>
        <w:t>course grade</w:t>
      </w:r>
      <w:r w:rsidR="00E744FF">
        <w:rPr>
          <w:rFonts w:ascii="Arial" w:eastAsia="Crimson Text" w:hAnsi="Arial" w:cs="Arial"/>
          <w:sz w:val="18"/>
          <w:szCs w:val="18"/>
        </w:rPr>
        <w:t>s</w:t>
      </w:r>
      <w:r w:rsidR="00E744FF" w:rsidRPr="003F51B7">
        <w:rPr>
          <w:rFonts w:ascii="Arial" w:eastAsia="Crimson Text" w:hAnsi="Arial" w:cs="Arial"/>
          <w:sz w:val="18"/>
          <w:szCs w:val="18"/>
        </w:rPr>
        <w:t xml:space="preserve"> for students with a</w:t>
      </w:r>
      <w:r w:rsidR="00E744FF">
        <w:rPr>
          <w:rFonts w:ascii="Arial" w:eastAsia="Crimson Text" w:hAnsi="Arial" w:cs="Arial"/>
          <w:sz w:val="18"/>
          <w:szCs w:val="18"/>
        </w:rPr>
        <w:t xml:space="preserve"> pattern of excessive absences, and any un</w:t>
      </w:r>
      <w:r w:rsidR="007833E4" w:rsidRPr="007833E4">
        <w:rPr>
          <w:rFonts w:ascii="Arial" w:eastAsia="Crimson Text" w:hAnsi="Arial" w:cs="Arial"/>
          <w:sz w:val="18"/>
          <w:szCs w:val="18"/>
          <w:lang w:val="en-US"/>
        </w:rPr>
        <w:t>ex</w:t>
      </w:r>
      <w:r w:rsidR="007833E4">
        <w:rPr>
          <w:rFonts w:ascii="Arial" w:eastAsia="Crimson Text" w:hAnsi="Arial" w:cs="Arial"/>
          <w:sz w:val="18"/>
          <w:szCs w:val="18"/>
          <w:lang w:val="en-US"/>
        </w:rPr>
        <w:t xml:space="preserve">cused absences will </w:t>
      </w:r>
      <w:r w:rsidR="00E744FF">
        <w:rPr>
          <w:rFonts w:ascii="Arial" w:eastAsia="Crimson Text" w:hAnsi="Arial" w:cs="Arial"/>
          <w:sz w:val="18"/>
          <w:szCs w:val="18"/>
          <w:lang w:val="en-US"/>
        </w:rPr>
        <w:t xml:space="preserve">automatically </w:t>
      </w:r>
      <w:r w:rsidR="007833E4">
        <w:rPr>
          <w:rFonts w:ascii="Arial" w:eastAsia="Crimson Text" w:hAnsi="Arial" w:cs="Arial"/>
          <w:sz w:val="18"/>
          <w:szCs w:val="18"/>
          <w:lang w:val="en-US"/>
        </w:rPr>
        <w:t xml:space="preserve">result in a 10-point deduction. </w:t>
      </w:r>
      <w:r w:rsidR="00E744FF">
        <w:rPr>
          <w:rFonts w:ascii="Arial" w:eastAsia="Crimson Text" w:hAnsi="Arial" w:cs="Arial"/>
          <w:sz w:val="18"/>
          <w:szCs w:val="18"/>
        </w:rPr>
        <w:t>If you are absent, it’</w:t>
      </w:r>
      <w:r w:rsidRPr="003F51B7">
        <w:rPr>
          <w:rFonts w:ascii="Arial" w:eastAsia="Crimson Text" w:hAnsi="Arial" w:cs="Arial"/>
          <w:sz w:val="18"/>
          <w:szCs w:val="18"/>
        </w:rPr>
        <w:t>s your responsibility to ac</w:t>
      </w:r>
      <w:r w:rsidR="007833E4">
        <w:rPr>
          <w:rFonts w:ascii="Arial" w:eastAsia="Crimson Text" w:hAnsi="Arial" w:cs="Arial"/>
          <w:sz w:val="18"/>
          <w:szCs w:val="18"/>
        </w:rPr>
        <w:t>quire notes from classmates;</w:t>
      </w:r>
      <w:r w:rsidRPr="003F51B7">
        <w:rPr>
          <w:rFonts w:ascii="Arial" w:eastAsia="Crimson Text" w:hAnsi="Arial" w:cs="Arial"/>
          <w:sz w:val="18"/>
          <w:szCs w:val="18"/>
        </w:rPr>
        <w:t xml:space="preserve"> instructors are not expect</w:t>
      </w:r>
      <w:r w:rsidR="001151E3" w:rsidRPr="003F51B7">
        <w:rPr>
          <w:rFonts w:ascii="Arial" w:eastAsia="Crimson Text" w:hAnsi="Arial" w:cs="Arial"/>
          <w:sz w:val="18"/>
          <w:szCs w:val="18"/>
        </w:rPr>
        <w:t>ed</w:t>
      </w:r>
      <w:r w:rsidRPr="003F51B7">
        <w:rPr>
          <w:rFonts w:ascii="Arial" w:eastAsia="Crimson Text" w:hAnsi="Arial" w:cs="Arial"/>
          <w:sz w:val="18"/>
          <w:szCs w:val="18"/>
        </w:rPr>
        <w:t xml:space="preserve"> to provide notes.</w:t>
      </w:r>
      <w:r w:rsidR="007833E4">
        <w:rPr>
          <w:rFonts w:ascii="Arial" w:eastAsia="Crimson Text" w:hAnsi="Arial" w:cs="Arial"/>
          <w:sz w:val="18"/>
          <w:szCs w:val="18"/>
        </w:rPr>
        <w:t xml:space="preserve"> </w:t>
      </w:r>
    </w:p>
    <w:p w14:paraId="1AD67B7D" w14:textId="77777777" w:rsidR="00026901" w:rsidRDefault="00697360">
      <w:pPr>
        <w:pStyle w:val="normal0"/>
        <w:widowControl w:val="0"/>
        <w:pBdr>
          <w:top w:val="nil"/>
          <w:left w:val="nil"/>
          <w:bottom w:val="nil"/>
          <w:right w:val="nil"/>
          <w:between w:val="nil"/>
        </w:pBdr>
        <w:spacing w:line="288" w:lineRule="auto"/>
        <w:rPr>
          <w:rFonts w:ascii="Arial" w:eastAsia="Crimson Text" w:hAnsi="Arial" w:cs="Arial"/>
          <w:sz w:val="18"/>
          <w:szCs w:val="18"/>
          <w:shd w:val="clear" w:color="auto" w:fill="FF9900"/>
        </w:rPr>
      </w:pPr>
      <w:r w:rsidRPr="003F51B7">
        <w:rPr>
          <w:rFonts w:ascii="Arial" w:eastAsia="Crimson Text" w:hAnsi="Arial" w:cs="Arial"/>
          <w:sz w:val="18"/>
          <w:szCs w:val="18"/>
          <w:shd w:val="clear" w:color="auto" w:fill="FF9900"/>
        </w:rPr>
        <w:t xml:space="preserve"> </w:t>
      </w:r>
    </w:p>
    <w:p w14:paraId="306F608C" w14:textId="77777777" w:rsidR="00E744FF" w:rsidRPr="003F51B7" w:rsidRDefault="00E744FF">
      <w:pPr>
        <w:pStyle w:val="normal0"/>
        <w:widowControl w:val="0"/>
        <w:pBdr>
          <w:top w:val="nil"/>
          <w:left w:val="nil"/>
          <w:bottom w:val="nil"/>
          <w:right w:val="nil"/>
          <w:between w:val="nil"/>
        </w:pBdr>
        <w:spacing w:line="288" w:lineRule="auto"/>
        <w:rPr>
          <w:rFonts w:ascii="Arial" w:eastAsia="Crimson Text" w:hAnsi="Arial" w:cs="Arial"/>
          <w:sz w:val="18"/>
          <w:szCs w:val="18"/>
          <w:shd w:val="clear" w:color="auto" w:fill="FF9900"/>
        </w:rPr>
      </w:pPr>
    </w:p>
    <w:p w14:paraId="085CE568" w14:textId="77777777" w:rsidR="00E744FF" w:rsidRDefault="00E744FF" w:rsidP="00E744FF">
      <w:pPr>
        <w:pStyle w:val="normal0"/>
        <w:widowControl w:val="0"/>
        <w:pBdr>
          <w:top w:val="nil"/>
          <w:left w:val="nil"/>
          <w:bottom w:val="nil"/>
          <w:right w:val="nil"/>
          <w:between w:val="nil"/>
        </w:pBdr>
        <w:spacing w:line="288" w:lineRule="auto"/>
        <w:rPr>
          <w:rFonts w:ascii="Arial" w:eastAsia="Raleway" w:hAnsi="Arial" w:cs="Arial"/>
          <w:b/>
          <w:sz w:val="18"/>
          <w:szCs w:val="18"/>
        </w:rPr>
      </w:pPr>
      <w:r>
        <w:rPr>
          <w:rFonts w:ascii="Arial" w:eastAsia="Raleway" w:hAnsi="Arial" w:cs="Arial"/>
          <w:b/>
          <w:sz w:val="18"/>
          <w:szCs w:val="18"/>
        </w:rPr>
        <w:t>Email and Communication</w:t>
      </w:r>
    </w:p>
    <w:p w14:paraId="312CCFD2" w14:textId="6ED97695" w:rsidR="00E744FF" w:rsidRPr="00E744FF" w:rsidRDefault="00697360" w:rsidP="00E744FF">
      <w:pPr>
        <w:pStyle w:val="normal0"/>
        <w:widowControl w:val="0"/>
        <w:pBdr>
          <w:top w:val="nil"/>
          <w:left w:val="nil"/>
          <w:bottom w:val="nil"/>
          <w:right w:val="nil"/>
          <w:between w:val="nil"/>
        </w:pBdr>
        <w:rPr>
          <w:rFonts w:ascii="Arial" w:eastAsia="Raleway" w:hAnsi="Arial" w:cs="Arial"/>
          <w:b/>
          <w:sz w:val="18"/>
          <w:szCs w:val="18"/>
        </w:rPr>
      </w:pPr>
      <w:r w:rsidRPr="003F51B7">
        <w:rPr>
          <w:rFonts w:ascii="Arial" w:eastAsia="Crimson Text" w:hAnsi="Arial" w:cs="Arial"/>
          <w:sz w:val="18"/>
          <w:szCs w:val="18"/>
        </w:rPr>
        <w:t>You should treat emails as professional correspondence. All communication should include your name, your class, and a pr</w:t>
      </w:r>
      <w:r w:rsidR="00E744FF">
        <w:rPr>
          <w:rFonts w:ascii="Arial" w:eastAsia="Crimson Text" w:hAnsi="Arial" w:cs="Arial"/>
          <w:sz w:val="18"/>
          <w:szCs w:val="18"/>
        </w:rPr>
        <w:t xml:space="preserve">ofessionally worded message. I will </w:t>
      </w:r>
      <w:r w:rsidRPr="003F51B7">
        <w:rPr>
          <w:rFonts w:ascii="Arial" w:eastAsia="Crimson Text" w:hAnsi="Arial" w:cs="Arial"/>
          <w:sz w:val="18"/>
          <w:szCs w:val="18"/>
        </w:rPr>
        <w:t xml:space="preserve">check email every weekday between </w:t>
      </w:r>
      <w:r w:rsidR="001E1572" w:rsidRPr="003F51B7">
        <w:rPr>
          <w:rFonts w:ascii="Arial" w:eastAsia="Crimson Text" w:hAnsi="Arial" w:cs="Arial"/>
          <w:sz w:val="18"/>
          <w:szCs w:val="18"/>
        </w:rPr>
        <w:t>9</w:t>
      </w:r>
      <w:r w:rsidRPr="003F51B7">
        <w:rPr>
          <w:rFonts w:ascii="Arial" w:eastAsia="Crimson Text" w:hAnsi="Arial" w:cs="Arial"/>
          <w:sz w:val="18"/>
          <w:szCs w:val="18"/>
        </w:rPr>
        <w:t xml:space="preserve"> a.m. and </w:t>
      </w:r>
      <w:r w:rsidR="001E1572" w:rsidRPr="003F51B7">
        <w:rPr>
          <w:rFonts w:ascii="Arial" w:eastAsia="Crimson Text" w:hAnsi="Arial" w:cs="Arial"/>
          <w:sz w:val="18"/>
          <w:szCs w:val="18"/>
        </w:rPr>
        <w:t>6</w:t>
      </w:r>
      <w:r w:rsidRPr="003F51B7">
        <w:rPr>
          <w:rFonts w:ascii="Arial" w:eastAsia="Crimson Text" w:hAnsi="Arial" w:cs="Arial"/>
          <w:sz w:val="18"/>
          <w:szCs w:val="18"/>
        </w:rPr>
        <w:t xml:space="preserve"> p.m. My goal is to respond within 24 hours Monday </w:t>
      </w:r>
      <w:r w:rsidR="00E744FF">
        <w:rPr>
          <w:rFonts w:ascii="Arial" w:eastAsia="Crimson Text" w:hAnsi="Arial" w:cs="Arial"/>
          <w:sz w:val="18"/>
          <w:szCs w:val="18"/>
        </w:rPr>
        <w:t>through Friday. Do not send text messages.</w:t>
      </w:r>
      <w:bookmarkStart w:id="3" w:name="8ue9ymoofxfp" w:colFirst="0" w:colLast="0"/>
      <w:bookmarkEnd w:id="3"/>
    </w:p>
    <w:p w14:paraId="2D2019C7" w14:textId="77777777" w:rsidR="00E744FF" w:rsidRDefault="00E744FF" w:rsidP="00E744FF">
      <w:pPr>
        <w:pStyle w:val="normal0"/>
        <w:widowControl w:val="0"/>
        <w:pBdr>
          <w:top w:val="nil"/>
          <w:left w:val="nil"/>
          <w:bottom w:val="nil"/>
          <w:right w:val="nil"/>
          <w:between w:val="nil"/>
        </w:pBdr>
        <w:rPr>
          <w:rFonts w:ascii="Arial" w:hAnsi="Arial" w:cs="Arial"/>
          <w:sz w:val="18"/>
          <w:szCs w:val="18"/>
        </w:rPr>
      </w:pPr>
    </w:p>
    <w:p w14:paraId="753C96BA" w14:textId="77777777" w:rsidR="00E744FF" w:rsidRDefault="00E744FF" w:rsidP="00E744FF">
      <w:pPr>
        <w:pStyle w:val="normal0"/>
        <w:widowControl w:val="0"/>
        <w:pBdr>
          <w:top w:val="nil"/>
          <w:left w:val="nil"/>
          <w:bottom w:val="nil"/>
          <w:right w:val="nil"/>
          <w:between w:val="nil"/>
        </w:pBdr>
        <w:rPr>
          <w:rFonts w:ascii="Arial" w:hAnsi="Arial" w:cs="Arial"/>
          <w:sz w:val="18"/>
          <w:szCs w:val="18"/>
        </w:rPr>
      </w:pPr>
    </w:p>
    <w:p w14:paraId="15B7B30E" w14:textId="77777777" w:rsidR="00E744FF" w:rsidRDefault="00697360" w:rsidP="00E744FF">
      <w:pPr>
        <w:pStyle w:val="normal0"/>
        <w:widowControl w:v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Grading System</w:t>
      </w:r>
    </w:p>
    <w:p w14:paraId="4A1711B6" w14:textId="435CD2BD" w:rsidR="00026901" w:rsidRPr="00E744FF" w:rsidRDefault="00697360" w:rsidP="00E744FF">
      <w:pPr>
        <w:pStyle w:val="normal0"/>
        <w:widowControl w:v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Your grade is earned by successfully completing the requirements for each advertising and public relations section of the course. The final grade will be computed by adding both advertising and public relations grade percentages. </w:t>
      </w:r>
      <w:r w:rsidRPr="003F51B7">
        <w:rPr>
          <w:rFonts w:ascii="Arial" w:eastAsia="Crimson Text" w:hAnsi="Arial" w:cs="Arial"/>
          <w:sz w:val="18"/>
          <w:szCs w:val="18"/>
          <w:highlight w:val="white"/>
        </w:rPr>
        <w:t xml:space="preserve">If you have questions about your grades, whether it is an exam or an in-class quiz, you have one week to discuss it. </w:t>
      </w:r>
      <w:r w:rsidRPr="003F51B7">
        <w:rPr>
          <w:rFonts w:ascii="Arial" w:eastAsia="Crimson Text" w:hAnsi="Arial" w:cs="Arial"/>
          <w:b/>
          <w:sz w:val="18"/>
          <w:szCs w:val="18"/>
          <w:highlight w:val="white"/>
        </w:rPr>
        <w:t xml:space="preserve">Grading scale values are absolute. There will be NO rounding up at the end of the semester. </w:t>
      </w:r>
    </w:p>
    <w:p w14:paraId="2346F6F4" w14:textId="77777777" w:rsidR="00E744FF" w:rsidRDefault="00E744FF">
      <w:pPr>
        <w:pStyle w:val="normal0"/>
        <w:widowControl w:val="0"/>
        <w:pBdr>
          <w:top w:val="nil"/>
          <w:left w:val="nil"/>
          <w:bottom w:val="nil"/>
          <w:right w:val="nil"/>
          <w:between w:val="nil"/>
        </w:pBdr>
        <w:ind w:right="180"/>
        <w:rPr>
          <w:rFonts w:ascii="Arial" w:eastAsia="Crimson Text" w:hAnsi="Arial" w:cs="Arial"/>
          <w:b/>
          <w:sz w:val="18"/>
          <w:szCs w:val="18"/>
        </w:rPr>
      </w:pPr>
    </w:p>
    <w:p w14:paraId="28DB23BC" w14:textId="77777777" w:rsidR="00E744FF" w:rsidRPr="003F51B7" w:rsidRDefault="00E744FF">
      <w:pPr>
        <w:pStyle w:val="normal0"/>
        <w:widowControl w:val="0"/>
        <w:pBdr>
          <w:top w:val="nil"/>
          <w:left w:val="nil"/>
          <w:bottom w:val="nil"/>
          <w:right w:val="nil"/>
          <w:between w:val="nil"/>
        </w:pBdr>
        <w:ind w:right="180"/>
        <w:rPr>
          <w:rFonts w:ascii="Arial" w:eastAsia="Crimson Text" w:hAnsi="Arial" w:cs="Arial"/>
          <w:b/>
          <w:sz w:val="18"/>
          <w:szCs w:val="18"/>
        </w:rPr>
      </w:pPr>
    </w:p>
    <w:p w14:paraId="503EC238" w14:textId="5F4F8B7A" w:rsidR="00026901" w:rsidRPr="003F51B7" w:rsidRDefault="00697360">
      <w:pPr>
        <w:pStyle w:val="normal0"/>
        <w:widowControl w:val="0"/>
        <w:pBdr>
          <w:top w:val="nil"/>
          <w:left w:val="nil"/>
          <w:bottom w:val="nil"/>
          <w:right w:val="nil"/>
          <w:between w:val="nil"/>
        </w:pBdr>
        <w:ind w:right="180"/>
        <w:rPr>
          <w:rFonts w:ascii="Arial" w:eastAsia="Crimson Text" w:hAnsi="Arial" w:cs="Arial"/>
          <w:b/>
          <w:sz w:val="18"/>
          <w:szCs w:val="18"/>
        </w:rPr>
      </w:pPr>
      <w:r w:rsidRPr="003F51B7">
        <w:rPr>
          <w:rFonts w:ascii="Arial" w:eastAsia="Crimson Text" w:hAnsi="Arial" w:cs="Arial"/>
          <w:b/>
          <w:sz w:val="18"/>
          <w:szCs w:val="18"/>
        </w:rPr>
        <w:t>Measurement percentages/points</w:t>
      </w:r>
      <w:r w:rsidRPr="003F51B7">
        <w:rPr>
          <w:rFonts w:ascii="Arial" w:eastAsia="Crimson Text" w:hAnsi="Arial" w:cs="Arial"/>
          <w:sz w:val="18"/>
          <w:szCs w:val="18"/>
        </w:rPr>
        <w:tab/>
      </w:r>
      <w:r w:rsidRPr="003F51B7">
        <w:rPr>
          <w:rFonts w:ascii="Arial" w:eastAsia="Crimson Text" w:hAnsi="Arial" w:cs="Arial"/>
          <w:sz w:val="18"/>
          <w:szCs w:val="18"/>
        </w:rPr>
        <w:tab/>
        <w:t xml:space="preserve">                                                  </w:t>
      </w:r>
      <w:r w:rsidR="00E744FF">
        <w:rPr>
          <w:rFonts w:ascii="Arial" w:eastAsia="Crimson Text" w:hAnsi="Arial" w:cs="Arial"/>
          <w:sz w:val="18"/>
          <w:szCs w:val="18"/>
        </w:rPr>
        <w:tab/>
      </w:r>
      <w:r w:rsidR="00C355B9">
        <w:rPr>
          <w:rFonts w:ascii="Arial" w:eastAsia="Crimson Text" w:hAnsi="Arial" w:cs="Arial"/>
          <w:sz w:val="18"/>
          <w:szCs w:val="18"/>
        </w:rPr>
        <w:tab/>
      </w:r>
      <w:r w:rsidRPr="003F51B7">
        <w:rPr>
          <w:rFonts w:ascii="Arial" w:eastAsia="Crimson Text" w:hAnsi="Arial" w:cs="Arial"/>
          <w:b/>
          <w:sz w:val="18"/>
          <w:szCs w:val="18"/>
        </w:rPr>
        <w:t xml:space="preserve">Grading Scale** </w:t>
      </w:r>
    </w:p>
    <w:tbl>
      <w:tblPr>
        <w:tblStyle w:val="a0"/>
        <w:tblW w:w="9675" w:type="dxa"/>
        <w:tblInd w:w="5" w:type="dxa"/>
        <w:tblLayout w:type="fixed"/>
        <w:tblLook w:val="0000" w:firstRow="0" w:lastRow="0" w:firstColumn="0" w:lastColumn="0" w:noHBand="0" w:noVBand="0"/>
      </w:tblPr>
      <w:tblGrid>
        <w:gridCol w:w="6900"/>
        <w:gridCol w:w="450"/>
        <w:gridCol w:w="2325"/>
      </w:tblGrid>
      <w:tr w:rsidR="00026901" w:rsidRPr="003F51B7" w14:paraId="20668877" w14:textId="77777777" w:rsidTr="00E744FF">
        <w:trPr>
          <w:trHeight w:val="3500"/>
        </w:trPr>
        <w:tc>
          <w:tcPr>
            <w:tcW w:w="6900" w:type="dxa"/>
            <w:shd w:val="clear" w:color="auto" w:fill="FFFFFF"/>
            <w:tcMar>
              <w:top w:w="0" w:type="dxa"/>
              <w:left w:w="0" w:type="dxa"/>
              <w:bottom w:w="0" w:type="dxa"/>
              <w:right w:w="0" w:type="dxa"/>
            </w:tcMar>
          </w:tcPr>
          <w:p w14:paraId="0139C089" w14:textId="77777777" w:rsidR="00E744FF" w:rsidRDefault="00E744FF" w:rsidP="00E744FF">
            <w:pPr>
              <w:pStyle w:val="normal0"/>
              <w:pBdr>
                <w:top w:val="nil"/>
                <w:left w:val="nil"/>
                <w:bottom w:val="nil"/>
                <w:right w:val="nil"/>
                <w:between w:val="nil"/>
              </w:pBdr>
              <w:rPr>
                <w:rFonts w:ascii="Arial" w:eastAsia="Crimson Text" w:hAnsi="Arial" w:cs="Arial"/>
                <w:sz w:val="18"/>
                <w:szCs w:val="18"/>
              </w:rPr>
            </w:pPr>
          </w:p>
          <w:p w14:paraId="12ADB63D" w14:textId="77777777" w:rsidR="00026901" w:rsidRPr="003F51B7" w:rsidRDefault="00697360" w:rsidP="00E744FF">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Public Relations Portion 475 points (47.5%):</w:t>
            </w:r>
          </w:p>
          <w:p w14:paraId="2D34F81C" w14:textId="0BFBEFDB" w:rsidR="00026901" w:rsidRPr="003F51B7" w:rsidRDefault="009B0537" w:rsidP="00E744FF">
            <w:pPr>
              <w:pStyle w:val="normal0"/>
              <w:numPr>
                <w:ilvl w:val="0"/>
                <w:numId w:val="13"/>
              </w:numPr>
              <w:rPr>
                <w:rFonts w:ascii="Arial" w:eastAsia="Crimson Text" w:hAnsi="Arial" w:cs="Arial"/>
                <w:sz w:val="18"/>
                <w:szCs w:val="18"/>
              </w:rPr>
            </w:pPr>
            <w:r w:rsidRPr="003F51B7">
              <w:rPr>
                <w:rFonts w:ascii="Arial" w:eastAsia="Crimson Text" w:hAnsi="Arial" w:cs="Arial"/>
                <w:sz w:val="18"/>
                <w:szCs w:val="18"/>
              </w:rPr>
              <w:t>Participation</w:t>
            </w:r>
            <w:r w:rsidR="00697360" w:rsidRPr="003F51B7">
              <w:rPr>
                <w:rFonts w:ascii="Arial" w:eastAsia="Crimson Text" w:hAnsi="Arial" w:cs="Arial"/>
                <w:sz w:val="18"/>
                <w:szCs w:val="18"/>
              </w:rPr>
              <w:t xml:space="preserve"> </w:t>
            </w:r>
            <w:r w:rsidRPr="003F51B7">
              <w:rPr>
                <w:rFonts w:ascii="Arial" w:eastAsia="Crimson Text" w:hAnsi="Arial" w:cs="Arial"/>
                <w:sz w:val="18"/>
                <w:szCs w:val="18"/>
              </w:rPr>
              <w:t xml:space="preserve"> </w:t>
            </w:r>
            <w:r w:rsidR="001E1572" w:rsidRPr="003F51B7">
              <w:rPr>
                <w:rFonts w:ascii="Arial" w:eastAsia="Crimson Text" w:hAnsi="Arial" w:cs="Arial"/>
                <w:sz w:val="18"/>
                <w:szCs w:val="18"/>
              </w:rPr>
              <w:t xml:space="preserve">  </w:t>
            </w:r>
            <w:r w:rsidR="001E1572" w:rsidRPr="003F51B7">
              <w:rPr>
                <w:rFonts w:ascii="Arial" w:eastAsia="Crimson Text" w:hAnsi="Arial" w:cs="Arial"/>
                <w:sz w:val="18"/>
                <w:szCs w:val="18"/>
              </w:rPr>
              <w:tab/>
            </w:r>
            <w:r w:rsidRPr="003F51B7">
              <w:rPr>
                <w:rFonts w:ascii="Arial" w:eastAsia="Crimson Text" w:hAnsi="Arial" w:cs="Arial"/>
                <w:sz w:val="18"/>
                <w:szCs w:val="18"/>
              </w:rPr>
              <w:t>75</w:t>
            </w:r>
            <w:r w:rsidR="001E1572" w:rsidRPr="003F51B7">
              <w:rPr>
                <w:rFonts w:ascii="Arial" w:eastAsia="Crimson Text" w:hAnsi="Arial" w:cs="Arial"/>
                <w:sz w:val="18"/>
                <w:szCs w:val="18"/>
              </w:rPr>
              <w:t xml:space="preserve"> points</w:t>
            </w:r>
          </w:p>
          <w:p w14:paraId="641F1B9E" w14:textId="497F353B" w:rsidR="00026901" w:rsidRPr="003F51B7" w:rsidRDefault="009B0537" w:rsidP="00E744FF">
            <w:pPr>
              <w:pStyle w:val="normal0"/>
              <w:numPr>
                <w:ilvl w:val="0"/>
                <w:numId w:val="13"/>
              </w:numPr>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Exam</w:t>
            </w:r>
            <w:r w:rsidR="00697360" w:rsidRPr="003F51B7">
              <w:rPr>
                <w:rFonts w:ascii="Arial" w:eastAsia="Crimson Text" w:hAnsi="Arial" w:cs="Arial"/>
                <w:sz w:val="18"/>
                <w:szCs w:val="18"/>
              </w:rPr>
              <w:t xml:space="preserve"> On</w:t>
            </w:r>
            <w:r w:rsidRPr="003F51B7">
              <w:rPr>
                <w:rFonts w:ascii="Arial" w:eastAsia="Crimson Text" w:hAnsi="Arial" w:cs="Arial"/>
                <w:sz w:val="18"/>
                <w:szCs w:val="18"/>
              </w:rPr>
              <w:t xml:space="preserve">e           </w:t>
            </w:r>
            <w:r w:rsidRPr="003F51B7">
              <w:rPr>
                <w:rFonts w:ascii="Arial" w:eastAsia="Crimson Text" w:hAnsi="Arial" w:cs="Arial"/>
                <w:sz w:val="18"/>
                <w:szCs w:val="18"/>
              </w:rPr>
              <w:tab/>
            </w:r>
            <w:r w:rsidR="001E1572" w:rsidRPr="003F51B7">
              <w:rPr>
                <w:rFonts w:ascii="Arial" w:eastAsia="Crimson Text" w:hAnsi="Arial" w:cs="Arial"/>
                <w:sz w:val="18"/>
                <w:szCs w:val="18"/>
              </w:rPr>
              <w:t>200 points</w:t>
            </w:r>
          </w:p>
          <w:p w14:paraId="18736740" w14:textId="1426CD41" w:rsidR="00026901" w:rsidRPr="003F51B7" w:rsidRDefault="00E744FF" w:rsidP="00E744FF">
            <w:pPr>
              <w:pStyle w:val="normal0"/>
              <w:numPr>
                <w:ilvl w:val="0"/>
                <w:numId w:val="13"/>
              </w:numPr>
              <w:pBdr>
                <w:top w:val="nil"/>
                <w:left w:val="nil"/>
                <w:bottom w:val="nil"/>
                <w:right w:val="nil"/>
                <w:between w:val="nil"/>
              </w:pBdr>
              <w:rPr>
                <w:rFonts w:ascii="Arial" w:eastAsia="Crimson Text" w:hAnsi="Arial" w:cs="Arial"/>
                <w:sz w:val="18"/>
                <w:szCs w:val="18"/>
              </w:rPr>
            </w:pPr>
            <w:r>
              <w:rPr>
                <w:rFonts w:ascii="Arial" w:eastAsia="Crimson Text" w:hAnsi="Arial" w:cs="Arial"/>
                <w:sz w:val="18"/>
                <w:szCs w:val="18"/>
              </w:rPr>
              <w:t>Exam Two</w:t>
            </w:r>
            <w:r>
              <w:rPr>
                <w:rFonts w:ascii="Arial" w:eastAsia="Crimson Text" w:hAnsi="Arial" w:cs="Arial"/>
                <w:sz w:val="18"/>
                <w:szCs w:val="18"/>
              </w:rPr>
              <w:tab/>
            </w:r>
            <w:r w:rsidR="009B0537" w:rsidRPr="003F51B7">
              <w:rPr>
                <w:rFonts w:ascii="Arial" w:eastAsia="Crimson Text" w:hAnsi="Arial" w:cs="Arial"/>
                <w:sz w:val="18"/>
                <w:szCs w:val="18"/>
              </w:rPr>
              <w:t>200</w:t>
            </w:r>
            <w:r w:rsidR="001E1572" w:rsidRPr="003F51B7">
              <w:rPr>
                <w:rFonts w:ascii="Arial" w:eastAsia="Crimson Text" w:hAnsi="Arial" w:cs="Arial"/>
                <w:sz w:val="18"/>
                <w:szCs w:val="18"/>
              </w:rPr>
              <w:t xml:space="preserve"> points</w:t>
            </w:r>
          </w:p>
          <w:p w14:paraId="1E4CB67A" w14:textId="77777777" w:rsidR="00026901" w:rsidRPr="003F51B7" w:rsidRDefault="00026901" w:rsidP="00E744FF">
            <w:pPr>
              <w:pStyle w:val="normal0"/>
              <w:pBdr>
                <w:top w:val="nil"/>
                <w:left w:val="nil"/>
                <w:bottom w:val="nil"/>
                <w:right w:val="nil"/>
                <w:between w:val="nil"/>
              </w:pBdr>
              <w:rPr>
                <w:rFonts w:ascii="Arial" w:eastAsia="Crimson Text" w:hAnsi="Arial" w:cs="Arial"/>
                <w:sz w:val="18"/>
                <w:szCs w:val="18"/>
              </w:rPr>
            </w:pPr>
          </w:p>
          <w:p w14:paraId="000130F4" w14:textId="5C94407F" w:rsidR="00026901" w:rsidRPr="003F51B7" w:rsidRDefault="00697360" w:rsidP="00E744FF">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Advertising Portion 475 points (47.5%)</w:t>
            </w:r>
            <w:r w:rsidR="00E744FF">
              <w:rPr>
                <w:rFonts w:ascii="Arial" w:eastAsia="Crimson Text" w:hAnsi="Arial" w:cs="Arial"/>
                <w:sz w:val="18"/>
                <w:szCs w:val="18"/>
              </w:rPr>
              <w:t>:</w:t>
            </w:r>
          </w:p>
          <w:p w14:paraId="48BFB0D2" w14:textId="344B6951" w:rsidR="00026901" w:rsidRPr="003F51B7" w:rsidRDefault="00E744FF" w:rsidP="00E744FF">
            <w:pPr>
              <w:pStyle w:val="normal0"/>
              <w:widowControl w:val="0"/>
              <w:numPr>
                <w:ilvl w:val="0"/>
                <w:numId w:val="14"/>
              </w:numPr>
              <w:pBdr>
                <w:top w:val="nil"/>
                <w:left w:val="nil"/>
                <w:bottom w:val="nil"/>
                <w:right w:val="nil"/>
                <w:between w:val="nil"/>
              </w:pBdr>
              <w:ind w:left="720"/>
              <w:rPr>
                <w:rFonts w:ascii="Arial" w:eastAsia="Crimson Text" w:hAnsi="Arial" w:cs="Arial"/>
                <w:sz w:val="18"/>
                <w:szCs w:val="18"/>
              </w:rPr>
            </w:pPr>
            <w:r>
              <w:rPr>
                <w:rFonts w:ascii="Arial" w:eastAsia="Crimson Text" w:hAnsi="Arial" w:cs="Arial"/>
                <w:sz w:val="18"/>
                <w:szCs w:val="18"/>
              </w:rPr>
              <w:t>Participation</w:t>
            </w:r>
            <w:r>
              <w:rPr>
                <w:rFonts w:ascii="Arial" w:eastAsia="Crimson Text" w:hAnsi="Arial" w:cs="Arial"/>
                <w:sz w:val="18"/>
                <w:szCs w:val="18"/>
              </w:rPr>
              <w:tab/>
            </w:r>
            <w:r w:rsidR="00697360" w:rsidRPr="003F51B7">
              <w:rPr>
                <w:rFonts w:ascii="Arial" w:eastAsia="Crimson Text" w:hAnsi="Arial" w:cs="Arial"/>
                <w:sz w:val="18"/>
                <w:szCs w:val="18"/>
              </w:rPr>
              <w:t>75 points</w:t>
            </w:r>
          </w:p>
          <w:p w14:paraId="3740BD1D" w14:textId="3C425310" w:rsidR="009B0537" w:rsidRPr="003F51B7" w:rsidRDefault="00E744FF" w:rsidP="00E744FF">
            <w:pPr>
              <w:pStyle w:val="normal0"/>
              <w:widowControl w:val="0"/>
              <w:numPr>
                <w:ilvl w:val="0"/>
                <w:numId w:val="14"/>
              </w:numPr>
              <w:pBdr>
                <w:top w:val="nil"/>
                <w:left w:val="nil"/>
                <w:bottom w:val="nil"/>
                <w:right w:val="nil"/>
                <w:between w:val="nil"/>
              </w:pBdr>
              <w:ind w:left="720"/>
              <w:rPr>
                <w:rFonts w:ascii="Arial" w:eastAsia="Crimson Text" w:hAnsi="Arial" w:cs="Arial"/>
                <w:sz w:val="18"/>
                <w:szCs w:val="18"/>
              </w:rPr>
            </w:pPr>
            <w:r>
              <w:rPr>
                <w:rFonts w:ascii="Arial" w:eastAsia="Crimson Text" w:hAnsi="Arial" w:cs="Arial"/>
                <w:sz w:val="18"/>
                <w:szCs w:val="18"/>
              </w:rPr>
              <w:t xml:space="preserve">Career Fair           </w:t>
            </w:r>
            <w:r w:rsidR="009B0537" w:rsidRPr="003F51B7">
              <w:rPr>
                <w:rFonts w:ascii="Arial" w:eastAsia="Crimson Text" w:hAnsi="Arial" w:cs="Arial"/>
                <w:sz w:val="18"/>
                <w:szCs w:val="18"/>
              </w:rPr>
              <w:t>25 points</w:t>
            </w:r>
          </w:p>
          <w:p w14:paraId="7CEF3A42" w14:textId="68D99586" w:rsidR="00026901" w:rsidRPr="003F51B7" w:rsidRDefault="009B0537" w:rsidP="00E744FF">
            <w:pPr>
              <w:pStyle w:val="normal0"/>
              <w:widowControl w:val="0"/>
              <w:numPr>
                <w:ilvl w:val="0"/>
                <w:numId w:val="14"/>
              </w:numPr>
              <w:pBdr>
                <w:top w:val="nil"/>
                <w:left w:val="nil"/>
                <w:bottom w:val="nil"/>
                <w:right w:val="nil"/>
                <w:between w:val="nil"/>
              </w:pBdr>
              <w:ind w:left="720"/>
              <w:rPr>
                <w:rFonts w:ascii="Arial" w:eastAsia="Crimson Text" w:hAnsi="Arial" w:cs="Arial"/>
                <w:sz w:val="18"/>
                <w:szCs w:val="18"/>
              </w:rPr>
            </w:pPr>
            <w:r w:rsidRPr="003F51B7">
              <w:rPr>
                <w:rFonts w:ascii="Arial" w:eastAsia="Crimson Text" w:hAnsi="Arial" w:cs="Arial"/>
                <w:sz w:val="18"/>
                <w:szCs w:val="18"/>
              </w:rPr>
              <w:t xml:space="preserve">Two </w:t>
            </w:r>
            <w:r w:rsidR="00E744FF">
              <w:rPr>
                <w:rFonts w:ascii="Arial" w:eastAsia="Crimson Text" w:hAnsi="Arial" w:cs="Arial"/>
                <w:sz w:val="18"/>
                <w:szCs w:val="18"/>
              </w:rPr>
              <w:t>Exams</w:t>
            </w:r>
            <w:r w:rsidR="00E744FF">
              <w:rPr>
                <w:rFonts w:ascii="Arial" w:eastAsia="Crimson Text" w:hAnsi="Arial" w:cs="Arial"/>
                <w:sz w:val="18"/>
                <w:szCs w:val="18"/>
              </w:rPr>
              <w:tab/>
            </w:r>
            <w:r w:rsidR="00697360" w:rsidRPr="003F51B7">
              <w:rPr>
                <w:rFonts w:ascii="Arial" w:eastAsia="Crimson Text" w:hAnsi="Arial" w:cs="Arial"/>
                <w:sz w:val="18"/>
                <w:szCs w:val="18"/>
              </w:rPr>
              <w:t>400 points</w:t>
            </w:r>
          </w:p>
          <w:p w14:paraId="009AF91B" w14:textId="77777777" w:rsidR="00026901" w:rsidRPr="003F51B7" w:rsidRDefault="00026901" w:rsidP="00E744FF">
            <w:pPr>
              <w:pStyle w:val="normal0"/>
              <w:pBdr>
                <w:top w:val="nil"/>
                <w:left w:val="nil"/>
                <w:bottom w:val="nil"/>
                <w:right w:val="nil"/>
                <w:between w:val="nil"/>
              </w:pBdr>
              <w:ind w:right="432"/>
              <w:rPr>
                <w:rFonts w:ascii="Arial" w:eastAsia="Crimson Text" w:hAnsi="Arial" w:cs="Arial"/>
                <w:sz w:val="18"/>
                <w:szCs w:val="18"/>
              </w:rPr>
            </w:pPr>
          </w:p>
          <w:p w14:paraId="54532F7D" w14:textId="77777777" w:rsidR="00026901" w:rsidRPr="003F51B7" w:rsidRDefault="00697360" w:rsidP="00E744FF">
            <w:pPr>
              <w:pStyle w:val="normal0"/>
              <w:pBdr>
                <w:top w:val="nil"/>
                <w:left w:val="nil"/>
                <w:bottom w:val="nil"/>
                <w:right w:val="nil"/>
                <w:between w:val="nil"/>
              </w:pBdr>
              <w:ind w:right="432"/>
              <w:rPr>
                <w:rFonts w:ascii="Arial" w:eastAsia="Crimson Text" w:hAnsi="Arial" w:cs="Arial"/>
                <w:sz w:val="18"/>
                <w:szCs w:val="18"/>
              </w:rPr>
            </w:pPr>
            <w:r w:rsidRPr="003F51B7">
              <w:rPr>
                <w:rFonts w:ascii="Arial" w:eastAsia="Crimson Text" w:hAnsi="Arial" w:cs="Arial"/>
                <w:sz w:val="18"/>
                <w:szCs w:val="18"/>
              </w:rPr>
              <w:t>Research participation requirement (5%)</w:t>
            </w:r>
          </w:p>
          <w:p w14:paraId="37CACEF4" w14:textId="09A6AA61" w:rsidR="00026901" w:rsidRPr="003F51B7" w:rsidRDefault="00026901" w:rsidP="00C355B9">
            <w:pPr>
              <w:pStyle w:val="normal0"/>
              <w:widowControl w:val="0"/>
              <w:pBdr>
                <w:top w:val="nil"/>
                <w:left w:val="nil"/>
                <w:bottom w:val="nil"/>
                <w:right w:val="nil"/>
                <w:between w:val="nil"/>
              </w:pBdr>
              <w:ind w:right="432"/>
              <w:rPr>
                <w:rFonts w:ascii="Arial" w:eastAsia="Crimson Text" w:hAnsi="Arial" w:cs="Arial"/>
                <w:sz w:val="18"/>
                <w:szCs w:val="18"/>
              </w:rPr>
            </w:pPr>
          </w:p>
        </w:tc>
        <w:tc>
          <w:tcPr>
            <w:tcW w:w="450" w:type="dxa"/>
            <w:shd w:val="clear" w:color="auto" w:fill="FFFFFF"/>
            <w:tcMar>
              <w:top w:w="0" w:type="dxa"/>
              <w:left w:w="0" w:type="dxa"/>
              <w:bottom w:w="0" w:type="dxa"/>
              <w:right w:w="0" w:type="dxa"/>
            </w:tcMar>
          </w:tcPr>
          <w:p w14:paraId="1F9BF28E" w14:textId="77777777" w:rsidR="00E744FF" w:rsidRDefault="00E744FF" w:rsidP="00E744FF">
            <w:pPr>
              <w:pStyle w:val="normal0"/>
              <w:pBdr>
                <w:top w:val="nil"/>
                <w:left w:val="nil"/>
                <w:bottom w:val="nil"/>
                <w:right w:val="nil"/>
                <w:between w:val="nil"/>
              </w:pBdr>
              <w:ind w:left="72" w:right="45"/>
              <w:rPr>
                <w:rFonts w:ascii="Arial" w:eastAsia="Crimson Text" w:hAnsi="Arial" w:cs="Arial"/>
                <w:sz w:val="18"/>
                <w:szCs w:val="18"/>
              </w:rPr>
            </w:pPr>
          </w:p>
          <w:p w14:paraId="7A722D98"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A</w:t>
            </w:r>
          </w:p>
          <w:p w14:paraId="094C20F3"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A-</w:t>
            </w:r>
          </w:p>
          <w:p w14:paraId="4898C027"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B+</w:t>
            </w:r>
          </w:p>
          <w:p w14:paraId="271062A6"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B</w:t>
            </w:r>
          </w:p>
          <w:p w14:paraId="3AA542E9"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B-</w:t>
            </w:r>
          </w:p>
          <w:p w14:paraId="7104BEDB"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C+</w:t>
            </w:r>
          </w:p>
          <w:p w14:paraId="5E1ACC12"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C</w:t>
            </w:r>
          </w:p>
          <w:p w14:paraId="4513B9C3"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C-</w:t>
            </w:r>
          </w:p>
          <w:p w14:paraId="20CA44E9"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D+</w:t>
            </w:r>
          </w:p>
          <w:p w14:paraId="0AC254AC"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D</w:t>
            </w:r>
          </w:p>
          <w:p w14:paraId="5C36FC89"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D-</w:t>
            </w:r>
          </w:p>
          <w:p w14:paraId="4482FA7F" w14:textId="77777777" w:rsidR="00026901" w:rsidRPr="003F51B7" w:rsidRDefault="00697360" w:rsidP="00E744FF">
            <w:pPr>
              <w:pStyle w:val="normal0"/>
              <w:pBdr>
                <w:top w:val="nil"/>
                <w:left w:val="nil"/>
                <w:bottom w:val="nil"/>
                <w:right w:val="nil"/>
                <w:between w:val="nil"/>
              </w:pBdr>
              <w:ind w:left="72" w:right="45"/>
              <w:rPr>
                <w:rFonts w:ascii="Arial" w:eastAsia="Crimson Text" w:hAnsi="Arial" w:cs="Arial"/>
                <w:sz w:val="18"/>
                <w:szCs w:val="18"/>
              </w:rPr>
            </w:pPr>
            <w:r w:rsidRPr="003F51B7">
              <w:rPr>
                <w:rFonts w:ascii="Arial" w:eastAsia="Crimson Text" w:hAnsi="Arial" w:cs="Arial"/>
                <w:sz w:val="18"/>
                <w:szCs w:val="18"/>
              </w:rPr>
              <w:t>F</w:t>
            </w:r>
          </w:p>
        </w:tc>
        <w:tc>
          <w:tcPr>
            <w:tcW w:w="2325" w:type="dxa"/>
            <w:shd w:val="clear" w:color="auto" w:fill="FFFFFF"/>
            <w:tcMar>
              <w:top w:w="0" w:type="dxa"/>
              <w:left w:w="0" w:type="dxa"/>
              <w:bottom w:w="0" w:type="dxa"/>
              <w:right w:w="0" w:type="dxa"/>
            </w:tcMar>
          </w:tcPr>
          <w:p w14:paraId="3CB50090" w14:textId="77777777" w:rsidR="00E744FF" w:rsidRDefault="00E744FF" w:rsidP="00E744FF">
            <w:pPr>
              <w:pStyle w:val="normal0"/>
              <w:pBdr>
                <w:top w:val="nil"/>
                <w:left w:val="nil"/>
                <w:bottom w:val="nil"/>
                <w:right w:val="nil"/>
                <w:between w:val="nil"/>
              </w:pBdr>
              <w:ind w:right="180"/>
              <w:rPr>
                <w:rFonts w:ascii="Arial" w:eastAsia="Crimson Text" w:hAnsi="Arial" w:cs="Arial"/>
                <w:sz w:val="18"/>
                <w:szCs w:val="18"/>
              </w:rPr>
            </w:pPr>
          </w:p>
          <w:p w14:paraId="6FD0B519"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93.0 -100</w:t>
            </w:r>
          </w:p>
          <w:p w14:paraId="34C06D8E"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90.0-92.99</w:t>
            </w:r>
          </w:p>
          <w:p w14:paraId="5537A299"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xml:space="preserve">= 87.0-89.99  </w:t>
            </w:r>
          </w:p>
          <w:p w14:paraId="5265A265"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xml:space="preserve">= 83.0-86.99 </w:t>
            </w:r>
          </w:p>
          <w:p w14:paraId="2013DC3A"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xml:space="preserve">= 80.0-82.99 </w:t>
            </w:r>
          </w:p>
          <w:p w14:paraId="34F46740"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77.0-79.99</w:t>
            </w:r>
          </w:p>
          <w:p w14:paraId="1F29D559"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xml:space="preserve">= 73.0-76.99 </w:t>
            </w:r>
          </w:p>
          <w:p w14:paraId="22EA7BAB"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70.0-72.99</w:t>
            </w:r>
          </w:p>
          <w:p w14:paraId="18971BC7"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67.0-69.99</w:t>
            </w:r>
          </w:p>
          <w:p w14:paraId="78114DCC" w14:textId="77777777" w:rsidR="00026901" w:rsidRPr="003F51B7" w:rsidRDefault="00697360" w:rsidP="00E744FF">
            <w:pPr>
              <w:pStyle w:val="normal0"/>
              <w:widowControl w:v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63.0-66.99</w:t>
            </w:r>
          </w:p>
          <w:p w14:paraId="4AE28744"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60.0-62.99</w:t>
            </w:r>
          </w:p>
          <w:p w14:paraId="6F6C14CA" w14:textId="77777777" w:rsidR="00026901" w:rsidRPr="003F51B7" w:rsidRDefault="00697360" w:rsidP="00E744FF">
            <w:pPr>
              <w:pStyle w:val="normal0"/>
              <w:pBdr>
                <w:top w:val="nil"/>
                <w:left w:val="nil"/>
                <w:bottom w:val="nil"/>
                <w:right w:val="nil"/>
                <w:between w:val="nil"/>
              </w:pBdr>
              <w:ind w:right="180"/>
              <w:rPr>
                <w:rFonts w:ascii="Arial" w:eastAsia="Crimson Text" w:hAnsi="Arial" w:cs="Arial"/>
                <w:sz w:val="18"/>
                <w:szCs w:val="18"/>
              </w:rPr>
            </w:pPr>
            <w:r w:rsidRPr="003F51B7">
              <w:rPr>
                <w:rFonts w:ascii="Arial" w:eastAsia="Crimson Text" w:hAnsi="Arial" w:cs="Arial"/>
                <w:sz w:val="18"/>
                <w:szCs w:val="18"/>
              </w:rPr>
              <w:t>= Below 60.0</w:t>
            </w:r>
          </w:p>
        </w:tc>
      </w:tr>
    </w:tbl>
    <w:p w14:paraId="7FB95D9F" w14:textId="77777777"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Raleway" w:hAnsi="Arial" w:cs="Arial"/>
          <w:b/>
          <w:sz w:val="18"/>
          <w:szCs w:val="18"/>
        </w:rPr>
        <w:lastRenderedPageBreak/>
        <w:t xml:space="preserve">Assessments/Exams  </w:t>
      </w:r>
      <w:r w:rsidRPr="003F51B7">
        <w:rPr>
          <w:rFonts w:ascii="Arial" w:eastAsia="Crimson Text" w:hAnsi="Arial" w:cs="Arial"/>
          <w:sz w:val="18"/>
          <w:szCs w:val="18"/>
        </w:rPr>
        <w:t xml:space="preserve">There will be two advertising and two public relations assessments/exams. Details about the assessments/exams will be provided by the instructors. </w:t>
      </w:r>
    </w:p>
    <w:p w14:paraId="05499147" w14:textId="77777777" w:rsidR="00026901" w:rsidRPr="003F51B7" w:rsidRDefault="00026901">
      <w:pPr>
        <w:pStyle w:val="normal0"/>
        <w:pBdr>
          <w:top w:val="nil"/>
          <w:left w:val="nil"/>
          <w:bottom w:val="nil"/>
          <w:right w:val="nil"/>
          <w:between w:val="nil"/>
        </w:pBdr>
        <w:rPr>
          <w:rFonts w:ascii="Arial" w:eastAsia="Raleway" w:hAnsi="Arial" w:cs="Arial"/>
          <w:sz w:val="18"/>
          <w:szCs w:val="18"/>
        </w:rPr>
      </w:pPr>
    </w:p>
    <w:p w14:paraId="36C8C1BC" w14:textId="77777777" w:rsidR="00E744FF" w:rsidRDefault="00E744FF">
      <w:pPr>
        <w:pStyle w:val="normal0"/>
        <w:pBdr>
          <w:top w:val="nil"/>
          <w:left w:val="nil"/>
          <w:bottom w:val="nil"/>
          <w:right w:val="nil"/>
          <w:between w:val="nil"/>
        </w:pBdr>
        <w:rPr>
          <w:rFonts w:ascii="Arial" w:eastAsia="Raleway" w:hAnsi="Arial" w:cs="Arial"/>
          <w:b/>
          <w:sz w:val="18"/>
          <w:szCs w:val="18"/>
        </w:rPr>
      </w:pPr>
      <w:bookmarkStart w:id="4" w:name="gh9ti8ugjnuv" w:colFirst="0" w:colLast="0"/>
      <w:bookmarkEnd w:id="4"/>
    </w:p>
    <w:p w14:paraId="70985B30" w14:textId="77777777" w:rsidR="00E744FF"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Research Participation Requirement</w:t>
      </w:r>
    </w:p>
    <w:p w14:paraId="725715A6" w14:textId="1FEF34C9"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Students in both sections of MEJO 137 are required to complete three hours of research over the course of the semester. There are two ways you can fulfill the research requirement.  </w:t>
      </w:r>
    </w:p>
    <w:p w14:paraId="11E67EBD" w14:textId="77777777" w:rsidR="00026901" w:rsidRPr="003F51B7" w:rsidRDefault="00026901">
      <w:pPr>
        <w:pStyle w:val="normal0"/>
        <w:pBdr>
          <w:top w:val="nil"/>
          <w:left w:val="nil"/>
          <w:bottom w:val="nil"/>
          <w:right w:val="nil"/>
          <w:between w:val="nil"/>
        </w:pBdr>
        <w:tabs>
          <w:tab w:val="left" w:pos="960"/>
        </w:tabs>
        <w:rPr>
          <w:rFonts w:ascii="Arial" w:eastAsia="Crimson Text" w:hAnsi="Arial" w:cs="Arial"/>
          <w:sz w:val="18"/>
          <w:szCs w:val="18"/>
        </w:rPr>
      </w:pPr>
    </w:p>
    <w:p w14:paraId="5298CED5" w14:textId="00246F3A" w:rsidR="00026901" w:rsidRPr="003F51B7" w:rsidRDefault="00697360">
      <w:pPr>
        <w:pStyle w:val="normal0"/>
        <w:pBdr>
          <w:top w:val="nil"/>
          <w:left w:val="nil"/>
          <w:bottom w:val="nil"/>
          <w:right w:val="nil"/>
          <w:between w:val="nil"/>
        </w:pBdr>
        <w:tabs>
          <w:tab w:val="left" w:pos="960"/>
        </w:tabs>
        <w:rPr>
          <w:rFonts w:ascii="Arial" w:eastAsia="Crimson Text" w:hAnsi="Arial" w:cs="Arial"/>
          <w:b/>
          <w:sz w:val="18"/>
          <w:szCs w:val="18"/>
          <w:highlight w:val="yellow"/>
          <w:u w:val="single"/>
        </w:rPr>
      </w:pPr>
      <w:r w:rsidRPr="003F51B7">
        <w:rPr>
          <w:rFonts w:ascii="Arial" w:eastAsia="Crimson Text" w:hAnsi="Arial" w:cs="Arial"/>
          <w:sz w:val="18"/>
          <w:szCs w:val="18"/>
        </w:rPr>
        <w:t>First, you can participate in three hours of academic research studies in the School of Media and Journalism. Participating in studies is a valuable way for you to receive firsthand experience with research. If you are enrolled in another class that has a research requirement, it may also satisfy the research requirement for this course. If you have questions about the subject pool participation, please contact Pro</w:t>
      </w:r>
      <w:r w:rsidR="00E744FF">
        <w:rPr>
          <w:rFonts w:ascii="Arial" w:eastAsia="Crimson Text" w:hAnsi="Arial" w:cs="Arial"/>
          <w:sz w:val="18"/>
          <w:szCs w:val="18"/>
        </w:rPr>
        <w:t xml:space="preserve">fessor Joe Bob Hester </w:t>
      </w:r>
      <w:r w:rsidRPr="003F51B7">
        <w:rPr>
          <w:rFonts w:ascii="Arial" w:eastAsia="Crimson Text" w:hAnsi="Arial" w:cs="Arial"/>
          <w:sz w:val="18"/>
          <w:szCs w:val="18"/>
        </w:rPr>
        <w:t>(</w:t>
      </w:r>
      <w:hyperlink r:id="rId16">
        <w:r w:rsidRPr="003F51B7">
          <w:rPr>
            <w:rFonts w:ascii="Arial" w:eastAsia="Crimson Text" w:hAnsi="Arial" w:cs="Arial"/>
            <w:sz w:val="18"/>
            <w:szCs w:val="18"/>
            <w:u w:val="single"/>
          </w:rPr>
          <w:t>joe.bob.hester@unc.edu</w:t>
        </w:r>
      </w:hyperlink>
      <w:r w:rsidRPr="003F51B7">
        <w:rPr>
          <w:rFonts w:ascii="Arial" w:eastAsia="Crimson Text" w:hAnsi="Arial" w:cs="Arial"/>
          <w:sz w:val="18"/>
          <w:szCs w:val="18"/>
        </w:rPr>
        <w:t>).</w:t>
      </w:r>
      <w:r w:rsidRPr="003F51B7">
        <w:rPr>
          <w:rFonts w:ascii="Arial" w:eastAsia="Crimson Text" w:hAnsi="Arial" w:cs="Arial"/>
          <w:sz w:val="18"/>
          <w:szCs w:val="18"/>
          <w:highlight w:val="yellow"/>
        </w:rPr>
        <w:t xml:space="preserve"> </w:t>
      </w:r>
      <w:r w:rsidRPr="003F51B7">
        <w:rPr>
          <w:rFonts w:ascii="Arial" w:eastAsia="Crimson Text" w:hAnsi="Arial" w:cs="Arial"/>
          <w:b/>
          <w:sz w:val="18"/>
          <w:szCs w:val="18"/>
          <w:highlight w:val="yellow"/>
          <w:u w:val="single"/>
        </w:rPr>
        <w:t xml:space="preserve">You must fulfill your participation in a research study by </w:t>
      </w:r>
      <w:r w:rsidR="009B0537" w:rsidRPr="003F51B7">
        <w:rPr>
          <w:rFonts w:ascii="Arial" w:eastAsia="Crimson Text" w:hAnsi="Arial" w:cs="Arial"/>
          <w:b/>
          <w:sz w:val="18"/>
          <w:szCs w:val="18"/>
          <w:highlight w:val="yellow"/>
          <w:u w:val="single"/>
        </w:rPr>
        <w:t>Nov. 18, 2019</w:t>
      </w:r>
      <w:r w:rsidRPr="003F51B7">
        <w:rPr>
          <w:rFonts w:ascii="Arial" w:eastAsia="Crimson Text" w:hAnsi="Arial" w:cs="Arial"/>
          <w:b/>
          <w:sz w:val="18"/>
          <w:szCs w:val="18"/>
          <w:highlight w:val="yellow"/>
          <w:u w:val="single"/>
        </w:rPr>
        <w:t xml:space="preserve">. </w:t>
      </w:r>
    </w:p>
    <w:p w14:paraId="4B43A7BB" w14:textId="77777777" w:rsidR="00026901" w:rsidRPr="003F51B7" w:rsidRDefault="00026901">
      <w:pPr>
        <w:pStyle w:val="normal0"/>
        <w:pBdr>
          <w:top w:val="nil"/>
          <w:left w:val="nil"/>
          <w:bottom w:val="nil"/>
          <w:right w:val="nil"/>
          <w:between w:val="nil"/>
        </w:pBdr>
        <w:tabs>
          <w:tab w:val="left" w:pos="960"/>
        </w:tabs>
        <w:rPr>
          <w:rFonts w:ascii="Arial" w:eastAsia="Crimson Text" w:hAnsi="Arial" w:cs="Arial"/>
          <w:b/>
          <w:sz w:val="18"/>
          <w:szCs w:val="18"/>
          <w:highlight w:val="yellow"/>
          <w:u w:val="single"/>
        </w:rPr>
      </w:pPr>
    </w:p>
    <w:p w14:paraId="7D868F6A" w14:textId="7B285095" w:rsidR="00026901" w:rsidRPr="003F51B7" w:rsidRDefault="00697360">
      <w:pPr>
        <w:pStyle w:val="normal0"/>
        <w:pBdr>
          <w:top w:val="nil"/>
          <w:left w:val="nil"/>
          <w:bottom w:val="nil"/>
          <w:right w:val="nil"/>
          <w:between w:val="nil"/>
        </w:pBdr>
        <w:tabs>
          <w:tab w:val="left" w:pos="960"/>
        </w:tabs>
        <w:rPr>
          <w:rFonts w:ascii="Arial" w:eastAsia="Crimson Text" w:hAnsi="Arial" w:cs="Arial"/>
          <w:b/>
          <w:sz w:val="18"/>
          <w:szCs w:val="18"/>
          <w:highlight w:val="yellow"/>
          <w:u w:val="single"/>
        </w:rPr>
      </w:pPr>
      <w:r w:rsidRPr="003F51B7">
        <w:rPr>
          <w:rFonts w:ascii="Arial" w:eastAsia="Crimson Text" w:hAnsi="Arial" w:cs="Arial"/>
          <w:sz w:val="18"/>
          <w:szCs w:val="18"/>
        </w:rPr>
        <w:t xml:space="preserve">Second, you can write three two-page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w:t>
      </w:r>
      <w:r w:rsidRPr="003F51B7">
        <w:rPr>
          <w:rFonts w:ascii="Arial" w:eastAsia="Crimson Text" w:hAnsi="Arial" w:cs="Arial"/>
          <w:i/>
          <w:sz w:val="18"/>
          <w:szCs w:val="18"/>
        </w:rPr>
        <w:t xml:space="preserve">Journal of Advertising, Journal of Public Relations Research, Journalism &amp; Mass Communication Quarterly, Public Relations Review, </w:t>
      </w:r>
      <w:r w:rsidRPr="003F51B7">
        <w:rPr>
          <w:rFonts w:ascii="Arial" w:eastAsia="Crimson Text" w:hAnsi="Arial" w:cs="Arial"/>
          <w:sz w:val="18"/>
          <w:szCs w:val="18"/>
        </w:rPr>
        <w:t xml:space="preserve">or </w:t>
      </w:r>
      <w:r w:rsidRPr="003F51B7">
        <w:rPr>
          <w:rFonts w:ascii="Arial" w:eastAsia="Crimson Text" w:hAnsi="Arial" w:cs="Arial"/>
          <w:i/>
          <w:sz w:val="18"/>
          <w:szCs w:val="18"/>
        </w:rPr>
        <w:t>Mass Communication and Society</w:t>
      </w:r>
      <w:r w:rsidRPr="003F51B7">
        <w:rPr>
          <w:rFonts w:ascii="Arial" w:eastAsia="Crimson Text" w:hAnsi="Arial" w:cs="Arial"/>
          <w:sz w:val="18"/>
          <w:szCs w:val="18"/>
        </w:rPr>
        <w:t xml:space="preserve">. You must identify the author, date, article title, and journal title on each of your summaries.  </w:t>
      </w:r>
      <w:r w:rsidRPr="003F51B7">
        <w:rPr>
          <w:rFonts w:ascii="Arial" w:eastAsia="Crimson Text" w:hAnsi="Arial" w:cs="Arial"/>
          <w:b/>
          <w:sz w:val="18"/>
          <w:szCs w:val="18"/>
          <w:highlight w:val="yellow"/>
          <w:u w:val="single"/>
        </w:rPr>
        <w:t xml:space="preserve">Article summaries are due </w:t>
      </w:r>
      <w:r w:rsidR="009B0537" w:rsidRPr="003F51B7">
        <w:rPr>
          <w:rFonts w:ascii="Arial" w:eastAsia="Crimson Text" w:hAnsi="Arial" w:cs="Arial"/>
          <w:b/>
          <w:sz w:val="18"/>
          <w:szCs w:val="18"/>
          <w:highlight w:val="yellow"/>
          <w:u w:val="single"/>
        </w:rPr>
        <w:t>Nov. 18, 2019</w:t>
      </w:r>
      <w:r w:rsidRPr="003F51B7">
        <w:rPr>
          <w:rFonts w:ascii="Arial" w:eastAsia="Crimson Text" w:hAnsi="Arial" w:cs="Arial"/>
          <w:b/>
          <w:sz w:val="18"/>
          <w:szCs w:val="18"/>
          <w:highlight w:val="yellow"/>
          <w:u w:val="single"/>
        </w:rPr>
        <w:t xml:space="preserve">. </w:t>
      </w:r>
    </w:p>
    <w:p w14:paraId="2E38D796" w14:textId="77777777" w:rsidR="00026901" w:rsidRPr="003F51B7" w:rsidRDefault="00026901">
      <w:pPr>
        <w:pStyle w:val="normal0"/>
        <w:pBdr>
          <w:top w:val="nil"/>
          <w:left w:val="nil"/>
          <w:bottom w:val="nil"/>
          <w:right w:val="nil"/>
          <w:between w:val="nil"/>
        </w:pBdr>
        <w:rPr>
          <w:rFonts w:ascii="Arial" w:eastAsia="Raleway" w:hAnsi="Arial" w:cs="Arial"/>
          <w:b/>
          <w:sz w:val="18"/>
          <w:szCs w:val="18"/>
        </w:rPr>
      </w:pPr>
    </w:p>
    <w:p w14:paraId="3ECF413D" w14:textId="77777777" w:rsidR="009B0537" w:rsidRPr="003F51B7" w:rsidRDefault="009B0537">
      <w:pPr>
        <w:pStyle w:val="normal0"/>
        <w:pBdr>
          <w:top w:val="nil"/>
          <w:left w:val="nil"/>
          <w:bottom w:val="nil"/>
          <w:right w:val="nil"/>
          <w:between w:val="nil"/>
        </w:pBdr>
        <w:rPr>
          <w:rFonts w:ascii="Arial" w:eastAsia="Raleway" w:hAnsi="Arial" w:cs="Arial"/>
          <w:b/>
          <w:sz w:val="18"/>
          <w:szCs w:val="18"/>
        </w:rPr>
      </w:pPr>
    </w:p>
    <w:p w14:paraId="55B3558E"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Honor Code </w:t>
      </w:r>
    </w:p>
    <w:p w14:paraId="5BE60E0A" w14:textId="4D1CDAA2"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The Honor Code, embodying the ideals of academic honesty, integrity and responsible citizenship, has governed the performance of all academic work and student conduct at the University for 125 years. Your participation in this course comes with the expectation that your work will be completed in full observance of the Honor Code. </w:t>
      </w:r>
      <w:hyperlink r:id="rId17">
        <w:r w:rsidRPr="003F51B7">
          <w:rPr>
            <w:rFonts w:ascii="Arial" w:eastAsia="Crimson Text" w:hAnsi="Arial" w:cs="Arial"/>
            <w:color w:val="1155CC"/>
            <w:sz w:val="18"/>
            <w:szCs w:val="18"/>
            <w:u w:val="single"/>
          </w:rPr>
          <w:t>honor.unc.edu</w:t>
        </w:r>
      </w:hyperlink>
    </w:p>
    <w:p w14:paraId="23B56D3A" w14:textId="77777777" w:rsidR="00026901" w:rsidRDefault="00026901">
      <w:pPr>
        <w:pStyle w:val="normal0"/>
        <w:pBdr>
          <w:top w:val="nil"/>
          <w:left w:val="nil"/>
          <w:bottom w:val="nil"/>
          <w:right w:val="nil"/>
          <w:between w:val="nil"/>
        </w:pBdr>
        <w:rPr>
          <w:rFonts w:ascii="Arial" w:eastAsia="Raleway" w:hAnsi="Arial" w:cs="Arial"/>
          <w:b/>
          <w:sz w:val="18"/>
          <w:szCs w:val="18"/>
        </w:rPr>
      </w:pPr>
    </w:p>
    <w:p w14:paraId="4EBD2469" w14:textId="77777777" w:rsidR="00E744FF" w:rsidRPr="003F51B7" w:rsidRDefault="00E744FF">
      <w:pPr>
        <w:pStyle w:val="normal0"/>
        <w:pBdr>
          <w:top w:val="nil"/>
          <w:left w:val="nil"/>
          <w:bottom w:val="nil"/>
          <w:right w:val="nil"/>
          <w:between w:val="nil"/>
        </w:pBdr>
        <w:rPr>
          <w:rFonts w:ascii="Arial" w:eastAsia="Raleway" w:hAnsi="Arial" w:cs="Arial"/>
          <w:b/>
          <w:sz w:val="18"/>
          <w:szCs w:val="18"/>
        </w:rPr>
      </w:pPr>
    </w:p>
    <w:p w14:paraId="022C0A83"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Student Accommodations</w:t>
      </w:r>
    </w:p>
    <w:p w14:paraId="6E9BFF28" w14:textId="49AB7283" w:rsidR="00026901" w:rsidRPr="003F51B7" w:rsidRDefault="00697360">
      <w:pPr>
        <w:pStyle w:val="normal0"/>
        <w:widowControl w:val="0"/>
        <w:rPr>
          <w:rFonts w:ascii="Arial" w:eastAsia="Crimson Text" w:hAnsi="Arial" w:cs="Arial"/>
          <w:sz w:val="18"/>
          <w:szCs w:val="18"/>
        </w:rPr>
      </w:pPr>
      <w:r w:rsidRPr="003F51B7">
        <w:rPr>
          <w:rFonts w:ascii="Arial" w:eastAsia="Crimson Text" w:hAnsi="Arial" w:cs="Arial"/>
          <w:sz w:val="18"/>
          <w:szCs w:val="18"/>
        </w:rPr>
        <w:t xml:space="preserve">If you require special accommodations to attend or participate in this course, please let me know as soon as possible. If you need information about accommodations visit the Accessibility Services website at </w:t>
      </w:r>
      <w:hyperlink r:id="rId18">
        <w:r w:rsidRPr="003F51B7">
          <w:rPr>
            <w:rFonts w:ascii="Arial" w:eastAsia="Crimson Text" w:hAnsi="Arial" w:cs="Arial"/>
            <w:color w:val="0000FF"/>
            <w:sz w:val="18"/>
            <w:szCs w:val="18"/>
            <w:u w:val="single"/>
          </w:rPr>
          <w:t>accessibility.unc.edu</w:t>
        </w:r>
      </w:hyperlink>
      <w:r w:rsidRPr="003F51B7">
        <w:rPr>
          <w:rFonts w:ascii="Arial" w:eastAsia="Crimson Text" w:hAnsi="Arial" w:cs="Arial"/>
          <w:sz w:val="18"/>
          <w:szCs w:val="18"/>
        </w:rPr>
        <w:t xml:space="preserve"> or the Learning Center website at </w:t>
      </w:r>
      <w:hyperlink r:id="rId19">
        <w:r w:rsidRPr="003F51B7">
          <w:rPr>
            <w:rFonts w:ascii="Arial" w:eastAsia="Crimson Text" w:hAnsi="Arial" w:cs="Arial"/>
            <w:color w:val="0000FF"/>
            <w:sz w:val="18"/>
            <w:szCs w:val="18"/>
            <w:u w:val="single"/>
          </w:rPr>
          <w:t>http://learningcenter.unc.edu/ldadhd-services/</w:t>
        </w:r>
      </w:hyperlink>
      <w:r w:rsidR="00C355B9">
        <w:rPr>
          <w:rFonts w:ascii="Arial" w:eastAsia="Crimson Text" w:hAnsi="Arial" w:cs="Arial"/>
          <w:color w:val="0000FF"/>
          <w:sz w:val="18"/>
          <w:szCs w:val="18"/>
          <w:u w:val="single"/>
        </w:rPr>
        <w:t>.</w:t>
      </w:r>
      <w:r w:rsidRPr="003F51B7">
        <w:rPr>
          <w:rFonts w:ascii="Arial" w:eastAsia="Crimson Text" w:hAnsi="Arial" w:cs="Arial"/>
          <w:sz w:val="18"/>
          <w:szCs w:val="18"/>
        </w:rPr>
        <w:t xml:space="preserve"> </w:t>
      </w:r>
    </w:p>
    <w:p w14:paraId="71988AE1" w14:textId="77777777" w:rsidR="00026901" w:rsidRDefault="00026901">
      <w:pPr>
        <w:pStyle w:val="normal0"/>
        <w:pBdr>
          <w:top w:val="nil"/>
          <w:left w:val="nil"/>
          <w:bottom w:val="nil"/>
          <w:right w:val="nil"/>
          <w:between w:val="nil"/>
        </w:pBdr>
        <w:rPr>
          <w:rFonts w:ascii="Arial" w:eastAsia="Raleway" w:hAnsi="Arial" w:cs="Arial"/>
          <w:b/>
          <w:sz w:val="18"/>
          <w:szCs w:val="18"/>
        </w:rPr>
      </w:pPr>
    </w:p>
    <w:p w14:paraId="66FC4953" w14:textId="77777777" w:rsidR="00C355B9" w:rsidRPr="003F51B7" w:rsidRDefault="00C355B9">
      <w:pPr>
        <w:pStyle w:val="normal0"/>
        <w:pBdr>
          <w:top w:val="nil"/>
          <w:left w:val="nil"/>
          <w:bottom w:val="nil"/>
          <w:right w:val="nil"/>
          <w:between w:val="nil"/>
        </w:pBdr>
        <w:rPr>
          <w:rFonts w:ascii="Arial" w:eastAsia="Raleway" w:hAnsi="Arial" w:cs="Arial"/>
          <w:b/>
          <w:sz w:val="18"/>
          <w:szCs w:val="18"/>
        </w:rPr>
      </w:pPr>
    </w:p>
    <w:p w14:paraId="0414D97F"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Diversity</w:t>
      </w:r>
    </w:p>
    <w:p w14:paraId="2EE88513" w14:textId="77777777"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 xml:space="preserve">UNC’s policy statements on Equal Employment Opportunity and Nondiscrimination are outlined </w:t>
      </w:r>
      <w:hyperlink r:id="rId20">
        <w:r w:rsidRPr="003F51B7">
          <w:rPr>
            <w:rFonts w:ascii="Arial" w:eastAsia="Crimson Text" w:hAnsi="Arial" w:cs="Arial"/>
            <w:color w:val="1155CC"/>
            <w:sz w:val="18"/>
            <w:szCs w:val="18"/>
            <w:u w:val="single"/>
          </w:rPr>
          <w:t>here</w:t>
        </w:r>
      </w:hyperlink>
      <w:r w:rsidRPr="003F51B7">
        <w:rPr>
          <w:rFonts w:ascii="Arial" w:eastAsia="Crimson Text" w:hAnsi="Arial" w:cs="Arial"/>
          <w:sz w:val="18"/>
          <w:szCs w:val="18"/>
        </w:rPr>
        <w:t xml:space="preserve">. UNC does not discriminate or tolerate harassment based on gender, race, religion, sexual orientation, culture, disability, or for any other reason. It is also a violation of the Honor Code, Title VII of the Civil Rights Act (1964), and Title IX of the Educational Amendments. If you need assistance with a harassment issue, bring it to my attention or the Office of the Dean of Students </w:t>
      </w:r>
      <w:hyperlink r:id="rId21">
        <w:r w:rsidRPr="003F51B7">
          <w:rPr>
            <w:rFonts w:ascii="Arial" w:eastAsia="Crimson Text" w:hAnsi="Arial" w:cs="Arial"/>
            <w:color w:val="0000FF"/>
            <w:sz w:val="18"/>
            <w:szCs w:val="18"/>
            <w:u w:val="single"/>
          </w:rPr>
          <w:t>dos@unc.edu</w:t>
        </w:r>
      </w:hyperlink>
      <w:r w:rsidRPr="003F51B7">
        <w:rPr>
          <w:rFonts w:ascii="Arial" w:eastAsia="Crimson Text" w:hAnsi="Arial" w:cs="Arial"/>
          <w:sz w:val="18"/>
          <w:szCs w:val="18"/>
        </w:rPr>
        <w:t> or 919-966-4042.</w:t>
      </w:r>
    </w:p>
    <w:p w14:paraId="2945FCA0" w14:textId="77777777" w:rsidR="00026901" w:rsidRDefault="00026901">
      <w:pPr>
        <w:pStyle w:val="normal0"/>
        <w:pBdr>
          <w:top w:val="nil"/>
          <w:left w:val="nil"/>
          <w:bottom w:val="nil"/>
          <w:right w:val="nil"/>
          <w:between w:val="nil"/>
        </w:pBdr>
        <w:rPr>
          <w:rFonts w:ascii="Arial" w:eastAsia="Crimson Text" w:hAnsi="Arial" w:cs="Arial"/>
          <w:sz w:val="18"/>
          <w:szCs w:val="18"/>
        </w:rPr>
      </w:pPr>
    </w:p>
    <w:p w14:paraId="492AA530" w14:textId="77777777" w:rsidR="00E744FF" w:rsidRPr="003F51B7" w:rsidRDefault="00E744FF">
      <w:pPr>
        <w:pStyle w:val="normal0"/>
        <w:pBdr>
          <w:top w:val="nil"/>
          <w:left w:val="nil"/>
          <w:bottom w:val="nil"/>
          <w:right w:val="nil"/>
          <w:between w:val="nil"/>
        </w:pBdr>
        <w:rPr>
          <w:rFonts w:ascii="Arial" w:eastAsia="Crimson Text" w:hAnsi="Arial" w:cs="Arial"/>
          <w:sz w:val="18"/>
          <w:szCs w:val="18"/>
        </w:rPr>
      </w:pPr>
    </w:p>
    <w:p w14:paraId="7CF94DFA" w14:textId="77777777" w:rsidR="00026901" w:rsidRPr="003F51B7" w:rsidRDefault="00697360">
      <w:pPr>
        <w:pStyle w:val="normal0"/>
        <w:pBdr>
          <w:top w:val="nil"/>
          <w:left w:val="nil"/>
          <w:bottom w:val="nil"/>
          <w:right w:val="nil"/>
          <w:between w:val="nil"/>
        </w:pBdr>
        <w:rPr>
          <w:rFonts w:ascii="Arial" w:eastAsia="Raleway" w:hAnsi="Arial" w:cs="Arial"/>
          <w:b/>
          <w:sz w:val="18"/>
          <w:szCs w:val="18"/>
        </w:rPr>
      </w:pPr>
      <w:r w:rsidRPr="003F51B7">
        <w:rPr>
          <w:rFonts w:ascii="Arial" w:eastAsia="Raleway" w:hAnsi="Arial" w:cs="Arial"/>
          <w:b/>
          <w:sz w:val="18"/>
          <w:szCs w:val="18"/>
        </w:rPr>
        <w:t xml:space="preserve">Use of Laptops and Other Technology </w:t>
      </w:r>
    </w:p>
    <w:p w14:paraId="27FE27E5" w14:textId="61ACE903" w:rsidR="00D000C9" w:rsidRPr="003F51B7" w:rsidRDefault="00D000C9" w:rsidP="00D000C9">
      <w:pPr>
        <w:pStyle w:val="normal0"/>
        <w:pBdr>
          <w:top w:val="nil"/>
          <w:left w:val="nil"/>
          <w:bottom w:val="nil"/>
          <w:right w:val="nil"/>
          <w:between w:val="nil"/>
        </w:pBdr>
        <w:rPr>
          <w:rFonts w:ascii="Arial" w:eastAsia="Crimson Text" w:hAnsi="Arial" w:cs="Arial"/>
          <w:sz w:val="18"/>
          <w:szCs w:val="18"/>
          <w:lang w:val="en-US"/>
        </w:rPr>
      </w:pPr>
      <w:r w:rsidRPr="003F51B7">
        <w:rPr>
          <w:rFonts w:ascii="Arial" w:eastAsia="Crimson Text" w:hAnsi="Arial" w:cs="Arial"/>
          <w:sz w:val="18"/>
          <w:szCs w:val="18"/>
          <w:lang w:val="en-US"/>
        </w:rPr>
        <w:t>Laptops are for purposes of taking class notes or doing in-class assignments</w:t>
      </w:r>
      <w:r w:rsidRPr="00C355B9">
        <w:rPr>
          <w:rFonts w:ascii="Arial" w:eastAsia="Crimson Text" w:hAnsi="Arial" w:cs="Arial"/>
          <w:sz w:val="18"/>
          <w:szCs w:val="18"/>
          <w:lang w:val="en-US"/>
        </w:rPr>
        <w:t xml:space="preserve"> only</w:t>
      </w:r>
      <w:r w:rsidRPr="003F51B7">
        <w:rPr>
          <w:rFonts w:ascii="Arial" w:eastAsia="Crimson Text" w:hAnsi="Arial" w:cs="Arial"/>
          <w:sz w:val="18"/>
          <w:szCs w:val="18"/>
          <w:lang w:val="en-US"/>
        </w:rPr>
        <w:t xml:space="preserve">. </w:t>
      </w:r>
      <w:r w:rsidRPr="003F51B7">
        <w:rPr>
          <w:rFonts w:ascii="Arial" w:eastAsia="Crimson Text" w:hAnsi="Arial" w:cs="Arial"/>
          <w:sz w:val="18"/>
          <w:szCs w:val="18"/>
        </w:rPr>
        <w:t>Do not use your laptop or phone for non-class activities (e.g. Instagram, Twitter, etc.).</w:t>
      </w:r>
      <w:r w:rsidRPr="003F51B7">
        <w:rPr>
          <w:rFonts w:ascii="Arial" w:eastAsia="Crimson Text" w:hAnsi="Arial" w:cs="Arial"/>
          <w:sz w:val="18"/>
          <w:szCs w:val="18"/>
          <w:lang w:val="en-US"/>
        </w:rPr>
        <w:t xml:space="preserve"> </w:t>
      </w:r>
      <w:r w:rsidR="00C355B9">
        <w:rPr>
          <w:rFonts w:ascii="Arial" w:eastAsia="Crimson Text" w:hAnsi="Arial" w:cs="Arial"/>
          <w:sz w:val="18"/>
          <w:szCs w:val="18"/>
          <w:lang w:val="en-US"/>
        </w:rPr>
        <w:t>NO</w:t>
      </w:r>
      <w:r w:rsidRPr="003F51B7">
        <w:rPr>
          <w:rFonts w:ascii="Arial" w:eastAsia="Crimson Text" w:hAnsi="Arial" w:cs="Arial"/>
          <w:sz w:val="18"/>
          <w:szCs w:val="18"/>
          <w:lang w:val="en-US"/>
        </w:rPr>
        <w:t xml:space="preserve"> vid</w:t>
      </w:r>
      <w:r w:rsidR="00C355B9">
        <w:rPr>
          <w:rFonts w:ascii="Arial" w:eastAsia="Crimson Text" w:hAnsi="Arial" w:cs="Arial"/>
          <w:sz w:val="18"/>
          <w:szCs w:val="18"/>
          <w:lang w:val="en-US"/>
        </w:rPr>
        <w:t xml:space="preserve">eo/voice recording is allowed. </w:t>
      </w:r>
      <w:r w:rsidRPr="003F51B7">
        <w:rPr>
          <w:rFonts w:ascii="Arial" w:eastAsia="Crimson Text" w:hAnsi="Arial" w:cs="Arial"/>
          <w:sz w:val="18"/>
          <w:szCs w:val="18"/>
          <w:lang w:val="en-US"/>
        </w:rPr>
        <w:t xml:space="preserve">If students bring laptops or electronic devices to class, their laptop cameras or device cameras </w:t>
      </w:r>
      <w:r w:rsidR="00C355B9">
        <w:rPr>
          <w:rFonts w:ascii="Arial" w:eastAsia="Crimson Text" w:hAnsi="Arial" w:cs="Arial"/>
          <w:sz w:val="18"/>
          <w:szCs w:val="18"/>
          <w:lang w:val="en-US"/>
        </w:rPr>
        <w:t>should not be operational</w:t>
      </w:r>
      <w:r w:rsidRPr="003F51B7">
        <w:rPr>
          <w:rFonts w:ascii="Arial" w:eastAsia="Crimson Text" w:hAnsi="Arial" w:cs="Arial"/>
          <w:sz w:val="18"/>
          <w:szCs w:val="18"/>
          <w:lang w:val="en-US"/>
        </w:rPr>
        <w:t xml:space="preserve">. All cellphones must be turned </w:t>
      </w:r>
      <w:r w:rsidRPr="00C355B9">
        <w:rPr>
          <w:rFonts w:ascii="Arial" w:eastAsia="Crimson Text" w:hAnsi="Arial" w:cs="Arial"/>
          <w:sz w:val="18"/>
          <w:szCs w:val="18"/>
          <w:lang w:val="en-US"/>
        </w:rPr>
        <w:t xml:space="preserve">OFF </w:t>
      </w:r>
      <w:r w:rsidRPr="003F51B7">
        <w:rPr>
          <w:rFonts w:ascii="Arial" w:eastAsia="Crimson Text" w:hAnsi="Arial" w:cs="Arial"/>
          <w:sz w:val="18"/>
          <w:szCs w:val="18"/>
          <w:lang w:val="en-US"/>
        </w:rPr>
        <w:t>during lecture. Failure to abide by the laptop and phone rules will result in an embarrassing assignment for the offender.</w:t>
      </w:r>
    </w:p>
    <w:p w14:paraId="0D23CFFB" w14:textId="77777777" w:rsidR="00D000C9" w:rsidRPr="003F51B7" w:rsidRDefault="00D000C9">
      <w:pPr>
        <w:pStyle w:val="normal0"/>
        <w:pBdr>
          <w:top w:val="nil"/>
          <w:left w:val="nil"/>
          <w:bottom w:val="nil"/>
          <w:right w:val="nil"/>
          <w:between w:val="nil"/>
        </w:pBdr>
        <w:rPr>
          <w:rFonts w:ascii="Arial" w:eastAsia="Crimson Text" w:hAnsi="Arial" w:cs="Arial"/>
          <w:sz w:val="18"/>
          <w:szCs w:val="18"/>
        </w:rPr>
      </w:pPr>
    </w:p>
    <w:p w14:paraId="1BBFFB33" w14:textId="77777777" w:rsidR="00026901" w:rsidRPr="003F51B7" w:rsidRDefault="00026901">
      <w:pPr>
        <w:pStyle w:val="normal0"/>
        <w:pBdr>
          <w:top w:val="nil"/>
          <w:left w:val="nil"/>
          <w:bottom w:val="nil"/>
          <w:right w:val="nil"/>
          <w:between w:val="nil"/>
        </w:pBdr>
        <w:rPr>
          <w:rFonts w:ascii="Arial" w:eastAsia="Crimson Text" w:hAnsi="Arial" w:cs="Arial"/>
          <w:sz w:val="18"/>
          <w:szCs w:val="18"/>
        </w:rPr>
      </w:pPr>
    </w:p>
    <w:p w14:paraId="2F14A281" w14:textId="77777777" w:rsidR="00026901" w:rsidRPr="003F51B7" w:rsidRDefault="00697360">
      <w:pPr>
        <w:pStyle w:val="normal0"/>
        <w:widowControl w:val="0"/>
        <w:pBdr>
          <w:top w:val="nil"/>
          <w:left w:val="nil"/>
          <w:bottom w:val="nil"/>
          <w:right w:val="nil"/>
          <w:between w:val="nil"/>
        </w:pBdr>
        <w:rPr>
          <w:rFonts w:ascii="Arial" w:eastAsia="Raleway" w:hAnsi="Arial" w:cs="Arial"/>
          <w:sz w:val="18"/>
          <w:szCs w:val="18"/>
        </w:rPr>
      </w:pPr>
      <w:r w:rsidRPr="003F51B7">
        <w:rPr>
          <w:rFonts w:ascii="Arial" w:eastAsia="Raleway" w:hAnsi="Arial" w:cs="Arial"/>
          <w:b/>
          <w:sz w:val="18"/>
          <w:szCs w:val="18"/>
        </w:rPr>
        <w:t>Formatting and Writing Expectations</w:t>
      </w:r>
    </w:p>
    <w:p w14:paraId="45AB0A93" w14:textId="1918ABFF" w:rsidR="00026901" w:rsidRPr="003F51B7" w:rsidRDefault="00697360">
      <w:pPr>
        <w:pStyle w:val="normal0"/>
        <w:widowControl w:val="0"/>
        <w:pBdr>
          <w:top w:val="nil"/>
          <w:left w:val="nil"/>
          <w:bottom w:val="nil"/>
          <w:right w:val="nil"/>
          <w:between w:val="nil"/>
        </w:pBdr>
        <w:rPr>
          <w:rFonts w:ascii="Arial" w:eastAsia="Crimson Text" w:hAnsi="Arial" w:cs="Arial"/>
          <w:sz w:val="18"/>
          <w:szCs w:val="18"/>
        </w:rPr>
      </w:pPr>
      <w:r w:rsidRPr="003F51B7">
        <w:rPr>
          <w:rFonts w:ascii="Arial" w:eastAsia="Crimson Text" w:hAnsi="Arial" w:cs="Arial"/>
          <w:sz w:val="18"/>
          <w:szCs w:val="18"/>
        </w:rPr>
        <w:t>When</w:t>
      </w:r>
      <w:r w:rsidR="00C355B9">
        <w:rPr>
          <w:rFonts w:ascii="Arial" w:eastAsia="Crimson Text" w:hAnsi="Arial" w:cs="Arial"/>
          <w:sz w:val="18"/>
          <w:szCs w:val="18"/>
        </w:rPr>
        <w:t xml:space="preserve"> submitting your assignments, </w:t>
      </w:r>
      <w:r w:rsidRPr="003F51B7">
        <w:rPr>
          <w:rFonts w:ascii="Arial" w:eastAsia="Crimson Text" w:hAnsi="Arial" w:cs="Arial"/>
          <w:sz w:val="18"/>
          <w:szCs w:val="18"/>
        </w:rPr>
        <w:t xml:space="preserve">the assignment sheet </w:t>
      </w:r>
      <w:r w:rsidR="00C355B9">
        <w:rPr>
          <w:rFonts w:ascii="Arial" w:eastAsia="Crimson Text" w:hAnsi="Arial" w:cs="Arial"/>
          <w:sz w:val="18"/>
          <w:szCs w:val="18"/>
        </w:rPr>
        <w:t>will indicate how to format your document. As a general rule, f</w:t>
      </w:r>
      <w:r w:rsidRPr="003F51B7">
        <w:rPr>
          <w:rFonts w:ascii="Arial" w:eastAsia="Crimson Text" w:hAnsi="Arial" w:cs="Arial"/>
          <w:sz w:val="18"/>
          <w:szCs w:val="18"/>
        </w:rPr>
        <w:t xml:space="preserve">ollow </w:t>
      </w:r>
      <w:r w:rsidR="00C355B9">
        <w:rPr>
          <w:rFonts w:ascii="Arial" w:eastAsia="Crimson Text" w:hAnsi="Arial" w:cs="Arial"/>
          <w:sz w:val="18"/>
          <w:szCs w:val="18"/>
        </w:rPr>
        <w:t xml:space="preserve">AP Style and/or </w:t>
      </w:r>
      <w:r w:rsidRPr="003F51B7">
        <w:rPr>
          <w:rFonts w:ascii="Arial" w:eastAsia="Crimson Text" w:hAnsi="Arial" w:cs="Arial"/>
          <w:sz w:val="18"/>
          <w:szCs w:val="18"/>
        </w:rPr>
        <w:t xml:space="preserve">these </w:t>
      </w:r>
      <w:r w:rsidR="00C355B9">
        <w:rPr>
          <w:rFonts w:ascii="Arial" w:eastAsia="Crimson Text" w:hAnsi="Arial" w:cs="Arial"/>
          <w:sz w:val="18"/>
          <w:szCs w:val="18"/>
        </w:rPr>
        <w:t xml:space="preserve">formatting requirements for </w:t>
      </w:r>
      <w:r w:rsidRPr="003F51B7">
        <w:rPr>
          <w:rFonts w:ascii="Arial" w:eastAsia="Crimson Text" w:hAnsi="Arial" w:cs="Arial"/>
          <w:sz w:val="18"/>
          <w:szCs w:val="18"/>
        </w:rPr>
        <w:t>assignments. Documents not meeting these standards will not be accepted and are conside</w:t>
      </w:r>
      <w:r w:rsidR="00C355B9">
        <w:rPr>
          <w:rFonts w:ascii="Arial" w:eastAsia="Crimson Text" w:hAnsi="Arial" w:cs="Arial"/>
          <w:sz w:val="18"/>
          <w:szCs w:val="18"/>
        </w:rPr>
        <w:t>red late until corrected.</w:t>
      </w:r>
    </w:p>
    <w:p w14:paraId="4DC18FD4" w14:textId="77777777" w:rsidR="00026901" w:rsidRPr="003F51B7" w:rsidRDefault="00026901">
      <w:pPr>
        <w:pStyle w:val="normal0"/>
        <w:widowControl w:val="0"/>
        <w:pBdr>
          <w:top w:val="nil"/>
          <w:left w:val="nil"/>
          <w:bottom w:val="nil"/>
          <w:right w:val="nil"/>
          <w:between w:val="nil"/>
        </w:pBdr>
        <w:rPr>
          <w:rFonts w:ascii="Arial" w:eastAsia="Crimson Text" w:hAnsi="Arial" w:cs="Arial"/>
          <w:sz w:val="18"/>
          <w:szCs w:val="18"/>
        </w:rPr>
      </w:pPr>
    </w:p>
    <w:tbl>
      <w:tblPr>
        <w:tblStyle w:val="a1"/>
        <w:tblW w:w="10627"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540"/>
        <w:gridCol w:w="1710"/>
        <w:gridCol w:w="1710"/>
        <w:gridCol w:w="900"/>
        <w:gridCol w:w="1936"/>
        <w:gridCol w:w="1754"/>
      </w:tblGrid>
      <w:tr w:rsidR="00026901" w:rsidRPr="003F51B7" w14:paraId="3B024C53" w14:textId="77777777">
        <w:trPr>
          <w:trHeight w:val="260"/>
        </w:trPr>
        <w:tc>
          <w:tcPr>
            <w:tcW w:w="2077" w:type="dxa"/>
            <w:vAlign w:val="center"/>
          </w:tcPr>
          <w:p w14:paraId="15B79D79"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Font</w:t>
            </w:r>
          </w:p>
        </w:tc>
        <w:tc>
          <w:tcPr>
            <w:tcW w:w="540" w:type="dxa"/>
            <w:vAlign w:val="center"/>
          </w:tcPr>
          <w:p w14:paraId="4020DC2F"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Size</w:t>
            </w:r>
          </w:p>
        </w:tc>
        <w:tc>
          <w:tcPr>
            <w:tcW w:w="1710" w:type="dxa"/>
            <w:vAlign w:val="center"/>
          </w:tcPr>
          <w:p w14:paraId="47ABDDE0"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Page Margins</w:t>
            </w:r>
          </w:p>
        </w:tc>
        <w:tc>
          <w:tcPr>
            <w:tcW w:w="1710" w:type="dxa"/>
            <w:vAlign w:val="center"/>
          </w:tcPr>
          <w:p w14:paraId="276BBC4F"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Page Numbers</w:t>
            </w:r>
          </w:p>
        </w:tc>
        <w:tc>
          <w:tcPr>
            <w:tcW w:w="900" w:type="dxa"/>
            <w:vAlign w:val="center"/>
          </w:tcPr>
          <w:p w14:paraId="6B23E5AF"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Name</w:t>
            </w:r>
          </w:p>
        </w:tc>
        <w:tc>
          <w:tcPr>
            <w:tcW w:w="1936" w:type="dxa"/>
            <w:vAlign w:val="center"/>
          </w:tcPr>
          <w:p w14:paraId="5B2F533F"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Submissions</w:t>
            </w:r>
          </w:p>
        </w:tc>
        <w:tc>
          <w:tcPr>
            <w:tcW w:w="1754" w:type="dxa"/>
            <w:vAlign w:val="center"/>
          </w:tcPr>
          <w:p w14:paraId="41998EA6" w14:textId="77777777" w:rsidR="00026901" w:rsidRPr="003F51B7" w:rsidRDefault="00697360">
            <w:pPr>
              <w:pStyle w:val="normal0"/>
              <w:pBdr>
                <w:top w:val="nil"/>
                <w:left w:val="nil"/>
                <w:bottom w:val="nil"/>
                <w:right w:val="nil"/>
                <w:between w:val="nil"/>
              </w:pBdr>
              <w:jc w:val="center"/>
              <w:rPr>
                <w:rFonts w:ascii="Arial" w:eastAsia="Crimson Text" w:hAnsi="Arial" w:cs="Arial"/>
                <w:b/>
                <w:sz w:val="18"/>
                <w:szCs w:val="18"/>
              </w:rPr>
            </w:pPr>
            <w:r w:rsidRPr="003F51B7">
              <w:rPr>
                <w:rFonts w:ascii="Arial" w:eastAsia="Crimson Text" w:hAnsi="Arial" w:cs="Arial"/>
                <w:b/>
                <w:sz w:val="18"/>
                <w:szCs w:val="18"/>
              </w:rPr>
              <w:t>Lines</w:t>
            </w:r>
          </w:p>
        </w:tc>
      </w:tr>
      <w:tr w:rsidR="00026901" w:rsidRPr="003F51B7" w14:paraId="73AD2D77" w14:textId="77777777">
        <w:trPr>
          <w:trHeight w:val="340"/>
        </w:trPr>
        <w:tc>
          <w:tcPr>
            <w:tcW w:w="2077" w:type="dxa"/>
            <w:vAlign w:val="center"/>
          </w:tcPr>
          <w:p w14:paraId="6236D3B5" w14:textId="7B6C67DA" w:rsidR="00026901" w:rsidRPr="003F51B7" w:rsidRDefault="005918A7">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Arial</w:t>
            </w:r>
          </w:p>
        </w:tc>
        <w:tc>
          <w:tcPr>
            <w:tcW w:w="540" w:type="dxa"/>
            <w:vAlign w:val="center"/>
          </w:tcPr>
          <w:p w14:paraId="6C64B280" w14:textId="04DC8FA2" w:rsidR="00026901" w:rsidRPr="003F51B7" w:rsidRDefault="005918A7">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9</w:t>
            </w:r>
          </w:p>
        </w:tc>
        <w:tc>
          <w:tcPr>
            <w:tcW w:w="1710" w:type="dxa"/>
            <w:vAlign w:val="center"/>
          </w:tcPr>
          <w:p w14:paraId="6E20B9FB" w14:textId="77777777" w:rsidR="00026901" w:rsidRPr="003F51B7" w:rsidRDefault="00697360">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1 inch all sides</w:t>
            </w:r>
          </w:p>
        </w:tc>
        <w:tc>
          <w:tcPr>
            <w:tcW w:w="1710" w:type="dxa"/>
            <w:vAlign w:val="center"/>
          </w:tcPr>
          <w:p w14:paraId="788BB828" w14:textId="77777777" w:rsidR="00026901" w:rsidRPr="003F51B7" w:rsidRDefault="00697360">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All text pages</w:t>
            </w:r>
          </w:p>
        </w:tc>
        <w:tc>
          <w:tcPr>
            <w:tcW w:w="900" w:type="dxa"/>
            <w:vAlign w:val="center"/>
          </w:tcPr>
          <w:p w14:paraId="2324DEFA" w14:textId="77777777" w:rsidR="00026901" w:rsidRPr="003F51B7" w:rsidRDefault="00697360">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Header</w:t>
            </w:r>
          </w:p>
        </w:tc>
        <w:tc>
          <w:tcPr>
            <w:tcW w:w="1936" w:type="dxa"/>
            <w:vAlign w:val="center"/>
          </w:tcPr>
          <w:p w14:paraId="588AEDD1" w14:textId="77777777" w:rsidR="00026901" w:rsidRPr="003F51B7" w:rsidRDefault="00697360">
            <w:pPr>
              <w:pStyle w:val="normal0"/>
              <w:pBdr>
                <w:top w:val="nil"/>
                <w:left w:val="nil"/>
                <w:bottom w:val="nil"/>
                <w:right w:val="nil"/>
                <w:between w:val="nil"/>
              </w:pBdr>
              <w:jc w:val="center"/>
              <w:rPr>
                <w:rFonts w:ascii="Arial" w:eastAsia="Crimson Text" w:hAnsi="Arial" w:cs="Arial"/>
                <w:sz w:val="18"/>
                <w:szCs w:val="18"/>
              </w:rPr>
            </w:pPr>
            <w:r w:rsidRPr="003F51B7">
              <w:rPr>
                <w:rFonts w:ascii="Arial" w:eastAsia="Crimson Text" w:hAnsi="Arial" w:cs="Arial"/>
                <w:sz w:val="18"/>
                <w:szCs w:val="18"/>
              </w:rPr>
              <w:t>Sakai</w:t>
            </w:r>
          </w:p>
        </w:tc>
        <w:tc>
          <w:tcPr>
            <w:tcW w:w="1754" w:type="dxa"/>
            <w:vAlign w:val="center"/>
          </w:tcPr>
          <w:p w14:paraId="64D25253" w14:textId="4D521674" w:rsidR="00026901" w:rsidRPr="003F51B7" w:rsidRDefault="003F51B7">
            <w:pPr>
              <w:pStyle w:val="normal0"/>
              <w:pBdr>
                <w:top w:val="nil"/>
                <w:left w:val="nil"/>
                <w:bottom w:val="nil"/>
                <w:right w:val="nil"/>
                <w:between w:val="nil"/>
              </w:pBdr>
              <w:jc w:val="center"/>
              <w:rPr>
                <w:rFonts w:ascii="Arial" w:eastAsia="Crimson Text" w:hAnsi="Arial" w:cs="Arial"/>
                <w:sz w:val="18"/>
                <w:szCs w:val="18"/>
              </w:rPr>
            </w:pPr>
            <w:r>
              <w:rPr>
                <w:rFonts w:ascii="Arial" w:eastAsia="Crimson Text" w:hAnsi="Arial" w:cs="Arial"/>
                <w:sz w:val="18"/>
                <w:szCs w:val="18"/>
              </w:rPr>
              <w:t xml:space="preserve">1.5 </w:t>
            </w:r>
            <w:r w:rsidR="00697360" w:rsidRPr="003F51B7">
              <w:rPr>
                <w:rFonts w:ascii="Arial" w:eastAsia="Crimson Text" w:hAnsi="Arial" w:cs="Arial"/>
                <w:sz w:val="18"/>
                <w:szCs w:val="18"/>
              </w:rPr>
              <w:t>Spaced</w:t>
            </w:r>
          </w:p>
        </w:tc>
      </w:tr>
    </w:tbl>
    <w:p w14:paraId="55B61CF9" w14:textId="77777777" w:rsidR="00026901" w:rsidRPr="003F51B7" w:rsidRDefault="00697360">
      <w:pPr>
        <w:pStyle w:val="normal0"/>
        <w:pBdr>
          <w:top w:val="nil"/>
          <w:left w:val="nil"/>
          <w:bottom w:val="nil"/>
          <w:right w:val="nil"/>
          <w:between w:val="nil"/>
        </w:pBdr>
        <w:rPr>
          <w:rFonts w:ascii="Arial" w:eastAsia="Crimson Text" w:hAnsi="Arial" w:cs="Arial"/>
          <w:sz w:val="18"/>
          <w:szCs w:val="18"/>
        </w:rPr>
      </w:pPr>
      <w:r w:rsidRPr="003F51B7">
        <w:rPr>
          <w:rFonts w:ascii="Arial" w:hAnsi="Arial" w:cs="Arial"/>
          <w:sz w:val="18"/>
          <w:szCs w:val="18"/>
        </w:rPr>
        <w:br w:type="page"/>
      </w:r>
    </w:p>
    <w:p w14:paraId="46826847" w14:textId="158237EE" w:rsidR="00026901" w:rsidRPr="003F51B7" w:rsidRDefault="00102795">
      <w:pPr>
        <w:pStyle w:val="normal0"/>
        <w:spacing w:after="60"/>
        <w:ind w:left="100"/>
        <w:jc w:val="center"/>
        <w:rPr>
          <w:rFonts w:ascii="Arial" w:eastAsia="Crimson Text" w:hAnsi="Arial" w:cs="Arial"/>
          <w:sz w:val="18"/>
          <w:szCs w:val="18"/>
        </w:rPr>
      </w:pPr>
      <w:bookmarkStart w:id="5" w:name="kix.iemw8omvg4fc" w:colFirst="0" w:colLast="0"/>
      <w:bookmarkEnd w:id="5"/>
      <w:r w:rsidRPr="003F51B7">
        <w:rPr>
          <w:rFonts w:ascii="Arial" w:eastAsia="Crimson Text" w:hAnsi="Arial" w:cs="Arial"/>
          <w:b/>
          <w:sz w:val="18"/>
          <w:szCs w:val="18"/>
          <w:highlight w:val="white"/>
        </w:rPr>
        <w:lastRenderedPageBreak/>
        <w:t>Schedule for MEJO 137.3</w:t>
      </w:r>
      <w:r w:rsidR="00697360" w:rsidRPr="003F51B7">
        <w:rPr>
          <w:rFonts w:ascii="Arial" w:eastAsia="Crimson Text" w:hAnsi="Arial" w:cs="Arial"/>
          <w:b/>
          <w:sz w:val="18"/>
          <w:szCs w:val="18"/>
          <w:highlight w:val="white"/>
        </w:rPr>
        <w:t xml:space="preserve"> (</w:t>
      </w:r>
      <w:r w:rsidRPr="003F51B7">
        <w:rPr>
          <w:rFonts w:ascii="Arial" w:eastAsia="Crimson Text" w:hAnsi="Arial" w:cs="Arial"/>
          <w:b/>
          <w:sz w:val="18"/>
          <w:szCs w:val="18"/>
          <w:highlight w:val="white"/>
        </w:rPr>
        <w:t>Misner</w:t>
      </w:r>
      <w:r w:rsidR="00697360" w:rsidRPr="003F51B7">
        <w:rPr>
          <w:rFonts w:ascii="Arial" w:eastAsia="Crimson Text" w:hAnsi="Arial" w:cs="Arial"/>
          <w:b/>
          <w:sz w:val="18"/>
          <w:szCs w:val="18"/>
          <w:highlight w:val="white"/>
        </w:rPr>
        <w:t>) First Half of the Semester</w:t>
      </w:r>
    </w:p>
    <w:tbl>
      <w:tblPr>
        <w:tblStyle w:val="a2"/>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95"/>
        <w:gridCol w:w="2265"/>
        <w:gridCol w:w="7365"/>
      </w:tblGrid>
      <w:tr w:rsidR="00026901" w:rsidRPr="00C355B9" w14:paraId="2EEC62E9" w14:textId="77777777">
        <w:trPr>
          <w:trHeight w:val="220"/>
        </w:trPr>
        <w:tc>
          <w:tcPr>
            <w:tcW w:w="660" w:type="dxa"/>
            <w:tcBorders>
              <w:top w:val="nil"/>
              <w:left w:val="nil"/>
              <w:bottom w:val="single" w:sz="8" w:space="0" w:color="000000"/>
              <w:right w:val="nil"/>
            </w:tcBorders>
            <w:shd w:val="clear" w:color="auto" w:fill="000000"/>
            <w:tcMar>
              <w:top w:w="0" w:type="dxa"/>
              <w:left w:w="0" w:type="dxa"/>
              <w:bottom w:w="0" w:type="dxa"/>
              <w:right w:w="0" w:type="dxa"/>
            </w:tcMar>
          </w:tcPr>
          <w:p w14:paraId="13E7543F" w14:textId="77777777" w:rsidR="00026901" w:rsidRPr="00C355B9" w:rsidRDefault="00697360">
            <w:pPr>
              <w:pStyle w:val="normal0"/>
              <w:ind w:left="-2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DATE</w:t>
            </w:r>
          </w:p>
        </w:tc>
        <w:tc>
          <w:tcPr>
            <w:tcW w:w="495" w:type="dxa"/>
            <w:tcBorders>
              <w:top w:val="nil"/>
              <w:left w:val="nil"/>
              <w:bottom w:val="single" w:sz="8" w:space="0" w:color="000000"/>
              <w:right w:val="nil"/>
            </w:tcBorders>
            <w:shd w:val="clear" w:color="auto" w:fill="000000"/>
            <w:tcMar>
              <w:top w:w="0" w:type="dxa"/>
              <w:left w:w="0" w:type="dxa"/>
              <w:bottom w:w="0" w:type="dxa"/>
              <w:right w:w="0" w:type="dxa"/>
            </w:tcMar>
          </w:tcPr>
          <w:p w14:paraId="2C97B04E" w14:textId="77777777" w:rsidR="00026901" w:rsidRPr="00C355B9" w:rsidRDefault="00697360">
            <w:pPr>
              <w:pStyle w:val="normal0"/>
              <w:ind w:left="-4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WK</w:t>
            </w:r>
          </w:p>
        </w:tc>
        <w:tc>
          <w:tcPr>
            <w:tcW w:w="2265" w:type="dxa"/>
            <w:tcBorders>
              <w:top w:val="nil"/>
              <w:left w:val="nil"/>
              <w:bottom w:val="single" w:sz="8" w:space="0" w:color="000000"/>
              <w:right w:val="nil"/>
            </w:tcBorders>
            <w:shd w:val="clear" w:color="auto" w:fill="000000"/>
            <w:tcMar>
              <w:top w:w="0" w:type="dxa"/>
              <w:left w:w="0" w:type="dxa"/>
              <w:bottom w:w="0" w:type="dxa"/>
              <w:right w:w="0" w:type="dxa"/>
            </w:tcMar>
          </w:tcPr>
          <w:p w14:paraId="52537BBF" w14:textId="77777777" w:rsidR="00026901" w:rsidRPr="00C355B9" w:rsidRDefault="002A6268">
            <w:pPr>
              <w:pStyle w:val="normal0"/>
              <w:ind w:left="-2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LECTURE/TOPIC</w:t>
            </w:r>
          </w:p>
        </w:tc>
        <w:tc>
          <w:tcPr>
            <w:tcW w:w="7365" w:type="dxa"/>
            <w:tcBorders>
              <w:top w:val="nil"/>
              <w:left w:val="nil"/>
              <w:bottom w:val="single" w:sz="8" w:space="0" w:color="000000"/>
              <w:right w:val="nil"/>
            </w:tcBorders>
            <w:shd w:val="clear" w:color="auto" w:fill="000000"/>
            <w:tcMar>
              <w:top w:w="0" w:type="dxa"/>
              <w:left w:w="0" w:type="dxa"/>
              <w:bottom w:w="0" w:type="dxa"/>
              <w:right w:w="0" w:type="dxa"/>
            </w:tcMar>
          </w:tcPr>
          <w:p w14:paraId="67BF3F4D" w14:textId="144D5FE5" w:rsidR="00026901" w:rsidRPr="00C355B9" w:rsidRDefault="00C355B9">
            <w:pPr>
              <w:pStyle w:val="normal0"/>
              <w:ind w:left="-20"/>
              <w:jc w:val="center"/>
              <w:rPr>
                <w:rFonts w:ascii="Arial" w:eastAsia="Crimson Text" w:hAnsi="Arial" w:cs="Arial"/>
                <w:b/>
                <w:color w:val="FFFFFF"/>
                <w:sz w:val="17"/>
                <w:szCs w:val="17"/>
                <w:highlight w:val="black"/>
              </w:rPr>
            </w:pPr>
            <w:r>
              <w:rPr>
                <w:rFonts w:ascii="Arial" w:eastAsia="Crimson Text" w:hAnsi="Arial" w:cs="Arial"/>
                <w:b/>
                <w:color w:val="FFFFFF"/>
                <w:sz w:val="17"/>
                <w:szCs w:val="17"/>
                <w:highlight w:val="black"/>
              </w:rPr>
              <w:t>READING</w:t>
            </w:r>
            <w:r w:rsidR="002A6268" w:rsidRPr="00C355B9">
              <w:rPr>
                <w:rFonts w:ascii="Arial" w:eastAsia="Crimson Text" w:hAnsi="Arial" w:cs="Arial"/>
                <w:b/>
                <w:color w:val="FFFFFF"/>
                <w:sz w:val="17"/>
                <w:szCs w:val="17"/>
                <w:highlight w:val="black"/>
              </w:rPr>
              <w:t>S</w:t>
            </w:r>
          </w:p>
        </w:tc>
      </w:tr>
      <w:tr w:rsidR="00026901" w:rsidRPr="00C355B9" w14:paraId="49255A81" w14:textId="7777777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D9B5ABD"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8</w:t>
            </w:r>
            <w:r w:rsidR="00697360" w:rsidRPr="00C355B9">
              <w:rPr>
                <w:rFonts w:ascii="Arial" w:eastAsia="Crimson Text" w:hAnsi="Arial" w:cs="Arial"/>
                <w:sz w:val="17"/>
                <w:szCs w:val="17"/>
              </w:rPr>
              <w:t>/21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0BF4D330" w14:textId="77777777" w:rsidR="00026901" w:rsidRPr="00C355B9" w:rsidRDefault="002A6268">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1</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4A5699B3" w14:textId="12252030"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What is public relations?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75349E1" w14:textId="77777777" w:rsidR="00026901" w:rsidRPr="00C355B9" w:rsidRDefault="002A6268">
            <w:pPr>
              <w:pStyle w:val="normal0"/>
              <w:spacing w:before="40" w:after="20"/>
              <w:ind w:left="100"/>
              <w:rPr>
                <w:rFonts w:ascii="Arial" w:eastAsia="Crimson Text" w:hAnsi="Arial" w:cs="Arial"/>
                <w:color w:val="1155CC"/>
                <w:sz w:val="17"/>
                <w:szCs w:val="17"/>
                <w:highlight w:val="white"/>
                <w:u w:val="single"/>
              </w:rPr>
            </w:pPr>
            <w:r w:rsidRPr="00C355B9">
              <w:rPr>
                <w:rFonts w:ascii="Arial" w:hAnsi="Arial" w:cs="Arial"/>
                <w:sz w:val="17"/>
                <w:szCs w:val="17"/>
              </w:rPr>
              <w:fldChar w:fldCharType="begin"/>
            </w:r>
            <w:r w:rsidRPr="00C355B9">
              <w:rPr>
                <w:rFonts w:ascii="Arial" w:hAnsi="Arial" w:cs="Arial"/>
                <w:sz w:val="17"/>
                <w:szCs w:val="17"/>
              </w:rPr>
              <w:instrText xml:space="preserve"> HYPERLINK "https://ares.lib.unc.edu/ares/ares.dll/plink?u-http%3A%2F%2Fsite.ebrary.com%2Flib%2Funcch%2Freader.action%3Fppg%3D12%26docID%3D10733330%26tm%3D1482333702120" </w:instrText>
            </w:r>
            <w:r w:rsidRPr="00C355B9">
              <w:rPr>
                <w:rFonts w:ascii="Arial" w:hAnsi="Arial" w:cs="Arial"/>
                <w:sz w:val="17"/>
                <w:szCs w:val="17"/>
              </w:rPr>
              <w:fldChar w:fldCharType="separate"/>
            </w:r>
            <w:r w:rsidRPr="00C355B9">
              <w:rPr>
                <w:rFonts w:ascii="Arial" w:eastAsia="Crimson Text" w:hAnsi="Arial" w:cs="Arial"/>
                <w:color w:val="1155CC"/>
                <w:sz w:val="17"/>
                <w:szCs w:val="17"/>
                <w:highlight w:val="white"/>
                <w:u w:val="single"/>
              </w:rPr>
              <w:t>Chapter 1: Does Society Need PR? (Coombs &amp; Holladay, 2013, pp. 4–35)</w:t>
            </w:r>
          </w:p>
          <w:p w14:paraId="36352D75" w14:textId="77777777" w:rsidR="00AF4607" w:rsidRDefault="002A6268" w:rsidP="00AF4607">
            <w:pPr>
              <w:pStyle w:val="normal0"/>
              <w:spacing w:before="40" w:after="20"/>
              <w:ind w:left="100"/>
              <w:rPr>
                <w:rFonts w:ascii="Arial" w:eastAsia="Crimson Text" w:hAnsi="Arial" w:cs="Arial"/>
                <w:color w:val="1155CC"/>
                <w:sz w:val="17"/>
                <w:szCs w:val="17"/>
                <w:u w:val="single"/>
              </w:rPr>
            </w:pPr>
            <w:r w:rsidRPr="00C355B9">
              <w:rPr>
                <w:rFonts w:ascii="Arial" w:hAnsi="Arial" w:cs="Arial"/>
                <w:sz w:val="17"/>
                <w:szCs w:val="17"/>
              </w:rPr>
              <w:fldChar w:fldCharType="end"/>
            </w:r>
            <w:hyperlink r:id="rId22">
              <w:r w:rsidRPr="00C355B9">
                <w:rPr>
                  <w:rFonts w:ascii="Arial" w:eastAsia="Crimson Text" w:hAnsi="Arial" w:cs="Arial"/>
                  <w:i/>
                  <w:color w:val="1155CC"/>
                  <w:sz w:val="17"/>
                  <w:szCs w:val="17"/>
                  <w:highlight w:val="white"/>
                  <w:u w:val="single"/>
                </w:rPr>
                <w:t xml:space="preserve">Optional Article &amp; Video: </w:t>
              </w:r>
            </w:hyperlink>
            <w:hyperlink r:id="rId23" w:history="1">
              <w:r w:rsidRPr="00C355B9">
                <w:rPr>
                  <w:rFonts w:ascii="Arial" w:eastAsia="Crimson Text" w:hAnsi="Arial" w:cs="Arial"/>
                  <w:color w:val="1155CC"/>
                  <w:sz w:val="17"/>
                  <w:szCs w:val="17"/>
                  <w:highlight w:val="white"/>
                  <w:u w:val="single"/>
                </w:rPr>
                <w:t>The real reason why Americans love bacon for breakfast</w:t>
              </w:r>
            </w:hyperlink>
          </w:p>
          <w:p w14:paraId="0FE46C8F" w14:textId="78CEF25F" w:rsidR="00AF4607" w:rsidRPr="00AF4607" w:rsidRDefault="00AF4607" w:rsidP="00AF4607">
            <w:pPr>
              <w:pStyle w:val="normal0"/>
              <w:spacing w:before="40" w:after="20"/>
              <w:ind w:left="100"/>
              <w:rPr>
                <w:rFonts w:ascii="Arial" w:eastAsia="Crimson Text" w:hAnsi="Arial" w:cs="Arial"/>
                <w:i/>
                <w:sz w:val="17"/>
                <w:szCs w:val="17"/>
              </w:rPr>
            </w:pPr>
          </w:p>
        </w:tc>
      </w:tr>
      <w:tr w:rsidR="00026901" w:rsidRPr="00C355B9" w14:paraId="51D971F1" w14:textId="7777777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90DD550"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8</w:t>
            </w:r>
            <w:r w:rsidR="00697360" w:rsidRPr="00C355B9">
              <w:rPr>
                <w:rFonts w:ascii="Arial" w:eastAsia="Crimson Text" w:hAnsi="Arial" w:cs="Arial"/>
                <w:sz w:val="17"/>
                <w:szCs w:val="17"/>
              </w:rPr>
              <w:t>/26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2BD3EB8" w14:textId="77777777" w:rsidR="00026901" w:rsidRPr="00C355B9" w:rsidRDefault="002A6268">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2</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111BFED3" w14:textId="6C9D7B76"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Public Relations Models &amp; Relationship Management</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A0BA04B" w14:textId="77777777" w:rsidR="00026901" w:rsidRPr="00C355B9" w:rsidRDefault="00902606">
            <w:pPr>
              <w:pStyle w:val="normal0"/>
              <w:spacing w:before="40" w:after="20"/>
              <w:ind w:left="100"/>
              <w:rPr>
                <w:rFonts w:ascii="Arial" w:eastAsia="Crimson Text" w:hAnsi="Arial" w:cs="Arial"/>
                <w:sz w:val="17"/>
                <w:szCs w:val="17"/>
                <w:highlight w:val="white"/>
              </w:rPr>
            </w:pPr>
            <w:hyperlink r:id="rId24">
              <w:r w:rsidR="002A6268" w:rsidRPr="00C355B9">
                <w:rPr>
                  <w:rFonts w:ascii="Arial" w:eastAsia="Crimson Text" w:hAnsi="Arial" w:cs="Arial"/>
                  <w:color w:val="1155CC"/>
                  <w:sz w:val="17"/>
                  <w:szCs w:val="17"/>
                  <w:highlight w:val="white"/>
                  <w:u w:val="single"/>
                </w:rPr>
                <w:t>Chapter 2: Public Relations Models Through The Ages (Kelleher, 2017, pp. 26–53)</w:t>
              </w:r>
            </w:hyperlink>
          </w:p>
          <w:p w14:paraId="2B114D91" w14:textId="3E31824D" w:rsidR="00026901" w:rsidRPr="00C355B9" w:rsidRDefault="00026901">
            <w:pPr>
              <w:pStyle w:val="normal0"/>
              <w:spacing w:before="40" w:after="20"/>
              <w:ind w:left="100"/>
              <w:rPr>
                <w:rFonts w:ascii="Arial" w:eastAsia="Crimson Text" w:hAnsi="Arial" w:cs="Arial"/>
                <w:sz w:val="17"/>
                <w:szCs w:val="17"/>
                <w:highlight w:val="white"/>
              </w:rPr>
            </w:pPr>
          </w:p>
        </w:tc>
      </w:tr>
      <w:tr w:rsidR="00676EE3" w:rsidRPr="00C355B9" w14:paraId="34CFC12B" w14:textId="7777777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1DF50238" w14:textId="77777777" w:rsidR="00676EE3"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8</w:t>
            </w:r>
            <w:r w:rsidR="00676EE3" w:rsidRPr="00C355B9">
              <w:rPr>
                <w:rFonts w:ascii="Arial" w:eastAsia="Crimson Text" w:hAnsi="Arial" w:cs="Arial"/>
                <w:sz w:val="17"/>
                <w:szCs w:val="17"/>
              </w:rPr>
              <w:t>/28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5B62E5C0" w14:textId="3B03A2DB" w:rsidR="00676EE3"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2</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C14D48F" w14:textId="536D0CAB" w:rsidR="00676EE3" w:rsidRPr="00C355B9" w:rsidRDefault="00676EE3">
            <w:pPr>
              <w:pStyle w:val="normal0"/>
              <w:spacing w:before="40" w:after="20"/>
              <w:rPr>
                <w:rFonts w:ascii="Arial" w:hAnsi="Arial" w:cs="Arial"/>
                <w:sz w:val="17"/>
                <w:szCs w:val="17"/>
              </w:rPr>
            </w:pPr>
            <w:r w:rsidRPr="00C355B9">
              <w:rPr>
                <w:rFonts w:ascii="Arial" w:eastAsia="Crimson Text" w:hAnsi="Arial" w:cs="Arial"/>
                <w:color w:val="1155CC"/>
                <w:sz w:val="17"/>
                <w:szCs w:val="17"/>
                <w:u w:val="single"/>
              </w:rPr>
              <w:t>Public Relations Today</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6EFC118C" w14:textId="77777777" w:rsidR="009B0537" w:rsidRPr="00C355B9" w:rsidRDefault="009B0537" w:rsidP="009B0537">
            <w:pPr>
              <w:pStyle w:val="normal0"/>
              <w:spacing w:before="40" w:after="20"/>
              <w:rPr>
                <w:rFonts w:ascii="Arial" w:eastAsia="Crimson Text" w:hAnsi="Arial" w:cs="Arial"/>
                <w:sz w:val="17"/>
                <w:szCs w:val="17"/>
              </w:rPr>
            </w:pPr>
            <w:r w:rsidRPr="00C355B9">
              <w:rPr>
                <w:rFonts w:ascii="Arial" w:eastAsia="Crimson Text" w:hAnsi="Arial" w:cs="Arial"/>
                <w:sz w:val="17"/>
                <w:szCs w:val="17"/>
                <w:highlight w:val="white"/>
              </w:rPr>
              <w:t xml:space="preserve">  </w:t>
            </w:r>
            <w:r w:rsidR="00676EE3" w:rsidRPr="00C355B9">
              <w:rPr>
                <w:rFonts w:ascii="Arial" w:eastAsia="Crimson Text" w:hAnsi="Arial" w:cs="Arial"/>
                <w:sz w:val="17"/>
                <w:szCs w:val="17"/>
                <w:highlight w:val="white"/>
              </w:rPr>
              <w:t>Chapter 3: Convergence and Integrated Communication (Kelleher, 2017, pp. 54–82)</w:t>
            </w:r>
          </w:p>
          <w:p w14:paraId="1405A95C" w14:textId="77777777" w:rsidR="00676EE3" w:rsidRDefault="009B0537" w:rsidP="009B0537">
            <w:pPr>
              <w:pStyle w:val="normal0"/>
              <w:spacing w:before="40" w:after="20"/>
              <w:rPr>
                <w:rFonts w:ascii="Arial" w:eastAsia="Crimson Text" w:hAnsi="Arial" w:cs="Arial"/>
                <w:color w:val="1155CC"/>
                <w:sz w:val="17"/>
                <w:szCs w:val="17"/>
                <w:u w:val="single"/>
              </w:rPr>
            </w:pPr>
            <w:r w:rsidRPr="00C355B9">
              <w:rPr>
                <w:rFonts w:ascii="Arial" w:hAnsi="Arial" w:cs="Arial"/>
                <w:sz w:val="17"/>
                <w:szCs w:val="17"/>
              </w:rPr>
              <w:t xml:space="preserve">  </w:t>
            </w:r>
            <w:hyperlink r:id="rId25">
              <w:r w:rsidRPr="00C355B9">
                <w:rPr>
                  <w:rFonts w:ascii="Arial" w:eastAsia="Crimson Text" w:hAnsi="Arial" w:cs="Arial"/>
                  <w:color w:val="1155CC"/>
                  <w:sz w:val="17"/>
                  <w:szCs w:val="17"/>
                  <w:highlight w:val="white"/>
                  <w:u w:val="single"/>
                </w:rPr>
                <w:t>Chapter 4: Relationship Management (Kelleher, 2017, pp. 83–109)</w:t>
              </w:r>
            </w:hyperlink>
          </w:p>
          <w:p w14:paraId="0868BAB7" w14:textId="196FDA88" w:rsidR="00AF4607" w:rsidRPr="00C355B9" w:rsidRDefault="00AF4607" w:rsidP="009B0537">
            <w:pPr>
              <w:pStyle w:val="normal0"/>
              <w:spacing w:before="40" w:after="20"/>
              <w:rPr>
                <w:rFonts w:ascii="Arial" w:hAnsi="Arial" w:cs="Arial"/>
                <w:sz w:val="17"/>
                <w:szCs w:val="17"/>
              </w:rPr>
            </w:pPr>
          </w:p>
        </w:tc>
      </w:tr>
      <w:tr w:rsidR="00026901" w:rsidRPr="00C355B9" w14:paraId="23EA1F0B" w14:textId="77777777">
        <w:trPr>
          <w:trHeight w:val="400"/>
        </w:trPr>
        <w:tc>
          <w:tcPr>
            <w:tcW w:w="10785" w:type="dxa"/>
            <w:gridSpan w:val="4"/>
            <w:tcBorders>
              <w:top w:val="nil"/>
              <w:left w:val="nil"/>
              <w:bottom w:val="single" w:sz="8" w:space="0" w:color="000000"/>
              <w:right w:val="nil"/>
            </w:tcBorders>
            <w:shd w:val="clear" w:color="auto" w:fill="FFFFFF"/>
            <w:tcMar>
              <w:top w:w="28" w:type="dxa"/>
              <w:left w:w="28" w:type="dxa"/>
              <w:bottom w:w="28" w:type="dxa"/>
              <w:right w:w="28" w:type="dxa"/>
            </w:tcMar>
          </w:tcPr>
          <w:p w14:paraId="21325B6D" w14:textId="77777777" w:rsidR="00026901" w:rsidRPr="00C355B9" w:rsidRDefault="00676EE3" w:rsidP="00697360">
            <w:pPr>
              <w:pStyle w:val="normal0"/>
              <w:spacing w:before="40" w:after="20"/>
              <w:ind w:left="-20"/>
              <w:jc w:val="center"/>
              <w:rPr>
                <w:rFonts w:ascii="Arial" w:eastAsia="Crimson Text" w:hAnsi="Arial" w:cs="Arial"/>
                <w:b/>
                <w:sz w:val="17"/>
                <w:szCs w:val="17"/>
              </w:rPr>
            </w:pPr>
            <w:r w:rsidRPr="00C355B9">
              <w:rPr>
                <w:rFonts w:ascii="Arial" w:eastAsia="Crimson Text" w:hAnsi="Arial" w:cs="Arial"/>
                <w:b/>
                <w:sz w:val="17"/>
                <w:szCs w:val="17"/>
              </w:rPr>
              <w:t xml:space="preserve">No Class – </w:t>
            </w:r>
            <w:r w:rsidR="00697360" w:rsidRPr="00C355B9">
              <w:rPr>
                <w:rFonts w:ascii="Arial" w:eastAsia="Crimson Text" w:hAnsi="Arial" w:cs="Arial"/>
                <w:b/>
                <w:sz w:val="17"/>
                <w:szCs w:val="17"/>
              </w:rPr>
              <w:t>Labor Day, Sept. 2</w:t>
            </w:r>
          </w:p>
        </w:tc>
      </w:tr>
      <w:tr w:rsidR="00026901" w:rsidRPr="00C355B9" w14:paraId="62C3D5D0" w14:textId="77777777" w:rsidTr="0078019C">
        <w:trPr>
          <w:trHeight w:val="6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67B5B68B"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9/4</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4128F2A0" w14:textId="24EB2755"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3</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5AF0AED4" w14:textId="24CA0DF9"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Research</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3DA7A077" w14:textId="5B593152" w:rsidR="00026901" w:rsidRPr="00C355B9" w:rsidRDefault="002A6268" w:rsidP="0078019C">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5: Research (Kelleher, 2017, pp. 110–139)</w:t>
            </w:r>
          </w:p>
        </w:tc>
      </w:tr>
      <w:tr w:rsidR="00026901" w:rsidRPr="00C355B9" w14:paraId="2F6982F7" w14:textId="77777777" w:rsidTr="00AF4607">
        <w:trPr>
          <w:trHeight w:val="647"/>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DEE6B93"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0EA1A62B" w14:textId="6D532D7C"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4</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A708933" w14:textId="2B979CA7"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 xml:space="preserve">Research: </w:t>
            </w:r>
            <w:r w:rsidRPr="00C355B9">
              <w:rPr>
                <w:rFonts w:ascii="Arial" w:eastAsia="Crimson Text" w:hAnsi="Arial" w:cs="Arial"/>
                <w:color w:val="1155CC"/>
                <w:sz w:val="17"/>
                <w:szCs w:val="17"/>
                <w:u w:val="single"/>
              </w:rPr>
              <w:br/>
              <w:t>Issues and Crises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1AD66EE8" w14:textId="311DC097" w:rsidR="00026901" w:rsidRPr="00AF4607" w:rsidRDefault="002A6268" w:rsidP="00AF4607">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12: Issues and Crises (Kelleher, 2017, pp. 302–330)</w:t>
            </w:r>
            <w:hyperlink r:id="rId26" w:history="1"/>
          </w:p>
        </w:tc>
      </w:tr>
      <w:tr w:rsidR="00026901" w:rsidRPr="00C355B9" w14:paraId="371585C3" w14:textId="7777777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7DD1F88C"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9/11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7B390340" w14:textId="746BFF11"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4</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553E99C5" w14:textId="1E89E041"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Planning</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5D9E0D94"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6: Planning (Kelleher, 2017, pp. 140–167)</w:t>
            </w:r>
          </w:p>
          <w:p w14:paraId="1890CD74" w14:textId="77777777" w:rsidR="001E1572" w:rsidRDefault="001E1572">
            <w:pPr>
              <w:pStyle w:val="normal0"/>
              <w:spacing w:before="40" w:after="20"/>
              <w:ind w:left="100"/>
              <w:rPr>
                <w:rFonts w:ascii="Arial" w:eastAsia="Crimson Text" w:hAnsi="Arial" w:cs="Arial"/>
                <w:color w:val="1155CC"/>
                <w:sz w:val="17"/>
                <w:szCs w:val="17"/>
                <w:u w:val="single"/>
              </w:rPr>
            </w:pPr>
            <w:r w:rsidRPr="00C355B9">
              <w:rPr>
                <w:rFonts w:ascii="Arial" w:eastAsia="Crimson Text" w:hAnsi="Arial" w:cs="Arial"/>
                <w:b/>
                <w:sz w:val="17"/>
                <w:szCs w:val="17"/>
              </w:rPr>
              <w:t>Receive Exam I</w:t>
            </w:r>
            <w:r w:rsidRPr="00C355B9">
              <w:rPr>
                <w:rFonts w:ascii="Arial" w:eastAsia="Crimson Text" w:hAnsi="Arial" w:cs="Arial"/>
                <w:sz w:val="17"/>
                <w:szCs w:val="17"/>
              </w:rPr>
              <w:t xml:space="preserve">: </w:t>
            </w:r>
            <w:hyperlink r:id="rId27">
              <w:r w:rsidRPr="00C355B9">
                <w:rPr>
                  <w:rFonts w:ascii="Arial" w:eastAsia="Crimson Text" w:hAnsi="Arial" w:cs="Arial"/>
                  <w:color w:val="1155CC"/>
                  <w:sz w:val="17"/>
                  <w:szCs w:val="17"/>
                  <w:u w:val="single"/>
                </w:rPr>
                <w:t>Planning Document</w:t>
              </w:r>
            </w:hyperlink>
          </w:p>
          <w:p w14:paraId="124D35CC" w14:textId="38DD7021" w:rsidR="00AF4607" w:rsidRPr="00C355B9" w:rsidRDefault="00AF4607">
            <w:pPr>
              <w:pStyle w:val="normal0"/>
              <w:spacing w:before="40" w:after="20"/>
              <w:ind w:left="100"/>
              <w:rPr>
                <w:rFonts w:ascii="Arial" w:eastAsia="Crimson Text" w:hAnsi="Arial" w:cs="Arial"/>
                <w:color w:val="1155CC"/>
                <w:sz w:val="17"/>
                <w:szCs w:val="17"/>
                <w:highlight w:val="white"/>
                <w:u w:val="single"/>
              </w:rPr>
            </w:pPr>
          </w:p>
        </w:tc>
      </w:tr>
      <w:tr w:rsidR="00026901" w:rsidRPr="00C355B9" w14:paraId="3450CB32" w14:textId="77777777">
        <w:trPr>
          <w:trHeight w:val="3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FB95B96"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9/16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14FB69DA" w14:textId="22809A9B"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5</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C189A4E" w14:textId="2B703319"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Planning: Writing</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26E4481A"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9: Writing (Kelleher, 2017, pp. 220–248)</w:t>
            </w:r>
          </w:p>
          <w:p w14:paraId="1EAED5E7" w14:textId="1EED8194" w:rsidR="00026901" w:rsidRPr="00C355B9" w:rsidRDefault="00026901">
            <w:pPr>
              <w:pStyle w:val="normal0"/>
              <w:spacing w:before="40" w:after="20"/>
              <w:ind w:left="100"/>
              <w:rPr>
                <w:rFonts w:ascii="Arial" w:eastAsia="Crimson Text" w:hAnsi="Arial" w:cs="Arial"/>
                <w:sz w:val="17"/>
                <w:szCs w:val="17"/>
                <w:highlight w:val="white"/>
              </w:rPr>
            </w:pPr>
          </w:p>
        </w:tc>
      </w:tr>
      <w:tr w:rsidR="00026901" w:rsidRPr="00C355B9" w14:paraId="54ED6405" w14:textId="77777777">
        <w:trPr>
          <w:trHeight w:val="2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1A90138F" w14:textId="77777777" w:rsidR="00026901" w:rsidRPr="00C355B9" w:rsidRDefault="002A6268">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9/18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244B18FC" w14:textId="3F83407B"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5</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00A52B0" w14:textId="62D745CE"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 xml:space="preserve">Planning: </w:t>
            </w:r>
            <w:r w:rsidRPr="00C355B9">
              <w:rPr>
                <w:rFonts w:ascii="Arial" w:eastAsia="Crimson Text" w:hAnsi="Arial" w:cs="Arial"/>
                <w:color w:val="1155CC"/>
                <w:sz w:val="17"/>
                <w:szCs w:val="17"/>
                <w:u w:val="single"/>
              </w:rPr>
              <w:br/>
              <w:t>Multimedia and Mobile</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57130D4B"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10: Multimedia and Mobile (Kelleher, 2017, pp. 249–274)</w:t>
            </w:r>
          </w:p>
          <w:p w14:paraId="5D722796" w14:textId="77777777" w:rsidR="00026901" w:rsidRDefault="00026901">
            <w:pPr>
              <w:pStyle w:val="normal0"/>
              <w:spacing w:before="40" w:after="20"/>
              <w:ind w:left="100"/>
              <w:rPr>
                <w:rFonts w:ascii="Arial" w:eastAsia="Crimson Text" w:hAnsi="Arial" w:cs="Arial"/>
                <w:color w:val="1155CC"/>
                <w:sz w:val="17"/>
                <w:szCs w:val="17"/>
                <w:highlight w:val="white"/>
                <w:u w:val="single"/>
              </w:rPr>
            </w:pPr>
          </w:p>
          <w:p w14:paraId="26F9B6FA" w14:textId="57F96B9E" w:rsidR="00AF4607" w:rsidRPr="00C355B9" w:rsidRDefault="00AF4607">
            <w:pPr>
              <w:pStyle w:val="normal0"/>
              <w:spacing w:before="40" w:after="20"/>
              <w:ind w:left="100"/>
              <w:rPr>
                <w:rFonts w:ascii="Arial" w:eastAsia="Crimson Text" w:hAnsi="Arial" w:cs="Arial"/>
                <w:color w:val="1155CC"/>
                <w:sz w:val="17"/>
                <w:szCs w:val="17"/>
                <w:highlight w:val="white"/>
                <w:u w:val="single"/>
              </w:rPr>
            </w:pPr>
          </w:p>
        </w:tc>
      </w:tr>
      <w:tr w:rsidR="00026901" w:rsidRPr="00C355B9" w14:paraId="46EE5D08" w14:textId="77777777">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222ED6F" w14:textId="77777777" w:rsidR="00026901" w:rsidRPr="00C355B9" w:rsidRDefault="001839CA">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9/23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00FB7818" w14:textId="1B50B2D3"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6</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4A3AF01C" w14:textId="5868CC4A" w:rsidR="00026901" w:rsidRPr="00C355B9" w:rsidRDefault="00902606">
            <w:pPr>
              <w:pStyle w:val="normal0"/>
              <w:spacing w:before="40" w:after="20"/>
              <w:rPr>
                <w:rFonts w:ascii="Arial" w:eastAsia="Crimson Text" w:hAnsi="Arial" w:cs="Arial"/>
                <w:b/>
                <w:sz w:val="17"/>
                <w:szCs w:val="17"/>
              </w:rPr>
            </w:pPr>
            <w:r w:rsidRPr="00C355B9">
              <w:rPr>
                <w:rFonts w:ascii="Arial" w:eastAsia="Crimson Text" w:hAnsi="Arial" w:cs="Arial"/>
                <w:color w:val="1155CC"/>
                <w:sz w:val="17"/>
                <w:szCs w:val="17"/>
                <w:u w:val="single"/>
              </w:rPr>
              <w:t>Implementation</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A78E5B9" w14:textId="77777777" w:rsidR="00902606" w:rsidRPr="00C355B9" w:rsidRDefault="002A6268" w:rsidP="00902606">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i/>
                <w:sz w:val="17"/>
                <w:szCs w:val="17"/>
                <w:highlight w:val="white"/>
              </w:rPr>
              <w:t xml:space="preserve"> </w:t>
            </w:r>
            <w:r w:rsidR="00902606" w:rsidRPr="00C355B9">
              <w:rPr>
                <w:rFonts w:ascii="Arial" w:eastAsia="Crimson Text" w:hAnsi="Arial" w:cs="Arial"/>
                <w:sz w:val="17"/>
                <w:szCs w:val="17"/>
                <w:highlight w:val="white"/>
              </w:rPr>
              <w:t>Chapter 7: Implementation (Kelleher, 2017, pp. 168–190)</w:t>
            </w:r>
          </w:p>
          <w:p w14:paraId="51947236" w14:textId="71EFDECC" w:rsidR="00026901" w:rsidRPr="00C355B9" w:rsidRDefault="00026901">
            <w:pPr>
              <w:pStyle w:val="normal0"/>
              <w:spacing w:before="40" w:after="20"/>
              <w:ind w:left="100"/>
              <w:rPr>
                <w:rFonts w:ascii="Arial" w:eastAsia="Crimson Text" w:hAnsi="Arial" w:cs="Arial"/>
                <w:i/>
                <w:sz w:val="17"/>
                <w:szCs w:val="17"/>
                <w:highlight w:val="white"/>
              </w:rPr>
            </w:pPr>
          </w:p>
        </w:tc>
      </w:tr>
      <w:tr w:rsidR="00026901" w:rsidRPr="00C355B9" w14:paraId="597FF863" w14:textId="77777777">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173C676" w14:textId="77777777" w:rsidR="00026901" w:rsidRPr="00C355B9" w:rsidRDefault="001839CA">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9/25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11916C72" w14:textId="63BB3D09"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6</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12FA0125" w14:textId="24AB3DA6" w:rsidR="00026901" w:rsidRPr="00C355B9" w:rsidRDefault="00902606">
            <w:pPr>
              <w:pStyle w:val="normal0"/>
              <w:spacing w:before="40" w:after="20"/>
              <w:rPr>
                <w:rFonts w:ascii="Arial" w:eastAsia="Crimson Text" w:hAnsi="Arial" w:cs="Arial"/>
                <w:sz w:val="17"/>
                <w:szCs w:val="17"/>
              </w:rPr>
            </w:pPr>
            <w:r w:rsidRPr="00C355B9">
              <w:rPr>
                <w:rFonts w:ascii="Arial" w:eastAsia="Crimson Text" w:hAnsi="Arial" w:cs="Arial"/>
                <w:b/>
                <w:sz w:val="17"/>
                <w:szCs w:val="17"/>
              </w:rPr>
              <w:t>Exam I</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1A431FD0" w14:textId="744A943B" w:rsidR="00902606" w:rsidRPr="00C355B9" w:rsidRDefault="00902606" w:rsidP="00902606">
            <w:pPr>
              <w:pStyle w:val="normal0"/>
              <w:spacing w:before="40" w:after="20"/>
              <w:ind w:left="100"/>
              <w:rPr>
                <w:rFonts w:ascii="Arial" w:eastAsia="Crimson Text" w:hAnsi="Arial" w:cs="Arial"/>
                <w:b/>
                <w:sz w:val="17"/>
                <w:szCs w:val="17"/>
                <w:highlight w:val="white"/>
              </w:rPr>
            </w:pPr>
            <w:r w:rsidRPr="00C355B9">
              <w:rPr>
                <w:rFonts w:ascii="Arial" w:eastAsia="Crimson Text" w:hAnsi="Arial" w:cs="Arial"/>
                <w:b/>
                <w:sz w:val="17"/>
                <w:szCs w:val="17"/>
                <w:highlight w:val="white"/>
              </w:rPr>
              <w:t>Exam</w:t>
            </w:r>
            <w:r>
              <w:rPr>
                <w:rFonts w:ascii="Arial" w:eastAsia="Crimson Text" w:hAnsi="Arial" w:cs="Arial"/>
                <w:b/>
                <w:sz w:val="17"/>
                <w:szCs w:val="17"/>
                <w:highlight w:val="white"/>
              </w:rPr>
              <w:t xml:space="preserve"> I Due before</w:t>
            </w:r>
            <w:r w:rsidRPr="00C355B9">
              <w:rPr>
                <w:rFonts w:ascii="Arial" w:eastAsia="Crimson Text" w:hAnsi="Arial" w:cs="Arial"/>
                <w:b/>
                <w:sz w:val="17"/>
                <w:szCs w:val="17"/>
                <w:highlight w:val="white"/>
              </w:rPr>
              <w:t xml:space="preserve"> 11:55 p.m.</w:t>
            </w:r>
          </w:p>
          <w:p w14:paraId="0527F9AB" w14:textId="77777777" w:rsidR="00902606" w:rsidRDefault="00902606" w:rsidP="00902606">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 xml:space="preserve">In class we will “workshop” the assignments associated with </w:t>
            </w:r>
            <w:r>
              <w:rPr>
                <w:rFonts w:ascii="Arial" w:eastAsia="Crimson Text" w:hAnsi="Arial" w:cs="Arial"/>
                <w:i/>
                <w:sz w:val="17"/>
                <w:szCs w:val="17"/>
                <w:highlight w:val="white"/>
              </w:rPr>
              <w:t>this Exam I</w:t>
            </w:r>
            <w:r w:rsidRPr="00C355B9">
              <w:rPr>
                <w:rFonts w:ascii="Arial" w:eastAsia="Crimson Text" w:hAnsi="Arial" w:cs="Arial"/>
                <w:i/>
                <w:sz w:val="17"/>
                <w:szCs w:val="17"/>
                <w:highlight w:val="white"/>
              </w:rPr>
              <w:t>.</w:t>
            </w:r>
            <w:r>
              <w:rPr>
                <w:rFonts w:ascii="Arial" w:eastAsia="Crimson Text" w:hAnsi="Arial" w:cs="Arial"/>
                <w:i/>
                <w:sz w:val="17"/>
                <w:szCs w:val="17"/>
                <w:highlight w:val="white"/>
              </w:rPr>
              <w:t xml:space="preserve"> I’ll answer any questions you have on the assignment.</w:t>
            </w:r>
          </w:p>
          <w:p w14:paraId="1BE5C9EB" w14:textId="7F4B41CB" w:rsidR="00902606" w:rsidRPr="00902606" w:rsidRDefault="00902606" w:rsidP="00902606">
            <w:pPr>
              <w:pStyle w:val="normal0"/>
              <w:spacing w:before="40" w:after="20"/>
              <w:ind w:left="100"/>
              <w:rPr>
                <w:rFonts w:ascii="Arial" w:eastAsia="Crimson Text" w:hAnsi="Arial" w:cs="Arial"/>
                <w:i/>
                <w:sz w:val="17"/>
                <w:szCs w:val="17"/>
                <w:highlight w:val="white"/>
              </w:rPr>
            </w:pPr>
            <w:bookmarkStart w:id="6" w:name="_GoBack"/>
            <w:bookmarkEnd w:id="6"/>
          </w:p>
        </w:tc>
      </w:tr>
      <w:tr w:rsidR="00026901" w:rsidRPr="00C355B9" w14:paraId="332C560C" w14:textId="77777777">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1D68DAC3" w14:textId="69A1BE68" w:rsidR="00026901" w:rsidRPr="00C355B9" w:rsidRDefault="001839CA">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9/30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5A9D3AC9" w14:textId="1AD42473"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7</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5CE529F4" w14:textId="72EE5E56"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Implementation: Global</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5E8755EC"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13: Global (Kelleher, 2017, pp. 331–354)</w:t>
            </w:r>
          </w:p>
          <w:p w14:paraId="08F8283D" w14:textId="77777777" w:rsidR="00AF4607" w:rsidRPr="00C355B9" w:rsidRDefault="00AF4607" w:rsidP="00AF4607">
            <w:pPr>
              <w:pStyle w:val="normal0"/>
              <w:spacing w:before="40" w:after="20"/>
              <w:ind w:left="100"/>
              <w:rPr>
                <w:rFonts w:ascii="Arial" w:eastAsia="Crimson Text" w:hAnsi="Arial" w:cs="Arial"/>
                <w:sz w:val="17"/>
                <w:szCs w:val="17"/>
                <w:highlight w:val="white"/>
              </w:rPr>
            </w:pPr>
          </w:p>
        </w:tc>
      </w:tr>
      <w:tr w:rsidR="00026901" w:rsidRPr="00C355B9" w14:paraId="422BBB8B" w14:textId="77777777">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6EDD271" w14:textId="77777777" w:rsidR="00026901" w:rsidRPr="00C355B9" w:rsidRDefault="002A6268" w:rsidP="001839CA">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w:t>
            </w:r>
            <w:r w:rsidR="001839CA" w:rsidRPr="00C355B9">
              <w:rPr>
                <w:rFonts w:ascii="Arial" w:eastAsia="Crimson Text" w:hAnsi="Arial" w:cs="Arial"/>
                <w:sz w:val="17"/>
                <w:szCs w:val="17"/>
              </w:rPr>
              <w:t>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2CAF08DA" w14:textId="729A3A84"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7</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51F357D4" w14:textId="24C8378B"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Evaluation</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F7D4889"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8: Evaluation (Kelleher, 2017, pp.191–219)</w:t>
            </w:r>
          </w:p>
          <w:p w14:paraId="0454BEE3" w14:textId="7CA62F77" w:rsidR="00026901" w:rsidRPr="00C355B9" w:rsidRDefault="00026901">
            <w:pPr>
              <w:pStyle w:val="normal0"/>
              <w:spacing w:before="40" w:after="20"/>
              <w:ind w:left="100"/>
              <w:rPr>
                <w:rFonts w:ascii="Arial" w:eastAsia="Crimson Text" w:hAnsi="Arial" w:cs="Arial"/>
                <w:color w:val="1155CC"/>
                <w:sz w:val="17"/>
                <w:szCs w:val="17"/>
                <w:highlight w:val="white"/>
                <w:u w:val="single"/>
              </w:rPr>
            </w:pPr>
          </w:p>
        </w:tc>
      </w:tr>
      <w:tr w:rsidR="00026901" w:rsidRPr="00C355B9" w14:paraId="04095FD8" w14:textId="77777777">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2C69C5D" w14:textId="77777777" w:rsidR="00026901" w:rsidRPr="00C355B9" w:rsidRDefault="001839CA">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10/7</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38695F99" w14:textId="6D0E9652"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8</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3D8532D2" w14:textId="2ECD52E0"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Careers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39FB6BA5" w14:textId="77777777" w:rsidR="00026901" w:rsidRPr="00C355B9" w:rsidRDefault="002A6268">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14: Careers (Kelleher, 2017, pp. 355–380)</w:t>
            </w:r>
          </w:p>
          <w:p w14:paraId="7D5D6C1C" w14:textId="6227762D" w:rsidR="00026901" w:rsidRPr="00C355B9" w:rsidRDefault="00026901">
            <w:pPr>
              <w:pStyle w:val="normal0"/>
              <w:spacing w:before="40" w:after="20"/>
              <w:ind w:left="100"/>
              <w:rPr>
                <w:rFonts w:ascii="Arial" w:eastAsia="Crimson Text" w:hAnsi="Arial" w:cs="Arial"/>
                <w:sz w:val="17"/>
                <w:szCs w:val="17"/>
                <w:highlight w:val="white"/>
              </w:rPr>
            </w:pPr>
          </w:p>
        </w:tc>
      </w:tr>
      <w:tr w:rsidR="00026901" w:rsidRPr="00C355B9" w14:paraId="14F97491" w14:textId="77777777">
        <w:trPr>
          <w:trHeight w:val="4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76AE83B5" w14:textId="77777777" w:rsidR="00026901" w:rsidRPr="00C355B9" w:rsidRDefault="002A6268">
            <w:pPr>
              <w:pStyle w:val="normal0"/>
              <w:spacing w:before="40" w:after="20" w:line="276" w:lineRule="auto"/>
              <w:ind w:left="-20"/>
              <w:jc w:val="center"/>
              <w:rPr>
                <w:rFonts w:ascii="Arial" w:eastAsia="Crimson Text" w:hAnsi="Arial" w:cs="Arial"/>
                <w:sz w:val="17"/>
                <w:szCs w:val="17"/>
              </w:rPr>
            </w:pPr>
            <w:r w:rsidRPr="00C355B9">
              <w:rPr>
                <w:rFonts w:ascii="Arial" w:eastAsia="Crimson Text" w:hAnsi="Arial" w:cs="Arial"/>
                <w:sz w:val="17"/>
                <w:szCs w:val="17"/>
              </w:rPr>
              <w:t>10/</w:t>
            </w:r>
            <w:r w:rsidR="001839CA" w:rsidRPr="00C355B9">
              <w:rPr>
                <w:rFonts w:ascii="Arial" w:eastAsia="Crimson Text" w:hAnsi="Arial" w:cs="Arial"/>
                <w:sz w:val="17"/>
                <w:szCs w:val="17"/>
              </w:rPr>
              <w:t>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1FFFB755" w14:textId="7F457CD0"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8</w:t>
            </w: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30290608" w14:textId="5FF84325" w:rsidR="00026901" w:rsidRPr="00C355B9" w:rsidRDefault="002A6268">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Final Assessment Review</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30D925B1" w14:textId="77777777" w:rsidR="00026901" w:rsidRPr="00C355B9" w:rsidRDefault="002A6268">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 xml:space="preserve">Review Day | </w:t>
            </w:r>
            <w:hyperlink r:id="rId28">
              <w:r w:rsidRPr="00C355B9">
                <w:rPr>
                  <w:rFonts w:ascii="Arial" w:eastAsia="Crimson Text" w:hAnsi="Arial" w:cs="Arial"/>
                  <w:i/>
                  <w:color w:val="1155CC"/>
                  <w:sz w:val="17"/>
                  <w:szCs w:val="17"/>
                  <w:highlight w:val="white"/>
                  <w:u w:val="single"/>
                </w:rPr>
                <w:t>Exam II Study Guide</w:t>
              </w:r>
            </w:hyperlink>
            <w:r w:rsidRPr="00C355B9">
              <w:rPr>
                <w:rFonts w:ascii="Arial" w:eastAsia="Crimson Text" w:hAnsi="Arial" w:cs="Arial"/>
                <w:i/>
                <w:sz w:val="17"/>
                <w:szCs w:val="17"/>
                <w:highlight w:val="white"/>
              </w:rPr>
              <w:t xml:space="preserve">  | Review Session Qs</w:t>
            </w:r>
          </w:p>
          <w:p w14:paraId="1587C767" w14:textId="77777777" w:rsidR="00026901" w:rsidRPr="00C355B9" w:rsidRDefault="002A6268">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Here we will review for the final assessment in the public relations portion of the class.</w:t>
            </w:r>
          </w:p>
        </w:tc>
      </w:tr>
      <w:tr w:rsidR="00026901" w:rsidRPr="00C355B9" w14:paraId="3FA8A15B" w14:textId="77777777">
        <w:trPr>
          <w:trHeight w:val="420"/>
        </w:trPr>
        <w:tc>
          <w:tcPr>
            <w:tcW w:w="660" w:type="dxa"/>
            <w:tcBorders>
              <w:top w:val="nil"/>
              <w:left w:val="nil"/>
              <w:bottom w:val="nil"/>
              <w:right w:val="nil"/>
            </w:tcBorders>
            <w:shd w:val="clear" w:color="auto" w:fill="FFFFFF"/>
            <w:tcMar>
              <w:top w:w="28" w:type="dxa"/>
              <w:left w:w="28" w:type="dxa"/>
              <w:bottom w:w="28" w:type="dxa"/>
              <w:right w:w="28" w:type="dxa"/>
            </w:tcMar>
          </w:tcPr>
          <w:p w14:paraId="40F9905A" w14:textId="77777777" w:rsidR="00026901" w:rsidRPr="00C355B9" w:rsidRDefault="002A6268">
            <w:pPr>
              <w:pStyle w:val="normal0"/>
              <w:spacing w:before="40" w:after="20" w:line="276" w:lineRule="auto"/>
              <w:ind w:left="-20"/>
              <w:jc w:val="center"/>
              <w:rPr>
                <w:rFonts w:ascii="Arial" w:eastAsia="Crimson Text" w:hAnsi="Arial" w:cs="Arial"/>
                <w:sz w:val="17"/>
                <w:szCs w:val="17"/>
              </w:rPr>
            </w:pPr>
            <w:r w:rsidRPr="00C355B9">
              <w:rPr>
                <w:rFonts w:ascii="Arial" w:eastAsia="Crimson Text" w:hAnsi="Arial" w:cs="Arial"/>
                <w:sz w:val="17"/>
                <w:szCs w:val="17"/>
              </w:rPr>
              <w:t>10/14</w:t>
            </w:r>
          </w:p>
        </w:tc>
        <w:tc>
          <w:tcPr>
            <w:tcW w:w="495" w:type="dxa"/>
            <w:tcBorders>
              <w:top w:val="nil"/>
              <w:left w:val="nil"/>
              <w:bottom w:val="nil"/>
              <w:right w:val="nil"/>
            </w:tcBorders>
            <w:shd w:val="clear" w:color="auto" w:fill="FFFFFF"/>
            <w:tcMar>
              <w:top w:w="28" w:type="dxa"/>
              <w:left w:w="28" w:type="dxa"/>
              <w:bottom w:w="28" w:type="dxa"/>
              <w:right w:w="28" w:type="dxa"/>
            </w:tcMar>
          </w:tcPr>
          <w:p w14:paraId="4123B6F2" w14:textId="46A3CCAC" w:rsidR="00026901" w:rsidRPr="00C355B9" w:rsidRDefault="00102795">
            <w:pPr>
              <w:pStyle w:val="normal0"/>
              <w:spacing w:before="40" w:after="20"/>
              <w:ind w:left="-40"/>
              <w:jc w:val="center"/>
              <w:rPr>
                <w:rFonts w:ascii="Arial" w:eastAsia="Crimson Text" w:hAnsi="Arial" w:cs="Arial"/>
                <w:sz w:val="17"/>
                <w:szCs w:val="17"/>
                <w:highlight w:val="white"/>
              </w:rPr>
            </w:pPr>
            <w:r w:rsidRPr="00C355B9">
              <w:rPr>
                <w:rFonts w:ascii="Arial" w:eastAsia="Crimson Text" w:hAnsi="Arial" w:cs="Arial"/>
                <w:sz w:val="17"/>
                <w:szCs w:val="17"/>
                <w:highlight w:val="white"/>
              </w:rPr>
              <w:t>9</w:t>
            </w:r>
          </w:p>
        </w:tc>
        <w:tc>
          <w:tcPr>
            <w:tcW w:w="2265" w:type="dxa"/>
            <w:tcBorders>
              <w:top w:val="nil"/>
              <w:left w:val="nil"/>
              <w:bottom w:val="nil"/>
              <w:right w:val="nil"/>
            </w:tcBorders>
            <w:shd w:val="clear" w:color="auto" w:fill="auto"/>
            <w:tcMar>
              <w:top w:w="28" w:type="dxa"/>
              <w:left w:w="28" w:type="dxa"/>
              <w:bottom w:w="28" w:type="dxa"/>
              <w:right w:w="28" w:type="dxa"/>
            </w:tcMar>
            <w:vAlign w:val="center"/>
          </w:tcPr>
          <w:p w14:paraId="122E2B1F" w14:textId="77777777" w:rsidR="00026901" w:rsidRPr="00C355B9" w:rsidRDefault="002A6268">
            <w:pPr>
              <w:pStyle w:val="normal0"/>
              <w:spacing w:before="40" w:after="20"/>
              <w:rPr>
                <w:rFonts w:ascii="Arial" w:eastAsia="Crimson Text" w:hAnsi="Arial" w:cs="Arial"/>
                <w:b/>
                <w:sz w:val="17"/>
                <w:szCs w:val="17"/>
              </w:rPr>
            </w:pPr>
            <w:r w:rsidRPr="00C355B9">
              <w:rPr>
                <w:rFonts w:ascii="Arial" w:eastAsia="Crimson Text" w:hAnsi="Arial" w:cs="Arial"/>
                <w:b/>
                <w:sz w:val="17"/>
                <w:szCs w:val="17"/>
              </w:rPr>
              <w:t>Exam II</w:t>
            </w:r>
          </w:p>
        </w:tc>
        <w:tc>
          <w:tcPr>
            <w:tcW w:w="7365" w:type="dxa"/>
            <w:tcBorders>
              <w:top w:val="nil"/>
              <w:left w:val="nil"/>
              <w:bottom w:val="nil"/>
              <w:right w:val="nil"/>
            </w:tcBorders>
            <w:shd w:val="clear" w:color="auto" w:fill="FFFFFF"/>
            <w:tcMar>
              <w:top w:w="28" w:type="dxa"/>
              <w:left w:w="28" w:type="dxa"/>
              <w:bottom w:w="28" w:type="dxa"/>
              <w:right w:w="28" w:type="dxa"/>
            </w:tcMar>
          </w:tcPr>
          <w:p w14:paraId="772E20AE" w14:textId="62D79E83" w:rsidR="00026901" w:rsidRPr="00C355B9" w:rsidRDefault="00834263" w:rsidP="004E3144">
            <w:pPr>
              <w:pStyle w:val="normal0"/>
              <w:spacing w:before="40" w:after="20"/>
              <w:rPr>
                <w:rFonts w:ascii="Arial" w:eastAsia="Crimson Text" w:hAnsi="Arial" w:cs="Arial"/>
                <w:b/>
                <w:sz w:val="17"/>
                <w:szCs w:val="17"/>
                <w:highlight w:val="white"/>
              </w:rPr>
            </w:pPr>
            <w:r w:rsidRPr="00C355B9">
              <w:rPr>
                <w:rFonts w:ascii="Arial" w:eastAsia="Crimson Text" w:hAnsi="Arial" w:cs="Arial"/>
                <w:b/>
                <w:sz w:val="17"/>
                <w:szCs w:val="17"/>
                <w:highlight w:val="white"/>
              </w:rPr>
              <w:t>Exam II –</w:t>
            </w:r>
            <w:r w:rsidR="004E3144">
              <w:rPr>
                <w:rFonts w:ascii="Arial" w:eastAsia="Crimson Text" w:hAnsi="Arial" w:cs="Arial"/>
                <w:b/>
                <w:sz w:val="17"/>
                <w:szCs w:val="17"/>
                <w:highlight w:val="white"/>
              </w:rPr>
              <w:t xml:space="preserve"> L</w:t>
            </w:r>
            <w:r w:rsidRPr="00C355B9">
              <w:rPr>
                <w:rFonts w:ascii="Arial" w:eastAsia="Crimson Text" w:hAnsi="Arial" w:cs="Arial"/>
                <w:b/>
                <w:sz w:val="17"/>
                <w:szCs w:val="17"/>
                <w:highlight w:val="white"/>
              </w:rPr>
              <w:t>ast day of</w:t>
            </w:r>
            <w:r w:rsidR="004E3144">
              <w:rPr>
                <w:rFonts w:ascii="Arial" w:eastAsia="Crimson Text" w:hAnsi="Arial" w:cs="Arial"/>
                <w:b/>
                <w:sz w:val="17"/>
                <w:szCs w:val="17"/>
                <w:highlight w:val="white"/>
              </w:rPr>
              <w:t xml:space="preserve"> class in the PR portion. We’l</w:t>
            </w:r>
            <w:r w:rsidRPr="00C355B9">
              <w:rPr>
                <w:rFonts w:ascii="Arial" w:eastAsia="Crimson Text" w:hAnsi="Arial" w:cs="Arial"/>
                <w:b/>
                <w:sz w:val="17"/>
                <w:szCs w:val="17"/>
                <w:highlight w:val="white"/>
              </w:rPr>
              <w:t>l meet i</w:t>
            </w:r>
            <w:r w:rsidR="004E3144">
              <w:rPr>
                <w:rFonts w:ascii="Arial" w:eastAsia="Crimson Text" w:hAnsi="Arial" w:cs="Arial"/>
                <w:b/>
                <w:sz w:val="17"/>
                <w:szCs w:val="17"/>
                <w:highlight w:val="white"/>
              </w:rPr>
              <w:t>n class for the final exam. Your professor will then alternate</w:t>
            </w:r>
            <w:r w:rsidRPr="00C355B9">
              <w:rPr>
                <w:rFonts w:ascii="Arial" w:eastAsia="Crimson Text" w:hAnsi="Arial" w:cs="Arial"/>
                <w:b/>
                <w:sz w:val="17"/>
                <w:szCs w:val="17"/>
                <w:highlight w:val="white"/>
              </w:rPr>
              <w:t xml:space="preserve"> beginning 10/16</w:t>
            </w:r>
            <w:r w:rsidR="004E3144">
              <w:rPr>
                <w:rFonts w:ascii="Arial" w:eastAsia="Crimson Text" w:hAnsi="Arial" w:cs="Arial"/>
                <w:b/>
                <w:sz w:val="17"/>
                <w:szCs w:val="17"/>
                <w:highlight w:val="white"/>
              </w:rPr>
              <w:t xml:space="preserve"> and you’ll begin the advertising portion.</w:t>
            </w:r>
          </w:p>
        </w:tc>
      </w:tr>
    </w:tbl>
    <w:p w14:paraId="4342FA7F" w14:textId="77777777" w:rsidR="00026901" w:rsidRPr="003F51B7" w:rsidRDefault="00026901">
      <w:pPr>
        <w:pStyle w:val="normal0"/>
        <w:rPr>
          <w:rFonts w:ascii="Arial" w:eastAsia="Crimson Text" w:hAnsi="Arial" w:cs="Arial"/>
          <w:b/>
          <w:sz w:val="18"/>
          <w:szCs w:val="18"/>
          <w:highlight w:val="white"/>
        </w:rPr>
      </w:pPr>
    </w:p>
    <w:p w14:paraId="67BB5373" w14:textId="77777777" w:rsidR="003A0A83" w:rsidRDefault="003A0A83">
      <w:pPr>
        <w:rPr>
          <w:rFonts w:ascii="Arial" w:eastAsia="Crimson Text" w:hAnsi="Arial" w:cs="Arial"/>
          <w:b/>
          <w:sz w:val="18"/>
          <w:szCs w:val="18"/>
          <w:highlight w:val="white"/>
        </w:rPr>
      </w:pPr>
      <w:r>
        <w:rPr>
          <w:rFonts w:ascii="Arial" w:eastAsia="Crimson Text" w:hAnsi="Arial" w:cs="Arial"/>
          <w:b/>
          <w:sz w:val="18"/>
          <w:szCs w:val="18"/>
          <w:highlight w:val="white"/>
        </w:rPr>
        <w:br w:type="page"/>
      </w:r>
    </w:p>
    <w:p w14:paraId="187D5951" w14:textId="77777777" w:rsidR="003A0A83" w:rsidRDefault="003A0A83">
      <w:pPr>
        <w:rPr>
          <w:rFonts w:ascii="Arial" w:eastAsia="Crimson Text" w:hAnsi="Arial" w:cs="Arial"/>
          <w:b/>
          <w:sz w:val="18"/>
          <w:szCs w:val="18"/>
          <w:highlight w:val="white"/>
        </w:rPr>
      </w:pPr>
    </w:p>
    <w:p w14:paraId="0CE84E12" w14:textId="2B98A403" w:rsidR="00F6054D" w:rsidRPr="003F51B7" w:rsidRDefault="00F6054D" w:rsidP="00F6054D">
      <w:pPr>
        <w:pStyle w:val="normal0"/>
        <w:spacing w:after="60"/>
        <w:ind w:left="100"/>
        <w:jc w:val="center"/>
        <w:rPr>
          <w:rFonts w:ascii="Arial" w:eastAsia="Crimson Text" w:hAnsi="Arial" w:cs="Arial"/>
          <w:sz w:val="18"/>
          <w:szCs w:val="18"/>
        </w:rPr>
      </w:pPr>
      <w:r w:rsidRPr="003F51B7">
        <w:rPr>
          <w:rFonts w:ascii="Arial" w:eastAsia="Crimson Text" w:hAnsi="Arial" w:cs="Arial"/>
          <w:b/>
          <w:sz w:val="18"/>
          <w:szCs w:val="18"/>
          <w:highlight w:val="white"/>
        </w:rPr>
        <w:t>Schedule for MEJO 137.3 (</w:t>
      </w:r>
      <w:r>
        <w:rPr>
          <w:rFonts w:ascii="Arial" w:eastAsia="Crimson Text" w:hAnsi="Arial" w:cs="Arial"/>
          <w:b/>
          <w:sz w:val="18"/>
          <w:szCs w:val="18"/>
          <w:highlight w:val="white"/>
        </w:rPr>
        <w:t>Liu</w:t>
      </w:r>
      <w:r w:rsidRPr="003F51B7">
        <w:rPr>
          <w:rFonts w:ascii="Arial" w:eastAsia="Crimson Text" w:hAnsi="Arial" w:cs="Arial"/>
          <w:b/>
          <w:sz w:val="18"/>
          <w:szCs w:val="18"/>
          <w:highlight w:val="white"/>
        </w:rPr>
        <w:t xml:space="preserve">) </w:t>
      </w:r>
      <w:r>
        <w:rPr>
          <w:rFonts w:ascii="Arial" w:eastAsia="Crimson Text" w:hAnsi="Arial" w:cs="Arial"/>
          <w:b/>
          <w:sz w:val="18"/>
          <w:szCs w:val="18"/>
          <w:highlight w:val="white"/>
        </w:rPr>
        <w:t>Second</w:t>
      </w:r>
      <w:r w:rsidRPr="003F51B7">
        <w:rPr>
          <w:rFonts w:ascii="Arial" w:eastAsia="Crimson Text" w:hAnsi="Arial" w:cs="Arial"/>
          <w:b/>
          <w:sz w:val="18"/>
          <w:szCs w:val="18"/>
          <w:highlight w:val="white"/>
        </w:rPr>
        <w:t xml:space="preserve"> Half of the Semester</w:t>
      </w:r>
    </w:p>
    <w:p w14:paraId="1BD8398A" w14:textId="77777777" w:rsidR="003A0A83" w:rsidRDefault="003A0A83">
      <w:pPr>
        <w:rPr>
          <w:rFonts w:ascii="Arial" w:eastAsia="Crimson Text" w:hAnsi="Arial" w:cs="Arial"/>
          <w:b/>
          <w:sz w:val="18"/>
          <w:szCs w:val="18"/>
          <w:highlight w:val="white"/>
        </w:rPr>
      </w:pPr>
    </w:p>
    <w:tbl>
      <w:tblPr>
        <w:tblStyle w:val="TableGrid"/>
        <w:tblW w:w="9918" w:type="dxa"/>
        <w:tblLook w:val="04A0" w:firstRow="1" w:lastRow="0" w:firstColumn="1" w:lastColumn="0" w:noHBand="0" w:noVBand="1"/>
      </w:tblPr>
      <w:tblGrid>
        <w:gridCol w:w="9058"/>
        <w:gridCol w:w="860"/>
      </w:tblGrid>
      <w:tr w:rsidR="003A0A83" w:rsidRPr="00F6054D" w14:paraId="1F589405" w14:textId="77777777" w:rsidTr="003A0A83">
        <w:tc>
          <w:tcPr>
            <w:tcW w:w="9108" w:type="dxa"/>
          </w:tcPr>
          <w:p w14:paraId="5819E071" w14:textId="18F9E2E7"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bCs/>
                <w:sz w:val="17"/>
                <w:szCs w:val="17"/>
                <w:highlight w:val="white"/>
              </w:rPr>
              <w:t>Week 1</w:t>
            </w:r>
            <w:r w:rsid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1: Marketing as a Principle</w:t>
            </w:r>
          </w:p>
          <w:p w14:paraId="5124370D"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7560D858"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2E75A0C4" w14:textId="77777777" w:rsidTr="003A0A83">
        <w:tc>
          <w:tcPr>
            <w:tcW w:w="9108" w:type="dxa"/>
          </w:tcPr>
          <w:p w14:paraId="73C4309B" w14:textId="5D1C91DB" w:rsidR="003A0A83" w:rsidRPr="00F6054D" w:rsidRDefault="003A0A83" w:rsidP="00F6054D">
            <w:pPr>
              <w:numPr>
                <w:ilvl w:val="0"/>
                <w:numId w:val="16"/>
              </w:numPr>
              <w:ind w:left="0" w:firstLine="0"/>
              <w:rPr>
                <w:rFonts w:ascii="Arial" w:eastAsia="Crimson Text" w:hAnsi="Arial" w:cs="Arial"/>
                <w:b/>
                <w:bCs/>
                <w:sz w:val="17"/>
                <w:szCs w:val="17"/>
                <w:highlight w:val="white"/>
              </w:rPr>
            </w:pPr>
            <w:r w:rsidRPr="00F6054D">
              <w:rPr>
                <w:rFonts w:ascii="Arial" w:eastAsia="Crimson Text" w:hAnsi="Arial" w:cs="Arial"/>
                <w:b/>
                <w:bCs/>
                <w:sz w:val="17"/>
                <w:szCs w:val="17"/>
                <w:highlight w:val="white"/>
              </w:rPr>
              <w:t>Week 2</w:t>
            </w:r>
            <w:r w:rsidR="00F6054D">
              <w:rPr>
                <w:rFonts w:ascii="Arial" w:eastAsia="Crimson Text" w:hAnsi="Arial" w:cs="Arial"/>
                <w:b/>
                <w:bCs/>
                <w:sz w:val="17"/>
                <w:szCs w:val="17"/>
                <w:highlight w:val="white"/>
              </w:rPr>
              <w:t>:</w:t>
            </w:r>
            <w:r w:rsidR="00F6054D" w:rsidRP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2: Marketing Strategy and Tactics</w:t>
            </w:r>
          </w:p>
          <w:p w14:paraId="5B758E93" w14:textId="61FA35E7" w:rsidR="00F6054D" w:rsidRPr="00F6054D" w:rsidRDefault="00F6054D" w:rsidP="00F6054D">
            <w:pPr>
              <w:numPr>
                <w:ilvl w:val="0"/>
                <w:numId w:val="16"/>
              </w:numPr>
              <w:ind w:left="0" w:firstLine="0"/>
              <w:rPr>
                <w:rFonts w:ascii="Arial" w:eastAsia="Crimson Text" w:hAnsi="Arial" w:cs="Arial"/>
                <w:b/>
                <w:bCs/>
                <w:sz w:val="17"/>
                <w:szCs w:val="17"/>
                <w:highlight w:val="white"/>
              </w:rPr>
            </w:pPr>
          </w:p>
        </w:tc>
        <w:tc>
          <w:tcPr>
            <w:tcW w:w="810" w:type="dxa"/>
          </w:tcPr>
          <w:p w14:paraId="47EB71B2"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00CC592A" w14:textId="77777777" w:rsidTr="003A0A83">
        <w:tc>
          <w:tcPr>
            <w:tcW w:w="9108" w:type="dxa"/>
          </w:tcPr>
          <w:p w14:paraId="4889972E" w14:textId="61133E46"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bCs/>
                <w:sz w:val="17"/>
                <w:szCs w:val="17"/>
                <w:highlight w:val="white"/>
              </w:rPr>
              <w:t>Week 3</w:t>
            </w:r>
            <w:r w:rsid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3: Marketing Planning and Management</w:t>
            </w:r>
          </w:p>
          <w:p w14:paraId="71A556A4"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6EF9D0CE"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53B67088" w14:textId="77777777" w:rsidTr="003A0A83">
        <w:tc>
          <w:tcPr>
            <w:tcW w:w="9108" w:type="dxa"/>
          </w:tcPr>
          <w:p w14:paraId="3A854A25" w14:textId="66C70494"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iCs/>
                <w:sz w:val="17"/>
                <w:szCs w:val="17"/>
                <w:highlight w:val="white"/>
              </w:rPr>
              <w:t>Week 4</w:t>
            </w:r>
            <w:r w:rsidR="00F6054D">
              <w:rPr>
                <w:rFonts w:ascii="Arial" w:eastAsia="Crimson Text" w:hAnsi="Arial" w:cs="Arial"/>
                <w:i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4: Identifying Target Customers</w:t>
            </w:r>
          </w:p>
          <w:p w14:paraId="617996B3" w14:textId="77777777"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5: Developing a Customer Value Proposition</w:t>
            </w:r>
          </w:p>
          <w:p w14:paraId="267A3587"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396430F1"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734D994A" w14:textId="77777777" w:rsidTr="003A0A83">
        <w:tc>
          <w:tcPr>
            <w:tcW w:w="9108" w:type="dxa"/>
          </w:tcPr>
          <w:p w14:paraId="10974CD0" w14:textId="70FA8D1E"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iCs/>
                <w:sz w:val="17"/>
                <w:szCs w:val="17"/>
                <w:highlight w:val="white"/>
              </w:rPr>
              <w:t>Week 5</w:t>
            </w:r>
            <w:r w:rsidR="00F6054D">
              <w:rPr>
                <w:rFonts w:ascii="Arial" w:eastAsia="Crimson Text" w:hAnsi="Arial" w:cs="Arial"/>
                <w:i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6: Creating Company Value</w:t>
            </w:r>
          </w:p>
          <w:p w14:paraId="1907E93A"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5F8B050C"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1B7ED3BB" w14:textId="77777777" w:rsidTr="003A0A83">
        <w:tc>
          <w:tcPr>
            <w:tcW w:w="9108" w:type="dxa"/>
          </w:tcPr>
          <w:p w14:paraId="176A7DBD" w14:textId="4ACC64A3"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iCs/>
                <w:sz w:val="17"/>
                <w:szCs w:val="17"/>
                <w:highlight w:val="white"/>
              </w:rPr>
              <w:t>Week 6</w:t>
            </w:r>
            <w:r w:rsidR="00F6054D">
              <w:rPr>
                <w:rFonts w:ascii="Arial" w:eastAsia="Crimson Text" w:hAnsi="Arial" w:cs="Arial"/>
                <w:i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7: Managing Products</w:t>
            </w:r>
          </w:p>
          <w:p w14:paraId="02FE965C"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7BDAFF3D"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65F5E058" w14:textId="77777777" w:rsidTr="003A0A83">
        <w:tc>
          <w:tcPr>
            <w:tcW w:w="9108" w:type="dxa"/>
          </w:tcPr>
          <w:p w14:paraId="6B667BA6" w14:textId="57AC8BE6"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iCs/>
                <w:sz w:val="17"/>
                <w:szCs w:val="17"/>
                <w:highlight w:val="white"/>
              </w:rPr>
              <w:t>Week 7</w:t>
            </w:r>
            <w:r w:rsidR="00F6054D">
              <w:rPr>
                <w:rFonts w:ascii="Arial" w:eastAsia="Crimson Text" w:hAnsi="Arial" w:cs="Arial"/>
                <w:i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8: Managing Services</w:t>
            </w:r>
          </w:p>
          <w:p w14:paraId="6B8D6E32"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2BC95606"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02820968" w14:textId="77777777" w:rsidTr="003A0A83">
        <w:tc>
          <w:tcPr>
            <w:tcW w:w="9108" w:type="dxa"/>
          </w:tcPr>
          <w:p w14:paraId="55A26DCA" w14:textId="3C88374B"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bCs/>
                <w:sz w:val="17"/>
                <w:szCs w:val="17"/>
                <w:highlight w:val="white"/>
              </w:rPr>
              <w:t>Week 8</w:t>
            </w:r>
            <w:r w:rsid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9: Managing Brands</w:t>
            </w:r>
          </w:p>
          <w:p w14:paraId="24AC8AB4"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0A51E31A"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57348990" w14:textId="77777777" w:rsidTr="003A0A83">
        <w:tc>
          <w:tcPr>
            <w:tcW w:w="9108" w:type="dxa"/>
          </w:tcPr>
          <w:p w14:paraId="51AF8DA8" w14:textId="553CB3A6"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bCs/>
                <w:sz w:val="17"/>
                <w:szCs w:val="17"/>
                <w:highlight w:val="white"/>
              </w:rPr>
              <w:t>Week 9</w:t>
            </w:r>
            <w:r w:rsid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10: Managing Price</w:t>
            </w:r>
          </w:p>
          <w:p w14:paraId="535ABA2B" w14:textId="77777777" w:rsidR="003A0A83" w:rsidRPr="00F6054D"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12: Managing Communication</w:t>
            </w:r>
          </w:p>
          <w:p w14:paraId="56DA4CAF"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0FBCC093"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6413D1BC" w14:textId="77777777" w:rsidTr="003A0A83">
        <w:tc>
          <w:tcPr>
            <w:tcW w:w="9108" w:type="dxa"/>
          </w:tcPr>
          <w:p w14:paraId="5AA4F104" w14:textId="2588E70F" w:rsidR="003A0A83" w:rsidRDefault="003A0A83" w:rsidP="00F6054D">
            <w:pPr>
              <w:numPr>
                <w:ilvl w:val="0"/>
                <w:numId w:val="16"/>
              </w:numPr>
              <w:ind w:left="0" w:firstLine="0"/>
              <w:rPr>
                <w:rFonts w:ascii="Arial" w:eastAsia="Crimson Text" w:hAnsi="Arial" w:cs="Arial"/>
                <w:bCs/>
                <w:sz w:val="17"/>
                <w:szCs w:val="17"/>
                <w:highlight w:val="white"/>
              </w:rPr>
            </w:pPr>
            <w:r w:rsidRPr="00F6054D">
              <w:rPr>
                <w:rFonts w:ascii="Arial" w:eastAsia="Crimson Text" w:hAnsi="Arial" w:cs="Arial"/>
                <w:b/>
                <w:bCs/>
                <w:sz w:val="17"/>
                <w:szCs w:val="17"/>
                <w:highlight w:val="white"/>
              </w:rPr>
              <w:t>Week 10</w:t>
            </w:r>
            <w:r w:rsidR="00F6054D">
              <w:rPr>
                <w:rFonts w:ascii="Arial" w:eastAsia="Crimson Text" w:hAnsi="Arial" w:cs="Arial"/>
                <w:bCs/>
                <w:sz w:val="17"/>
                <w:szCs w:val="17"/>
                <w:highlight w:val="white"/>
              </w:rPr>
              <w:t xml:space="preserve">: </w:t>
            </w:r>
            <w:r w:rsidRPr="00F6054D">
              <w:rPr>
                <w:rFonts w:ascii="Arial" w:eastAsia="Crimson Text" w:hAnsi="Arial" w:cs="Arial"/>
                <w:iCs/>
                <w:sz w:val="17"/>
                <w:szCs w:val="17"/>
                <w:highlight w:val="white"/>
              </w:rPr>
              <w:t>Reading Assignment</w:t>
            </w:r>
            <w:r w:rsidRPr="00F6054D">
              <w:rPr>
                <w:rFonts w:ascii="Arial" w:eastAsia="Crimson Text" w:hAnsi="Arial" w:cs="Arial"/>
                <w:i/>
                <w:iCs/>
                <w:sz w:val="17"/>
                <w:szCs w:val="17"/>
                <w:highlight w:val="white"/>
              </w:rPr>
              <w:t xml:space="preserve"> – Strategic Marketing Management</w:t>
            </w:r>
            <w:r w:rsidRPr="00F6054D">
              <w:rPr>
                <w:rFonts w:ascii="Arial" w:eastAsia="Crimson Text" w:hAnsi="Arial" w:cs="Arial"/>
                <w:sz w:val="17"/>
                <w:szCs w:val="17"/>
                <w:highlight w:val="white"/>
              </w:rPr>
              <w:t xml:space="preserve"> Chapter 13: </w:t>
            </w:r>
            <w:r w:rsidRPr="00F6054D">
              <w:rPr>
                <w:rFonts w:ascii="Arial" w:eastAsia="Crimson Text" w:hAnsi="Arial" w:cs="Arial"/>
                <w:bCs/>
                <w:sz w:val="17"/>
                <w:szCs w:val="17"/>
                <w:highlight w:val="white"/>
              </w:rPr>
              <w:t>Managing Distribution Channels and Discussions regarding Advertising Careers    (October 14 last day of Advertising class before switching to PR section)</w:t>
            </w:r>
          </w:p>
          <w:p w14:paraId="158E4211" w14:textId="77777777" w:rsidR="00F6054D" w:rsidRPr="00F6054D" w:rsidRDefault="00F6054D" w:rsidP="00F6054D">
            <w:pPr>
              <w:numPr>
                <w:ilvl w:val="0"/>
                <w:numId w:val="16"/>
              </w:numPr>
              <w:ind w:left="0" w:firstLine="0"/>
              <w:rPr>
                <w:rFonts w:ascii="Arial" w:eastAsia="Crimson Text" w:hAnsi="Arial" w:cs="Arial"/>
                <w:bCs/>
                <w:sz w:val="17"/>
                <w:szCs w:val="17"/>
                <w:highlight w:val="white"/>
              </w:rPr>
            </w:pPr>
          </w:p>
        </w:tc>
        <w:tc>
          <w:tcPr>
            <w:tcW w:w="810" w:type="dxa"/>
          </w:tcPr>
          <w:p w14:paraId="0D89371B" w14:textId="77777777" w:rsidR="003A0A83" w:rsidRPr="00F6054D" w:rsidRDefault="003A0A83" w:rsidP="003A0A83">
            <w:pPr>
              <w:numPr>
                <w:ilvl w:val="0"/>
                <w:numId w:val="16"/>
              </w:numPr>
              <w:rPr>
                <w:rFonts w:ascii="Arial" w:eastAsia="Crimson Text" w:hAnsi="Arial" w:cs="Arial"/>
                <w:sz w:val="17"/>
                <w:szCs w:val="17"/>
                <w:highlight w:val="white"/>
              </w:rPr>
            </w:pPr>
          </w:p>
        </w:tc>
      </w:tr>
      <w:tr w:rsidR="003A0A83" w:rsidRPr="00F6054D" w14:paraId="696779B8" w14:textId="77777777" w:rsidTr="003A0A83">
        <w:tc>
          <w:tcPr>
            <w:tcW w:w="9108" w:type="dxa"/>
          </w:tcPr>
          <w:p w14:paraId="67620BB6" w14:textId="124ABB3A" w:rsidR="003A0A83" w:rsidRPr="00F6054D" w:rsidRDefault="003A0A83" w:rsidP="00F6054D">
            <w:pPr>
              <w:rPr>
                <w:rFonts w:ascii="Arial" w:eastAsia="Crimson Text" w:hAnsi="Arial" w:cs="Arial"/>
                <w:b/>
                <w:bCs/>
                <w:sz w:val="17"/>
                <w:szCs w:val="17"/>
                <w:highlight w:val="white"/>
              </w:rPr>
            </w:pPr>
            <w:r w:rsidRPr="00F6054D">
              <w:rPr>
                <w:rFonts w:ascii="Arial" w:eastAsia="Crimson Text" w:hAnsi="Arial" w:cs="Arial"/>
                <w:b/>
                <w:bCs/>
                <w:sz w:val="17"/>
                <w:szCs w:val="17"/>
                <w:highlight w:val="white"/>
              </w:rPr>
              <w:t>Two Exams</w:t>
            </w:r>
            <w:r w:rsidR="00F6054D">
              <w:rPr>
                <w:rFonts w:ascii="Arial" w:eastAsia="Crimson Text" w:hAnsi="Arial" w:cs="Arial"/>
                <w:b/>
                <w:bCs/>
                <w:sz w:val="17"/>
                <w:szCs w:val="17"/>
                <w:highlight w:val="white"/>
              </w:rPr>
              <w:t>:</w:t>
            </w:r>
          </w:p>
          <w:p w14:paraId="37682CF8" w14:textId="10403241" w:rsidR="003A0A83" w:rsidRPr="00F6054D" w:rsidRDefault="003A0A83" w:rsidP="003A0A83">
            <w:pPr>
              <w:rPr>
                <w:rFonts w:ascii="Arial" w:eastAsia="Crimson Text" w:hAnsi="Arial" w:cs="Arial"/>
                <w:bCs/>
                <w:sz w:val="17"/>
                <w:szCs w:val="17"/>
                <w:highlight w:val="white"/>
              </w:rPr>
            </w:pPr>
            <w:r w:rsidRPr="00F6054D">
              <w:rPr>
                <w:rFonts w:ascii="Arial" w:eastAsia="Crimson Text" w:hAnsi="Arial" w:cs="Arial"/>
                <w:bCs/>
                <w:sz w:val="17"/>
                <w:szCs w:val="17"/>
                <w:highlight w:val="white"/>
              </w:rPr>
              <w:t>Exam 1 – September 18</w:t>
            </w:r>
          </w:p>
          <w:p w14:paraId="3291F67E" w14:textId="3D31A8D0" w:rsidR="003A0A83" w:rsidRPr="00F6054D" w:rsidRDefault="003A0A83" w:rsidP="003A0A83">
            <w:pPr>
              <w:rPr>
                <w:rFonts w:ascii="Arial" w:eastAsia="Crimson Text" w:hAnsi="Arial" w:cs="Arial"/>
                <w:bCs/>
                <w:sz w:val="17"/>
                <w:szCs w:val="17"/>
                <w:highlight w:val="white"/>
              </w:rPr>
            </w:pPr>
            <w:r w:rsidRPr="00F6054D">
              <w:rPr>
                <w:rFonts w:ascii="Arial" w:eastAsia="Crimson Text" w:hAnsi="Arial" w:cs="Arial"/>
                <w:bCs/>
                <w:sz w:val="17"/>
                <w:szCs w:val="17"/>
                <w:highlight w:val="white"/>
              </w:rPr>
              <w:t xml:space="preserve">Exam 2 – October 14 </w:t>
            </w:r>
          </w:p>
          <w:p w14:paraId="04BF07CA" w14:textId="77777777" w:rsidR="003A0A83" w:rsidRDefault="003A0A83" w:rsidP="00F6054D">
            <w:pPr>
              <w:rPr>
                <w:rFonts w:ascii="Arial" w:eastAsia="Crimson Text" w:hAnsi="Arial" w:cs="Arial"/>
                <w:sz w:val="17"/>
                <w:szCs w:val="17"/>
                <w:highlight w:val="white"/>
              </w:rPr>
            </w:pPr>
            <w:r w:rsidRPr="00F6054D">
              <w:rPr>
                <w:rFonts w:ascii="Arial" w:eastAsia="Crimson Text" w:hAnsi="Arial" w:cs="Arial"/>
                <w:sz w:val="17"/>
                <w:szCs w:val="17"/>
                <w:highlight w:val="white"/>
              </w:rPr>
              <w:t xml:space="preserve">Students will take two in-class exams throughout the marketing section of this course. </w:t>
            </w:r>
          </w:p>
          <w:p w14:paraId="24AA15CB" w14:textId="77777777" w:rsidR="00F6054D" w:rsidRPr="00F6054D" w:rsidRDefault="00F6054D" w:rsidP="00F6054D">
            <w:pPr>
              <w:rPr>
                <w:rFonts w:ascii="Arial" w:eastAsia="Crimson Text" w:hAnsi="Arial" w:cs="Arial"/>
                <w:sz w:val="17"/>
                <w:szCs w:val="17"/>
                <w:highlight w:val="white"/>
              </w:rPr>
            </w:pPr>
          </w:p>
        </w:tc>
        <w:tc>
          <w:tcPr>
            <w:tcW w:w="810" w:type="dxa"/>
          </w:tcPr>
          <w:p w14:paraId="2C12D44E" w14:textId="77777777" w:rsidR="003A0A83" w:rsidRPr="00F6054D" w:rsidRDefault="003A0A83" w:rsidP="00F6054D">
            <w:pPr>
              <w:numPr>
                <w:ilvl w:val="0"/>
                <w:numId w:val="16"/>
              </w:numPr>
              <w:jc w:val="right"/>
              <w:rPr>
                <w:rFonts w:ascii="Arial" w:eastAsia="Crimson Text" w:hAnsi="Arial" w:cs="Arial"/>
                <w:sz w:val="17"/>
                <w:szCs w:val="17"/>
                <w:highlight w:val="white"/>
              </w:rPr>
            </w:pPr>
            <w:r w:rsidRPr="00F6054D">
              <w:rPr>
                <w:rFonts w:ascii="Arial" w:eastAsia="Crimson Text" w:hAnsi="Arial" w:cs="Arial"/>
                <w:sz w:val="17"/>
                <w:szCs w:val="17"/>
                <w:highlight w:val="white"/>
              </w:rPr>
              <w:t>400</w:t>
            </w:r>
          </w:p>
        </w:tc>
      </w:tr>
      <w:tr w:rsidR="003A0A83" w:rsidRPr="00F6054D" w14:paraId="5AADD0B3" w14:textId="77777777" w:rsidTr="003A0A83">
        <w:tc>
          <w:tcPr>
            <w:tcW w:w="9108" w:type="dxa"/>
          </w:tcPr>
          <w:p w14:paraId="41B56953" w14:textId="57FD4BD4" w:rsidR="003A0A83" w:rsidRPr="00F6054D" w:rsidRDefault="003A0A83" w:rsidP="003A0A83">
            <w:pPr>
              <w:rPr>
                <w:rFonts w:ascii="Arial" w:eastAsia="Crimson Text" w:hAnsi="Arial" w:cs="Arial"/>
                <w:b/>
                <w:sz w:val="17"/>
                <w:szCs w:val="17"/>
                <w:highlight w:val="white"/>
              </w:rPr>
            </w:pPr>
            <w:r w:rsidRPr="00F6054D">
              <w:rPr>
                <w:rFonts w:ascii="Arial" w:eastAsia="Crimson Text" w:hAnsi="Arial" w:cs="Arial"/>
                <w:b/>
                <w:sz w:val="17"/>
                <w:szCs w:val="17"/>
                <w:highlight w:val="white"/>
              </w:rPr>
              <w:t>Class Participation</w:t>
            </w:r>
            <w:r w:rsidR="00F6054D">
              <w:rPr>
                <w:rFonts w:ascii="Arial" w:eastAsia="Crimson Text" w:hAnsi="Arial" w:cs="Arial"/>
                <w:b/>
                <w:sz w:val="17"/>
                <w:szCs w:val="17"/>
                <w:highlight w:val="white"/>
              </w:rPr>
              <w:t>:</w:t>
            </w:r>
          </w:p>
          <w:p w14:paraId="2F9A81FD" w14:textId="77777777" w:rsidR="003A0A83" w:rsidRDefault="003A0A83" w:rsidP="003A0A83">
            <w:pPr>
              <w:rPr>
                <w:rFonts w:ascii="Arial" w:eastAsia="Crimson Text" w:hAnsi="Arial" w:cs="Arial"/>
                <w:sz w:val="17"/>
                <w:szCs w:val="17"/>
                <w:highlight w:val="white"/>
              </w:rPr>
            </w:pPr>
            <w:r w:rsidRPr="00F6054D">
              <w:rPr>
                <w:rFonts w:ascii="Arial" w:eastAsia="Crimson Text" w:hAnsi="Arial" w:cs="Arial"/>
                <w:sz w:val="17"/>
                <w:szCs w:val="17"/>
                <w:highlight w:val="white"/>
              </w:rPr>
              <w:t xml:space="preserve">Each student will be expected to complete all reading assignments and attend all classes.  Throughout the semester, students will be randomly asked to answer specific questions relevant to the course reading assignments.  Students who are not prepared will receive up to a </w:t>
            </w:r>
            <w:proofErr w:type="gramStart"/>
            <w:r w:rsidRPr="00F6054D">
              <w:rPr>
                <w:rFonts w:ascii="Arial" w:eastAsia="Crimson Text" w:hAnsi="Arial" w:cs="Arial"/>
                <w:sz w:val="17"/>
                <w:szCs w:val="17"/>
                <w:highlight w:val="white"/>
              </w:rPr>
              <w:t>10 point</w:t>
            </w:r>
            <w:proofErr w:type="gramEnd"/>
            <w:r w:rsidRPr="00F6054D">
              <w:rPr>
                <w:rFonts w:ascii="Arial" w:eastAsia="Crimson Text" w:hAnsi="Arial" w:cs="Arial"/>
                <w:sz w:val="17"/>
                <w:szCs w:val="17"/>
                <w:highlight w:val="white"/>
              </w:rPr>
              <w:t xml:space="preserve"> deduction for the day.</w:t>
            </w:r>
          </w:p>
          <w:p w14:paraId="67967B0D" w14:textId="77777777" w:rsidR="00F6054D" w:rsidRPr="00F6054D" w:rsidRDefault="00F6054D" w:rsidP="003A0A83">
            <w:pPr>
              <w:rPr>
                <w:rFonts w:ascii="Arial" w:eastAsia="Crimson Text" w:hAnsi="Arial" w:cs="Arial"/>
                <w:sz w:val="17"/>
                <w:szCs w:val="17"/>
                <w:highlight w:val="white"/>
              </w:rPr>
            </w:pPr>
          </w:p>
        </w:tc>
        <w:tc>
          <w:tcPr>
            <w:tcW w:w="810" w:type="dxa"/>
          </w:tcPr>
          <w:p w14:paraId="12FBA320" w14:textId="77777777" w:rsidR="003A0A83" w:rsidRPr="00F6054D" w:rsidRDefault="003A0A83" w:rsidP="00F6054D">
            <w:pPr>
              <w:numPr>
                <w:ilvl w:val="0"/>
                <w:numId w:val="16"/>
              </w:numPr>
              <w:jc w:val="right"/>
              <w:rPr>
                <w:rFonts w:ascii="Arial" w:eastAsia="Crimson Text" w:hAnsi="Arial" w:cs="Arial"/>
                <w:sz w:val="17"/>
                <w:szCs w:val="17"/>
                <w:highlight w:val="white"/>
              </w:rPr>
            </w:pPr>
            <w:r w:rsidRPr="00F6054D">
              <w:rPr>
                <w:rFonts w:ascii="Arial" w:eastAsia="Crimson Text" w:hAnsi="Arial" w:cs="Arial"/>
                <w:sz w:val="17"/>
                <w:szCs w:val="17"/>
                <w:highlight w:val="white"/>
              </w:rPr>
              <w:t>75</w:t>
            </w:r>
          </w:p>
        </w:tc>
      </w:tr>
      <w:tr w:rsidR="003A0A83" w:rsidRPr="00F6054D" w14:paraId="34175217" w14:textId="77777777" w:rsidTr="003A0A83">
        <w:tc>
          <w:tcPr>
            <w:tcW w:w="9108" w:type="dxa"/>
          </w:tcPr>
          <w:p w14:paraId="557983D3" w14:textId="77777777" w:rsidR="003A0A83" w:rsidRDefault="003A0A83" w:rsidP="00F6054D">
            <w:pPr>
              <w:rPr>
                <w:rFonts w:ascii="Arial" w:eastAsia="Crimson Text" w:hAnsi="Arial" w:cs="Arial"/>
                <w:sz w:val="17"/>
                <w:szCs w:val="17"/>
                <w:highlight w:val="white"/>
              </w:rPr>
            </w:pPr>
            <w:r w:rsidRPr="00F6054D">
              <w:rPr>
                <w:rFonts w:ascii="Arial" w:eastAsia="Crimson Text" w:hAnsi="Arial" w:cs="Arial"/>
                <w:b/>
                <w:sz w:val="17"/>
                <w:szCs w:val="17"/>
                <w:highlight w:val="white"/>
              </w:rPr>
              <w:t>Advertising Career</w:t>
            </w:r>
            <w:r w:rsidR="00F6054D">
              <w:rPr>
                <w:rFonts w:ascii="Arial" w:eastAsia="Crimson Text" w:hAnsi="Arial" w:cs="Arial"/>
                <w:b/>
                <w:sz w:val="17"/>
                <w:szCs w:val="17"/>
                <w:highlight w:val="white"/>
              </w:rPr>
              <w:t xml:space="preserve"> Fair</w:t>
            </w:r>
            <w:r w:rsidR="00F6054D">
              <w:rPr>
                <w:rFonts w:ascii="Arial" w:eastAsia="Crimson Text" w:hAnsi="Arial" w:cs="Arial"/>
                <w:sz w:val="17"/>
                <w:szCs w:val="17"/>
                <w:highlight w:val="white"/>
              </w:rPr>
              <w:t xml:space="preserve"> networking event</w:t>
            </w:r>
            <w:r w:rsidRPr="00F6054D">
              <w:rPr>
                <w:rFonts w:ascii="Arial" w:eastAsia="Crimson Text" w:hAnsi="Arial" w:cs="Arial"/>
                <w:sz w:val="17"/>
                <w:szCs w:val="17"/>
                <w:highlight w:val="white"/>
              </w:rPr>
              <w:t xml:space="preserve"> Ad</w:t>
            </w:r>
            <w:r w:rsidR="00F6054D">
              <w:rPr>
                <w:rFonts w:ascii="Arial" w:eastAsia="Crimson Text" w:hAnsi="Arial" w:cs="Arial"/>
                <w:sz w:val="17"/>
                <w:szCs w:val="17"/>
                <w:highlight w:val="white"/>
              </w:rPr>
              <w:t xml:space="preserve"> </w:t>
            </w:r>
            <w:r w:rsidRPr="00F6054D">
              <w:rPr>
                <w:rFonts w:ascii="Arial" w:eastAsia="Crimson Text" w:hAnsi="Arial" w:cs="Arial"/>
                <w:sz w:val="17"/>
                <w:szCs w:val="17"/>
                <w:highlight w:val="white"/>
              </w:rPr>
              <w:t>&amp; PR student club meeting attendance</w:t>
            </w:r>
          </w:p>
          <w:p w14:paraId="592C4735" w14:textId="063FC94A" w:rsidR="00F6054D" w:rsidRPr="00F6054D" w:rsidRDefault="00F6054D" w:rsidP="00F6054D">
            <w:pPr>
              <w:rPr>
                <w:rFonts w:ascii="Arial" w:eastAsia="Crimson Text" w:hAnsi="Arial" w:cs="Arial"/>
                <w:bCs/>
                <w:sz w:val="17"/>
                <w:szCs w:val="17"/>
                <w:highlight w:val="white"/>
              </w:rPr>
            </w:pPr>
          </w:p>
        </w:tc>
        <w:tc>
          <w:tcPr>
            <w:tcW w:w="810" w:type="dxa"/>
          </w:tcPr>
          <w:p w14:paraId="12B4907A" w14:textId="77777777" w:rsidR="003A0A83" w:rsidRPr="00F6054D" w:rsidRDefault="003A0A83" w:rsidP="00F6054D">
            <w:pPr>
              <w:numPr>
                <w:ilvl w:val="0"/>
                <w:numId w:val="16"/>
              </w:numPr>
              <w:jc w:val="right"/>
              <w:rPr>
                <w:rFonts w:ascii="Arial" w:eastAsia="Crimson Text" w:hAnsi="Arial" w:cs="Arial"/>
                <w:sz w:val="17"/>
                <w:szCs w:val="17"/>
                <w:highlight w:val="white"/>
              </w:rPr>
            </w:pPr>
            <w:r w:rsidRPr="00F6054D">
              <w:rPr>
                <w:rFonts w:ascii="Arial" w:eastAsia="Crimson Text" w:hAnsi="Arial" w:cs="Arial"/>
                <w:sz w:val="17"/>
                <w:szCs w:val="17"/>
                <w:highlight w:val="white"/>
              </w:rPr>
              <w:t>25</w:t>
            </w:r>
          </w:p>
        </w:tc>
      </w:tr>
      <w:tr w:rsidR="003A0A83" w:rsidRPr="00F6054D" w14:paraId="2C0767B2" w14:textId="77777777" w:rsidTr="003A0A83">
        <w:tc>
          <w:tcPr>
            <w:tcW w:w="9108" w:type="dxa"/>
          </w:tcPr>
          <w:p w14:paraId="31C32958" w14:textId="77777777" w:rsidR="003A0A83" w:rsidRDefault="003A0A83" w:rsidP="00F6054D">
            <w:pPr>
              <w:rPr>
                <w:rFonts w:ascii="Arial" w:eastAsia="Crimson Text" w:hAnsi="Arial" w:cs="Arial"/>
                <w:b/>
                <w:bCs/>
                <w:sz w:val="17"/>
                <w:szCs w:val="17"/>
                <w:highlight w:val="white"/>
              </w:rPr>
            </w:pPr>
            <w:r w:rsidRPr="00F6054D">
              <w:rPr>
                <w:rFonts w:ascii="Arial" w:eastAsia="Crimson Text" w:hAnsi="Arial" w:cs="Arial"/>
                <w:b/>
                <w:bCs/>
                <w:sz w:val="17"/>
                <w:szCs w:val="17"/>
                <w:highlight w:val="white"/>
              </w:rPr>
              <w:t>Total Points (MARKETING SECTION)</w:t>
            </w:r>
          </w:p>
          <w:p w14:paraId="7DB517EA" w14:textId="77777777" w:rsidR="00F6054D" w:rsidRPr="00F6054D" w:rsidRDefault="00F6054D" w:rsidP="00F6054D">
            <w:pPr>
              <w:rPr>
                <w:rFonts w:ascii="Arial" w:eastAsia="Crimson Text" w:hAnsi="Arial" w:cs="Arial"/>
                <w:b/>
                <w:bCs/>
                <w:sz w:val="17"/>
                <w:szCs w:val="17"/>
                <w:highlight w:val="white"/>
              </w:rPr>
            </w:pPr>
          </w:p>
        </w:tc>
        <w:tc>
          <w:tcPr>
            <w:tcW w:w="810" w:type="dxa"/>
          </w:tcPr>
          <w:p w14:paraId="27636ADD" w14:textId="77777777" w:rsidR="003A0A83" w:rsidRPr="00F6054D" w:rsidRDefault="003A0A83" w:rsidP="00F6054D">
            <w:pPr>
              <w:numPr>
                <w:ilvl w:val="0"/>
                <w:numId w:val="16"/>
              </w:numPr>
              <w:jc w:val="right"/>
              <w:rPr>
                <w:rFonts w:ascii="Arial" w:eastAsia="Crimson Text" w:hAnsi="Arial" w:cs="Arial"/>
                <w:sz w:val="17"/>
                <w:szCs w:val="17"/>
                <w:highlight w:val="white"/>
              </w:rPr>
            </w:pPr>
            <w:r w:rsidRPr="00F6054D">
              <w:rPr>
                <w:rFonts w:ascii="Arial" w:eastAsia="Crimson Text" w:hAnsi="Arial" w:cs="Arial"/>
                <w:sz w:val="17"/>
                <w:szCs w:val="17"/>
                <w:highlight w:val="white"/>
              </w:rPr>
              <w:t>475</w:t>
            </w:r>
          </w:p>
        </w:tc>
      </w:tr>
    </w:tbl>
    <w:p w14:paraId="7B90BD30" w14:textId="0CAD1996" w:rsidR="00834263" w:rsidRPr="003F51B7" w:rsidRDefault="00834263">
      <w:pPr>
        <w:rPr>
          <w:rFonts w:ascii="Arial" w:eastAsia="Crimson Text" w:hAnsi="Arial" w:cs="Arial"/>
          <w:b/>
          <w:sz w:val="18"/>
          <w:szCs w:val="18"/>
          <w:highlight w:val="white"/>
        </w:rPr>
      </w:pPr>
      <w:r w:rsidRPr="003F51B7">
        <w:rPr>
          <w:rFonts w:ascii="Arial" w:eastAsia="Crimson Text" w:hAnsi="Arial" w:cs="Arial"/>
          <w:b/>
          <w:sz w:val="18"/>
          <w:szCs w:val="18"/>
          <w:highlight w:val="white"/>
        </w:rPr>
        <w:br w:type="page"/>
      </w:r>
    </w:p>
    <w:p w14:paraId="58939B1A" w14:textId="77777777" w:rsidR="00026901" w:rsidRPr="003F51B7" w:rsidRDefault="00026901">
      <w:pPr>
        <w:pStyle w:val="normal0"/>
        <w:rPr>
          <w:rFonts w:ascii="Arial" w:eastAsia="Crimson Text" w:hAnsi="Arial" w:cs="Arial"/>
          <w:b/>
          <w:sz w:val="18"/>
          <w:szCs w:val="18"/>
          <w:highlight w:val="white"/>
        </w:rPr>
      </w:pPr>
    </w:p>
    <w:p w14:paraId="7AB6DF95" w14:textId="423F5C2D" w:rsidR="00026901" w:rsidRPr="003F51B7" w:rsidRDefault="00102795">
      <w:pPr>
        <w:pStyle w:val="normal0"/>
        <w:spacing w:after="60"/>
        <w:ind w:left="100"/>
        <w:jc w:val="center"/>
        <w:rPr>
          <w:rFonts w:ascii="Arial" w:eastAsia="Crimson Text" w:hAnsi="Arial" w:cs="Arial"/>
          <w:sz w:val="18"/>
          <w:szCs w:val="18"/>
        </w:rPr>
      </w:pPr>
      <w:r w:rsidRPr="003F51B7">
        <w:rPr>
          <w:rFonts w:ascii="Arial" w:eastAsia="Crimson Text" w:hAnsi="Arial" w:cs="Arial"/>
          <w:b/>
          <w:sz w:val="18"/>
          <w:szCs w:val="18"/>
          <w:highlight w:val="white"/>
        </w:rPr>
        <w:t>Schedule for MEJO 137.4</w:t>
      </w:r>
      <w:r w:rsidR="00697360" w:rsidRPr="003F51B7">
        <w:rPr>
          <w:rFonts w:ascii="Arial" w:eastAsia="Crimson Text" w:hAnsi="Arial" w:cs="Arial"/>
          <w:b/>
          <w:sz w:val="18"/>
          <w:szCs w:val="18"/>
          <w:highlight w:val="white"/>
        </w:rPr>
        <w:t xml:space="preserve"> (</w:t>
      </w:r>
      <w:r w:rsidRPr="003F51B7">
        <w:rPr>
          <w:rFonts w:ascii="Arial" w:eastAsia="Crimson Text" w:hAnsi="Arial" w:cs="Arial"/>
          <w:b/>
          <w:sz w:val="18"/>
          <w:szCs w:val="18"/>
          <w:highlight w:val="white"/>
        </w:rPr>
        <w:t>Misner</w:t>
      </w:r>
      <w:r w:rsidR="00697360" w:rsidRPr="003F51B7">
        <w:rPr>
          <w:rFonts w:ascii="Arial" w:eastAsia="Crimson Text" w:hAnsi="Arial" w:cs="Arial"/>
          <w:b/>
          <w:sz w:val="18"/>
          <w:szCs w:val="18"/>
          <w:highlight w:val="white"/>
        </w:rPr>
        <w:t xml:space="preserve">) </w:t>
      </w:r>
      <w:r w:rsidRPr="003F51B7">
        <w:rPr>
          <w:rFonts w:ascii="Arial" w:eastAsia="Crimson Text" w:hAnsi="Arial" w:cs="Arial"/>
          <w:b/>
          <w:sz w:val="18"/>
          <w:szCs w:val="18"/>
          <w:highlight w:val="white"/>
        </w:rPr>
        <w:t>Second</w:t>
      </w:r>
      <w:r w:rsidR="00697360" w:rsidRPr="003F51B7">
        <w:rPr>
          <w:rFonts w:ascii="Arial" w:eastAsia="Crimson Text" w:hAnsi="Arial" w:cs="Arial"/>
          <w:b/>
          <w:sz w:val="18"/>
          <w:szCs w:val="18"/>
          <w:highlight w:val="white"/>
        </w:rPr>
        <w:t xml:space="preserve"> Half of the Semester</w:t>
      </w:r>
    </w:p>
    <w:tbl>
      <w:tblPr>
        <w:tblStyle w:val="a2"/>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95"/>
        <w:gridCol w:w="2265"/>
        <w:gridCol w:w="7365"/>
      </w:tblGrid>
      <w:tr w:rsidR="00102795" w:rsidRPr="00C355B9" w14:paraId="361B8C18" w14:textId="77777777" w:rsidTr="00102795">
        <w:trPr>
          <w:trHeight w:val="220"/>
        </w:trPr>
        <w:tc>
          <w:tcPr>
            <w:tcW w:w="660" w:type="dxa"/>
            <w:tcBorders>
              <w:top w:val="nil"/>
              <w:left w:val="nil"/>
              <w:bottom w:val="single" w:sz="8" w:space="0" w:color="000000"/>
              <w:right w:val="nil"/>
            </w:tcBorders>
            <w:shd w:val="clear" w:color="auto" w:fill="000000"/>
            <w:tcMar>
              <w:top w:w="0" w:type="dxa"/>
              <w:left w:w="0" w:type="dxa"/>
              <w:bottom w:w="0" w:type="dxa"/>
              <w:right w:w="0" w:type="dxa"/>
            </w:tcMar>
          </w:tcPr>
          <w:p w14:paraId="75FDB473" w14:textId="77777777" w:rsidR="00102795" w:rsidRPr="00C355B9" w:rsidRDefault="00102795" w:rsidP="00102795">
            <w:pPr>
              <w:pStyle w:val="normal0"/>
              <w:ind w:left="-2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DATE</w:t>
            </w:r>
          </w:p>
        </w:tc>
        <w:tc>
          <w:tcPr>
            <w:tcW w:w="495" w:type="dxa"/>
            <w:tcBorders>
              <w:top w:val="nil"/>
              <w:left w:val="nil"/>
              <w:bottom w:val="single" w:sz="8" w:space="0" w:color="000000"/>
              <w:right w:val="nil"/>
            </w:tcBorders>
            <w:shd w:val="clear" w:color="auto" w:fill="000000"/>
            <w:tcMar>
              <w:top w:w="0" w:type="dxa"/>
              <w:left w:w="0" w:type="dxa"/>
              <w:bottom w:w="0" w:type="dxa"/>
              <w:right w:w="0" w:type="dxa"/>
            </w:tcMar>
          </w:tcPr>
          <w:p w14:paraId="21009006" w14:textId="6B22C0C0" w:rsidR="00102795" w:rsidRPr="00C355B9" w:rsidRDefault="00102795" w:rsidP="00102795">
            <w:pPr>
              <w:pStyle w:val="normal0"/>
              <w:ind w:left="-40"/>
              <w:jc w:val="center"/>
              <w:rPr>
                <w:rFonts w:ascii="Arial" w:eastAsia="Crimson Text" w:hAnsi="Arial" w:cs="Arial"/>
                <w:b/>
                <w:color w:val="FFFFFF"/>
                <w:sz w:val="17"/>
                <w:szCs w:val="17"/>
                <w:highlight w:val="black"/>
              </w:rPr>
            </w:pPr>
          </w:p>
        </w:tc>
        <w:tc>
          <w:tcPr>
            <w:tcW w:w="2265" w:type="dxa"/>
            <w:tcBorders>
              <w:top w:val="nil"/>
              <w:left w:val="nil"/>
              <w:bottom w:val="single" w:sz="8" w:space="0" w:color="000000"/>
              <w:right w:val="nil"/>
            </w:tcBorders>
            <w:shd w:val="clear" w:color="auto" w:fill="000000"/>
            <w:tcMar>
              <w:top w:w="0" w:type="dxa"/>
              <w:left w:w="0" w:type="dxa"/>
              <w:bottom w:w="0" w:type="dxa"/>
              <w:right w:w="0" w:type="dxa"/>
            </w:tcMar>
          </w:tcPr>
          <w:p w14:paraId="2DA1ED8E" w14:textId="77777777" w:rsidR="00102795" w:rsidRPr="00C355B9" w:rsidRDefault="00102795" w:rsidP="00102795">
            <w:pPr>
              <w:pStyle w:val="normal0"/>
              <w:ind w:left="-2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LECTURE/TOPIC</w:t>
            </w:r>
          </w:p>
        </w:tc>
        <w:tc>
          <w:tcPr>
            <w:tcW w:w="7365" w:type="dxa"/>
            <w:tcBorders>
              <w:top w:val="nil"/>
              <w:left w:val="nil"/>
              <w:bottom w:val="single" w:sz="8" w:space="0" w:color="000000"/>
              <w:right w:val="nil"/>
            </w:tcBorders>
            <w:shd w:val="clear" w:color="auto" w:fill="000000"/>
            <w:tcMar>
              <w:top w:w="0" w:type="dxa"/>
              <w:left w:w="0" w:type="dxa"/>
              <w:bottom w:w="0" w:type="dxa"/>
              <w:right w:w="0" w:type="dxa"/>
            </w:tcMar>
          </w:tcPr>
          <w:p w14:paraId="38231CFB" w14:textId="77777777" w:rsidR="00102795" w:rsidRPr="00C355B9" w:rsidRDefault="00102795" w:rsidP="00102795">
            <w:pPr>
              <w:pStyle w:val="normal0"/>
              <w:ind w:left="-20"/>
              <w:jc w:val="center"/>
              <w:rPr>
                <w:rFonts w:ascii="Arial" w:eastAsia="Crimson Text" w:hAnsi="Arial" w:cs="Arial"/>
                <w:b/>
                <w:color w:val="FFFFFF"/>
                <w:sz w:val="17"/>
                <w:szCs w:val="17"/>
                <w:highlight w:val="black"/>
              </w:rPr>
            </w:pPr>
            <w:r w:rsidRPr="00C355B9">
              <w:rPr>
                <w:rFonts w:ascii="Arial" w:eastAsia="Crimson Text" w:hAnsi="Arial" w:cs="Arial"/>
                <w:b/>
                <w:color w:val="FFFFFF"/>
                <w:sz w:val="17"/>
                <w:szCs w:val="17"/>
                <w:highlight w:val="black"/>
              </w:rPr>
              <w:t>READING(S)</w:t>
            </w:r>
          </w:p>
        </w:tc>
      </w:tr>
      <w:tr w:rsidR="00102795" w:rsidRPr="00C355B9" w14:paraId="11C6B46E" w14:textId="77777777" w:rsidTr="00102795">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59DA566D" w14:textId="6EBD9AE2"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10/16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2832680B" w14:textId="7AEBCB48"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30CE3CAC" w14:textId="4E2A70AE"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What is public relations?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2FA61AE" w14:textId="77777777" w:rsidR="00102795" w:rsidRPr="00C355B9" w:rsidRDefault="00102795" w:rsidP="00102795">
            <w:pPr>
              <w:pStyle w:val="normal0"/>
              <w:spacing w:before="40" w:after="20"/>
              <w:ind w:left="100"/>
              <w:rPr>
                <w:rFonts w:ascii="Arial" w:eastAsia="Crimson Text" w:hAnsi="Arial" w:cs="Arial"/>
                <w:color w:val="1155CC"/>
                <w:sz w:val="17"/>
                <w:szCs w:val="17"/>
                <w:highlight w:val="white"/>
                <w:u w:val="single"/>
              </w:rPr>
            </w:pPr>
            <w:r w:rsidRPr="00C355B9">
              <w:rPr>
                <w:rFonts w:ascii="Arial" w:hAnsi="Arial" w:cs="Arial"/>
                <w:sz w:val="17"/>
                <w:szCs w:val="17"/>
              </w:rPr>
              <w:fldChar w:fldCharType="begin"/>
            </w:r>
            <w:r w:rsidRPr="00C355B9">
              <w:rPr>
                <w:rFonts w:ascii="Arial" w:hAnsi="Arial" w:cs="Arial"/>
                <w:sz w:val="17"/>
                <w:szCs w:val="17"/>
              </w:rPr>
              <w:instrText xml:space="preserve"> HYPERLINK "https://ares.lib.unc.edu/ares/ares.dll/plink?u-http%3A%2F%2Fsite.ebrary.com%2Flib%2Funcch%2Freader.action%3Fppg%3D12%26docID%3D10733330%26tm%3D1482333702120" </w:instrText>
            </w:r>
            <w:r w:rsidRPr="00C355B9">
              <w:rPr>
                <w:rFonts w:ascii="Arial" w:hAnsi="Arial" w:cs="Arial"/>
                <w:sz w:val="17"/>
                <w:szCs w:val="17"/>
              </w:rPr>
              <w:fldChar w:fldCharType="separate"/>
            </w:r>
            <w:r w:rsidRPr="00C355B9">
              <w:rPr>
                <w:rFonts w:ascii="Arial" w:eastAsia="Crimson Text" w:hAnsi="Arial" w:cs="Arial"/>
                <w:color w:val="1155CC"/>
                <w:sz w:val="17"/>
                <w:szCs w:val="17"/>
                <w:highlight w:val="white"/>
                <w:u w:val="single"/>
              </w:rPr>
              <w:t>Chapter 1: Does Society Need PR? (Coombs &amp; Holladay, 2013, pp. 4–35)</w:t>
            </w:r>
          </w:p>
          <w:p w14:paraId="56F58D85" w14:textId="77777777" w:rsidR="00102795" w:rsidRDefault="00102795" w:rsidP="00AF4607">
            <w:pPr>
              <w:pStyle w:val="normal0"/>
              <w:spacing w:before="40" w:after="20"/>
              <w:ind w:left="100"/>
              <w:rPr>
                <w:rFonts w:ascii="Arial" w:eastAsia="Crimson Text" w:hAnsi="Arial" w:cs="Arial"/>
                <w:color w:val="1155CC"/>
                <w:sz w:val="17"/>
                <w:szCs w:val="17"/>
                <w:highlight w:val="white"/>
                <w:u w:val="single"/>
              </w:rPr>
            </w:pPr>
            <w:r w:rsidRPr="00C355B9">
              <w:rPr>
                <w:rFonts w:ascii="Arial" w:hAnsi="Arial" w:cs="Arial"/>
                <w:sz w:val="17"/>
                <w:szCs w:val="17"/>
              </w:rPr>
              <w:fldChar w:fldCharType="end"/>
            </w:r>
            <w:hyperlink r:id="rId29">
              <w:r w:rsidRPr="00C355B9">
                <w:rPr>
                  <w:rFonts w:ascii="Arial" w:eastAsia="Crimson Text" w:hAnsi="Arial" w:cs="Arial"/>
                  <w:i/>
                  <w:color w:val="1155CC"/>
                  <w:sz w:val="17"/>
                  <w:szCs w:val="17"/>
                  <w:highlight w:val="white"/>
                  <w:u w:val="single"/>
                </w:rPr>
                <w:t xml:space="preserve">Optional Article &amp; Video: </w:t>
              </w:r>
            </w:hyperlink>
            <w:hyperlink r:id="rId30" w:history="1">
              <w:r w:rsidRPr="00C355B9">
                <w:rPr>
                  <w:rFonts w:ascii="Arial" w:eastAsia="Crimson Text" w:hAnsi="Arial" w:cs="Arial"/>
                  <w:color w:val="1155CC"/>
                  <w:sz w:val="17"/>
                  <w:szCs w:val="17"/>
                  <w:highlight w:val="white"/>
                  <w:u w:val="single"/>
                </w:rPr>
                <w:t>The real reason why Americans love bacon for breakfast</w:t>
              </w:r>
            </w:hyperlink>
          </w:p>
          <w:p w14:paraId="444B2491" w14:textId="76849282" w:rsidR="00AF4607" w:rsidRPr="00AF4607" w:rsidRDefault="00AF4607" w:rsidP="00AF4607">
            <w:pPr>
              <w:pStyle w:val="normal0"/>
              <w:spacing w:before="40" w:after="20"/>
              <w:ind w:left="100"/>
              <w:rPr>
                <w:rFonts w:ascii="Arial" w:eastAsia="Crimson Text" w:hAnsi="Arial" w:cs="Arial"/>
                <w:sz w:val="17"/>
                <w:szCs w:val="17"/>
                <w:highlight w:val="white"/>
              </w:rPr>
            </w:pPr>
          </w:p>
        </w:tc>
      </w:tr>
      <w:tr w:rsidR="00102795" w:rsidRPr="00C355B9" w14:paraId="7F9C15B1" w14:textId="77777777" w:rsidTr="00102795">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F04AD11" w14:textId="0588F985"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10/21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41701521" w14:textId="72D91F68"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3E7766C" w14:textId="02013D4E"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Public Relations Models &amp; Relationship Management</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61B6C222" w14:textId="77777777" w:rsidR="00102795" w:rsidRPr="00C355B9" w:rsidRDefault="00902606" w:rsidP="00102795">
            <w:pPr>
              <w:pStyle w:val="normal0"/>
              <w:spacing w:before="40" w:after="20"/>
              <w:ind w:left="100"/>
              <w:rPr>
                <w:rFonts w:ascii="Arial" w:eastAsia="Crimson Text" w:hAnsi="Arial" w:cs="Arial"/>
                <w:sz w:val="17"/>
                <w:szCs w:val="17"/>
                <w:highlight w:val="white"/>
              </w:rPr>
            </w:pPr>
            <w:hyperlink r:id="rId31">
              <w:r w:rsidR="00102795" w:rsidRPr="00C355B9">
                <w:rPr>
                  <w:rFonts w:ascii="Arial" w:eastAsia="Crimson Text" w:hAnsi="Arial" w:cs="Arial"/>
                  <w:color w:val="1155CC"/>
                  <w:sz w:val="17"/>
                  <w:szCs w:val="17"/>
                  <w:highlight w:val="white"/>
                  <w:u w:val="single"/>
                </w:rPr>
                <w:t>Chapter 2: Public Relations Models Through The Ages (Kelleher, 2017, pp. 26–53)</w:t>
              </w:r>
            </w:hyperlink>
          </w:p>
          <w:p w14:paraId="3B427555" w14:textId="77777777" w:rsidR="00102795" w:rsidRPr="00C355B9" w:rsidRDefault="00102795" w:rsidP="00102795">
            <w:pPr>
              <w:pStyle w:val="normal0"/>
              <w:spacing w:before="40" w:after="20"/>
              <w:ind w:left="100"/>
              <w:rPr>
                <w:rFonts w:ascii="Arial" w:eastAsia="Crimson Text" w:hAnsi="Arial" w:cs="Arial"/>
                <w:sz w:val="17"/>
                <w:szCs w:val="17"/>
                <w:highlight w:val="white"/>
              </w:rPr>
            </w:pPr>
          </w:p>
        </w:tc>
      </w:tr>
      <w:tr w:rsidR="00102795" w:rsidRPr="00C355B9" w14:paraId="4FEC4032" w14:textId="77777777" w:rsidTr="00102795">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1F92302" w14:textId="4A31E2C3"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10/23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DC0D95E" w14:textId="76D52CC0"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1A5FDC98" w14:textId="12E3EBEB" w:rsidR="00102795" w:rsidRPr="00C355B9" w:rsidRDefault="00102795" w:rsidP="00102795">
            <w:pPr>
              <w:pStyle w:val="normal0"/>
              <w:spacing w:before="40" w:after="20"/>
              <w:rPr>
                <w:rFonts w:ascii="Arial" w:hAnsi="Arial" w:cs="Arial"/>
                <w:sz w:val="17"/>
                <w:szCs w:val="17"/>
              </w:rPr>
            </w:pPr>
            <w:r w:rsidRPr="00C355B9">
              <w:rPr>
                <w:rFonts w:ascii="Arial" w:eastAsia="Crimson Text" w:hAnsi="Arial" w:cs="Arial"/>
                <w:color w:val="1155CC"/>
                <w:sz w:val="17"/>
                <w:szCs w:val="17"/>
                <w:u w:val="single"/>
              </w:rPr>
              <w:t>Public Relations Today</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6A9E66FE" w14:textId="77777777"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sz w:val="17"/>
                <w:szCs w:val="17"/>
                <w:highlight w:val="white"/>
              </w:rPr>
              <w:t xml:space="preserve">  Chapter 3: Convergence and Integrated Communication (Kelleher, 2017, pp. 54–82)</w:t>
            </w:r>
          </w:p>
          <w:p w14:paraId="59E20BD1" w14:textId="77777777" w:rsidR="00102795" w:rsidRPr="00C355B9" w:rsidRDefault="00102795" w:rsidP="00102795">
            <w:pPr>
              <w:pStyle w:val="normal0"/>
              <w:spacing w:before="40" w:after="20"/>
              <w:rPr>
                <w:rFonts w:ascii="Arial" w:hAnsi="Arial" w:cs="Arial"/>
                <w:sz w:val="17"/>
                <w:szCs w:val="17"/>
              </w:rPr>
            </w:pPr>
            <w:r w:rsidRPr="00C355B9">
              <w:rPr>
                <w:rFonts w:ascii="Arial" w:hAnsi="Arial" w:cs="Arial"/>
                <w:sz w:val="17"/>
                <w:szCs w:val="17"/>
              </w:rPr>
              <w:t xml:space="preserve">  </w:t>
            </w:r>
            <w:hyperlink r:id="rId32">
              <w:r w:rsidRPr="00C355B9">
                <w:rPr>
                  <w:rFonts w:ascii="Arial" w:eastAsia="Crimson Text" w:hAnsi="Arial" w:cs="Arial"/>
                  <w:color w:val="1155CC"/>
                  <w:sz w:val="17"/>
                  <w:szCs w:val="17"/>
                  <w:highlight w:val="white"/>
                  <w:u w:val="single"/>
                </w:rPr>
                <w:t>Chapter 4: Relationship Management (Kelleher, 2017, pp. 83–109)</w:t>
              </w:r>
            </w:hyperlink>
          </w:p>
        </w:tc>
      </w:tr>
      <w:tr w:rsidR="00102795" w:rsidRPr="00C355B9" w14:paraId="4793DADF" w14:textId="77777777" w:rsidTr="00AF4607">
        <w:trPr>
          <w:trHeight w:val="557"/>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600CB6C" w14:textId="31F83B26"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10/28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788B03E" w14:textId="5E59ACF6"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1DE3BB4" w14:textId="09C5DCE0"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Research</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6B055B7E" w14:textId="18E6124E" w:rsidR="00102795" w:rsidRPr="00C355B9" w:rsidRDefault="00102795" w:rsidP="00AF4607">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5: Research (Kelleher, 2017, pp. 110–139)</w:t>
            </w:r>
          </w:p>
        </w:tc>
      </w:tr>
      <w:tr w:rsidR="00102795" w:rsidRPr="00C355B9" w14:paraId="6862B377" w14:textId="77777777" w:rsidTr="00AF4607">
        <w:trPr>
          <w:trHeight w:val="665"/>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E407EA6" w14:textId="33C31717"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10/30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5B474D6A" w14:textId="314D50E1"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5971D4AA" w14:textId="3B55DE54"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 xml:space="preserve">Research: </w:t>
            </w:r>
            <w:r w:rsidRPr="00C355B9">
              <w:rPr>
                <w:rFonts w:ascii="Arial" w:eastAsia="Crimson Text" w:hAnsi="Arial" w:cs="Arial"/>
                <w:color w:val="1155CC"/>
                <w:sz w:val="17"/>
                <w:szCs w:val="17"/>
                <w:u w:val="single"/>
              </w:rPr>
              <w:br/>
              <w:t>Issues and Crises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EF872F1"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12: Issues and Crises (Kelleher, 2017, pp. 302–330)</w:t>
            </w:r>
          </w:p>
          <w:p w14:paraId="7209432B" w14:textId="4D59068A" w:rsidR="00102795" w:rsidRPr="00C355B9" w:rsidRDefault="00102795" w:rsidP="00AF4607">
            <w:pPr>
              <w:pStyle w:val="normal0"/>
              <w:spacing w:before="40" w:after="20"/>
              <w:rPr>
                <w:rFonts w:ascii="Arial" w:eastAsia="Crimson Text" w:hAnsi="Arial" w:cs="Arial"/>
                <w:color w:val="1155CC"/>
                <w:sz w:val="17"/>
                <w:szCs w:val="17"/>
                <w:highlight w:val="white"/>
                <w:u w:val="single"/>
              </w:rPr>
            </w:pPr>
          </w:p>
        </w:tc>
      </w:tr>
      <w:tr w:rsidR="00102795" w:rsidRPr="00C355B9" w14:paraId="42AB9E97" w14:textId="77777777" w:rsidTr="00102795">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D8BDD55" w14:textId="5CB6AF30"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11/4</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9B6DE71" w14:textId="62EB31E9"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278089B7" w14:textId="545B347C"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Planning</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09300434"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6: Planning (Kelleher, 2017, pp. 140–167)</w:t>
            </w:r>
          </w:p>
          <w:p w14:paraId="6B5CAB8E" w14:textId="77777777" w:rsidR="00102795" w:rsidRDefault="00102795" w:rsidP="00102795">
            <w:pPr>
              <w:pStyle w:val="normal0"/>
              <w:spacing w:before="40" w:after="20"/>
              <w:ind w:left="100"/>
              <w:rPr>
                <w:rFonts w:ascii="Arial" w:eastAsia="Crimson Text" w:hAnsi="Arial" w:cs="Arial"/>
                <w:color w:val="1155CC"/>
                <w:sz w:val="17"/>
                <w:szCs w:val="17"/>
                <w:u w:val="single"/>
              </w:rPr>
            </w:pPr>
            <w:r w:rsidRPr="00C355B9">
              <w:rPr>
                <w:rFonts w:ascii="Arial" w:eastAsia="Crimson Text" w:hAnsi="Arial" w:cs="Arial"/>
                <w:b/>
                <w:sz w:val="17"/>
                <w:szCs w:val="17"/>
              </w:rPr>
              <w:t>Receive Exam I</w:t>
            </w:r>
            <w:r w:rsidRPr="00C355B9">
              <w:rPr>
                <w:rFonts w:ascii="Arial" w:eastAsia="Crimson Text" w:hAnsi="Arial" w:cs="Arial"/>
                <w:sz w:val="17"/>
                <w:szCs w:val="17"/>
              </w:rPr>
              <w:t xml:space="preserve">: </w:t>
            </w:r>
            <w:hyperlink r:id="rId33">
              <w:r w:rsidRPr="00C355B9">
                <w:rPr>
                  <w:rFonts w:ascii="Arial" w:eastAsia="Crimson Text" w:hAnsi="Arial" w:cs="Arial"/>
                  <w:color w:val="1155CC"/>
                  <w:sz w:val="17"/>
                  <w:szCs w:val="17"/>
                  <w:u w:val="single"/>
                </w:rPr>
                <w:t>Planning Document</w:t>
              </w:r>
            </w:hyperlink>
          </w:p>
          <w:p w14:paraId="0039C0F1" w14:textId="77777777" w:rsidR="00AF4607" w:rsidRPr="00C355B9" w:rsidRDefault="00AF4607" w:rsidP="00102795">
            <w:pPr>
              <w:pStyle w:val="normal0"/>
              <w:spacing w:before="40" w:after="20"/>
              <w:ind w:left="100"/>
              <w:rPr>
                <w:rFonts w:ascii="Arial" w:eastAsia="Crimson Text" w:hAnsi="Arial" w:cs="Arial"/>
                <w:color w:val="1155CC"/>
                <w:sz w:val="17"/>
                <w:szCs w:val="17"/>
                <w:highlight w:val="white"/>
                <w:u w:val="single"/>
              </w:rPr>
            </w:pPr>
          </w:p>
        </w:tc>
      </w:tr>
      <w:tr w:rsidR="00102795" w:rsidRPr="00C355B9" w14:paraId="7F5A44BB" w14:textId="77777777" w:rsidTr="00102795">
        <w:trPr>
          <w:trHeight w:val="3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CEFD3CF" w14:textId="29E575F6"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279D82F8" w14:textId="73E6A5C9"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0B6249B" w14:textId="7D12FE74"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Planning: Writing</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46A73735"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9: Writing (Kelleher, 2017, pp. 220–248)</w:t>
            </w:r>
          </w:p>
          <w:p w14:paraId="17FDD17C" w14:textId="5D2E551B" w:rsidR="00AF4607" w:rsidRPr="00C355B9" w:rsidRDefault="00AF4607" w:rsidP="00AF4607">
            <w:pPr>
              <w:pStyle w:val="normal0"/>
              <w:spacing w:before="40" w:after="20"/>
              <w:rPr>
                <w:rFonts w:ascii="Arial" w:eastAsia="Crimson Text" w:hAnsi="Arial" w:cs="Arial"/>
                <w:sz w:val="17"/>
                <w:szCs w:val="17"/>
                <w:highlight w:val="white"/>
              </w:rPr>
            </w:pPr>
          </w:p>
        </w:tc>
      </w:tr>
      <w:tr w:rsidR="00102795" w:rsidRPr="00C355B9" w14:paraId="29AF4DB2" w14:textId="77777777" w:rsidTr="00102795">
        <w:trPr>
          <w:trHeight w:val="2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50BAD19" w14:textId="43536BAE"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11/11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BFC78F6" w14:textId="70C3428A"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4FB97040" w14:textId="30C644D2"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 xml:space="preserve">Planning: </w:t>
            </w:r>
            <w:r w:rsidRPr="00C355B9">
              <w:rPr>
                <w:rFonts w:ascii="Arial" w:eastAsia="Crimson Text" w:hAnsi="Arial" w:cs="Arial"/>
                <w:color w:val="1155CC"/>
                <w:sz w:val="17"/>
                <w:szCs w:val="17"/>
                <w:u w:val="single"/>
              </w:rPr>
              <w:br/>
              <w:t>Multimedia and Mobile</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18141CE5"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10: Multimedia and Mobile (Kelleher, 2017, pp. 249–274)</w:t>
            </w:r>
          </w:p>
          <w:p w14:paraId="1DD2590F" w14:textId="7CCD8794" w:rsidR="00AF4607" w:rsidRPr="00C355B9" w:rsidRDefault="00AF4607" w:rsidP="00AF4607">
            <w:pPr>
              <w:pStyle w:val="normal0"/>
              <w:spacing w:before="40" w:after="20"/>
              <w:ind w:left="100"/>
              <w:rPr>
                <w:rFonts w:ascii="Arial" w:eastAsia="Crimson Text" w:hAnsi="Arial" w:cs="Arial"/>
                <w:color w:val="1155CC"/>
                <w:sz w:val="17"/>
                <w:szCs w:val="17"/>
                <w:highlight w:val="white"/>
                <w:u w:val="single"/>
              </w:rPr>
            </w:pPr>
          </w:p>
        </w:tc>
      </w:tr>
      <w:tr w:rsidR="00102795" w:rsidRPr="00C355B9" w14:paraId="5609B40B"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54476D0" w14:textId="04273FB2"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11/13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6E8ED889" w14:textId="0DDC8ECA"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915EAD7" w14:textId="77777777" w:rsidR="00102795" w:rsidRPr="00C355B9" w:rsidRDefault="00102795" w:rsidP="00102795">
            <w:pPr>
              <w:pStyle w:val="normal0"/>
              <w:spacing w:before="40" w:after="20"/>
              <w:rPr>
                <w:rFonts w:ascii="Arial" w:eastAsia="Crimson Text" w:hAnsi="Arial" w:cs="Arial"/>
                <w:b/>
                <w:sz w:val="17"/>
                <w:szCs w:val="17"/>
              </w:rPr>
            </w:pPr>
            <w:r w:rsidRPr="00C355B9">
              <w:rPr>
                <w:rFonts w:ascii="Arial" w:eastAsia="Crimson Text" w:hAnsi="Arial" w:cs="Arial"/>
                <w:b/>
                <w:sz w:val="17"/>
                <w:szCs w:val="17"/>
              </w:rPr>
              <w:t>Exam I</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58DF29AC" w14:textId="77777777" w:rsidR="00102795" w:rsidRPr="00C355B9" w:rsidRDefault="00102795" w:rsidP="00102795">
            <w:pPr>
              <w:pStyle w:val="normal0"/>
              <w:spacing w:before="40" w:after="20"/>
              <w:ind w:left="100"/>
              <w:rPr>
                <w:rFonts w:ascii="Arial" w:eastAsia="Crimson Text" w:hAnsi="Arial" w:cs="Arial"/>
                <w:b/>
                <w:sz w:val="17"/>
                <w:szCs w:val="17"/>
                <w:highlight w:val="white"/>
              </w:rPr>
            </w:pPr>
            <w:r w:rsidRPr="00C355B9">
              <w:rPr>
                <w:rFonts w:ascii="Arial" w:eastAsia="Crimson Text" w:hAnsi="Arial" w:cs="Arial"/>
                <w:b/>
                <w:sz w:val="17"/>
                <w:szCs w:val="17"/>
                <w:highlight w:val="white"/>
              </w:rPr>
              <w:t>Exam I Due at 11:55 p.m.</w:t>
            </w:r>
          </w:p>
          <w:p w14:paraId="044E9729" w14:textId="77777777" w:rsidR="00102795" w:rsidRPr="00C355B9" w:rsidRDefault="00102795" w:rsidP="00102795">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 xml:space="preserve">In class we will “workshop” the assignments associated with assessment one.  This is a flexible day. If there are any school closures, this day will be dropped and extended office hours offered.  </w:t>
            </w:r>
          </w:p>
        </w:tc>
      </w:tr>
      <w:tr w:rsidR="00102795" w:rsidRPr="00C355B9" w14:paraId="72DC57AF"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D4CF405" w14:textId="02C0E96D"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11/18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1C3A3E7B" w14:textId="2A34B3D5"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17BC649" w14:textId="75149EB8"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Implementation</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04728A95"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7: Implementation (Kelleher, 2017, pp. 168–190)</w:t>
            </w:r>
          </w:p>
          <w:p w14:paraId="2C988969" w14:textId="29165081" w:rsidR="00AF4607" w:rsidRPr="00C355B9" w:rsidRDefault="00AF4607" w:rsidP="00AF4607">
            <w:pPr>
              <w:pStyle w:val="normal0"/>
              <w:spacing w:before="40" w:after="20"/>
              <w:ind w:left="100"/>
              <w:rPr>
                <w:rFonts w:ascii="Arial" w:eastAsia="Crimson Text" w:hAnsi="Arial" w:cs="Arial"/>
                <w:color w:val="1155CC"/>
                <w:sz w:val="17"/>
                <w:szCs w:val="17"/>
                <w:highlight w:val="white"/>
                <w:u w:val="single"/>
              </w:rPr>
            </w:pPr>
          </w:p>
        </w:tc>
      </w:tr>
      <w:tr w:rsidR="00102795" w:rsidRPr="00C355B9" w14:paraId="67E432AA"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A1CCCEA" w14:textId="314E167E"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11/20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0DEDD5B2" w14:textId="42E3B9C9"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82BD957" w14:textId="05857DC5"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Implementation: Global</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453DC9FA"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13: Global (Kelleher, 2017, pp. 331–354)</w:t>
            </w:r>
          </w:p>
          <w:p w14:paraId="6E7A60E5"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i/>
                <w:sz w:val="17"/>
                <w:szCs w:val="17"/>
                <w:highlight w:val="white"/>
              </w:rPr>
              <w:t xml:space="preserve">Applied reading: </w:t>
            </w:r>
            <w:r w:rsidRPr="00C355B9">
              <w:rPr>
                <w:rFonts w:ascii="Arial" w:eastAsia="Crimson Text" w:hAnsi="Arial" w:cs="Arial"/>
                <w:sz w:val="17"/>
                <w:szCs w:val="17"/>
                <w:highlight w:val="white"/>
              </w:rPr>
              <w:t>Chapter 9: Give More to Get More (Torossian, 2011, pp. 235-248)</w:t>
            </w:r>
          </w:p>
        </w:tc>
      </w:tr>
      <w:tr w:rsidR="00102795" w:rsidRPr="00C355B9" w14:paraId="0B17ADBD"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8789F2A" w14:textId="6D6E6215"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11/25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067EEE52" w14:textId="355B31D5"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4E896E05" w14:textId="63667801"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Evaluation</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094E926E"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8: Evaluation (Kelleher, 2017, pp.191–219)</w:t>
            </w:r>
          </w:p>
          <w:p w14:paraId="26544CEC" w14:textId="2BD537D1" w:rsidR="00102795" w:rsidRPr="00C355B9" w:rsidRDefault="00102795" w:rsidP="00102795">
            <w:pPr>
              <w:pStyle w:val="normal0"/>
              <w:spacing w:before="40" w:after="20"/>
              <w:ind w:left="100"/>
              <w:rPr>
                <w:rFonts w:ascii="Arial" w:eastAsia="Crimson Text" w:hAnsi="Arial" w:cs="Arial"/>
                <w:color w:val="1155CC"/>
                <w:sz w:val="17"/>
                <w:szCs w:val="17"/>
                <w:highlight w:val="white"/>
                <w:u w:val="single"/>
              </w:rPr>
            </w:pPr>
          </w:p>
        </w:tc>
      </w:tr>
      <w:tr w:rsidR="00102795" w:rsidRPr="00C355B9" w14:paraId="01AFBE6C"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7FEB3E3" w14:textId="77777777" w:rsidR="00102795" w:rsidRPr="00C355B9" w:rsidRDefault="00102795" w:rsidP="00102795">
            <w:pPr>
              <w:pStyle w:val="normal0"/>
              <w:spacing w:before="40" w:after="20"/>
              <w:ind w:left="-20"/>
              <w:jc w:val="center"/>
              <w:rPr>
                <w:rFonts w:ascii="Arial" w:eastAsia="Crimson Text" w:hAnsi="Arial" w:cs="Arial"/>
                <w:sz w:val="17"/>
                <w:szCs w:val="17"/>
              </w:rPr>
            </w:pP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1147E276" w14:textId="77777777"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DC777ED" w14:textId="77777777" w:rsidR="00102795" w:rsidRPr="00C355B9" w:rsidRDefault="00102795" w:rsidP="00102795">
            <w:pPr>
              <w:pStyle w:val="normal0"/>
              <w:spacing w:before="40" w:after="20"/>
              <w:rPr>
                <w:rFonts w:ascii="Arial" w:hAnsi="Arial" w:cs="Arial"/>
                <w:sz w:val="17"/>
                <w:szCs w:val="17"/>
              </w:rPr>
            </w:pP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38507546" w14:textId="639DEA69" w:rsidR="00102795" w:rsidRPr="00C355B9" w:rsidRDefault="00102795" w:rsidP="00102795">
            <w:pPr>
              <w:pStyle w:val="normal0"/>
              <w:spacing w:before="40" w:after="20"/>
              <w:ind w:left="100"/>
              <w:rPr>
                <w:rFonts w:ascii="Arial" w:eastAsia="Crimson Text" w:hAnsi="Arial" w:cs="Arial"/>
                <w:b/>
                <w:sz w:val="17"/>
                <w:szCs w:val="17"/>
                <w:highlight w:val="white"/>
              </w:rPr>
            </w:pPr>
            <w:r w:rsidRPr="00C355B9">
              <w:rPr>
                <w:rFonts w:ascii="Arial" w:eastAsia="Crimson Text" w:hAnsi="Arial" w:cs="Arial"/>
                <w:b/>
                <w:sz w:val="17"/>
                <w:szCs w:val="17"/>
                <w:highlight w:val="white"/>
              </w:rPr>
              <w:t>No Class – Nov. 27, Thanksgiving Break</w:t>
            </w:r>
          </w:p>
        </w:tc>
      </w:tr>
      <w:tr w:rsidR="00102795" w:rsidRPr="00C355B9" w14:paraId="6083D357" w14:textId="77777777" w:rsidTr="00102795">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670E163" w14:textId="16E9FF48" w:rsidR="00102795" w:rsidRPr="00C355B9" w:rsidRDefault="00102795" w:rsidP="00102795">
            <w:pPr>
              <w:pStyle w:val="normal0"/>
              <w:spacing w:before="40" w:after="20"/>
              <w:ind w:left="-20"/>
              <w:jc w:val="center"/>
              <w:rPr>
                <w:rFonts w:ascii="Arial" w:eastAsia="Crimson Text" w:hAnsi="Arial" w:cs="Arial"/>
                <w:sz w:val="17"/>
                <w:szCs w:val="17"/>
              </w:rPr>
            </w:pPr>
            <w:r w:rsidRPr="00C355B9">
              <w:rPr>
                <w:rFonts w:ascii="Arial" w:eastAsia="Crimson Text" w:hAnsi="Arial" w:cs="Arial"/>
                <w:sz w:val="17"/>
                <w:szCs w:val="17"/>
              </w:rPr>
              <w:t>12/2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53834F82" w14:textId="06937BBE"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F8DFF12" w14:textId="184F83C1"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Careers</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357F555E" w14:textId="77777777" w:rsidR="00102795" w:rsidRPr="00C355B9" w:rsidRDefault="00102795" w:rsidP="00102795">
            <w:pPr>
              <w:pStyle w:val="normal0"/>
              <w:spacing w:before="40" w:after="20"/>
              <w:ind w:left="100"/>
              <w:rPr>
                <w:rFonts w:ascii="Arial" w:eastAsia="Crimson Text" w:hAnsi="Arial" w:cs="Arial"/>
                <w:sz w:val="17"/>
                <w:szCs w:val="17"/>
                <w:highlight w:val="white"/>
              </w:rPr>
            </w:pPr>
            <w:r w:rsidRPr="00C355B9">
              <w:rPr>
                <w:rFonts w:ascii="Arial" w:eastAsia="Crimson Text" w:hAnsi="Arial" w:cs="Arial"/>
                <w:sz w:val="17"/>
                <w:szCs w:val="17"/>
                <w:highlight w:val="white"/>
              </w:rPr>
              <w:t>Chapter 14: Careers (Kelleher, 2017, pp. 355–380)</w:t>
            </w:r>
          </w:p>
          <w:p w14:paraId="70FACC7D" w14:textId="2DCB22DF" w:rsidR="00102795" w:rsidRPr="00C355B9" w:rsidRDefault="00102795" w:rsidP="00102795">
            <w:pPr>
              <w:pStyle w:val="normal0"/>
              <w:spacing w:before="40" w:after="20"/>
              <w:ind w:left="100"/>
              <w:rPr>
                <w:rFonts w:ascii="Arial" w:eastAsia="Crimson Text" w:hAnsi="Arial" w:cs="Arial"/>
                <w:sz w:val="17"/>
                <w:szCs w:val="17"/>
                <w:highlight w:val="white"/>
              </w:rPr>
            </w:pPr>
          </w:p>
        </w:tc>
      </w:tr>
      <w:tr w:rsidR="00102795" w:rsidRPr="00C355B9" w14:paraId="01A163AA" w14:textId="77777777" w:rsidTr="00102795">
        <w:trPr>
          <w:trHeight w:val="42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C4F9B3B" w14:textId="091FF633" w:rsidR="00102795" w:rsidRPr="00C355B9" w:rsidRDefault="00102795" w:rsidP="00102795">
            <w:pPr>
              <w:pStyle w:val="normal0"/>
              <w:spacing w:before="40" w:after="20" w:line="276" w:lineRule="auto"/>
              <w:ind w:left="-20"/>
              <w:jc w:val="center"/>
              <w:rPr>
                <w:rFonts w:ascii="Arial" w:eastAsia="Crimson Text" w:hAnsi="Arial" w:cs="Arial"/>
                <w:sz w:val="17"/>
                <w:szCs w:val="17"/>
              </w:rPr>
            </w:pPr>
            <w:r w:rsidRPr="00C355B9">
              <w:rPr>
                <w:rFonts w:ascii="Arial" w:eastAsia="Crimson Text" w:hAnsi="Arial" w:cs="Arial"/>
                <w:sz w:val="17"/>
                <w:szCs w:val="17"/>
              </w:rPr>
              <w:t>12/2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14:paraId="5502EC1E" w14:textId="62FEE6D0"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C2911E3" w14:textId="2E238EFA" w:rsidR="00102795" w:rsidRPr="00C355B9" w:rsidRDefault="00102795" w:rsidP="00102795">
            <w:pPr>
              <w:pStyle w:val="normal0"/>
              <w:spacing w:before="40" w:after="20"/>
              <w:rPr>
                <w:rFonts w:ascii="Arial" w:eastAsia="Crimson Text" w:hAnsi="Arial" w:cs="Arial"/>
                <w:sz w:val="17"/>
                <w:szCs w:val="17"/>
              </w:rPr>
            </w:pPr>
            <w:r w:rsidRPr="00C355B9">
              <w:rPr>
                <w:rFonts w:ascii="Arial" w:eastAsia="Crimson Text" w:hAnsi="Arial" w:cs="Arial"/>
                <w:color w:val="1155CC"/>
                <w:sz w:val="17"/>
                <w:szCs w:val="17"/>
                <w:u w:val="single"/>
              </w:rPr>
              <w:t>Final Assessment Review</w:t>
            </w:r>
          </w:p>
        </w:tc>
        <w:tc>
          <w:tcPr>
            <w:tcW w:w="7365" w:type="dxa"/>
            <w:tcBorders>
              <w:top w:val="nil"/>
              <w:left w:val="nil"/>
              <w:bottom w:val="single" w:sz="8" w:space="0" w:color="000000"/>
              <w:right w:val="nil"/>
            </w:tcBorders>
            <w:shd w:val="clear" w:color="auto" w:fill="FFFFFF"/>
            <w:tcMar>
              <w:top w:w="28" w:type="dxa"/>
              <w:left w:w="28" w:type="dxa"/>
              <w:bottom w:w="28" w:type="dxa"/>
              <w:right w:w="28" w:type="dxa"/>
            </w:tcMar>
          </w:tcPr>
          <w:p w14:paraId="7EA02D3E" w14:textId="77777777" w:rsidR="00102795" w:rsidRPr="00C355B9" w:rsidRDefault="00102795" w:rsidP="00102795">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 xml:space="preserve">Review Day | </w:t>
            </w:r>
            <w:hyperlink r:id="rId34">
              <w:r w:rsidRPr="00C355B9">
                <w:rPr>
                  <w:rFonts w:ascii="Arial" w:eastAsia="Crimson Text" w:hAnsi="Arial" w:cs="Arial"/>
                  <w:i/>
                  <w:color w:val="1155CC"/>
                  <w:sz w:val="17"/>
                  <w:szCs w:val="17"/>
                  <w:highlight w:val="white"/>
                  <w:u w:val="single"/>
                </w:rPr>
                <w:t>Exam II Study Guide</w:t>
              </w:r>
            </w:hyperlink>
            <w:r w:rsidRPr="00C355B9">
              <w:rPr>
                <w:rFonts w:ascii="Arial" w:eastAsia="Crimson Text" w:hAnsi="Arial" w:cs="Arial"/>
                <w:i/>
                <w:sz w:val="17"/>
                <w:szCs w:val="17"/>
                <w:highlight w:val="white"/>
              </w:rPr>
              <w:t xml:space="preserve">  | Review Session Qs</w:t>
            </w:r>
          </w:p>
          <w:p w14:paraId="61F4A66C" w14:textId="77777777" w:rsidR="00102795" w:rsidRPr="00C355B9" w:rsidRDefault="00102795" w:rsidP="00102795">
            <w:pPr>
              <w:pStyle w:val="normal0"/>
              <w:spacing w:before="40" w:after="20"/>
              <w:ind w:left="100"/>
              <w:rPr>
                <w:rFonts w:ascii="Arial" w:eastAsia="Crimson Text" w:hAnsi="Arial" w:cs="Arial"/>
                <w:i/>
                <w:sz w:val="17"/>
                <w:szCs w:val="17"/>
                <w:highlight w:val="white"/>
              </w:rPr>
            </w:pPr>
            <w:r w:rsidRPr="00C355B9">
              <w:rPr>
                <w:rFonts w:ascii="Arial" w:eastAsia="Crimson Text" w:hAnsi="Arial" w:cs="Arial"/>
                <w:i/>
                <w:sz w:val="17"/>
                <w:szCs w:val="17"/>
                <w:highlight w:val="white"/>
              </w:rPr>
              <w:t>Here we will review for the final assessment in the public relations portion of the class.</w:t>
            </w:r>
          </w:p>
        </w:tc>
      </w:tr>
      <w:tr w:rsidR="00102795" w:rsidRPr="00C355B9" w14:paraId="03365F46" w14:textId="77777777" w:rsidTr="00102795">
        <w:trPr>
          <w:trHeight w:val="420"/>
        </w:trPr>
        <w:tc>
          <w:tcPr>
            <w:tcW w:w="660" w:type="dxa"/>
            <w:tcBorders>
              <w:top w:val="nil"/>
              <w:left w:val="nil"/>
              <w:bottom w:val="nil"/>
              <w:right w:val="nil"/>
            </w:tcBorders>
            <w:shd w:val="clear" w:color="auto" w:fill="FFFFFF"/>
            <w:tcMar>
              <w:top w:w="28" w:type="dxa"/>
              <w:left w:w="28" w:type="dxa"/>
              <w:bottom w:w="28" w:type="dxa"/>
              <w:right w:w="28" w:type="dxa"/>
            </w:tcMar>
          </w:tcPr>
          <w:p w14:paraId="27792FD9" w14:textId="6EBC1E15" w:rsidR="00102795" w:rsidRPr="00C355B9" w:rsidRDefault="00102795" w:rsidP="00102795">
            <w:pPr>
              <w:pStyle w:val="normal0"/>
              <w:spacing w:before="40" w:after="20" w:line="276" w:lineRule="auto"/>
              <w:ind w:left="-20"/>
              <w:jc w:val="center"/>
              <w:rPr>
                <w:rFonts w:ascii="Arial" w:eastAsia="Crimson Text" w:hAnsi="Arial" w:cs="Arial"/>
                <w:sz w:val="17"/>
                <w:szCs w:val="17"/>
              </w:rPr>
            </w:pPr>
            <w:r w:rsidRPr="00C355B9">
              <w:rPr>
                <w:rFonts w:ascii="Arial" w:eastAsia="Crimson Text" w:hAnsi="Arial" w:cs="Arial"/>
                <w:sz w:val="17"/>
                <w:szCs w:val="17"/>
              </w:rPr>
              <w:t>12/4</w:t>
            </w:r>
          </w:p>
        </w:tc>
        <w:tc>
          <w:tcPr>
            <w:tcW w:w="495" w:type="dxa"/>
            <w:tcBorders>
              <w:top w:val="nil"/>
              <w:left w:val="nil"/>
              <w:bottom w:val="nil"/>
              <w:right w:val="nil"/>
            </w:tcBorders>
            <w:shd w:val="clear" w:color="auto" w:fill="FFFFFF"/>
            <w:tcMar>
              <w:top w:w="28" w:type="dxa"/>
              <w:left w:w="28" w:type="dxa"/>
              <w:bottom w:w="28" w:type="dxa"/>
              <w:right w:w="28" w:type="dxa"/>
            </w:tcMar>
          </w:tcPr>
          <w:p w14:paraId="6F2D6F6C" w14:textId="67E99BA4" w:rsidR="00102795" w:rsidRPr="00C355B9" w:rsidRDefault="00102795" w:rsidP="00102795">
            <w:pPr>
              <w:pStyle w:val="normal0"/>
              <w:spacing w:before="40" w:after="20"/>
              <w:ind w:left="-40"/>
              <w:jc w:val="center"/>
              <w:rPr>
                <w:rFonts w:ascii="Arial" w:eastAsia="Crimson Text" w:hAnsi="Arial" w:cs="Arial"/>
                <w:sz w:val="17"/>
                <w:szCs w:val="17"/>
                <w:highlight w:val="white"/>
              </w:rPr>
            </w:pPr>
          </w:p>
        </w:tc>
        <w:tc>
          <w:tcPr>
            <w:tcW w:w="2265" w:type="dxa"/>
            <w:tcBorders>
              <w:top w:val="nil"/>
              <w:left w:val="nil"/>
              <w:bottom w:val="nil"/>
              <w:right w:val="nil"/>
            </w:tcBorders>
            <w:shd w:val="clear" w:color="auto" w:fill="auto"/>
            <w:tcMar>
              <w:top w:w="28" w:type="dxa"/>
              <w:left w:w="28" w:type="dxa"/>
              <w:bottom w:w="28" w:type="dxa"/>
              <w:right w:w="28" w:type="dxa"/>
            </w:tcMar>
            <w:vAlign w:val="center"/>
          </w:tcPr>
          <w:p w14:paraId="3D18748A" w14:textId="77777777" w:rsidR="00102795" w:rsidRPr="00C355B9" w:rsidRDefault="00102795" w:rsidP="00102795">
            <w:pPr>
              <w:pStyle w:val="normal0"/>
              <w:spacing w:before="40" w:after="20"/>
              <w:rPr>
                <w:rFonts w:ascii="Arial" w:eastAsia="Crimson Text" w:hAnsi="Arial" w:cs="Arial"/>
                <w:b/>
                <w:sz w:val="17"/>
                <w:szCs w:val="17"/>
              </w:rPr>
            </w:pPr>
            <w:r w:rsidRPr="00C355B9">
              <w:rPr>
                <w:rFonts w:ascii="Arial" w:eastAsia="Crimson Text" w:hAnsi="Arial" w:cs="Arial"/>
                <w:b/>
                <w:sz w:val="17"/>
                <w:szCs w:val="17"/>
              </w:rPr>
              <w:t>Exam II</w:t>
            </w:r>
          </w:p>
        </w:tc>
        <w:tc>
          <w:tcPr>
            <w:tcW w:w="7365" w:type="dxa"/>
            <w:tcBorders>
              <w:top w:val="nil"/>
              <w:left w:val="nil"/>
              <w:bottom w:val="nil"/>
              <w:right w:val="nil"/>
            </w:tcBorders>
            <w:shd w:val="clear" w:color="auto" w:fill="FFFFFF"/>
            <w:tcMar>
              <w:top w:w="28" w:type="dxa"/>
              <w:left w:w="28" w:type="dxa"/>
              <w:bottom w:w="28" w:type="dxa"/>
              <w:right w:w="28" w:type="dxa"/>
            </w:tcMar>
          </w:tcPr>
          <w:p w14:paraId="7FEB5C06" w14:textId="0877A2C2" w:rsidR="00102795" w:rsidRPr="00C355B9" w:rsidRDefault="00102795" w:rsidP="005F55BE">
            <w:pPr>
              <w:pStyle w:val="normal0"/>
              <w:spacing w:before="40" w:after="20"/>
              <w:ind w:left="100"/>
              <w:rPr>
                <w:rFonts w:ascii="Arial" w:eastAsia="Crimson Text" w:hAnsi="Arial" w:cs="Arial"/>
                <w:b/>
                <w:sz w:val="17"/>
                <w:szCs w:val="17"/>
                <w:highlight w:val="white"/>
              </w:rPr>
            </w:pPr>
            <w:r w:rsidRPr="00C355B9">
              <w:rPr>
                <w:rFonts w:ascii="Arial" w:eastAsia="Crimson Text" w:hAnsi="Arial" w:cs="Arial"/>
                <w:b/>
                <w:sz w:val="17"/>
                <w:szCs w:val="17"/>
                <w:highlight w:val="white"/>
              </w:rPr>
              <w:t xml:space="preserve">Exam II - </w:t>
            </w:r>
            <w:r w:rsidR="005F55BE" w:rsidRPr="00C355B9">
              <w:rPr>
                <w:rFonts w:ascii="Arial" w:eastAsia="Crimson Text" w:hAnsi="Arial" w:cs="Arial"/>
                <w:i/>
                <w:sz w:val="17"/>
                <w:szCs w:val="17"/>
              </w:rPr>
              <w:t>Alternate option - we may meet</w:t>
            </w:r>
            <w:r w:rsidRPr="00C355B9">
              <w:rPr>
                <w:rFonts w:ascii="Arial" w:eastAsia="Crimson Text" w:hAnsi="Arial" w:cs="Arial"/>
                <w:i/>
                <w:sz w:val="17"/>
                <w:szCs w:val="17"/>
              </w:rPr>
              <w:t xml:space="preserve"> on </w:t>
            </w:r>
            <w:r w:rsidR="005F55BE" w:rsidRPr="00C355B9">
              <w:rPr>
                <w:rFonts w:ascii="Arial" w:eastAsia="Crimson Text" w:hAnsi="Arial" w:cs="Arial"/>
                <w:i/>
                <w:sz w:val="17"/>
                <w:szCs w:val="17"/>
              </w:rPr>
              <w:t>the date of our final exam</w:t>
            </w:r>
            <w:r w:rsidRPr="00C355B9">
              <w:rPr>
                <w:rFonts w:ascii="Arial" w:eastAsia="Crimson Text" w:hAnsi="Arial" w:cs="Arial"/>
                <w:i/>
                <w:sz w:val="17"/>
                <w:szCs w:val="17"/>
              </w:rPr>
              <w:t xml:space="preserve"> for Assessment II which is during the</w:t>
            </w:r>
            <w:r w:rsidR="005F55BE" w:rsidRPr="00C355B9">
              <w:rPr>
                <w:rFonts w:ascii="Arial" w:eastAsia="Crimson Text" w:hAnsi="Arial" w:cs="Arial"/>
                <w:i/>
                <w:sz w:val="17"/>
                <w:szCs w:val="17"/>
              </w:rPr>
              <w:t xml:space="preserve"> week of Dec. 9. To be determined</w:t>
            </w:r>
            <w:r w:rsidRPr="00C355B9">
              <w:rPr>
                <w:rFonts w:ascii="Arial" w:eastAsia="Crimson Text" w:hAnsi="Arial" w:cs="Arial"/>
                <w:i/>
                <w:sz w:val="17"/>
                <w:szCs w:val="17"/>
              </w:rPr>
              <w:t xml:space="preserve">. </w:t>
            </w:r>
          </w:p>
        </w:tc>
      </w:tr>
    </w:tbl>
    <w:p w14:paraId="60E0143B" w14:textId="11D0A161" w:rsidR="00026901" w:rsidRPr="003F51B7" w:rsidRDefault="00026901" w:rsidP="005F55BE">
      <w:pPr>
        <w:pStyle w:val="normal0"/>
        <w:spacing w:after="60"/>
        <w:rPr>
          <w:rFonts w:ascii="Arial" w:eastAsia="Crimson Text" w:hAnsi="Arial" w:cs="Arial"/>
          <w:b/>
          <w:sz w:val="18"/>
          <w:szCs w:val="18"/>
          <w:highlight w:val="white"/>
        </w:rPr>
      </w:pPr>
    </w:p>
    <w:sectPr w:rsidR="00026901" w:rsidRPr="003F51B7" w:rsidSect="003F51B7">
      <w:headerReference w:type="default" r:id="rId35"/>
      <w:footerReference w:type="default" r:id="rId36"/>
      <w:headerReference w:type="first" r:id="rId37"/>
      <w:footerReference w:type="first" r:id="rId38"/>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C118" w14:textId="77777777" w:rsidR="003A0A83" w:rsidRDefault="003A0A83">
      <w:r>
        <w:separator/>
      </w:r>
    </w:p>
  </w:endnote>
  <w:endnote w:type="continuationSeparator" w:id="0">
    <w:p w14:paraId="2A6DC5D2" w14:textId="77777777" w:rsidR="003A0A83" w:rsidRDefault="003A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Raleway">
    <w:altName w:val="Times New Roman"/>
    <w:charset w:val="00"/>
    <w:family w:val="auto"/>
    <w:pitch w:val="default"/>
  </w:font>
  <w:font w:name="Crimson Text">
    <w:altName w:val="Times New Roman"/>
    <w:charset w:val="00"/>
    <w:family w:val="auto"/>
    <w:pitch w:val="default"/>
  </w:font>
  <w:font w:name="Lobster">
    <w:altName w:val="Times New Roman"/>
    <w:charset w:val="00"/>
    <w:family w:val="auto"/>
    <w:pitch w:val="default"/>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C021" w14:textId="77777777" w:rsidR="003A0A83" w:rsidRDefault="003A0A83">
    <w:pPr>
      <w:pStyle w:val="normal0"/>
      <w:pBdr>
        <w:top w:val="nil"/>
        <w:left w:val="nil"/>
        <w:bottom w:val="nil"/>
        <w:right w:val="nil"/>
        <w:between w:val="nil"/>
      </w:pBdr>
      <w:tabs>
        <w:tab w:val="right" w:pos="8260"/>
      </w:tabs>
      <w:spacing w:after="720"/>
      <w:ind w:right="360"/>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6891" w14:textId="77777777" w:rsidR="003A0A83" w:rsidRDefault="003A0A83">
    <w:pPr>
      <w:pStyle w:val="normal0"/>
      <w:widowControl w:val="0"/>
      <w:pBdr>
        <w:top w:val="nil"/>
        <w:left w:val="nil"/>
        <w:bottom w:val="nil"/>
        <w:right w:val="nil"/>
        <w:between w:val="nil"/>
      </w:pBdr>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7590" w14:textId="77777777" w:rsidR="003A0A83" w:rsidRDefault="003A0A83">
      <w:r>
        <w:separator/>
      </w:r>
    </w:p>
  </w:footnote>
  <w:footnote w:type="continuationSeparator" w:id="0">
    <w:p w14:paraId="7D79B8D8" w14:textId="77777777" w:rsidR="003A0A83" w:rsidRDefault="003A0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C577" w14:textId="77777777" w:rsidR="003A0A83" w:rsidRDefault="003A0A83">
    <w:pPr>
      <w:pStyle w:val="normal0"/>
      <w:pBdr>
        <w:top w:val="nil"/>
        <w:left w:val="nil"/>
        <w:bottom w:val="nil"/>
        <w:right w:val="nil"/>
        <w:between w:val="nil"/>
      </w:pBdr>
      <w:tabs>
        <w:tab w:val="right" w:pos="8260"/>
      </w:tabs>
      <w:spacing w:before="720"/>
      <w:ind w:right="360"/>
      <w:jc w:val="right"/>
      <w:rPr>
        <w:sz w:val="20"/>
        <w:szCs w:val="20"/>
      </w:rPr>
    </w:pPr>
    <w:r>
      <w:rPr>
        <w:rFonts w:ascii="Crimson Text" w:eastAsia="Crimson Text" w:hAnsi="Crimson Text" w:cs="Crimson Text"/>
        <w:sz w:val="20"/>
        <w:szCs w:val="20"/>
      </w:rPr>
      <w:t>MEJO 137</w:t>
    </w:r>
    <w:r>
      <w:rPr>
        <w:rFonts w:ascii="Crimson Text" w:eastAsia="Crimson Text" w:hAnsi="Crimson Text" w:cs="Crimson Text"/>
        <w:color w:val="000000"/>
        <w:sz w:val="20"/>
        <w:szCs w:val="20"/>
      </w:rPr>
      <w:t xml:space="preserve"> Syllabus    p. </w:t>
    </w:r>
    <w:r>
      <w:rPr>
        <w:rFonts w:ascii="Crimson Text" w:eastAsia="Crimson Text" w:hAnsi="Crimson Text" w:cs="Crimson Text"/>
        <w:color w:val="000000"/>
        <w:sz w:val="20"/>
        <w:szCs w:val="20"/>
      </w:rPr>
      <w:fldChar w:fldCharType="begin"/>
    </w:r>
    <w:r>
      <w:rPr>
        <w:rFonts w:ascii="Crimson Text" w:eastAsia="Crimson Text" w:hAnsi="Crimson Text" w:cs="Crimson Text"/>
        <w:color w:val="000000"/>
        <w:sz w:val="20"/>
        <w:szCs w:val="20"/>
      </w:rPr>
      <w:instrText>PAGE</w:instrText>
    </w:r>
    <w:r>
      <w:rPr>
        <w:rFonts w:ascii="Crimson Text" w:eastAsia="Crimson Text" w:hAnsi="Crimson Text" w:cs="Crimson Text"/>
        <w:color w:val="000000"/>
        <w:sz w:val="20"/>
        <w:szCs w:val="20"/>
      </w:rPr>
      <w:fldChar w:fldCharType="separate"/>
    </w:r>
    <w:r w:rsidR="00902606">
      <w:rPr>
        <w:rFonts w:ascii="Crimson Text" w:eastAsia="Crimson Text" w:hAnsi="Crimson Text" w:cs="Crimson Text"/>
        <w:noProof/>
        <w:color w:val="000000"/>
        <w:sz w:val="20"/>
        <w:szCs w:val="20"/>
      </w:rPr>
      <w:t>4</w:t>
    </w:r>
    <w:r>
      <w:rPr>
        <w:rFonts w:ascii="Crimson Text" w:eastAsia="Crimson Text" w:hAnsi="Crimson Text" w:cs="Crimson Text"/>
        <w:color w:val="000000"/>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64E6" w14:textId="77777777" w:rsidR="003A0A83" w:rsidRDefault="003A0A83">
    <w:pPr>
      <w:pStyle w:val="normal0"/>
      <w:pBdr>
        <w:top w:val="nil"/>
        <w:left w:val="nil"/>
        <w:bottom w:val="nil"/>
        <w:right w:val="nil"/>
        <w:between w:val="nil"/>
      </w:pBdr>
      <w:jc w:val="center"/>
      <w:rPr>
        <w:rFonts w:ascii="Lobster" w:eastAsia="Lobster" w:hAnsi="Lobster" w:cs="Lobster"/>
        <w:b/>
        <w:sz w:val="36"/>
        <w:szCs w:val="36"/>
      </w:rPr>
    </w:pPr>
  </w:p>
  <w:p w14:paraId="56B1F486" w14:textId="24FD4C8D" w:rsidR="003A0A83" w:rsidRPr="003F51B7" w:rsidRDefault="003A0A83">
    <w:pPr>
      <w:pStyle w:val="normal0"/>
      <w:pBdr>
        <w:top w:val="nil"/>
        <w:left w:val="nil"/>
        <w:bottom w:val="nil"/>
        <w:right w:val="nil"/>
        <w:between w:val="nil"/>
      </w:pBdr>
      <w:jc w:val="center"/>
      <w:rPr>
        <w:rFonts w:ascii="Arial" w:eastAsia="Raleway" w:hAnsi="Arial" w:cs="Arial"/>
        <w:sz w:val="18"/>
        <w:szCs w:val="18"/>
        <w:highlight w:val="white"/>
      </w:rPr>
    </w:pPr>
    <w:r>
      <w:rPr>
        <w:rFonts w:ascii="Lobster" w:eastAsia="Lobster" w:hAnsi="Lobster" w:cs="Lobster"/>
        <w:b/>
        <w:sz w:val="36"/>
        <w:szCs w:val="36"/>
      </w:rPr>
      <w:br/>
    </w:r>
    <w:r w:rsidRPr="003F51B7">
      <w:rPr>
        <w:rFonts w:ascii="Arial Black" w:eastAsia="Lobster" w:hAnsi="Arial Black" w:cs="Arial"/>
        <w:sz w:val="20"/>
        <w:szCs w:val="20"/>
      </w:rPr>
      <w:t>MEJO 137: Principles of Advertising &amp; Public Relations</w:t>
    </w:r>
    <w:r w:rsidRPr="003F51B7">
      <w:rPr>
        <w:rFonts w:ascii="Arial Black" w:eastAsia="Lobster" w:hAnsi="Arial Black" w:cs="Arial"/>
        <w:sz w:val="20"/>
        <w:szCs w:val="20"/>
      </w:rPr>
      <w:br/>
    </w:r>
    <w:r w:rsidRPr="003F51B7">
      <w:rPr>
        <w:rFonts w:ascii="Arial" w:eastAsia="Raleway" w:hAnsi="Arial" w:cs="Arial"/>
        <w:sz w:val="18"/>
        <w:szCs w:val="18"/>
      </w:rPr>
      <w:t>School of Media and Journalism | University of North Carolina at Chapel Hill</w:t>
    </w:r>
    <w:r w:rsidRPr="003F51B7">
      <w:rPr>
        <w:rFonts w:ascii="Arial" w:eastAsia="Raleway" w:hAnsi="Arial" w:cs="Arial"/>
        <w:sz w:val="18"/>
        <w:szCs w:val="18"/>
      </w:rPr>
      <w:br/>
    </w:r>
    <w:r w:rsidRPr="003F51B7">
      <w:rPr>
        <w:rFonts w:ascii="Arial" w:eastAsia="Raleway" w:hAnsi="Arial" w:cs="Arial"/>
        <w:sz w:val="18"/>
        <w:szCs w:val="18"/>
        <w:highlight w:val="white"/>
      </w:rPr>
      <w:t>Fall 2019: MEJO 137.3</w:t>
    </w:r>
    <w:r>
      <w:rPr>
        <w:rFonts w:ascii="Arial" w:eastAsia="Raleway" w:hAnsi="Arial" w:cs="Arial"/>
        <w:sz w:val="18"/>
        <w:szCs w:val="18"/>
        <w:highlight w:val="white"/>
      </w:rPr>
      <w:t xml:space="preserve"> (CA33) </w:t>
    </w:r>
    <w:r w:rsidRPr="003F51B7">
      <w:rPr>
        <w:rFonts w:ascii="Arial" w:eastAsia="Raleway" w:hAnsi="Arial" w:cs="Arial"/>
        <w:sz w:val="18"/>
        <w:szCs w:val="18"/>
        <w:highlight w:val="white"/>
      </w:rPr>
      <w:t>/</w:t>
    </w:r>
    <w:r>
      <w:rPr>
        <w:rFonts w:ascii="Arial" w:eastAsia="Raleway" w:hAnsi="Arial" w:cs="Arial"/>
        <w:sz w:val="18"/>
        <w:szCs w:val="18"/>
        <w:highlight w:val="white"/>
      </w:rPr>
      <w:t>137</w:t>
    </w:r>
    <w:r w:rsidRPr="003F51B7">
      <w:rPr>
        <w:rFonts w:ascii="Arial" w:eastAsia="Raleway" w:hAnsi="Arial" w:cs="Arial"/>
        <w:sz w:val="18"/>
        <w:szCs w:val="18"/>
        <w:highlight w:val="white"/>
      </w:rPr>
      <w:t>.4</w:t>
    </w:r>
    <w:r>
      <w:rPr>
        <w:rFonts w:ascii="Arial" w:eastAsia="Raleway" w:hAnsi="Arial" w:cs="Arial"/>
        <w:sz w:val="18"/>
        <w:szCs w:val="18"/>
        <w:highlight w:val="white"/>
      </w:rPr>
      <w:t xml:space="preserve"> (CA 143)</w:t>
    </w:r>
    <w:r w:rsidRPr="003F51B7">
      <w:rPr>
        <w:rFonts w:ascii="Arial" w:eastAsia="Raleway" w:hAnsi="Arial" w:cs="Arial"/>
        <w:sz w:val="18"/>
        <w:szCs w:val="18"/>
        <w:highlight w:val="white"/>
      </w:rPr>
      <w:t>, Monday/Wednesday 9:30-10:45A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36D47"/>
    <w:multiLevelType w:val="multilevel"/>
    <w:tmpl w:val="0F0A4132"/>
    <w:lvl w:ilvl="0">
      <w:start w:val="1"/>
      <w:numFmt w:val="bullet"/>
      <w:lvlText w:val="❏"/>
      <w:lvlJc w:val="left"/>
      <w:pPr>
        <w:ind w:left="362" w:firstLine="418"/>
      </w:pPr>
      <w:rPr>
        <w:color w:val="000000"/>
        <w:sz w:val="24"/>
        <w:szCs w:val="24"/>
        <w:vertAlign w:val="baseline"/>
      </w:rPr>
    </w:lvl>
    <w:lvl w:ilvl="1">
      <w:start w:val="1"/>
      <w:numFmt w:val="bullet"/>
      <w:lvlText w:val="❏"/>
      <w:lvlJc w:val="left"/>
      <w:pPr>
        <w:ind w:left="0" w:firstLine="1440"/>
      </w:pPr>
      <w:rPr>
        <w:color w:val="000000"/>
        <w:sz w:val="24"/>
        <w:szCs w:val="24"/>
        <w:vertAlign w:val="baseline"/>
      </w:rPr>
    </w:lvl>
    <w:lvl w:ilvl="2">
      <w:start w:val="1"/>
      <w:numFmt w:val="bullet"/>
      <w:lvlText w:val="❏"/>
      <w:lvlJc w:val="left"/>
      <w:pPr>
        <w:ind w:left="0" w:firstLine="2160"/>
      </w:pPr>
      <w:rPr>
        <w:color w:val="000000"/>
        <w:sz w:val="24"/>
        <w:szCs w:val="24"/>
        <w:vertAlign w:val="baseline"/>
      </w:rPr>
    </w:lvl>
    <w:lvl w:ilvl="3">
      <w:start w:val="1"/>
      <w:numFmt w:val="bullet"/>
      <w:lvlText w:val="❏"/>
      <w:lvlJc w:val="left"/>
      <w:pPr>
        <w:ind w:left="0" w:firstLine="2880"/>
      </w:pPr>
      <w:rPr>
        <w:color w:val="000000"/>
        <w:sz w:val="24"/>
        <w:szCs w:val="24"/>
        <w:vertAlign w:val="baseline"/>
      </w:rPr>
    </w:lvl>
    <w:lvl w:ilvl="4">
      <w:start w:val="1"/>
      <w:numFmt w:val="bullet"/>
      <w:lvlText w:val="❏"/>
      <w:lvlJc w:val="left"/>
      <w:pPr>
        <w:ind w:left="0" w:firstLine="3600"/>
      </w:pPr>
      <w:rPr>
        <w:color w:val="000000"/>
        <w:sz w:val="24"/>
        <w:szCs w:val="24"/>
        <w:vertAlign w:val="baseline"/>
      </w:rPr>
    </w:lvl>
    <w:lvl w:ilvl="5">
      <w:start w:val="1"/>
      <w:numFmt w:val="bullet"/>
      <w:lvlText w:val="❏"/>
      <w:lvlJc w:val="left"/>
      <w:pPr>
        <w:ind w:left="0" w:firstLine="4320"/>
      </w:pPr>
      <w:rPr>
        <w:color w:val="000000"/>
        <w:sz w:val="24"/>
        <w:szCs w:val="24"/>
        <w:vertAlign w:val="baseline"/>
      </w:rPr>
    </w:lvl>
    <w:lvl w:ilvl="6">
      <w:start w:val="1"/>
      <w:numFmt w:val="bullet"/>
      <w:lvlText w:val="❏"/>
      <w:lvlJc w:val="left"/>
      <w:pPr>
        <w:ind w:left="0" w:firstLine="5040"/>
      </w:pPr>
      <w:rPr>
        <w:color w:val="000000"/>
        <w:sz w:val="24"/>
        <w:szCs w:val="24"/>
        <w:vertAlign w:val="baseline"/>
      </w:rPr>
    </w:lvl>
    <w:lvl w:ilvl="7">
      <w:start w:val="1"/>
      <w:numFmt w:val="bullet"/>
      <w:lvlText w:val="❏"/>
      <w:lvlJc w:val="left"/>
      <w:pPr>
        <w:ind w:left="0" w:firstLine="5760"/>
      </w:pPr>
      <w:rPr>
        <w:color w:val="000000"/>
        <w:sz w:val="24"/>
        <w:szCs w:val="24"/>
        <w:vertAlign w:val="baseline"/>
      </w:rPr>
    </w:lvl>
    <w:lvl w:ilvl="8">
      <w:start w:val="1"/>
      <w:numFmt w:val="bullet"/>
      <w:lvlText w:val="❏"/>
      <w:lvlJc w:val="left"/>
      <w:pPr>
        <w:ind w:left="0" w:firstLine="6480"/>
      </w:pPr>
      <w:rPr>
        <w:color w:val="000000"/>
        <w:sz w:val="24"/>
        <w:szCs w:val="24"/>
        <w:vertAlign w:val="baseline"/>
      </w:rPr>
    </w:lvl>
  </w:abstractNum>
  <w:abstractNum w:abstractNumId="3">
    <w:nsid w:val="05AC344A"/>
    <w:multiLevelType w:val="hybridMultilevel"/>
    <w:tmpl w:val="94CE1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F055E"/>
    <w:multiLevelType w:val="hybridMultilevel"/>
    <w:tmpl w:val="4D3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292E"/>
    <w:multiLevelType w:val="multilevel"/>
    <w:tmpl w:val="18748128"/>
    <w:lvl w:ilvl="0">
      <w:start w:val="1"/>
      <w:numFmt w:val="bullet"/>
      <w:lvlText w:val="➔"/>
      <w:lvlJc w:val="left"/>
      <w:pPr>
        <w:ind w:left="288" w:firstLine="432"/>
      </w:pPr>
      <w:rPr>
        <w:rFonts w:ascii="Arial" w:eastAsia="Arial" w:hAnsi="Arial" w:cs="Arial"/>
        <w:color w:val="000000"/>
        <w:sz w:val="24"/>
        <w:szCs w:val="24"/>
        <w:vertAlign w:val="baseline"/>
      </w:rPr>
    </w:lvl>
    <w:lvl w:ilvl="1">
      <w:start w:val="1"/>
      <w:numFmt w:val="bullet"/>
      <w:lvlText w:val="◆"/>
      <w:lvlJc w:val="left"/>
      <w:pPr>
        <w:ind w:left="0" w:firstLine="1512"/>
      </w:pPr>
      <w:rPr>
        <w:rFonts w:ascii="Arial" w:eastAsia="Arial" w:hAnsi="Arial" w:cs="Arial"/>
        <w:color w:val="000000"/>
        <w:sz w:val="24"/>
        <w:szCs w:val="24"/>
        <w:vertAlign w:val="baseline"/>
      </w:rPr>
    </w:lvl>
    <w:lvl w:ilvl="2">
      <w:start w:val="1"/>
      <w:numFmt w:val="bullet"/>
      <w:lvlText w:val="●"/>
      <w:lvlJc w:val="left"/>
      <w:pPr>
        <w:ind w:left="0" w:firstLine="2232"/>
      </w:pPr>
      <w:rPr>
        <w:rFonts w:ascii="Arial" w:eastAsia="Arial" w:hAnsi="Arial" w:cs="Arial"/>
        <w:color w:val="000000"/>
        <w:sz w:val="24"/>
        <w:szCs w:val="24"/>
        <w:vertAlign w:val="baseline"/>
      </w:rPr>
    </w:lvl>
    <w:lvl w:ilvl="3">
      <w:start w:val="1"/>
      <w:numFmt w:val="bullet"/>
      <w:lvlText w:val="○"/>
      <w:lvlJc w:val="left"/>
      <w:pPr>
        <w:ind w:left="0" w:firstLine="2952"/>
      </w:pPr>
      <w:rPr>
        <w:rFonts w:ascii="Arial" w:eastAsia="Arial" w:hAnsi="Arial" w:cs="Arial"/>
        <w:color w:val="000000"/>
        <w:sz w:val="24"/>
        <w:szCs w:val="24"/>
        <w:vertAlign w:val="baseline"/>
      </w:rPr>
    </w:lvl>
    <w:lvl w:ilvl="4">
      <w:start w:val="1"/>
      <w:numFmt w:val="bullet"/>
      <w:lvlText w:val="◆"/>
      <w:lvlJc w:val="left"/>
      <w:pPr>
        <w:ind w:left="0" w:firstLine="3672"/>
      </w:pPr>
      <w:rPr>
        <w:rFonts w:ascii="Arial" w:eastAsia="Arial" w:hAnsi="Arial" w:cs="Arial"/>
        <w:color w:val="000000"/>
        <w:sz w:val="24"/>
        <w:szCs w:val="24"/>
        <w:vertAlign w:val="baseline"/>
      </w:rPr>
    </w:lvl>
    <w:lvl w:ilvl="5">
      <w:start w:val="1"/>
      <w:numFmt w:val="bullet"/>
      <w:lvlText w:val="●"/>
      <w:lvlJc w:val="left"/>
      <w:pPr>
        <w:ind w:left="0" w:firstLine="4392"/>
      </w:pPr>
      <w:rPr>
        <w:rFonts w:ascii="Arial" w:eastAsia="Arial" w:hAnsi="Arial" w:cs="Arial"/>
        <w:color w:val="000000"/>
        <w:sz w:val="24"/>
        <w:szCs w:val="24"/>
        <w:vertAlign w:val="baseline"/>
      </w:rPr>
    </w:lvl>
    <w:lvl w:ilvl="6">
      <w:start w:val="1"/>
      <w:numFmt w:val="bullet"/>
      <w:lvlText w:val="○"/>
      <w:lvlJc w:val="left"/>
      <w:pPr>
        <w:ind w:left="0" w:firstLine="5112"/>
      </w:pPr>
      <w:rPr>
        <w:rFonts w:ascii="Arial" w:eastAsia="Arial" w:hAnsi="Arial" w:cs="Arial"/>
        <w:color w:val="000000"/>
        <w:sz w:val="24"/>
        <w:szCs w:val="24"/>
        <w:vertAlign w:val="baseline"/>
      </w:rPr>
    </w:lvl>
    <w:lvl w:ilvl="7">
      <w:start w:val="1"/>
      <w:numFmt w:val="bullet"/>
      <w:lvlText w:val="◆"/>
      <w:lvlJc w:val="left"/>
      <w:pPr>
        <w:ind w:left="0" w:firstLine="5832"/>
      </w:pPr>
      <w:rPr>
        <w:rFonts w:ascii="Arial" w:eastAsia="Arial" w:hAnsi="Arial" w:cs="Arial"/>
        <w:color w:val="000000"/>
        <w:sz w:val="24"/>
        <w:szCs w:val="24"/>
        <w:vertAlign w:val="baseline"/>
      </w:rPr>
    </w:lvl>
    <w:lvl w:ilvl="8">
      <w:start w:val="1"/>
      <w:numFmt w:val="bullet"/>
      <w:lvlText w:val="●"/>
      <w:lvlJc w:val="left"/>
      <w:pPr>
        <w:ind w:left="0" w:firstLine="6552"/>
      </w:pPr>
      <w:rPr>
        <w:rFonts w:ascii="Arial" w:eastAsia="Arial" w:hAnsi="Arial" w:cs="Arial"/>
        <w:color w:val="000000"/>
        <w:sz w:val="24"/>
        <w:szCs w:val="24"/>
        <w:vertAlign w:val="baseline"/>
      </w:rPr>
    </w:lvl>
  </w:abstractNum>
  <w:abstractNum w:abstractNumId="6">
    <w:nsid w:val="0D0E0FC7"/>
    <w:multiLevelType w:val="multilevel"/>
    <w:tmpl w:val="F904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7E662E"/>
    <w:multiLevelType w:val="hybridMultilevel"/>
    <w:tmpl w:val="749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4B2E"/>
    <w:multiLevelType w:val="hybridMultilevel"/>
    <w:tmpl w:val="BB7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440EB"/>
    <w:multiLevelType w:val="hybridMultilevel"/>
    <w:tmpl w:val="73DA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55178"/>
    <w:multiLevelType w:val="hybridMultilevel"/>
    <w:tmpl w:val="76C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5663E"/>
    <w:multiLevelType w:val="multilevel"/>
    <w:tmpl w:val="4A2E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D582768"/>
    <w:multiLevelType w:val="multilevel"/>
    <w:tmpl w:val="DA16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896D4E"/>
    <w:multiLevelType w:val="hybridMultilevel"/>
    <w:tmpl w:val="3CD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4085B"/>
    <w:multiLevelType w:val="multilevel"/>
    <w:tmpl w:val="6EC29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EC377B"/>
    <w:multiLevelType w:val="hybridMultilevel"/>
    <w:tmpl w:val="7124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2"/>
  </w:num>
  <w:num w:numId="5">
    <w:abstractNumId w:val="12"/>
  </w:num>
  <w:num w:numId="6">
    <w:abstractNumId w:val="5"/>
  </w:num>
  <w:num w:numId="7">
    <w:abstractNumId w:val="0"/>
  </w:num>
  <w:num w:numId="8">
    <w:abstractNumId w:val="15"/>
  </w:num>
  <w:num w:numId="9">
    <w:abstractNumId w:val="8"/>
  </w:num>
  <w:num w:numId="10">
    <w:abstractNumId w:val="7"/>
  </w:num>
  <w:num w:numId="11">
    <w:abstractNumId w:val="10"/>
  </w:num>
  <w:num w:numId="12">
    <w:abstractNumId w:val="4"/>
  </w:num>
  <w:num w:numId="13">
    <w:abstractNumId w:val="13"/>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901"/>
    <w:rsid w:val="00026901"/>
    <w:rsid w:val="00102795"/>
    <w:rsid w:val="001151E3"/>
    <w:rsid w:val="001839CA"/>
    <w:rsid w:val="00195266"/>
    <w:rsid w:val="001E1572"/>
    <w:rsid w:val="002A6268"/>
    <w:rsid w:val="003A0A83"/>
    <w:rsid w:val="003F51B7"/>
    <w:rsid w:val="004E3144"/>
    <w:rsid w:val="005727AB"/>
    <w:rsid w:val="005918A7"/>
    <w:rsid w:val="005F55BE"/>
    <w:rsid w:val="006531AB"/>
    <w:rsid w:val="00676EE3"/>
    <w:rsid w:val="00697360"/>
    <w:rsid w:val="0078019C"/>
    <w:rsid w:val="007833E4"/>
    <w:rsid w:val="00834263"/>
    <w:rsid w:val="00902606"/>
    <w:rsid w:val="009B0537"/>
    <w:rsid w:val="00AF4607"/>
    <w:rsid w:val="00C355B9"/>
    <w:rsid w:val="00D000C9"/>
    <w:rsid w:val="00D21785"/>
    <w:rsid w:val="00D367D1"/>
    <w:rsid w:val="00E744FF"/>
    <w:rsid w:val="00F6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widowControl w:val="0"/>
    </w:pPr>
    <w:rPr>
      <w:sz w:val="22"/>
      <w:szCs w:val="22"/>
    </w:rPr>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02795"/>
    <w:rPr>
      <w:color w:val="0000FF" w:themeColor="hyperlink"/>
      <w:u w:val="single"/>
    </w:rPr>
  </w:style>
  <w:style w:type="paragraph" w:styleId="ListParagraph">
    <w:name w:val="List Paragraph"/>
    <w:basedOn w:val="Normal"/>
    <w:uiPriority w:val="34"/>
    <w:qFormat/>
    <w:rsid w:val="00D367D1"/>
    <w:pPr>
      <w:ind w:left="720"/>
      <w:contextualSpacing/>
    </w:pPr>
    <w:rPr>
      <w:rFonts w:eastAsiaTheme="minorEastAsia"/>
      <w:szCs w:val="20"/>
      <w:lang w:val="en-US"/>
    </w:rPr>
  </w:style>
  <w:style w:type="paragraph" w:styleId="Header">
    <w:name w:val="header"/>
    <w:basedOn w:val="Normal"/>
    <w:link w:val="HeaderChar"/>
    <w:uiPriority w:val="99"/>
    <w:unhideWhenUsed/>
    <w:rsid w:val="00D367D1"/>
    <w:pPr>
      <w:tabs>
        <w:tab w:val="center" w:pos="4320"/>
        <w:tab w:val="right" w:pos="8640"/>
      </w:tabs>
    </w:pPr>
  </w:style>
  <w:style w:type="character" w:customStyle="1" w:styleId="HeaderChar">
    <w:name w:val="Header Char"/>
    <w:basedOn w:val="DefaultParagraphFont"/>
    <w:link w:val="Header"/>
    <w:uiPriority w:val="99"/>
    <w:rsid w:val="00D367D1"/>
  </w:style>
  <w:style w:type="paragraph" w:styleId="Footer">
    <w:name w:val="footer"/>
    <w:basedOn w:val="Normal"/>
    <w:link w:val="FooterChar"/>
    <w:uiPriority w:val="99"/>
    <w:unhideWhenUsed/>
    <w:rsid w:val="00D367D1"/>
    <w:pPr>
      <w:tabs>
        <w:tab w:val="center" w:pos="4320"/>
        <w:tab w:val="right" w:pos="8640"/>
      </w:tabs>
    </w:pPr>
  </w:style>
  <w:style w:type="character" w:customStyle="1" w:styleId="FooterChar">
    <w:name w:val="Footer Char"/>
    <w:basedOn w:val="DefaultParagraphFont"/>
    <w:link w:val="Footer"/>
    <w:uiPriority w:val="99"/>
    <w:rsid w:val="00D367D1"/>
  </w:style>
  <w:style w:type="table" w:styleId="TableGrid">
    <w:name w:val="Table Grid"/>
    <w:basedOn w:val="TableNormal"/>
    <w:uiPriority w:val="59"/>
    <w:rsid w:val="003A0A83"/>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widowControl w:val="0"/>
    </w:pPr>
    <w:rPr>
      <w:sz w:val="22"/>
      <w:szCs w:val="22"/>
    </w:rPr>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02795"/>
    <w:rPr>
      <w:color w:val="0000FF" w:themeColor="hyperlink"/>
      <w:u w:val="single"/>
    </w:rPr>
  </w:style>
  <w:style w:type="paragraph" w:styleId="ListParagraph">
    <w:name w:val="List Paragraph"/>
    <w:basedOn w:val="Normal"/>
    <w:uiPriority w:val="34"/>
    <w:qFormat/>
    <w:rsid w:val="00D367D1"/>
    <w:pPr>
      <w:ind w:left="720"/>
      <w:contextualSpacing/>
    </w:pPr>
    <w:rPr>
      <w:rFonts w:eastAsiaTheme="minorEastAsia"/>
      <w:szCs w:val="20"/>
      <w:lang w:val="en-US"/>
    </w:rPr>
  </w:style>
  <w:style w:type="paragraph" w:styleId="Header">
    <w:name w:val="header"/>
    <w:basedOn w:val="Normal"/>
    <w:link w:val="HeaderChar"/>
    <w:uiPriority w:val="99"/>
    <w:unhideWhenUsed/>
    <w:rsid w:val="00D367D1"/>
    <w:pPr>
      <w:tabs>
        <w:tab w:val="center" w:pos="4320"/>
        <w:tab w:val="right" w:pos="8640"/>
      </w:tabs>
    </w:pPr>
  </w:style>
  <w:style w:type="character" w:customStyle="1" w:styleId="HeaderChar">
    <w:name w:val="Header Char"/>
    <w:basedOn w:val="DefaultParagraphFont"/>
    <w:link w:val="Header"/>
    <w:uiPriority w:val="99"/>
    <w:rsid w:val="00D367D1"/>
  </w:style>
  <w:style w:type="paragraph" w:styleId="Footer">
    <w:name w:val="footer"/>
    <w:basedOn w:val="Normal"/>
    <w:link w:val="FooterChar"/>
    <w:uiPriority w:val="99"/>
    <w:unhideWhenUsed/>
    <w:rsid w:val="00D367D1"/>
    <w:pPr>
      <w:tabs>
        <w:tab w:val="center" w:pos="4320"/>
        <w:tab w:val="right" w:pos="8640"/>
      </w:tabs>
    </w:pPr>
  </w:style>
  <w:style w:type="character" w:customStyle="1" w:styleId="FooterChar">
    <w:name w:val="Footer Char"/>
    <w:basedOn w:val="DefaultParagraphFont"/>
    <w:link w:val="Footer"/>
    <w:uiPriority w:val="99"/>
    <w:rsid w:val="00D367D1"/>
  </w:style>
  <w:style w:type="table" w:styleId="TableGrid">
    <w:name w:val="Table Grid"/>
    <w:basedOn w:val="TableNormal"/>
    <w:uiPriority w:val="59"/>
    <w:rsid w:val="003A0A83"/>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oc.unc.edu/our-policies/policy-statement-on-non-discrimination/" TargetMode="External"/><Relationship Id="rId21" Type="http://schemas.openxmlformats.org/officeDocument/2006/relationships/hyperlink" Target="https://outlook.unc.edu/owa/redir.aspx?C=OxjFBPDBbkKZSIA74JvtcWTD_Va1eNEI5ekYLVKc8egyi0aGgmva0Ke3JMMsRrpCNEV8l06fMeY.&amp;URL=mailto%3ados%40unc.edu" TargetMode="External"/><Relationship Id="rId22" Type="http://schemas.openxmlformats.org/officeDocument/2006/relationships/hyperlink" Target="https://www.washingtonpost.com/news/wonk/wp/2016/06/27/baconforbreakfast/" TargetMode="External"/><Relationship Id="rId23" Type="http://schemas.openxmlformats.org/officeDocument/2006/relationships/hyperlink" Target="https://www.washingtonpost.com/news/wonk/wp/2016/06/27/baconforbreakfast/" TargetMode="External"/><Relationship Id="rId24" Type="http://schemas.openxmlformats.org/officeDocument/2006/relationships/hyperlink" Target="https://drive.google.com/open?id=1ntcX9R-XYQhzXwXPncgUehuffpsdT4AM" TargetMode="External"/><Relationship Id="rId25" Type="http://schemas.openxmlformats.org/officeDocument/2006/relationships/hyperlink" Target="https://drive.google.com/open?id=13trMAmnfDriJk4FDXzLuG7qUEB5CraxT" TargetMode="External"/><Relationship Id="rId26" Type="http://schemas.openxmlformats.org/officeDocument/2006/relationships/hyperlink" Target="https://auth-lib-unc-edu.libproxy.lib.unc.edu/ezproxy_auth.php?url=http://search.ebscohost.com.libproxy.lib.unc.edu/login.aspx?direct=true&amp;db=ufh&amp;AN=94787425&amp;site=ehost-live&amp;scope=site" TargetMode="External"/><Relationship Id="rId27" Type="http://schemas.openxmlformats.org/officeDocument/2006/relationships/hyperlink" Target="https://docs.google.com/document/d/1bhG03IDHZl-noO-4AzcAivkfnK1uEsF21meOiClTDwg/edit?usp=sharing" TargetMode="External"/><Relationship Id="rId28" Type="http://schemas.openxmlformats.org/officeDocument/2006/relationships/hyperlink" Target="https://docs.google.com/document/d/1pNBYFeKMpHyvtG1UfZtZR9s07snRvbYLZNfGWt1-GVc/edit?usp=sharing" TargetMode="External"/><Relationship Id="rId29" Type="http://schemas.openxmlformats.org/officeDocument/2006/relationships/hyperlink" Target="https://www.washingtonpost.com/news/wonk/wp/2016/06/27/baconforbreakfa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washingtonpost.com/news/wonk/wp/2016/06/27/baconforbreakfast/" TargetMode="External"/><Relationship Id="rId31" Type="http://schemas.openxmlformats.org/officeDocument/2006/relationships/hyperlink" Target="https://drive.google.com/open?id=1ntcX9R-XYQhzXwXPncgUehuffpsdT4AM" TargetMode="External"/><Relationship Id="rId32" Type="http://schemas.openxmlformats.org/officeDocument/2006/relationships/hyperlink" Target="https://drive.google.com/open?id=13trMAmnfDriJk4FDXzLuG7qUEB5CraxT" TargetMode="External"/><Relationship Id="rId9" Type="http://schemas.openxmlformats.org/officeDocument/2006/relationships/hyperlink" Target="mailto:judyliu@email.un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isner@misnercorp.com" TargetMode="External"/><Relationship Id="rId33" Type="http://schemas.openxmlformats.org/officeDocument/2006/relationships/hyperlink" Target="https://docs.google.com/document/d/1bhG03IDHZl-noO-4AzcAivkfnK1uEsF21meOiClTDwg/edit?usp=sharing" TargetMode="External"/><Relationship Id="rId34" Type="http://schemas.openxmlformats.org/officeDocument/2006/relationships/hyperlink" Target="https://docs.google.com/document/d/1pNBYFeKMpHyvtG1UfZtZR9s07snRvbYLZNfGWt1-GVc/edit?usp=sharing"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s://www.amazon.com/Public-Relations-Tom-Kelleher-dp-0190201479/dp/0190201479/ref=mt_paperback?_encoding=UTF8&amp;me=&amp;qid=" TargetMode="External"/><Relationship Id="rId11" Type="http://schemas.openxmlformats.org/officeDocument/2006/relationships/hyperlink" Target="https://www.amazon.com/Immediate-Release-Deliver-Game-Changing-Relations/dp/1936661160" TargetMode="External"/><Relationship Id="rId12" Type="http://schemas.openxmlformats.org/officeDocument/2006/relationships/hyperlink" Target="https://www.amazon.com/Associated-Press-Stylebook-2018-Briefing/dp/1541672380/ref=dp_ob_title_bk" TargetMode="External"/><Relationship Id="rId13" Type="http://schemas.openxmlformats.org/officeDocument/2006/relationships/hyperlink" Target="https://guides.lib.unc.edu/nyt-academic-pass" TargetMode="External"/><Relationship Id="rId14" Type="http://schemas.openxmlformats.org/officeDocument/2006/relationships/hyperlink" Target="https://subscribe.washingtonpost.com/acqlite/edu-offer/" TargetMode="External"/><Relationship Id="rId15" Type="http://schemas.openxmlformats.org/officeDocument/2006/relationships/hyperlink" Target="https://buy.wsj.com/wsjstudentfall18/?gclid=Cj0KCQiAsJfhBRCaARIsAO68ZM6cpNv0UZr2P1GVQiRjxteqnjX33hxIoys3WwRVwIhwl-IiYhCJevsaArV-EALw_wcB&amp;trackingCode=aaqsk6hb&amp;cid=WSJ_SCH_GOO_ACQ_NA&amp;tier_1=639764812&amp;tier_2=google&amp;tier_3=639764812&amp;tier_4=30364212857&amp;tier_5=student%20wall%20street%20journal%20subscription&amp;ef_id=W8U63gAAAMPSIX4_:20181228203639:s" TargetMode="External"/><Relationship Id="rId16" Type="http://schemas.openxmlformats.org/officeDocument/2006/relationships/hyperlink" Target="mailto:joe.bob.hester@unc.edu" TargetMode="External"/><Relationship Id="rId17" Type="http://schemas.openxmlformats.org/officeDocument/2006/relationships/hyperlink" Target="http://honor.unc.edu" TargetMode="External"/><Relationship Id="rId18" Type="http://schemas.openxmlformats.org/officeDocument/2006/relationships/hyperlink" Target="https://accessibility.unc.edu/" TargetMode="External"/><Relationship Id="rId19" Type="http://schemas.openxmlformats.org/officeDocument/2006/relationships/hyperlink" Target="http://learningcenter.unc.edu/ldadhd-services/" TargetMode="External"/><Relationship Id="rId37" Type="http://schemas.openxmlformats.org/officeDocument/2006/relationships/header" Target="header2.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3136</Words>
  <Characters>16715</Characters>
  <Application>Microsoft Macintosh Word</Application>
  <DocSecurity>0</DocSecurity>
  <Lines>417</Lines>
  <Paragraphs>171</Paragraphs>
  <ScaleCrop>false</ScaleCrop>
  <Company>Misner Public Relations</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Misner</cp:lastModifiedBy>
  <cp:revision>4</cp:revision>
  <dcterms:created xsi:type="dcterms:W3CDTF">2019-09-08T15:42:00Z</dcterms:created>
  <dcterms:modified xsi:type="dcterms:W3CDTF">2019-09-10T14:01:00Z</dcterms:modified>
</cp:coreProperties>
</file>