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1D54" w:rsidRDefault="0055673C">
      <w:pPr>
        <w:pStyle w:val="Title"/>
        <w:keepNext w:val="0"/>
        <w:keepLines w:val="0"/>
        <w:spacing w:after="0" w:line="240" w:lineRule="auto"/>
        <w:ind w:firstLine="15"/>
        <w:rPr>
          <w:rFonts w:ascii="Oswald" w:eastAsia="Oswald" w:hAnsi="Oswald" w:cs="Oswald"/>
          <w:b/>
          <w:sz w:val="54"/>
          <w:szCs w:val="54"/>
        </w:rPr>
      </w:pPr>
      <w:r>
        <w:rPr>
          <w:rFonts w:ascii="Oswald" w:eastAsia="Oswald" w:hAnsi="Oswald" w:cs="Oswald"/>
          <w:b/>
          <w:sz w:val="54"/>
          <w:szCs w:val="54"/>
        </w:rPr>
        <w:t xml:space="preserve">INTRODUCTION TO </w:t>
      </w:r>
    </w:p>
    <w:p w:rsidR="00761D54" w:rsidRDefault="0055673C">
      <w:pPr>
        <w:pStyle w:val="Title"/>
        <w:keepNext w:val="0"/>
        <w:keepLines w:val="0"/>
        <w:spacing w:after="0" w:line="240" w:lineRule="auto"/>
        <w:ind w:firstLine="15"/>
        <w:rPr>
          <w:rFonts w:ascii="Oswald" w:eastAsia="Oswald" w:hAnsi="Oswald" w:cs="Oswald"/>
          <w:sz w:val="56"/>
          <w:szCs w:val="56"/>
        </w:rPr>
      </w:pPr>
      <w:r>
        <w:rPr>
          <w:rFonts w:ascii="Oswald" w:eastAsia="Oswald" w:hAnsi="Oswald" w:cs="Oswald"/>
          <w:b/>
          <w:sz w:val="54"/>
          <w:szCs w:val="54"/>
        </w:rPr>
        <w:t>DIGITAL STORYTELLING</w:t>
      </w:r>
    </w:p>
    <w:p w:rsidR="00761D54" w:rsidRDefault="0055673C">
      <w:pPr>
        <w:pStyle w:val="Title"/>
        <w:keepNext w:val="0"/>
        <w:keepLines w:val="0"/>
        <w:spacing w:after="0" w:line="240" w:lineRule="auto"/>
        <w:rPr>
          <w:rFonts w:ascii="Economica" w:eastAsia="Economica" w:hAnsi="Economica" w:cs="Economica"/>
          <w:sz w:val="28"/>
          <w:szCs w:val="28"/>
        </w:rPr>
      </w:pPr>
      <w:r>
        <w:rPr>
          <w:rFonts w:ascii="Economica" w:eastAsia="Economica" w:hAnsi="Economica" w:cs="Economica"/>
          <w:sz w:val="28"/>
          <w:szCs w:val="28"/>
        </w:rPr>
        <w:t xml:space="preserve">UNC-Chapel </w:t>
      </w:r>
      <w:proofErr w:type="gramStart"/>
      <w:r>
        <w:rPr>
          <w:rFonts w:ascii="Economica" w:eastAsia="Economica" w:hAnsi="Economica" w:cs="Economica"/>
          <w:sz w:val="28"/>
          <w:szCs w:val="28"/>
        </w:rPr>
        <w:t>Hill  |</w:t>
      </w:r>
      <w:proofErr w:type="gramEnd"/>
      <w:r>
        <w:rPr>
          <w:rFonts w:ascii="Economica" w:eastAsia="Economica" w:hAnsi="Economica" w:cs="Economica"/>
          <w:sz w:val="28"/>
          <w:szCs w:val="28"/>
        </w:rPr>
        <w:t xml:space="preserve">  School of Media and Journalism   |  MEJO 121 | </w:t>
      </w:r>
    </w:p>
    <w:p w:rsidR="00761D54" w:rsidRDefault="00761D54">
      <w:pPr>
        <w:spacing w:line="240" w:lineRule="auto"/>
        <w:rPr>
          <w:sz w:val="12"/>
          <w:szCs w:val="12"/>
        </w:rPr>
      </w:pPr>
    </w:p>
    <w:p w:rsidR="00761D54" w:rsidRDefault="00CB7472">
      <w:pPr>
        <w:spacing w:line="240" w:lineRule="auto"/>
        <w:rPr>
          <w:color w:val="4A86E8"/>
          <w:sz w:val="12"/>
          <w:szCs w:val="12"/>
          <w:shd w:val="clear" w:color="auto" w:fill="4A86E8"/>
        </w:rPr>
      </w:pPr>
      <w:r>
        <w:pict w14:anchorId="121D8A7E">
          <v:rect id="_x0000_i1025" style="width:0;height:1.5pt" o:hralign="center" o:hrstd="t" o:hr="t" fillcolor="#a0a0a0" stroked="f"/>
        </w:pict>
      </w:r>
    </w:p>
    <w:p w:rsidR="00761D54" w:rsidRDefault="0055673C">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Welcome to this introductory media technology skills class at the UNC School of Media and Journalism.  Our simple goals are to introduce you to some of the tools and skills needed to engage in multimedia storytelling in online environments. We aim to demystify the technical aspects of audiovisual information packaging by engaging in basic hands-on video and web exercises.</w:t>
      </w:r>
    </w:p>
    <w:p w:rsidR="00761D54" w:rsidRDefault="0055673C">
      <w:pPr>
        <w:spacing w:before="200" w:line="240" w:lineRule="auto"/>
        <w:ind w:left="-15"/>
        <w:rPr>
          <w:rFonts w:ascii="Lucida Sans" w:eastAsia="Lucida Sans" w:hAnsi="Lucida Sans" w:cs="Lucida Sans"/>
          <w:b/>
          <w:sz w:val="28"/>
          <w:szCs w:val="28"/>
        </w:rPr>
      </w:pPr>
      <w:r>
        <w:rPr>
          <w:rFonts w:ascii="Lucida Sans" w:eastAsia="Lucida Sans" w:hAnsi="Lucida Sans" w:cs="Lucida Sans"/>
          <w:sz w:val="20"/>
          <w:szCs w:val="20"/>
        </w:rPr>
        <w:t xml:space="preserve">However, what distinguishes this class from a skills-only course is its focus on </w:t>
      </w:r>
      <w:r>
        <w:rPr>
          <w:rFonts w:ascii="Lucida Sans" w:eastAsia="Lucida Sans" w:hAnsi="Lucida Sans" w:cs="Lucida Sans"/>
          <w:b/>
          <w:i/>
          <w:sz w:val="20"/>
          <w:szCs w:val="20"/>
        </w:rPr>
        <w:t>storytelling</w:t>
      </w:r>
      <w:r>
        <w:rPr>
          <w:rFonts w:ascii="Lucida Sans" w:eastAsia="Lucida Sans" w:hAnsi="Lucida Sans" w:cs="Lucida Sans"/>
          <w:sz w:val="20"/>
          <w:szCs w:val="20"/>
        </w:rPr>
        <w:t>. We ultimately intend to provide familiarity with the tools and an understanding of how to develop a narrative story with all these tools. These are the skill sets needed for various professions in media and journalism.</w:t>
      </w:r>
    </w:p>
    <w:p w:rsidR="00761D54" w:rsidRDefault="0055673C">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Classroom and meeting time</w:t>
      </w:r>
    </w:p>
    <w:p w:rsidR="00761D54" w:rsidRDefault="00761D54">
      <w:pPr>
        <w:spacing w:line="240" w:lineRule="auto"/>
        <w:ind w:left="-15"/>
        <w:rPr>
          <w:rFonts w:ascii="Lucida Sans" w:eastAsia="Lucida Sans" w:hAnsi="Lucida Sans" w:cs="Lucida Sans"/>
          <w:b/>
          <w:sz w:val="20"/>
          <w:szCs w:val="20"/>
        </w:rPr>
      </w:pPr>
    </w:p>
    <w:p w:rsidR="002C1BD7" w:rsidRDefault="002C1BD7">
      <w:pPr>
        <w:spacing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MEJO 121.13 </w:t>
      </w:r>
    </w:p>
    <w:p w:rsidR="002C1BD7" w:rsidRDefault="002C1BD7">
      <w:pPr>
        <w:spacing w:line="240" w:lineRule="auto"/>
        <w:ind w:left="-15"/>
        <w:rPr>
          <w:rFonts w:ascii="Lucida Sans" w:eastAsia="Lucida Sans" w:hAnsi="Lucida Sans" w:cs="Lucida Sans"/>
          <w:sz w:val="20"/>
          <w:szCs w:val="20"/>
        </w:rPr>
      </w:pPr>
      <w:r>
        <w:rPr>
          <w:rFonts w:ascii="Lucida Sans" w:eastAsia="Lucida Sans" w:hAnsi="Lucida Sans" w:cs="Lucida Sans"/>
          <w:sz w:val="20"/>
          <w:szCs w:val="20"/>
        </w:rPr>
        <w:t>MW 2:00 p.m</w:t>
      </w:r>
      <w:proofErr w:type="gramStart"/>
      <w:r>
        <w:rPr>
          <w:rFonts w:ascii="Lucida Sans" w:eastAsia="Lucida Sans" w:hAnsi="Lucida Sans" w:cs="Lucida Sans"/>
          <w:sz w:val="20"/>
          <w:szCs w:val="20"/>
        </w:rPr>
        <w:t>.-</w:t>
      </w:r>
      <w:proofErr w:type="gramEnd"/>
      <w:r>
        <w:rPr>
          <w:rFonts w:ascii="Lucida Sans" w:eastAsia="Lucida Sans" w:hAnsi="Lucida Sans" w:cs="Lucida Sans"/>
          <w:sz w:val="20"/>
          <w:szCs w:val="20"/>
        </w:rPr>
        <w:t xml:space="preserve"> 3:15 p.m.</w:t>
      </w:r>
    </w:p>
    <w:p w:rsidR="00761D54" w:rsidRPr="002C1BD7" w:rsidRDefault="002C1BD7">
      <w:pPr>
        <w:spacing w:line="240" w:lineRule="auto"/>
        <w:ind w:left="-15"/>
        <w:rPr>
          <w:rFonts w:ascii="Lucida Sans" w:eastAsia="Lucida Sans" w:hAnsi="Lucida Sans" w:cs="Lucida Sans"/>
          <w:sz w:val="20"/>
          <w:szCs w:val="20"/>
        </w:rPr>
      </w:pPr>
      <w:bookmarkStart w:id="0" w:name="_GoBack"/>
      <w:bookmarkEnd w:id="0"/>
      <w:r>
        <w:rPr>
          <w:rFonts w:ascii="Lucida Sans" w:eastAsia="Lucida Sans" w:hAnsi="Lucida Sans" w:cs="Lucida Sans"/>
          <w:sz w:val="20"/>
          <w:szCs w:val="20"/>
        </w:rPr>
        <w:t>CA-132</w:t>
      </w:r>
    </w:p>
    <w:p w:rsidR="00761D54" w:rsidRDefault="0055673C">
      <w:pPr>
        <w:spacing w:before="200" w:line="240" w:lineRule="auto"/>
        <w:ind w:left="-15"/>
        <w:rPr>
          <w:rFonts w:ascii="Lucida Sans" w:eastAsia="Lucida Sans" w:hAnsi="Lucida Sans" w:cs="Lucida Sans"/>
          <w:b/>
          <w:sz w:val="28"/>
          <w:szCs w:val="28"/>
          <w:highlight w:val="yellow"/>
        </w:rPr>
      </w:pPr>
      <w:r>
        <w:rPr>
          <w:rFonts w:ascii="Lucida Sans" w:eastAsia="Lucida Sans" w:hAnsi="Lucida Sans" w:cs="Lucida Sans"/>
          <w:b/>
          <w:sz w:val="28"/>
          <w:szCs w:val="28"/>
        </w:rPr>
        <w:t>Instructor</w:t>
      </w:r>
    </w:p>
    <w:p w:rsidR="00761D54" w:rsidRPr="002C1BD7" w:rsidRDefault="002C1BD7">
      <w:pPr>
        <w:spacing w:before="200" w:line="240" w:lineRule="auto"/>
        <w:ind w:left="-15"/>
        <w:rPr>
          <w:rFonts w:ascii="Lucida Sans" w:eastAsia="Lucida Sans" w:hAnsi="Lucida Sans" w:cs="Lucida Sans"/>
          <w:sz w:val="20"/>
          <w:szCs w:val="20"/>
        </w:rPr>
      </w:pPr>
      <w:r w:rsidRPr="002C1BD7">
        <w:rPr>
          <w:rFonts w:ascii="Lucida Sans" w:eastAsia="Lucida Sans" w:hAnsi="Lucida Sans" w:cs="Lucida Sans"/>
          <w:sz w:val="20"/>
          <w:szCs w:val="20"/>
        </w:rPr>
        <w:t>John Wilson</w:t>
      </w:r>
    </w:p>
    <w:p w:rsidR="002C1BD7" w:rsidRDefault="002C1BD7">
      <w:pPr>
        <w:spacing w:before="200" w:line="240" w:lineRule="auto"/>
        <w:ind w:left="-15"/>
        <w:rPr>
          <w:rFonts w:ascii="Lucida Sans" w:eastAsia="Lucida Sans" w:hAnsi="Lucida Sans" w:cs="Lucida Sans"/>
          <w:sz w:val="20"/>
          <w:szCs w:val="20"/>
          <w:highlight w:val="yellow"/>
        </w:rPr>
      </w:pPr>
      <w:hyperlink r:id="rId7" w:history="1">
        <w:r w:rsidRPr="0078533E">
          <w:rPr>
            <w:rStyle w:val="Hyperlink"/>
            <w:rFonts w:ascii="Lucida Sans" w:eastAsia="Lucida Sans" w:hAnsi="Lucida Sans" w:cs="Lucida Sans"/>
            <w:sz w:val="20"/>
            <w:szCs w:val="20"/>
          </w:rPr>
          <w:t>johnwilsonproductions@gmail.com</w:t>
        </w:r>
      </w:hyperlink>
      <w:r>
        <w:rPr>
          <w:rFonts w:ascii="Lucida Sans" w:eastAsia="Lucida Sans" w:hAnsi="Lucida Sans" w:cs="Lucida Sans"/>
          <w:sz w:val="20"/>
          <w:szCs w:val="20"/>
        </w:rPr>
        <w:t xml:space="preserve"> </w:t>
      </w:r>
    </w:p>
    <w:p w:rsidR="00761D54" w:rsidRDefault="0055673C">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Required Supplies</w:t>
      </w:r>
    </w:p>
    <w:p w:rsidR="00761D54" w:rsidRDefault="0055673C">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There are no textbooks for this course.  However, video recording software, a domain name and server space are among the required purchases.  These supplies include:</w:t>
      </w:r>
    </w:p>
    <w:p w:rsidR="00761D54" w:rsidRDefault="0055673C">
      <w:pPr>
        <w:spacing w:before="200" w:line="240" w:lineRule="auto"/>
        <w:ind w:left="-15"/>
        <w:rPr>
          <w:rFonts w:ascii="Lucida Sans" w:eastAsia="Lucida Sans" w:hAnsi="Lucida Sans" w:cs="Lucida Sans"/>
          <w:sz w:val="20"/>
          <w:szCs w:val="20"/>
        </w:rPr>
      </w:pPr>
      <w:proofErr w:type="spellStart"/>
      <w:r>
        <w:rPr>
          <w:rFonts w:ascii="Lucida Sans" w:eastAsia="Lucida Sans" w:hAnsi="Lucida Sans" w:cs="Lucida Sans"/>
          <w:b/>
          <w:sz w:val="20"/>
          <w:szCs w:val="20"/>
        </w:rPr>
        <w:t>FiLMiCPro</w:t>
      </w:r>
      <w:proofErr w:type="spellEnd"/>
      <w:r>
        <w:rPr>
          <w:rFonts w:ascii="Lucida Sans" w:eastAsia="Lucida Sans" w:hAnsi="Lucida Sans" w:cs="Lucida Sans"/>
          <w:b/>
          <w:sz w:val="20"/>
          <w:szCs w:val="20"/>
        </w:rPr>
        <w:t xml:space="preserve"> app: </w:t>
      </w:r>
      <w:r>
        <w:rPr>
          <w:rFonts w:ascii="Lucida Sans" w:eastAsia="Lucida Sans" w:hAnsi="Lucida Sans" w:cs="Lucida Sans"/>
          <w:sz w:val="20"/>
          <w:szCs w:val="20"/>
        </w:rPr>
        <w:t xml:space="preserve"> We require the purchase of the </w:t>
      </w:r>
      <w:proofErr w:type="spellStart"/>
      <w:r>
        <w:rPr>
          <w:rFonts w:ascii="Lucida Sans" w:eastAsia="Lucida Sans" w:hAnsi="Lucida Sans" w:cs="Lucida Sans"/>
          <w:sz w:val="20"/>
          <w:szCs w:val="20"/>
        </w:rPr>
        <w:t>FiLMic</w:t>
      </w:r>
      <w:proofErr w:type="spellEnd"/>
      <w:r>
        <w:rPr>
          <w:rFonts w:ascii="Lucida Sans" w:eastAsia="Lucida Sans" w:hAnsi="Lucida Sans" w:cs="Lucida Sans"/>
          <w:sz w:val="20"/>
          <w:szCs w:val="20"/>
        </w:rPr>
        <w:t xml:space="preserve"> the app. </w:t>
      </w:r>
      <w:proofErr w:type="spellStart"/>
      <w:r>
        <w:rPr>
          <w:rFonts w:ascii="Lucida Sans" w:eastAsia="Lucida Sans" w:hAnsi="Lucida Sans" w:cs="Lucida Sans"/>
          <w:sz w:val="20"/>
          <w:szCs w:val="20"/>
        </w:rPr>
        <w:t>FiLMiC</w:t>
      </w:r>
      <w:proofErr w:type="spellEnd"/>
      <w:r>
        <w:rPr>
          <w:rFonts w:ascii="Lucida Sans" w:eastAsia="Lucida Sans" w:hAnsi="Lucida Sans" w:cs="Lucida Sans"/>
          <w:sz w:val="20"/>
          <w:szCs w:val="20"/>
        </w:rPr>
        <w:t xml:space="preserve"> Pro that provides the features of professional video cameras for iPhone and Android.  The cost of this app is $14.99.</w:t>
      </w:r>
      <w:r>
        <w:rPr>
          <w:rFonts w:ascii="Lucida Sans" w:eastAsia="Lucida Sans" w:hAnsi="Lucida Sans" w:cs="Lucida Sans"/>
          <w:sz w:val="20"/>
          <w:szCs w:val="20"/>
        </w:rPr>
        <w:br/>
        <w:t xml:space="preserve">More information here: </w:t>
      </w:r>
      <w:hyperlink r:id="rId8">
        <w:r>
          <w:rPr>
            <w:rFonts w:ascii="Lucida Sans" w:eastAsia="Lucida Sans" w:hAnsi="Lucida Sans" w:cs="Lucida Sans"/>
            <w:color w:val="1155CC"/>
            <w:sz w:val="20"/>
            <w:szCs w:val="20"/>
            <w:u w:val="single"/>
          </w:rPr>
          <w:t>https://www.filmicpro.com/</w:t>
        </w:r>
      </w:hyperlink>
      <w:r>
        <w:rPr>
          <w:rFonts w:ascii="Lucida Sans" w:eastAsia="Lucida Sans" w:hAnsi="Lucida Sans" w:cs="Lucida Sans"/>
          <w:sz w:val="20"/>
          <w:szCs w:val="20"/>
        </w:rPr>
        <w:t xml:space="preserve">  </w:t>
      </w:r>
    </w:p>
    <w:p w:rsidR="00761D54" w:rsidRDefault="0055673C">
      <w:pPr>
        <w:spacing w:before="200" w:line="240" w:lineRule="auto"/>
        <w:ind w:left="-15"/>
        <w:rPr>
          <w:rFonts w:ascii="Lucida Sans" w:eastAsia="Lucida Sans" w:hAnsi="Lucida Sans" w:cs="Lucida Sans"/>
          <w:i/>
          <w:sz w:val="20"/>
          <w:szCs w:val="20"/>
        </w:rPr>
      </w:pPr>
      <w:r>
        <w:rPr>
          <w:rFonts w:ascii="Lucida Sans" w:eastAsia="Lucida Sans" w:hAnsi="Lucida Sans" w:cs="Lucida Sans"/>
          <w:b/>
          <w:sz w:val="20"/>
          <w:szCs w:val="20"/>
        </w:rPr>
        <w:t xml:space="preserve">Domain name &amp; hosting space.  </w:t>
      </w:r>
      <w:r>
        <w:rPr>
          <w:rFonts w:ascii="Lucida Sans" w:eastAsia="Lucida Sans" w:hAnsi="Lucida Sans" w:cs="Lucida Sans"/>
          <w:b/>
          <w:sz w:val="20"/>
          <w:szCs w:val="20"/>
        </w:rPr>
        <w:br/>
      </w:r>
      <w:r>
        <w:rPr>
          <w:rFonts w:ascii="Lucida Sans" w:eastAsia="Lucida Sans" w:hAnsi="Lucida Sans" w:cs="Lucida Sans"/>
          <w:sz w:val="20"/>
          <w:szCs w:val="20"/>
        </w:rPr>
        <w:t>You will need to purchase these products for the Web portion of this class for approximately $20-$</w:t>
      </w:r>
      <w:proofErr w:type="gramStart"/>
      <w:r>
        <w:rPr>
          <w:rFonts w:ascii="Lucida Sans" w:eastAsia="Lucida Sans" w:hAnsi="Lucida Sans" w:cs="Lucida Sans"/>
          <w:sz w:val="20"/>
          <w:szCs w:val="20"/>
        </w:rPr>
        <w:t>30  for</w:t>
      </w:r>
      <w:proofErr w:type="gramEnd"/>
      <w:r>
        <w:rPr>
          <w:rFonts w:ascii="Lucida Sans" w:eastAsia="Lucida Sans" w:hAnsi="Lucida Sans" w:cs="Lucida Sans"/>
          <w:sz w:val="20"/>
          <w:szCs w:val="20"/>
        </w:rPr>
        <w:t xml:space="preserve"> your first year.  More details </w:t>
      </w:r>
      <w:proofErr w:type="gramStart"/>
      <w:r>
        <w:rPr>
          <w:rFonts w:ascii="Lucida Sans" w:eastAsia="Lucida Sans" w:hAnsi="Lucida Sans" w:cs="Lucida Sans"/>
          <w:sz w:val="20"/>
          <w:szCs w:val="20"/>
        </w:rPr>
        <w:t>will be provided</w:t>
      </w:r>
      <w:proofErr w:type="gramEnd"/>
      <w:r>
        <w:rPr>
          <w:rFonts w:ascii="Lucida Sans" w:eastAsia="Lucida Sans" w:hAnsi="Lucida Sans" w:cs="Lucida Sans"/>
          <w:sz w:val="20"/>
          <w:szCs w:val="20"/>
        </w:rPr>
        <w:t xml:space="preserve"> in class. </w:t>
      </w:r>
      <w:r>
        <w:rPr>
          <w:rFonts w:ascii="Lucida Sans" w:eastAsia="Lucida Sans" w:hAnsi="Lucida Sans" w:cs="Lucida Sans"/>
          <w:i/>
          <w:sz w:val="20"/>
          <w:szCs w:val="20"/>
        </w:rPr>
        <w:t>If you already have these products, you may reuse them for this class. Please inform instructor if this is the case.</w:t>
      </w:r>
    </w:p>
    <w:p w:rsidR="00761D54" w:rsidRDefault="0055673C">
      <w:pPr>
        <w:spacing w:before="200" w:line="240" w:lineRule="auto"/>
        <w:ind w:left="-15"/>
        <w:rPr>
          <w:rFonts w:ascii="Lucida Sans" w:eastAsia="Lucida Sans" w:hAnsi="Lucida Sans" w:cs="Lucida Sans"/>
          <w:sz w:val="20"/>
          <w:szCs w:val="20"/>
        </w:rPr>
      </w:pPr>
      <w:r>
        <w:rPr>
          <w:rFonts w:ascii="Lucida Sans" w:eastAsia="Lucida Sans" w:hAnsi="Lucida Sans" w:cs="Lucida Sans"/>
          <w:b/>
          <w:sz w:val="20"/>
          <w:szCs w:val="20"/>
        </w:rPr>
        <w:t>Headphones</w:t>
      </w:r>
      <w:r>
        <w:rPr>
          <w:rFonts w:ascii="Lucida Sans" w:eastAsia="Lucida Sans" w:hAnsi="Lucida Sans" w:cs="Lucida Sans"/>
          <w:sz w:val="20"/>
          <w:szCs w:val="20"/>
        </w:rPr>
        <w:t xml:space="preserve"> </w:t>
      </w:r>
      <w:r>
        <w:rPr>
          <w:rFonts w:ascii="Lucida Sans" w:eastAsia="Lucida Sans" w:hAnsi="Lucida Sans" w:cs="Lucida Sans"/>
          <w:sz w:val="20"/>
          <w:szCs w:val="20"/>
        </w:rPr>
        <w:br/>
        <w:t xml:space="preserve">Must have a standard mini jack (⅛’’). Any </w:t>
      </w:r>
      <w:r>
        <w:rPr>
          <w:rFonts w:ascii="Lucida Sans" w:eastAsia="Lucida Sans" w:hAnsi="Lucida Sans" w:cs="Lucida Sans"/>
          <w:b/>
          <w:sz w:val="20"/>
          <w:szCs w:val="20"/>
        </w:rPr>
        <w:t>wired</w:t>
      </w:r>
      <w:r>
        <w:rPr>
          <w:rFonts w:ascii="Lucida Sans" w:eastAsia="Lucida Sans" w:hAnsi="Lucida Sans" w:cs="Lucida Sans"/>
          <w:sz w:val="20"/>
          <w:szCs w:val="20"/>
        </w:rPr>
        <w:t xml:space="preserve"> (non-Bluetooth / not wireless) headphones you might use </w:t>
      </w:r>
      <w:proofErr w:type="gramStart"/>
      <w:r>
        <w:rPr>
          <w:rFonts w:ascii="Lucida Sans" w:eastAsia="Lucida Sans" w:hAnsi="Lucida Sans" w:cs="Lucida Sans"/>
          <w:sz w:val="20"/>
          <w:szCs w:val="20"/>
        </w:rPr>
        <w:t>with  your</w:t>
      </w:r>
      <w:proofErr w:type="gramEnd"/>
      <w:r>
        <w:rPr>
          <w:rFonts w:ascii="Lucida Sans" w:eastAsia="Lucida Sans" w:hAnsi="Lucida Sans" w:cs="Lucida Sans"/>
          <w:sz w:val="20"/>
          <w:szCs w:val="20"/>
        </w:rPr>
        <w:t xml:space="preserve"> phone will work. </w:t>
      </w:r>
    </w:p>
    <w:p w:rsidR="00761D54" w:rsidRDefault="0055673C">
      <w:pPr>
        <w:spacing w:before="200" w:line="240" w:lineRule="auto"/>
        <w:ind w:left="-15"/>
        <w:rPr>
          <w:rFonts w:ascii="Lucida Sans" w:eastAsia="Lucida Sans" w:hAnsi="Lucida Sans" w:cs="Lucida Sans"/>
          <w:b/>
          <w:sz w:val="20"/>
          <w:szCs w:val="20"/>
        </w:rPr>
      </w:pPr>
      <w:r>
        <w:rPr>
          <w:rFonts w:ascii="Lucida Sans" w:eastAsia="Lucida Sans" w:hAnsi="Lucida Sans" w:cs="Lucida Sans"/>
          <w:b/>
          <w:sz w:val="20"/>
          <w:szCs w:val="20"/>
        </w:rPr>
        <w:t>Smartphone</w:t>
      </w:r>
      <w:r>
        <w:rPr>
          <w:rFonts w:ascii="Lucida Sans" w:eastAsia="Lucida Sans" w:hAnsi="Lucida Sans" w:cs="Lucida Sans"/>
          <w:b/>
          <w:sz w:val="20"/>
          <w:szCs w:val="20"/>
        </w:rPr>
        <w:br/>
      </w:r>
      <w:r>
        <w:rPr>
          <w:rFonts w:ascii="Lucida Sans" w:eastAsia="Lucida Sans" w:hAnsi="Lucida Sans" w:cs="Lucida Sans"/>
          <w:sz w:val="20"/>
          <w:szCs w:val="20"/>
        </w:rPr>
        <w:t xml:space="preserve">For your video assignments, you will record with your smartphone. Students who do not own a smartphone </w:t>
      </w:r>
      <w:proofErr w:type="gramStart"/>
      <w:r>
        <w:rPr>
          <w:rFonts w:ascii="Lucida Sans" w:eastAsia="Lucida Sans" w:hAnsi="Lucida Sans" w:cs="Lucida Sans"/>
          <w:sz w:val="20"/>
          <w:szCs w:val="20"/>
        </w:rPr>
        <w:t>will</w:t>
      </w:r>
      <w:proofErr w:type="gramEnd"/>
      <w:r>
        <w:rPr>
          <w:rFonts w:ascii="Lucida Sans" w:eastAsia="Lucida Sans" w:hAnsi="Lucida Sans" w:cs="Lucida Sans"/>
          <w:sz w:val="20"/>
          <w:szCs w:val="20"/>
        </w:rPr>
        <w:t xml:space="preserve"> be able to check out an iPod from the </w:t>
      </w:r>
      <w:hyperlink r:id="rId9">
        <w:r>
          <w:rPr>
            <w:rFonts w:ascii="Lucida Sans" w:eastAsia="Lucida Sans" w:hAnsi="Lucida Sans" w:cs="Lucida Sans"/>
            <w:color w:val="1155CC"/>
            <w:sz w:val="20"/>
            <w:szCs w:val="20"/>
            <w:u w:val="single"/>
          </w:rPr>
          <w:t>MJ equipment room</w:t>
        </w:r>
      </w:hyperlink>
      <w:r>
        <w:rPr>
          <w:rFonts w:ascii="Lucida Sans" w:eastAsia="Lucida Sans" w:hAnsi="Lucida Sans" w:cs="Lucida Sans"/>
          <w:sz w:val="20"/>
          <w:szCs w:val="20"/>
        </w:rPr>
        <w:t xml:space="preserve"> to record. </w:t>
      </w:r>
    </w:p>
    <w:p w:rsidR="00761D54" w:rsidRDefault="00761D54">
      <w:pPr>
        <w:spacing w:before="200" w:line="240" w:lineRule="auto"/>
        <w:ind w:left="-15"/>
        <w:rPr>
          <w:rFonts w:ascii="Lucida Sans" w:eastAsia="Lucida Sans" w:hAnsi="Lucida Sans" w:cs="Lucida Sans"/>
          <w:b/>
          <w:sz w:val="20"/>
          <w:szCs w:val="20"/>
        </w:rPr>
      </w:pPr>
    </w:p>
    <w:p w:rsidR="00761D54" w:rsidRDefault="00761D54">
      <w:pPr>
        <w:spacing w:before="200" w:line="240" w:lineRule="auto"/>
        <w:ind w:left="-15"/>
        <w:rPr>
          <w:rFonts w:ascii="Lucida Sans" w:eastAsia="Lucida Sans" w:hAnsi="Lucida Sans" w:cs="Lucida Sans"/>
          <w:b/>
          <w:sz w:val="20"/>
          <w:szCs w:val="20"/>
        </w:rPr>
      </w:pPr>
    </w:p>
    <w:p w:rsidR="00761D54" w:rsidRDefault="0055673C">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Recommended Supplies</w:t>
      </w:r>
    </w:p>
    <w:p w:rsidR="00761D54" w:rsidRDefault="0055673C">
      <w:pPr>
        <w:spacing w:before="200" w:line="240" w:lineRule="auto"/>
        <w:ind w:left="-15"/>
        <w:rPr>
          <w:rFonts w:ascii="Lucida Sans" w:eastAsia="Lucida Sans" w:hAnsi="Lucida Sans" w:cs="Lucida Sans"/>
          <w:sz w:val="20"/>
          <w:szCs w:val="20"/>
        </w:rPr>
      </w:pPr>
      <w:r>
        <w:rPr>
          <w:rFonts w:ascii="Lucida Sans" w:eastAsia="Lucida Sans" w:hAnsi="Lucida Sans" w:cs="Lucida Sans"/>
          <w:b/>
          <w:sz w:val="20"/>
          <w:szCs w:val="20"/>
        </w:rPr>
        <w:t>USB external hard drive</w:t>
      </w:r>
      <w:r>
        <w:rPr>
          <w:rFonts w:ascii="Lucida Sans" w:eastAsia="Lucida Sans" w:hAnsi="Lucida Sans" w:cs="Lucida Sans"/>
          <w:sz w:val="20"/>
          <w:szCs w:val="20"/>
        </w:rPr>
        <w:t xml:space="preserve"> / </w:t>
      </w:r>
      <w:r>
        <w:rPr>
          <w:rFonts w:ascii="Lucida Sans" w:eastAsia="Lucida Sans" w:hAnsi="Lucida Sans" w:cs="Lucida Sans"/>
          <w:b/>
          <w:sz w:val="20"/>
          <w:szCs w:val="20"/>
        </w:rPr>
        <w:t>flash drive</w:t>
      </w:r>
      <w:r>
        <w:rPr>
          <w:rFonts w:ascii="Lucida Sans" w:eastAsia="Lucida Sans" w:hAnsi="Lucida Sans" w:cs="Lucida Sans"/>
          <w:sz w:val="20"/>
          <w:szCs w:val="20"/>
        </w:rPr>
        <w:br/>
      </w:r>
      <w:r>
        <w:rPr>
          <w:rFonts w:ascii="Lucida Sans" w:eastAsia="Lucida Sans" w:hAnsi="Lucida Sans" w:cs="Lucida Sans"/>
          <w:b/>
          <w:sz w:val="20"/>
          <w:szCs w:val="20"/>
        </w:rPr>
        <w:t>Specs:</w:t>
      </w:r>
      <w:r>
        <w:rPr>
          <w:rFonts w:ascii="Lucida Sans" w:eastAsia="Lucida Sans" w:hAnsi="Lucida Sans" w:cs="Lucida Sans"/>
          <w:sz w:val="20"/>
          <w:szCs w:val="20"/>
        </w:rPr>
        <w:t xml:space="preserve"> Minimum 64GB flash </w:t>
      </w:r>
      <w:proofErr w:type="gramStart"/>
      <w:r>
        <w:rPr>
          <w:rFonts w:ascii="Lucida Sans" w:eastAsia="Lucida Sans" w:hAnsi="Lucida Sans" w:cs="Lucida Sans"/>
          <w:sz w:val="20"/>
          <w:szCs w:val="20"/>
        </w:rPr>
        <w:t>drive,</w:t>
      </w:r>
      <w:proofErr w:type="gramEnd"/>
      <w:r>
        <w:rPr>
          <w:rFonts w:ascii="Lucida Sans" w:eastAsia="Lucida Sans" w:hAnsi="Lucida Sans" w:cs="Lucida Sans"/>
          <w:sz w:val="20"/>
          <w:szCs w:val="20"/>
        </w:rPr>
        <w:t xml:space="preserve"> must be USB 3.0 for fastest file transfer speeds. </w:t>
      </w:r>
      <w:r>
        <w:rPr>
          <w:rFonts w:ascii="Lucida Sans" w:eastAsia="Lucida Sans" w:hAnsi="Lucida Sans" w:cs="Lucida Sans"/>
          <w:i/>
          <w:sz w:val="20"/>
          <w:szCs w:val="20"/>
        </w:rPr>
        <w:t>Recommended</w:t>
      </w:r>
      <w:r>
        <w:rPr>
          <w:rFonts w:ascii="Lucida Sans" w:eastAsia="Lucida Sans" w:hAnsi="Lucida Sans" w:cs="Lucida Sans"/>
          <w:sz w:val="20"/>
          <w:szCs w:val="20"/>
        </w:rPr>
        <w:t xml:space="preserve"> to invest in a larger external hard drive to backup all files for this course and others. </w:t>
      </w:r>
      <w:r>
        <w:rPr>
          <w:rFonts w:ascii="Lucida Sans" w:eastAsia="Lucida Sans" w:hAnsi="Lucida Sans" w:cs="Lucida Sans"/>
          <w:sz w:val="20"/>
          <w:szCs w:val="20"/>
        </w:rPr>
        <w:br/>
      </w:r>
      <w:hyperlink r:id="rId10">
        <w:r>
          <w:rPr>
            <w:rFonts w:ascii="Lucida Sans" w:eastAsia="Lucida Sans" w:hAnsi="Lucida Sans" w:cs="Lucida Sans"/>
            <w:color w:val="1155CC"/>
            <w:sz w:val="20"/>
            <w:szCs w:val="20"/>
            <w:u w:val="single"/>
          </w:rPr>
          <w:t>Click here for a link to a recommended flash drive (64GB).</w:t>
        </w:r>
      </w:hyperlink>
      <w:r>
        <w:rPr>
          <w:rFonts w:ascii="Lucida Sans" w:eastAsia="Lucida Sans" w:hAnsi="Lucida Sans" w:cs="Lucida Sans"/>
          <w:sz w:val="20"/>
          <w:szCs w:val="20"/>
        </w:rPr>
        <w:br/>
      </w:r>
      <w:hyperlink r:id="rId11">
        <w:r>
          <w:rPr>
            <w:rFonts w:ascii="Lucida Sans" w:eastAsia="Lucida Sans" w:hAnsi="Lucida Sans" w:cs="Lucida Sans"/>
            <w:color w:val="1155CC"/>
            <w:sz w:val="20"/>
            <w:szCs w:val="20"/>
            <w:u w:val="single"/>
          </w:rPr>
          <w:t xml:space="preserve">Click here for a link to a recommended </w:t>
        </w:r>
      </w:hyperlink>
      <w:hyperlink r:id="rId12">
        <w:r>
          <w:rPr>
            <w:rFonts w:ascii="Lucida Sans" w:eastAsia="Lucida Sans" w:hAnsi="Lucida Sans" w:cs="Lucida Sans"/>
            <w:b/>
            <w:color w:val="1155CC"/>
            <w:sz w:val="20"/>
            <w:szCs w:val="20"/>
            <w:u w:val="single"/>
          </w:rPr>
          <w:t>flash drive (128GB)</w:t>
        </w:r>
      </w:hyperlink>
      <w:hyperlink r:id="rId13">
        <w:r>
          <w:rPr>
            <w:rFonts w:ascii="Lucida Sans" w:eastAsia="Lucida Sans" w:hAnsi="Lucida Sans" w:cs="Lucida Sans"/>
            <w:color w:val="1155CC"/>
            <w:sz w:val="20"/>
            <w:szCs w:val="20"/>
            <w:u w:val="single"/>
          </w:rPr>
          <w:t xml:space="preserve">. </w:t>
        </w:r>
      </w:hyperlink>
      <w:r>
        <w:rPr>
          <w:rFonts w:ascii="Lucida Sans" w:eastAsia="Lucida Sans" w:hAnsi="Lucida Sans" w:cs="Lucida Sans"/>
          <w:sz w:val="20"/>
          <w:szCs w:val="20"/>
        </w:rPr>
        <w:br/>
      </w:r>
      <w:hyperlink r:id="rId14">
        <w:r>
          <w:rPr>
            <w:rFonts w:ascii="Lucida Sans" w:eastAsia="Lucida Sans" w:hAnsi="Lucida Sans" w:cs="Lucida Sans"/>
            <w:color w:val="1155CC"/>
            <w:sz w:val="20"/>
            <w:szCs w:val="20"/>
            <w:u w:val="single"/>
          </w:rPr>
          <w:t xml:space="preserve">Click here for a link to a recommended </w:t>
        </w:r>
      </w:hyperlink>
      <w:hyperlink r:id="rId15">
        <w:r>
          <w:rPr>
            <w:rFonts w:ascii="Lucida Sans" w:eastAsia="Lucida Sans" w:hAnsi="Lucida Sans" w:cs="Lucida Sans"/>
            <w:b/>
            <w:color w:val="1155CC"/>
            <w:sz w:val="20"/>
            <w:szCs w:val="20"/>
            <w:u w:val="single"/>
          </w:rPr>
          <w:t>external hard drive (2TB)</w:t>
        </w:r>
      </w:hyperlink>
      <w:hyperlink r:id="rId16">
        <w:r>
          <w:rPr>
            <w:rFonts w:ascii="Lucida Sans" w:eastAsia="Lucida Sans" w:hAnsi="Lucida Sans" w:cs="Lucida Sans"/>
            <w:color w:val="1155CC"/>
            <w:sz w:val="20"/>
            <w:szCs w:val="20"/>
            <w:u w:val="single"/>
          </w:rPr>
          <w:t xml:space="preserve">. </w:t>
        </w:r>
      </w:hyperlink>
    </w:p>
    <w:p w:rsidR="00761D54" w:rsidRDefault="00761D54">
      <w:pPr>
        <w:spacing w:before="200" w:line="240" w:lineRule="auto"/>
        <w:ind w:left="-15"/>
        <w:rPr>
          <w:rFonts w:ascii="Lucida Sans" w:eastAsia="Lucida Sans" w:hAnsi="Lucida Sans" w:cs="Lucida Sans"/>
          <w:sz w:val="20"/>
          <w:szCs w:val="20"/>
        </w:rPr>
      </w:pPr>
    </w:p>
    <w:p w:rsidR="00761D54" w:rsidRDefault="0055673C">
      <w:pPr>
        <w:spacing w:before="200" w:line="240" w:lineRule="auto"/>
        <w:ind w:left="-15"/>
        <w:rPr>
          <w:rFonts w:ascii="Lucida Sans" w:eastAsia="Lucida Sans" w:hAnsi="Lucida Sans" w:cs="Lucida Sans"/>
          <w:b/>
          <w:sz w:val="20"/>
          <w:szCs w:val="20"/>
        </w:rPr>
      </w:pPr>
      <w:r>
        <w:rPr>
          <w:noProof/>
        </w:rPr>
        <w:drawing>
          <wp:anchor distT="114300" distB="114300" distL="114300" distR="114300" simplePos="0" relativeHeight="251658240" behindDoc="0" locked="0" layoutInCell="1" hidden="0" allowOverlap="1">
            <wp:simplePos x="0" y="0"/>
            <wp:positionH relativeFrom="column">
              <wp:posOffset>-47624</wp:posOffset>
            </wp:positionH>
            <wp:positionV relativeFrom="paragraph">
              <wp:posOffset>209550</wp:posOffset>
            </wp:positionV>
            <wp:extent cx="3276600" cy="30480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8021"/>
                    <a:stretch>
                      <a:fillRect/>
                    </a:stretch>
                  </pic:blipFill>
                  <pic:spPr>
                    <a:xfrm>
                      <a:off x="0" y="0"/>
                      <a:ext cx="3276600" cy="30480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3352800</wp:posOffset>
            </wp:positionH>
            <wp:positionV relativeFrom="paragraph">
              <wp:posOffset>257175</wp:posOffset>
            </wp:positionV>
            <wp:extent cx="3409950" cy="300037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l="-18151"/>
                    <a:stretch>
                      <a:fillRect/>
                    </a:stretch>
                  </pic:blipFill>
                  <pic:spPr>
                    <a:xfrm>
                      <a:off x="0" y="0"/>
                      <a:ext cx="3409950" cy="3000375"/>
                    </a:xfrm>
                    <a:prstGeom prst="rect">
                      <a:avLst/>
                    </a:prstGeom>
                    <a:ln/>
                  </pic:spPr>
                </pic:pic>
              </a:graphicData>
            </a:graphic>
          </wp:anchor>
        </w:drawing>
      </w:r>
    </w:p>
    <w:p w:rsidR="00761D54" w:rsidRDefault="0055673C">
      <w:pPr>
        <w:spacing w:before="200" w:line="240" w:lineRule="auto"/>
        <w:ind w:left="-15"/>
        <w:rPr>
          <w:rFonts w:ascii="Lucida Sans" w:eastAsia="Lucida Sans" w:hAnsi="Lucida Sans" w:cs="Lucida Sans"/>
          <w:i/>
          <w:sz w:val="20"/>
          <w:szCs w:val="20"/>
        </w:rPr>
      </w:pPr>
      <w:r>
        <w:rPr>
          <w:rFonts w:ascii="Lucida Sans" w:eastAsia="Lucida Sans" w:hAnsi="Lucida Sans" w:cs="Lucida Sans"/>
          <w:b/>
          <w:sz w:val="20"/>
          <w:szCs w:val="20"/>
        </w:rPr>
        <w:t>Small tripod with smartphone mount</w:t>
      </w:r>
      <w:r>
        <w:rPr>
          <w:rFonts w:ascii="Lucida Sans" w:eastAsia="Lucida Sans" w:hAnsi="Lucida Sans" w:cs="Lucida Sans"/>
          <w:b/>
          <w:sz w:val="20"/>
          <w:szCs w:val="20"/>
        </w:rPr>
        <w:br/>
      </w:r>
      <w:r>
        <w:rPr>
          <w:rFonts w:ascii="Lucida Sans" w:eastAsia="Lucida Sans" w:hAnsi="Lucida Sans" w:cs="Lucida Sans"/>
          <w:sz w:val="20"/>
          <w:szCs w:val="20"/>
        </w:rPr>
        <w:t xml:space="preserve">Larger tripods and phone mounts </w:t>
      </w:r>
      <w:proofErr w:type="gramStart"/>
      <w:r>
        <w:rPr>
          <w:rFonts w:ascii="Lucida Sans" w:eastAsia="Lucida Sans" w:hAnsi="Lucida Sans" w:cs="Lucida Sans"/>
          <w:sz w:val="20"/>
          <w:szCs w:val="20"/>
        </w:rPr>
        <w:t>can be checked</w:t>
      </w:r>
      <w:proofErr w:type="gramEnd"/>
      <w:r>
        <w:rPr>
          <w:rFonts w:ascii="Lucida Sans" w:eastAsia="Lucida Sans" w:hAnsi="Lucida Sans" w:cs="Lucida Sans"/>
          <w:sz w:val="20"/>
          <w:szCs w:val="20"/>
        </w:rPr>
        <w:t xml:space="preserve"> out of the </w:t>
      </w:r>
      <w:hyperlink r:id="rId19">
        <w:r>
          <w:rPr>
            <w:rFonts w:ascii="Lucida Sans" w:eastAsia="Lucida Sans" w:hAnsi="Lucida Sans" w:cs="Lucida Sans"/>
            <w:color w:val="1155CC"/>
            <w:sz w:val="20"/>
            <w:szCs w:val="20"/>
            <w:u w:val="single"/>
          </w:rPr>
          <w:t>MJ equipment room</w:t>
        </w:r>
      </w:hyperlink>
      <w:r>
        <w:rPr>
          <w:rFonts w:ascii="Lucida Sans" w:eastAsia="Lucida Sans" w:hAnsi="Lucida Sans" w:cs="Lucida Sans"/>
          <w:sz w:val="20"/>
          <w:szCs w:val="20"/>
        </w:rPr>
        <w:t xml:space="preserve"> if you desire.  A smartphone mount and tripod is a recommended purchase to allow for time and flexibility.  </w:t>
      </w:r>
      <w:hyperlink r:id="rId20">
        <w:r>
          <w:rPr>
            <w:rFonts w:ascii="Lucida Sans" w:eastAsia="Lucida Sans" w:hAnsi="Lucida Sans" w:cs="Lucida Sans"/>
            <w:color w:val="1155CC"/>
            <w:sz w:val="20"/>
            <w:szCs w:val="20"/>
            <w:u w:val="single"/>
          </w:rPr>
          <w:t>Link to tripod AND smartphone mount</w:t>
        </w:r>
      </w:hyperlink>
      <w:r>
        <w:rPr>
          <w:rFonts w:ascii="Lucida Sans" w:eastAsia="Lucida Sans" w:hAnsi="Lucida Sans" w:cs="Lucida Sans"/>
          <w:i/>
          <w:sz w:val="20"/>
          <w:szCs w:val="20"/>
        </w:rPr>
        <w:t xml:space="preserve"> </w:t>
      </w:r>
      <w:r>
        <w:t>(pictured</w:t>
      </w:r>
      <w:proofErr w:type="gramStart"/>
      <w:r>
        <w:t>)</w:t>
      </w:r>
      <w:proofErr w:type="gramEnd"/>
      <w:r>
        <w:br/>
      </w:r>
      <w:r>
        <w:rPr>
          <w:rFonts w:ascii="Lucida Sans" w:eastAsia="Lucida Sans" w:hAnsi="Lucida Sans" w:cs="Lucida Sans"/>
          <w:i/>
          <w:sz w:val="20"/>
          <w:szCs w:val="20"/>
        </w:rPr>
        <w:t>More information will be provided in class.</w:t>
      </w:r>
    </w:p>
    <w:p w:rsidR="00761D54" w:rsidRDefault="0055673C">
      <w:pPr>
        <w:spacing w:before="200" w:line="240" w:lineRule="auto"/>
        <w:ind w:left="-15"/>
        <w:rPr>
          <w:rFonts w:ascii="Lucida Sans" w:eastAsia="Lucida Sans" w:hAnsi="Lucida Sans" w:cs="Lucida Sans"/>
          <w:b/>
          <w:sz w:val="20"/>
          <w:szCs w:val="20"/>
        </w:rPr>
      </w:pPr>
      <w:r>
        <w:rPr>
          <w:rFonts w:ascii="Lucida Sans" w:eastAsia="Lucida Sans" w:hAnsi="Lucida Sans" w:cs="Lucida Sans"/>
          <w:b/>
          <w:sz w:val="20"/>
          <w:szCs w:val="20"/>
        </w:rPr>
        <w:t>Wired lavalier microphone with headphone monitoring</w:t>
      </w:r>
      <w:r>
        <w:rPr>
          <w:rFonts w:ascii="Lucida Sans" w:eastAsia="Lucida Sans" w:hAnsi="Lucida Sans" w:cs="Lucida Sans"/>
          <w:b/>
          <w:sz w:val="20"/>
          <w:szCs w:val="20"/>
        </w:rPr>
        <w:br/>
      </w:r>
      <w:proofErr w:type="gramStart"/>
      <w:r>
        <w:rPr>
          <w:rFonts w:ascii="Lucida Sans" w:eastAsia="Lucida Sans" w:hAnsi="Lucida Sans" w:cs="Lucida Sans"/>
          <w:sz w:val="20"/>
          <w:szCs w:val="20"/>
        </w:rPr>
        <w:t>The</w:t>
      </w:r>
      <w:proofErr w:type="gramEnd"/>
      <w:r>
        <w:rPr>
          <w:rFonts w:ascii="Lucida Sans" w:eastAsia="Lucida Sans" w:hAnsi="Lucida Sans" w:cs="Lucida Sans"/>
          <w:sz w:val="20"/>
          <w:szCs w:val="20"/>
        </w:rPr>
        <w:t xml:space="preserve"> on camera microphones may be used for recording interviews. However, lavalier or stick microphones will result in the best audio quality.  Lavalier and stick mics are </w:t>
      </w:r>
      <w:proofErr w:type="spellStart"/>
      <w:r>
        <w:rPr>
          <w:rFonts w:ascii="Lucida Sans" w:eastAsia="Lucida Sans" w:hAnsi="Lucida Sans" w:cs="Lucida Sans"/>
          <w:sz w:val="20"/>
          <w:szCs w:val="20"/>
        </w:rPr>
        <w:t>are</w:t>
      </w:r>
      <w:proofErr w:type="spellEnd"/>
      <w:r>
        <w:rPr>
          <w:rFonts w:ascii="Lucida Sans" w:eastAsia="Lucida Sans" w:hAnsi="Lucida Sans" w:cs="Lucida Sans"/>
          <w:sz w:val="20"/>
          <w:szCs w:val="20"/>
        </w:rPr>
        <w:t xml:space="preserve"> available for checkout from </w:t>
      </w:r>
      <w:proofErr w:type="gramStart"/>
      <w:r>
        <w:rPr>
          <w:rFonts w:ascii="Lucida Sans" w:eastAsia="Lucida Sans" w:hAnsi="Lucida Sans" w:cs="Lucida Sans"/>
          <w:sz w:val="20"/>
          <w:szCs w:val="20"/>
        </w:rPr>
        <w:t xml:space="preserve">the  </w:t>
      </w:r>
      <w:proofErr w:type="gramEnd"/>
      <w:r w:rsidR="00CB7472">
        <w:fldChar w:fldCharType="begin"/>
      </w:r>
      <w:r w:rsidR="00CB7472">
        <w:instrText xml:space="preserve"> HYPERLINK "https://equipmentroom.mj.unc.edu/"</w:instrText>
      </w:r>
      <w:r w:rsidR="00CB7472">
        <w:instrText xml:space="preserve"> \h </w:instrText>
      </w:r>
      <w:r w:rsidR="00CB7472">
        <w:fldChar w:fldCharType="separate"/>
      </w:r>
      <w:r>
        <w:rPr>
          <w:rFonts w:ascii="Lucida Sans" w:eastAsia="Lucida Sans" w:hAnsi="Lucida Sans" w:cs="Lucida Sans"/>
          <w:color w:val="1155CC"/>
          <w:sz w:val="20"/>
          <w:szCs w:val="20"/>
          <w:u w:val="single"/>
        </w:rPr>
        <w:t>MJ equipment room</w:t>
      </w:r>
      <w:r w:rsidR="00CB7472">
        <w:rPr>
          <w:rFonts w:ascii="Lucida Sans" w:eastAsia="Lucida Sans" w:hAnsi="Lucida Sans" w:cs="Lucida Sans"/>
          <w:color w:val="1155CC"/>
          <w:sz w:val="20"/>
          <w:szCs w:val="20"/>
          <w:u w:val="single"/>
        </w:rPr>
        <w:fldChar w:fldCharType="end"/>
      </w:r>
      <w:r>
        <w:rPr>
          <w:rFonts w:ascii="Lucida Sans" w:eastAsia="Lucida Sans" w:hAnsi="Lucida Sans" w:cs="Lucida Sans"/>
          <w:sz w:val="20"/>
          <w:szCs w:val="20"/>
        </w:rPr>
        <w:t xml:space="preserve"> However, to use these with your phone an adapter is required. You may purchase the adapter or our own </w:t>
      </w:r>
      <w:proofErr w:type="spellStart"/>
      <w:r>
        <w:rPr>
          <w:rFonts w:ascii="Lucida Sans" w:eastAsia="Lucida Sans" w:hAnsi="Lucida Sans" w:cs="Lucida Sans"/>
          <w:sz w:val="20"/>
          <w:szCs w:val="20"/>
        </w:rPr>
        <w:t>lav</w:t>
      </w:r>
      <w:proofErr w:type="spellEnd"/>
      <w:r>
        <w:rPr>
          <w:rFonts w:ascii="Lucida Sans" w:eastAsia="Lucida Sans" w:hAnsi="Lucida Sans" w:cs="Lucida Sans"/>
          <w:sz w:val="20"/>
          <w:szCs w:val="20"/>
        </w:rPr>
        <w:t xml:space="preserve"> mic with headphone monitoring. </w:t>
      </w:r>
      <w:hyperlink r:id="rId21">
        <w:r>
          <w:rPr>
            <w:rFonts w:ascii="Lucida Sans" w:eastAsia="Lucida Sans" w:hAnsi="Lucida Sans" w:cs="Lucida Sans"/>
            <w:color w:val="1155CC"/>
            <w:sz w:val="20"/>
            <w:szCs w:val="20"/>
            <w:u w:val="single"/>
          </w:rPr>
          <w:t>Link to lavalier microphone</w:t>
        </w:r>
      </w:hyperlink>
      <w:r>
        <w:rPr>
          <w:rFonts w:ascii="Lucida Sans" w:eastAsia="Lucida Sans" w:hAnsi="Lucida Sans" w:cs="Lucida Sans"/>
          <w:sz w:val="20"/>
          <w:szCs w:val="20"/>
        </w:rPr>
        <w:t xml:space="preserve"> (pictured). Cost $29.95</w:t>
      </w:r>
      <w:r>
        <w:rPr>
          <w:rFonts w:ascii="Lucida Sans" w:eastAsia="Lucida Sans" w:hAnsi="Lucida Sans" w:cs="Lucida Sans"/>
          <w:sz w:val="20"/>
          <w:szCs w:val="20"/>
        </w:rPr>
        <w:br/>
      </w:r>
      <w:proofErr w:type="gramStart"/>
      <w:r>
        <w:rPr>
          <w:rFonts w:ascii="Lucida Sans" w:eastAsia="Lucida Sans" w:hAnsi="Lucida Sans" w:cs="Lucida Sans"/>
          <w:i/>
          <w:sz w:val="20"/>
          <w:szCs w:val="20"/>
        </w:rPr>
        <w:t>More</w:t>
      </w:r>
      <w:proofErr w:type="gramEnd"/>
      <w:r>
        <w:rPr>
          <w:rFonts w:ascii="Lucida Sans" w:eastAsia="Lucida Sans" w:hAnsi="Lucida Sans" w:cs="Lucida Sans"/>
          <w:i/>
          <w:sz w:val="20"/>
          <w:szCs w:val="20"/>
        </w:rPr>
        <w:t xml:space="preserve"> information will be provided in class.</w:t>
      </w:r>
    </w:p>
    <w:p w:rsidR="00761D54" w:rsidRDefault="0055673C">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Required Digital Access</w:t>
      </w:r>
    </w:p>
    <w:p w:rsidR="00761D54" w:rsidRDefault="0055673C">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lastRenderedPageBreak/>
        <w:t xml:space="preserve">Lynda.com </w:t>
      </w:r>
      <w:r>
        <w:rPr>
          <w:rFonts w:ascii="Lucida Sans" w:eastAsia="Lucida Sans" w:hAnsi="Lucida Sans" w:cs="Lucida Sans"/>
          <w:b/>
          <w:sz w:val="20"/>
          <w:szCs w:val="20"/>
        </w:rPr>
        <w:br/>
      </w:r>
      <w:r>
        <w:rPr>
          <w:rFonts w:ascii="Lucida Sans" w:eastAsia="Lucida Sans" w:hAnsi="Lucida Sans" w:cs="Lucida Sans"/>
          <w:sz w:val="20"/>
          <w:szCs w:val="20"/>
        </w:rPr>
        <w:t xml:space="preserve">Follow the instructions here to access Lynda.com with your </w:t>
      </w:r>
      <w:proofErr w:type="spellStart"/>
      <w:r>
        <w:rPr>
          <w:rFonts w:ascii="Lucida Sans" w:eastAsia="Lucida Sans" w:hAnsi="Lucida Sans" w:cs="Lucida Sans"/>
          <w:sz w:val="20"/>
          <w:szCs w:val="20"/>
        </w:rPr>
        <w:t>onyen</w:t>
      </w:r>
      <w:proofErr w:type="spellEnd"/>
      <w:r>
        <w:rPr>
          <w:rFonts w:ascii="Lucida Sans" w:eastAsia="Lucida Sans" w:hAnsi="Lucida Sans" w:cs="Lucida Sans"/>
          <w:sz w:val="20"/>
          <w:szCs w:val="20"/>
        </w:rPr>
        <w:t xml:space="preserve">. </w:t>
      </w:r>
      <w:hyperlink r:id="rId22">
        <w:r>
          <w:rPr>
            <w:rFonts w:ascii="Lucida Sans" w:eastAsia="Lucida Sans" w:hAnsi="Lucida Sans" w:cs="Lucida Sans"/>
            <w:color w:val="1155CC"/>
            <w:sz w:val="20"/>
            <w:szCs w:val="20"/>
            <w:u w:val="single"/>
          </w:rPr>
          <w:t>http://software.sites.unc.edu/lynda/</w:t>
        </w:r>
      </w:hyperlink>
    </w:p>
    <w:p w:rsidR="00761D54" w:rsidRDefault="00761D54">
      <w:pPr>
        <w:spacing w:line="240" w:lineRule="auto"/>
        <w:rPr>
          <w:rFonts w:ascii="Lucida Sans" w:eastAsia="Lucida Sans" w:hAnsi="Lucida Sans" w:cs="Lucida Sans"/>
          <w:sz w:val="20"/>
          <w:szCs w:val="20"/>
        </w:rPr>
      </w:pPr>
    </w:p>
    <w:p w:rsidR="00761D54" w:rsidRDefault="0055673C">
      <w:pPr>
        <w:spacing w:line="240" w:lineRule="auto"/>
        <w:rPr>
          <w:rFonts w:ascii="Lucida Sans" w:eastAsia="Lucida Sans" w:hAnsi="Lucida Sans" w:cs="Lucida Sans"/>
          <w:sz w:val="20"/>
          <w:szCs w:val="20"/>
        </w:rPr>
      </w:pPr>
      <w:r>
        <w:rPr>
          <w:rFonts w:ascii="Lucida Sans" w:eastAsia="Lucida Sans" w:hAnsi="Lucida Sans" w:cs="Lucida Sans"/>
          <w:b/>
          <w:sz w:val="20"/>
          <w:szCs w:val="20"/>
        </w:rPr>
        <w:t>Adobe Premiere</w:t>
      </w:r>
      <w:r>
        <w:rPr>
          <w:rFonts w:ascii="Lucida Sans" w:eastAsia="Lucida Sans" w:hAnsi="Lucida Sans" w:cs="Lucida Sans"/>
          <w:sz w:val="20"/>
          <w:szCs w:val="20"/>
        </w:rPr>
        <w:br/>
        <w:t xml:space="preserve">Follow the instructions here to create an Adobe ID and install the required software </w:t>
      </w:r>
      <w:proofErr w:type="gramStart"/>
      <w:r>
        <w:rPr>
          <w:rFonts w:ascii="Lucida Sans" w:eastAsia="Lucida Sans" w:hAnsi="Lucida Sans" w:cs="Lucida Sans"/>
          <w:sz w:val="20"/>
          <w:szCs w:val="20"/>
        </w:rPr>
        <w:t>for free</w:t>
      </w:r>
      <w:proofErr w:type="gramEnd"/>
      <w:r>
        <w:rPr>
          <w:rFonts w:ascii="Lucida Sans" w:eastAsia="Lucida Sans" w:hAnsi="Lucida Sans" w:cs="Lucida Sans"/>
          <w:sz w:val="20"/>
          <w:szCs w:val="20"/>
        </w:rPr>
        <w:t xml:space="preserve">: </w:t>
      </w:r>
      <w:hyperlink r:id="rId23">
        <w:r>
          <w:rPr>
            <w:rFonts w:ascii="Lucida Sans" w:eastAsia="Lucida Sans" w:hAnsi="Lucida Sans" w:cs="Lucida Sans"/>
            <w:color w:val="1155CC"/>
            <w:sz w:val="20"/>
            <w:szCs w:val="20"/>
            <w:u w:val="single"/>
          </w:rPr>
          <w:t>http://software.sites.unc.edu/software/adobe-creative-cloud/</w:t>
        </w:r>
      </w:hyperlink>
    </w:p>
    <w:p w:rsidR="00761D54" w:rsidRDefault="00761D54">
      <w:pPr>
        <w:spacing w:line="240" w:lineRule="auto"/>
        <w:rPr>
          <w:rFonts w:ascii="Lucida Sans" w:eastAsia="Lucida Sans" w:hAnsi="Lucida Sans" w:cs="Lucida Sans"/>
          <w:sz w:val="20"/>
          <w:szCs w:val="20"/>
        </w:rPr>
      </w:pPr>
    </w:p>
    <w:p w:rsidR="00761D54" w:rsidRDefault="0055673C">
      <w:pPr>
        <w:spacing w:line="240" w:lineRule="auto"/>
        <w:rPr>
          <w:rFonts w:ascii="Lucida Sans" w:eastAsia="Lucida Sans" w:hAnsi="Lucida Sans" w:cs="Lucida Sans"/>
          <w:sz w:val="20"/>
          <w:szCs w:val="20"/>
        </w:rPr>
      </w:pPr>
      <w:r>
        <w:rPr>
          <w:rFonts w:ascii="Lucida Sans" w:eastAsia="Lucida Sans" w:hAnsi="Lucida Sans" w:cs="Lucida Sans"/>
          <w:b/>
          <w:sz w:val="20"/>
          <w:szCs w:val="20"/>
        </w:rPr>
        <w:t>YouTube or Vimeo account</w:t>
      </w:r>
      <w:r>
        <w:rPr>
          <w:rFonts w:ascii="Lucida Sans" w:eastAsia="Lucida Sans" w:hAnsi="Lucida Sans" w:cs="Lucida Sans"/>
          <w:sz w:val="20"/>
          <w:szCs w:val="20"/>
        </w:rPr>
        <w:br/>
      </w:r>
      <w:proofErr w:type="gramStart"/>
      <w:r>
        <w:rPr>
          <w:rFonts w:ascii="Lucida Sans" w:eastAsia="Lucida Sans" w:hAnsi="Lucida Sans" w:cs="Lucida Sans"/>
          <w:sz w:val="20"/>
          <w:szCs w:val="20"/>
        </w:rPr>
        <w:t>You</w:t>
      </w:r>
      <w:proofErr w:type="gramEnd"/>
      <w:r>
        <w:rPr>
          <w:rFonts w:ascii="Lucida Sans" w:eastAsia="Lucida Sans" w:hAnsi="Lucida Sans" w:cs="Lucida Sans"/>
          <w:sz w:val="20"/>
          <w:szCs w:val="20"/>
        </w:rPr>
        <w:t xml:space="preserve"> must use or create an account to publish your videos for this course. A YouTube account is included with any Gmail account, and there is no storage limit on YouTube accounts. A Vimeo account is free to create, but free accounts have restrictions on the total GB you can upload each week. Publishing your work on YouTube is easy and free, but Vimeo can have a more professional reputation. </w:t>
      </w:r>
    </w:p>
    <w:p w:rsidR="00761D54" w:rsidRDefault="0055673C">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Computer Labs</w:t>
      </w:r>
    </w:p>
    <w:p w:rsidR="00761D54" w:rsidRDefault="0055673C">
      <w:pPr>
        <w:spacing w:before="200" w:line="240" w:lineRule="auto"/>
        <w:rPr>
          <w:rFonts w:ascii="Lucida Sans" w:eastAsia="Lucida Sans" w:hAnsi="Lucida Sans" w:cs="Lucida Sans"/>
          <w:i/>
          <w:sz w:val="20"/>
          <w:szCs w:val="20"/>
        </w:rPr>
      </w:pPr>
      <w:r>
        <w:rPr>
          <w:rFonts w:ascii="Lucida Sans" w:eastAsia="Lucida Sans" w:hAnsi="Lucida Sans" w:cs="Lucida Sans"/>
          <w:sz w:val="20"/>
          <w:szCs w:val="20"/>
        </w:rPr>
        <w:t xml:space="preserve">You can download some of the required software to your own laptops for the projects required in this course. You may find that Adobe Premiere runs slowly on your laptop, depending on its hardware. As a student in this course, you have access to the MJ-School’s computer labs, which have all necessary required software tools installed. Find details about accessing those computer labs here: </w:t>
      </w:r>
      <w:hyperlink r:id="rId24">
        <w:r>
          <w:rPr>
            <w:rFonts w:ascii="Lucida Sans" w:eastAsia="Lucida Sans" w:hAnsi="Lucida Sans" w:cs="Lucida Sans"/>
            <w:color w:val="1155CC"/>
            <w:sz w:val="20"/>
            <w:szCs w:val="20"/>
            <w:u w:val="single"/>
          </w:rPr>
          <w:t>http://jomclabaccess.web.unc.edu/</w:t>
        </w:r>
      </w:hyperlink>
    </w:p>
    <w:p w:rsidR="00761D54" w:rsidRDefault="0055673C">
      <w:pPr>
        <w:pStyle w:val="Heading1"/>
        <w:keepNext w:val="0"/>
        <w:keepLines w:val="0"/>
        <w:spacing w:before="200" w:after="0" w:line="240" w:lineRule="auto"/>
        <w:ind w:left="-15"/>
        <w:rPr>
          <w:rFonts w:ascii="Lucida Sans" w:eastAsia="Lucida Sans" w:hAnsi="Lucida Sans" w:cs="Lucida Sans"/>
          <w:b/>
          <w:sz w:val="28"/>
          <w:szCs w:val="28"/>
        </w:rPr>
      </w:pPr>
      <w:bookmarkStart w:id="1" w:name="_6rx9kddwt5wy" w:colFirst="0" w:colLast="0"/>
      <w:bookmarkEnd w:id="1"/>
      <w:r>
        <w:rPr>
          <w:rFonts w:ascii="Lucida Sans" w:eastAsia="Lucida Sans" w:hAnsi="Lucida Sans" w:cs="Lucida Sans"/>
          <w:b/>
          <w:sz w:val="28"/>
          <w:szCs w:val="28"/>
        </w:rPr>
        <w:t>Equipment Room</w:t>
      </w:r>
    </w:p>
    <w:p w:rsidR="00761D54" w:rsidRDefault="0055673C">
      <w:pPr>
        <w:pStyle w:val="Heading1"/>
        <w:keepNext w:val="0"/>
        <w:keepLines w:val="0"/>
        <w:spacing w:before="200" w:after="0" w:line="240" w:lineRule="auto"/>
        <w:ind w:left="-15"/>
      </w:pPr>
      <w:bookmarkStart w:id="2" w:name="_dxbj86xuqdig" w:colFirst="0" w:colLast="0"/>
      <w:bookmarkEnd w:id="2"/>
      <w:r>
        <w:rPr>
          <w:rFonts w:ascii="Lucida Sans" w:eastAsia="Lucida Sans" w:hAnsi="Lucida Sans" w:cs="Lucida Sans"/>
          <w:sz w:val="20"/>
          <w:szCs w:val="20"/>
        </w:rPr>
        <w:t xml:space="preserve">As a student in this course, you can check out equipment related to this course from the </w:t>
      </w:r>
      <w:hyperlink r:id="rId25">
        <w:r>
          <w:rPr>
            <w:rFonts w:ascii="Lucida Sans" w:eastAsia="Lucida Sans" w:hAnsi="Lucida Sans" w:cs="Lucida Sans"/>
            <w:color w:val="1155CC"/>
            <w:sz w:val="20"/>
            <w:szCs w:val="20"/>
            <w:u w:val="single"/>
          </w:rPr>
          <w:t>MEJO equipment room</w:t>
        </w:r>
      </w:hyperlink>
      <w:r>
        <w:rPr>
          <w:rFonts w:ascii="Lucida Sans" w:eastAsia="Lucida Sans" w:hAnsi="Lucida Sans" w:cs="Lucida Sans"/>
          <w:sz w:val="20"/>
          <w:szCs w:val="20"/>
        </w:rPr>
        <w:t xml:space="preserve">, located in the Park Library.  It is your responsibility to keep track of all appointments and equipment room rules, and to treat your borrowed equipment professionally and respectfully. Failure to do so may result in revoked equipment room privileges. </w:t>
      </w:r>
    </w:p>
    <w:p w:rsidR="00761D54" w:rsidRDefault="0055673C">
      <w:pPr>
        <w:pStyle w:val="Heading1"/>
        <w:keepNext w:val="0"/>
        <w:keepLines w:val="0"/>
        <w:spacing w:before="200" w:after="0" w:line="240" w:lineRule="auto"/>
        <w:ind w:left="-15"/>
        <w:rPr>
          <w:rFonts w:ascii="Lucida Sans" w:eastAsia="Lucida Sans" w:hAnsi="Lucida Sans" w:cs="Lucida Sans"/>
          <w:sz w:val="28"/>
          <w:szCs w:val="28"/>
        </w:rPr>
      </w:pPr>
      <w:bookmarkStart w:id="3" w:name="_ymgy1dy5l5dg" w:colFirst="0" w:colLast="0"/>
      <w:bookmarkEnd w:id="3"/>
      <w:r>
        <w:rPr>
          <w:rFonts w:ascii="Lucida Sans" w:eastAsia="Lucida Sans" w:hAnsi="Lucida Sans" w:cs="Lucida Sans"/>
          <w:b/>
          <w:sz w:val="28"/>
          <w:szCs w:val="28"/>
        </w:rPr>
        <w:t>Course Goals</w:t>
      </w:r>
    </w:p>
    <w:p w:rsidR="00761D54" w:rsidRDefault="0055673C">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The School of Media and Journalism accrediting body outlines a number of values you should be aware of and competencies you should be able to demonstrate by the time you graduate from our program.  Learn more about them here: </w:t>
      </w:r>
      <w:hyperlink r:id="rId26" w:anchor="vals&amp;comps">
        <w:r>
          <w:rPr>
            <w:rFonts w:ascii="Lucida Sans" w:eastAsia="Lucida Sans" w:hAnsi="Lucida Sans" w:cs="Lucida Sans"/>
            <w:color w:val="1155CC"/>
            <w:sz w:val="20"/>
            <w:szCs w:val="20"/>
            <w:u w:val="single"/>
          </w:rPr>
          <w:t xml:space="preserve">http://www2.ku.edu/~acejmc/PROGRAM/PRINCIPLES.SHTML - </w:t>
        </w:r>
        <w:proofErr w:type="spellStart"/>
        <w:r>
          <w:rPr>
            <w:rFonts w:ascii="Lucida Sans" w:eastAsia="Lucida Sans" w:hAnsi="Lucida Sans" w:cs="Lucida Sans"/>
            <w:color w:val="1155CC"/>
            <w:sz w:val="20"/>
            <w:szCs w:val="20"/>
            <w:u w:val="single"/>
          </w:rPr>
          <w:t>vals&amp;comps</w:t>
        </w:r>
        <w:proofErr w:type="spellEnd"/>
      </w:hyperlink>
    </w:p>
    <w:p w:rsidR="00761D54" w:rsidRDefault="0055673C">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No single course could possibly give you all of these values and competencies, but collectively, our classes </w:t>
      </w:r>
      <w:proofErr w:type="gramStart"/>
      <w:r>
        <w:rPr>
          <w:rFonts w:ascii="Lucida Sans" w:eastAsia="Lucida Sans" w:hAnsi="Lucida Sans" w:cs="Lucida Sans"/>
          <w:sz w:val="20"/>
          <w:szCs w:val="20"/>
        </w:rPr>
        <w:t>are designed</w:t>
      </w:r>
      <w:proofErr w:type="gramEnd"/>
      <w:r>
        <w:rPr>
          <w:rFonts w:ascii="Lucida Sans" w:eastAsia="Lucida Sans" w:hAnsi="Lucida Sans" w:cs="Lucida Sans"/>
          <w:sz w:val="20"/>
          <w:szCs w:val="20"/>
        </w:rPr>
        <w:t xml:space="preserve"> to build your abilities in each of these areas.  In this class, we place our emphasis on the last six bullet dots under "Professional values and competencies" in the link above.</w:t>
      </w:r>
    </w:p>
    <w:p w:rsidR="00761D54" w:rsidRDefault="0055673C">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In particular, we focus on the last competency listed, regarding the application of tools and technologies.  </w:t>
      </w:r>
    </w:p>
    <w:p w:rsidR="00761D54" w:rsidRDefault="0055673C">
      <w:pPr>
        <w:numPr>
          <w:ilvl w:val="0"/>
          <w:numId w:val="1"/>
        </w:numPr>
        <w:spacing w:line="240" w:lineRule="auto"/>
        <w:ind w:hanging="360"/>
        <w:rPr>
          <w:sz w:val="20"/>
          <w:szCs w:val="20"/>
        </w:rPr>
      </w:pPr>
      <w:r>
        <w:rPr>
          <w:rFonts w:ascii="Lucida Sans" w:eastAsia="Lucida Sans" w:hAnsi="Lucida Sans" w:cs="Lucida Sans"/>
          <w:sz w:val="20"/>
          <w:szCs w:val="20"/>
        </w:rPr>
        <w:t>You will become familiar with the functions and limits of the equipment and software introduced in class.</w:t>
      </w:r>
    </w:p>
    <w:p w:rsidR="00761D54" w:rsidRDefault="0055673C">
      <w:pPr>
        <w:numPr>
          <w:ilvl w:val="0"/>
          <w:numId w:val="1"/>
        </w:numPr>
        <w:spacing w:line="240" w:lineRule="auto"/>
        <w:ind w:hanging="360"/>
        <w:rPr>
          <w:sz w:val="20"/>
          <w:szCs w:val="20"/>
        </w:rPr>
      </w:pPr>
      <w:r>
        <w:rPr>
          <w:rFonts w:ascii="Lucida Sans" w:eastAsia="Lucida Sans" w:hAnsi="Lucida Sans" w:cs="Lucida Sans"/>
          <w:sz w:val="20"/>
          <w:szCs w:val="20"/>
        </w:rPr>
        <w:t>You will develop an understanding of how to evaluate technical quality and story flow.</w:t>
      </w:r>
    </w:p>
    <w:p w:rsidR="00761D54" w:rsidRDefault="0055673C">
      <w:pPr>
        <w:numPr>
          <w:ilvl w:val="0"/>
          <w:numId w:val="1"/>
        </w:numPr>
        <w:spacing w:line="240" w:lineRule="auto"/>
        <w:ind w:hanging="360"/>
        <w:rPr>
          <w:sz w:val="20"/>
          <w:szCs w:val="20"/>
        </w:rPr>
      </w:pPr>
      <w:r>
        <w:rPr>
          <w:rFonts w:ascii="Lucida Sans" w:eastAsia="Lucida Sans" w:hAnsi="Lucida Sans" w:cs="Lucida Sans"/>
          <w:sz w:val="20"/>
          <w:szCs w:val="20"/>
        </w:rPr>
        <w:t xml:space="preserve">You will be able to plan and execute a short, clean, </w:t>
      </w:r>
      <w:proofErr w:type="gramStart"/>
      <w:r>
        <w:rPr>
          <w:rFonts w:ascii="Lucida Sans" w:eastAsia="Lucida Sans" w:hAnsi="Lucida Sans" w:cs="Lucida Sans"/>
          <w:sz w:val="20"/>
          <w:szCs w:val="20"/>
        </w:rPr>
        <w:t>logically-flowing</w:t>
      </w:r>
      <w:proofErr w:type="gramEnd"/>
      <w:r>
        <w:rPr>
          <w:rFonts w:ascii="Lucida Sans" w:eastAsia="Lucida Sans" w:hAnsi="Lucida Sans" w:cs="Lucida Sans"/>
          <w:sz w:val="20"/>
          <w:szCs w:val="20"/>
        </w:rPr>
        <w:t xml:space="preserve"> video product.</w:t>
      </w:r>
    </w:p>
    <w:p w:rsidR="00761D54" w:rsidRDefault="0055673C">
      <w:pPr>
        <w:numPr>
          <w:ilvl w:val="0"/>
          <w:numId w:val="1"/>
        </w:numPr>
        <w:spacing w:line="240" w:lineRule="auto"/>
        <w:ind w:hanging="360"/>
        <w:rPr>
          <w:rFonts w:ascii="Lucida Sans" w:eastAsia="Lucida Sans" w:hAnsi="Lucida Sans" w:cs="Lucida Sans"/>
          <w:sz w:val="20"/>
          <w:szCs w:val="20"/>
        </w:rPr>
      </w:pPr>
      <w:r>
        <w:rPr>
          <w:rFonts w:ascii="Lucida Sans" w:eastAsia="Lucida Sans" w:hAnsi="Lucida Sans" w:cs="Lucida Sans"/>
          <w:sz w:val="20"/>
          <w:szCs w:val="20"/>
        </w:rPr>
        <w:t>You will be able to understand the tools needed to create a graphic story</w:t>
      </w:r>
    </w:p>
    <w:p w:rsidR="00761D54" w:rsidRDefault="0055673C">
      <w:pPr>
        <w:numPr>
          <w:ilvl w:val="0"/>
          <w:numId w:val="1"/>
        </w:numPr>
        <w:spacing w:line="240" w:lineRule="auto"/>
        <w:ind w:hanging="360"/>
        <w:rPr>
          <w:sz w:val="20"/>
          <w:szCs w:val="20"/>
        </w:rPr>
      </w:pPr>
      <w:r>
        <w:rPr>
          <w:rFonts w:ascii="Lucida Sans" w:eastAsia="Lucida Sans" w:hAnsi="Lucida Sans" w:cs="Lucida Sans"/>
          <w:sz w:val="20"/>
          <w:szCs w:val="20"/>
        </w:rPr>
        <w:t xml:space="preserve">You will be able to use a variety of strategies and tools to create a standards-based </w:t>
      </w:r>
      <w:proofErr w:type="gramStart"/>
      <w:r>
        <w:rPr>
          <w:rFonts w:ascii="Lucida Sans" w:eastAsia="Lucida Sans" w:hAnsi="Lucida Sans" w:cs="Lucida Sans"/>
          <w:sz w:val="20"/>
          <w:szCs w:val="20"/>
        </w:rPr>
        <w:t>website .</w:t>
      </w:r>
      <w:proofErr w:type="gramEnd"/>
    </w:p>
    <w:p w:rsidR="00761D54" w:rsidRDefault="00761D54">
      <w:pPr>
        <w:spacing w:line="240" w:lineRule="auto"/>
        <w:ind w:left="720"/>
        <w:rPr>
          <w:rFonts w:ascii="Lucida Sans" w:eastAsia="Lucida Sans" w:hAnsi="Lucida Sans" w:cs="Lucida Sans"/>
          <w:b/>
          <w:sz w:val="28"/>
          <w:szCs w:val="28"/>
        </w:rPr>
      </w:pPr>
    </w:p>
    <w:p w:rsidR="00761D54" w:rsidRDefault="0055673C">
      <w:pPr>
        <w:spacing w:line="240" w:lineRule="auto"/>
        <w:rPr>
          <w:rFonts w:ascii="Lucida Sans" w:eastAsia="Lucida Sans" w:hAnsi="Lucida Sans" w:cs="Lucida Sans"/>
          <w:sz w:val="28"/>
          <w:szCs w:val="28"/>
        </w:rPr>
      </w:pPr>
      <w:r>
        <w:rPr>
          <w:rFonts w:ascii="Lucida Sans" w:eastAsia="Lucida Sans" w:hAnsi="Lucida Sans" w:cs="Lucida Sans"/>
          <w:b/>
          <w:sz w:val="28"/>
          <w:szCs w:val="28"/>
        </w:rPr>
        <w:t>Attendance Policy</w:t>
      </w:r>
    </w:p>
    <w:p w:rsidR="00761D54" w:rsidRDefault="0055673C">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Similar to having personal time off (PTO) at work, you </w:t>
      </w:r>
      <w:proofErr w:type="gramStart"/>
      <w:r>
        <w:rPr>
          <w:rFonts w:ascii="Lucida Sans" w:eastAsia="Lucida Sans" w:hAnsi="Lucida Sans" w:cs="Lucida Sans"/>
          <w:sz w:val="20"/>
          <w:szCs w:val="20"/>
        </w:rPr>
        <w:t>are allotted</w:t>
      </w:r>
      <w:proofErr w:type="gramEnd"/>
      <w:r>
        <w:rPr>
          <w:rFonts w:ascii="Lucida Sans" w:eastAsia="Lucida Sans" w:hAnsi="Lucida Sans" w:cs="Lucida Sans"/>
          <w:sz w:val="20"/>
          <w:szCs w:val="20"/>
        </w:rPr>
        <w:t xml:space="preserve"> TWO absence without need to justify or explain your reasons for the missed class.  Similar to extending beyond one's allotted PTO, any additional absence past the two allotted days will result in a half-grade deduction (e.g., a B becomes a B- after two absences) for each additional day of absence.  As this course is project-based and cumulative in its delivery of technical information, it is important to attend each scheduled course day to receive new information and to </w:t>
      </w:r>
      <w:r>
        <w:rPr>
          <w:rFonts w:ascii="Lucida Sans" w:eastAsia="Lucida Sans" w:hAnsi="Lucida Sans" w:cs="Lucida Sans"/>
          <w:sz w:val="20"/>
          <w:szCs w:val="20"/>
        </w:rPr>
        <w:lastRenderedPageBreak/>
        <w:t>practice new skills.  Students who choose to miss class are responsible for understanding the topics taught that day.</w:t>
      </w:r>
    </w:p>
    <w:p w:rsidR="00761D54" w:rsidRDefault="00761D54">
      <w:pPr>
        <w:spacing w:before="200" w:line="240" w:lineRule="auto"/>
        <w:ind w:left="-15"/>
        <w:rPr>
          <w:rFonts w:ascii="Lucida Sans" w:eastAsia="Lucida Sans" w:hAnsi="Lucida Sans" w:cs="Lucida Sans"/>
          <w:b/>
          <w:sz w:val="28"/>
          <w:szCs w:val="28"/>
        </w:rPr>
      </w:pPr>
    </w:p>
    <w:p w:rsidR="00761D54" w:rsidRDefault="0055673C">
      <w:pPr>
        <w:spacing w:before="200" w:line="240" w:lineRule="auto"/>
        <w:ind w:left="-15"/>
        <w:rPr>
          <w:rFonts w:ascii="Lucida Sans" w:eastAsia="Lucida Sans" w:hAnsi="Lucida Sans" w:cs="Lucida Sans"/>
          <w:b/>
          <w:sz w:val="28"/>
          <w:szCs w:val="28"/>
        </w:rPr>
      </w:pPr>
      <w:r>
        <w:rPr>
          <w:rFonts w:ascii="Lucida Sans" w:eastAsia="Lucida Sans" w:hAnsi="Lucida Sans" w:cs="Lucida Sans"/>
          <w:b/>
          <w:sz w:val="28"/>
          <w:szCs w:val="28"/>
        </w:rPr>
        <w:t>Late Assignments</w:t>
      </w:r>
    </w:p>
    <w:p w:rsidR="00761D54" w:rsidRDefault="0055673C">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Accepting late assignments is unfair to the students who have sacrificed to turn their work in on time.  An automatic 10 percent deduction will be applied to each assignment turned in after the time it is due, provided the assignment is turned in on the same </w:t>
      </w:r>
      <w:proofErr w:type="gramStart"/>
      <w:r>
        <w:rPr>
          <w:rFonts w:ascii="Lucida Sans" w:eastAsia="Lucida Sans" w:hAnsi="Lucida Sans" w:cs="Lucida Sans"/>
          <w:sz w:val="20"/>
          <w:szCs w:val="20"/>
        </w:rPr>
        <w:t>day</w:t>
      </w:r>
      <w:proofErr w:type="gramEnd"/>
      <w:r>
        <w:rPr>
          <w:rFonts w:ascii="Lucida Sans" w:eastAsia="Lucida Sans" w:hAnsi="Lucida Sans" w:cs="Lucida Sans"/>
          <w:sz w:val="20"/>
          <w:szCs w:val="20"/>
        </w:rPr>
        <w:t xml:space="preserve"> it is due. An additional 10% deduction will be applied for each subsequent 24 hours that pass after the due date/time (i.e., 10 percent is taken off for each day).</w:t>
      </w:r>
    </w:p>
    <w:p w:rsidR="00761D54" w:rsidRDefault="0055673C">
      <w:pPr>
        <w:spacing w:before="200" w:line="240" w:lineRule="auto"/>
        <w:ind w:left="-15"/>
        <w:rPr>
          <w:rFonts w:ascii="Lucida Sans" w:eastAsia="Lucida Sans" w:hAnsi="Lucida Sans" w:cs="Lucida Sans"/>
          <w:b/>
          <w:sz w:val="28"/>
          <w:szCs w:val="28"/>
        </w:rPr>
      </w:pPr>
      <w:r>
        <w:rPr>
          <w:rFonts w:ascii="Lucida Sans" w:eastAsia="Lucida Sans" w:hAnsi="Lucida Sans" w:cs="Lucida Sans"/>
          <w:b/>
          <w:sz w:val="28"/>
          <w:szCs w:val="28"/>
        </w:rPr>
        <w:t>Independent Online Research</w:t>
      </w:r>
    </w:p>
    <w:p w:rsidR="00761D54" w:rsidRDefault="0055673C">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To teach you the necessary software tools to create your stories, this course will combine in-class demonstrations with online tutorials and videos. </w:t>
      </w:r>
      <w:proofErr w:type="gramStart"/>
      <w:r>
        <w:rPr>
          <w:rFonts w:ascii="Lucida Sans" w:eastAsia="Lucida Sans" w:hAnsi="Lucida Sans" w:cs="Lucida Sans"/>
          <w:sz w:val="20"/>
          <w:szCs w:val="20"/>
        </w:rPr>
        <w:t>As beginners,</w:t>
      </w:r>
      <w:proofErr w:type="gramEnd"/>
      <w:r>
        <w:rPr>
          <w:rFonts w:ascii="Lucida Sans" w:eastAsia="Lucida Sans" w:hAnsi="Lucida Sans" w:cs="Lucida Sans"/>
          <w:sz w:val="20"/>
          <w:szCs w:val="20"/>
        </w:rPr>
        <w:t xml:space="preserve"> </w:t>
      </w:r>
      <w:proofErr w:type="gramStart"/>
      <w:r>
        <w:rPr>
          <w:rFonts w:ascii="Lucida Sans" w:eastAsia="Lucida Sans" w:hAnsi="Lucida Sans" w:cs="Lucida Sans"/>
          <w:sz w:val="20"/>
          <w:szCs w:val="20"/>
        </w:rPr>
        <w:t>it</w:t>
      </w:r>
      <w:proofErr w:type="gramEnd"/>
      <w:r>
        <w:rPr>
          <w:rFonts w:ascii="Lucida Sans" w:eastAsia="Lucida Sans" w:hAnsi="Lucida Sans" w:cs="Lucida Sans"/>
          <w:sz w:val="20"/>
          <w:szCs w:val="20"/>
        </w:rPr>
        <w:t xml:space="preserve"> is inevitable that questions and technical problems will arise as you work with these tools. It is also not possible to cover every detail of a tool through in-class demos or assigned videos. The assignments will require you to learn how to learn new things independently, outside of direct instruction. While your instructor is always available to answer your questions and clarify any topic, this course will challenge you to troubleshoot your technical problems and figure out answers to your questions through independent online research. Before asking your question a technical or software-related question like “how do I…” or </w:t>
      </w:r>
      <w:proofErr w:type="gramStart"/>
      <w:r>
        <w:rPr>
          <w:rFonts w:ascii="Lucida Sans" w:eastAsia="Lucida Sans" w:hAnsi="Lucida Sans" w:cs="Lucida Sans"/>
          <w:sz w:val="20"/>
          <w:szCs w:val="20"/>
        </w:rPr>
        <w:t>“ …</w:t>
      </w:r>
      <w:proofErr w:type="gramEnd"/>
      <w:r>
        <w:rPr>
          <w:rFonts w:ascii="Lucida Sans" w:eastAsia="Lucida Sans" w:hAnsi="Lucida Sans" w:cs="Lucida Sans"/>
          <w:sz w:val="20"/>
          <w:szCs w:val="20"/>
        </w:rPr>
        <w:t xml:space="preserve"> isn’t working”, it is expected that you will research your question online. Invest some time looking at manuals, forums and documentation sites to see if someone else has addressed your question or problem before. If you have conducted independent research online and still </w:t>
      </w:r>
      <w:proofErr w:type="gramStart"/>
      <w:r>
        <w:rPr>
          <w:rFonts w:ascii="Lucida Sans" w:eastAsia="Lucida Sans" w:hAnsi="Lucida Sans" w:cs="Lucida Sans"/>
          <w:sz w:val="20"/>
          <w:szCs w:val="20"/>
        </w:rPr>
        <w:t>can’t</w:t>
      </w:r>
      <w:proofErr w:type="gramEnd"/>
      <w:r>
        <w:rPr>
          <w:rFonts w:ascii="Lucida Sans" w:eastAsia="Lucida Sans" w:hAnsi="Lucida Sans" w:cs="Lucida Sans"/>
          <w:sz w:val="20"/>
          <w:szCs w:val="20"/>
        </w:rPr>
        <w:t xml:space="preserve"> find your answer, reach out to your instructor through email, in class, or during office hours. In addition to asking your question, share what you learned during your research, a description of your problem, and any relevant screenshots. </w:t>
      </w:r>
    </w:p>
    <w:p w:rsidR="00761D54" w:rsidRDefault="0055673C">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 xml:space="preserve">Grading </w:t>
      </w:r>
    </w:p>
    <w:p w:rsidR="00761D54" w:rsidRDefault="0055673C">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Work </w:t>
      </w:r>
      <w:proofErr w:type="gramStart"/>
      <w:r>
        <w:rPr>
          <w:rFonts w:ascii="Lucida Sans" w:eastAsia="Lucida Sans" w:hAnsi="Lucida Sans" w:cs="Lucida Sans"/>
          <w:sz w:val="20"/>
          <w:szCs w:val="20"/>
        </w:rPr>
        <w:t>is graded</w:t>
      </w:r>
      <w:proofErr w:type="gramEnd"/>
      <w:r>
        <w:rPr>
          <w:rFonts w:ascii="Lucida Sans" w:eastAsia="Lucida Sans" w:hAnsi="Lucida Sans" w:cs="Lucida Sans"/>
          <w:sz w:val="20"/>
          <w:szCs w:val="20"/>
        </w:rPr>
        <w:t xml:space="preserve"> according to the highest professional standards. Grades in percentages are:</w:t>
      </w:r>
    </w:p>
    <w:p w:rsidR="00761D54" w:rsidRDefault="00761D54">
      <w:pPr>
        <w:spacing w:line="240" w:lineRule="auto"/>
        <w:ind w:left="720" w:hanging="360"/>
        <w:rPr>
          <w:rFonts w:ascii="Lucida Sans" w:eastAsia="Lucida Sans" w:hAnsi="Lucida Sans" w:cs="Lucida Sans"/>
          <w:b/>
          <w:sz w:val="20"/>
          <w:szCs w:val="20"/>
        </w:rPr>
        <w:sectPr w:rsidR="00761D54">
          <w:footerReference w:type="default" r:id="rId27"/>
          <w:footerReference w:type="first" r:id="rId28"/>
          <w:pgSz w:w="12240" w:h="15840"/>
          <w:pgMar w:top="720" w:right="720" w:bottom="720" w:left="720" w:header="0" w:footer="720" w:gutter="0"/>
          <w:pgNumType w:start="1"/>
          <w:cols w:space="720"/>
        </w:sectPr>
      </w:pPr>
    </w:p>
    <w:p w:rsidR="00761D54" w:rsidRDefault="0055673C">
      <w:pPr>
        <w:numPr>
          <w:ilvl w:val="0"/>
          <w:numId w:val="3"/>
        </w:numPr>
        <w:spacing w:line="240" w:lineRule="auto"/>
        <w:ind w:hanging="360"/>
        <w:rPr>
          <w:sz w:val="20"/>
          <w:szCs w:val="20"/>
        </w:rPr>
      </w:pPr>
      <w:r>
        <w:rPr>
          <w:rFonts w:ascii="Lucida Sans" w:eastAsia="Lucida Sans" w:hAnsi="Lucida Sans" w:cs="Lucida Sans"/>
          <w:b/>
          <w:sz w:val="20"/>
          <w:szCs w:val="20"/>
        </w:rPr>
        <w:t xml:space="preserve">A </w:t>
      </w:r>
      <w:r>
        <w:rPr>
          <w:rFonts w:ascii="Lucida Sans" w:eastAsia="Lucida Sans" w:hAnsi="Lucida Sans" w:cs="Lucida Sans"/>
          <w:sz w:val="20"/>
          <w:szCs w:val="20"/>
        </w:rPr>
        <w:t>= 93-100%,</w:t>
      </w:r>
    </w:p>
    <w:p w:rsidR="00761D54" w:rsidRDefault="0055673C">
      <w:pPr>
        <w:numPr>
          <w:ilvl w:val="0"/>
          <w:numId w:val="3"/>
        </w:numPr>
        <w:spacing w:line="240" w:lineRule="auto"/>
        <w:ind w:hanging="360"/>
        <w:rPr>
          <w:sz w:val="20"/>
          <w:szCs w:val="20"/>
        </w:rPr>
      </w:pPr>
      <w:r>
        <w:rPr>
          <w:rFonts w:ascii="Lucida Sans" w:eastAsia="Lucida Sans" w:hAnsi="Lucida Sans" w:cs="Lucida Sans"/>
          <w:b/>
          <w:sz w:val="20"/>
          <w:szCs w:val="20"/>
        </w:rPr>
        <w:t xml:space="preserve">A- </w:t>
      </w:r>
      <w:r>
        <w:rPr>
          <w:rFonts w:ascii="Lucida Sans" w:eastAsia="Lucida Sans" w:hAnsi="Lucida Sans" w:cs="Lucida Sans"/>
          <w:sz w:val="20"/>
          <w:szCs w:val="20"/>
        </w:rPr>
        <w:t>= 90-92%,</w:t>
      </w:r>
    </w:p>
    <w:p w:rsidR="00761D54" w:rsidRDefault="0055673C">
      <w:pPr>
        <w:numPr>
          <w:ilvl w:val="0"/>
          <w:numId w:val="3"/>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87-89%,</w:t>
      </w:r>
    </w:p>
    <w:p w:rsidR="00761D54" w:rsidRDefault="0055673C">
      <w:pPr>
        <w:numPr>
          <w:ilvl w:val="0"/>
          <w:numId w:val="3"/>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83-86%,</w:t>
      </w:r>
    </w:p>
    <w:p w:rsidR="00761D54" w:rsidRDefault="0055673C">
      <w:pPr>
        <w:numPr>
          <w:ilvl w:val="0"/>
          <w:numId w:val="3"/>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80-82%,</w:t>
      </w:r>
    </w:p>
    <w:p w:rsidR="00761D54" w:rsidRDefault="0055673C">
      <w:pPr>
        <w:numPr>
          <w:ilvl w:val="0"/>
          <w:numId w:val="3"/>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 77-79%,</w:t>
      </w:r>
    </w:p>
    <w:p w:rsidR="00761D54" w:rsidRDefault="0055673C">
      <w:pPr>
        <w:numPr>
          <w:ilvl w:val="0"/>
          <w:numId w:val="3"/>
        </w:numPr>
        <w:spacing w:line="240" w:lineRule="auto"/>
        <w:ind w:hanging="360"/>
        <w:rPr>
          <w:sz w:val="20"/>
          <w:szCs w:val="20"/>
        </w:rPr>
      </w:pPr>
      <w:r>
        <w:rPr>
          <w:rFonts w:ascii="Lucida Sans" w:eastAsia="Lucida Sans" w:hAnsi="Lucida Sans" w:cs="Lucida Sans"/>
          <w:b/>
          <w:sz w:val="20"/>
          <w:szCs w:val="20"/>
        </w:rPr>
        <w:t xml:space="preserve">C </w:t>
      </w:r>
      <w:r>
        <w:rPr>
          <w:rFonts w:ascii="Lucida Sans" w:eastAsia="Lucida Sans" w:hAnsi="Lucida Sans" w:cs="Lucida Sans"/>
          <w:sz w:val="20"/>
          <w:szCs w:val="20"/>
        </w:rPr>
        <w:t>= 73-76%,</w:t>
      </w:r>
    </w:p>
    <w:p w:rsidR="00761D54" w:rsidRDefault="0055673C">
      <w:pPr>
        <w:numPr>
          <w:ilvl w:val="0"/>
          <w:numId w:val="3"/>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 70-72%,</w:t>
      </w:r>
    </w:p>
    <w:p w:rsidR="00761D54" w:rsidRDefault="0055673C">
      <w:pPr>
        <w:numPr>
          <w:ilvl w:val="0"/>
          <w:numId w:val="3"/>
        </w:numPr>
        <w:spacing w:line="240" w:lineRule="auto"/>
        <w:ind w:hanging="360"/>
        <w:rPr>
          <w:sz w:val="20"/>
          <w:szCs w:val="20"/>
        </w:rPr>
      </w:pPr>
      <w:r>
        <w:rPr>
          <w:rFonts w:ascii="Lucida Sans" w:eastAsia="Lucida Sans" w:hAnsi="Lucida Sans" w:cs="Lucida Sans"/>
          <w:b/>
          <w:sz w:val="20"/>
          <w:szCs w:val="20"/>
        </w:rPr>
        <w:t xml:space="preserve">D+ </w:t>
      </w:r>
      <w:r>
        <w:rPr>
          <w:rFonts w:ascii="Lucida Sans" w:eastAsia="Lucida Sans" w:hAnsi="Lucida Sans" w:cs="Lucida Sans"/>
          <w:sz w:val="20"/>
          <w:szCs w:val="20"/>
        </w:rPr>
        <w:t>= 67-69%,</w:t>
      </w:r>
    </w:p>
    <w:p w:rsidR="00761D54" w:rsidRDefault="0055673C">
      <w:pPr>
        <w:numPr>
          <w:ilvl w:val="0"/>
          <w:numId w:val="3"/>
        </w:numPr>
        <w:spacing w:line="240" w:lineRule="auto"/>
        <w:ind w:hanging="360"/>
        <w:rPr>
          <w:rFonts w:ascii="Lucida Sans" w:eastAsia="Lucida Sans" w:hAnsi="Lucida Sans" w:cs="Lucida Sans"/>
          <w:b/>
          <w:sz w:val="20"/>
          <w:szCs w:val="20"/>
        </w:rPr>
      </w:pPr>
      <w:r>
        <w:rPr>
          <w:rFonts w:ascii="Lucida Sans" w:eastAsia="Lucida Sans" w:hAnsi="Lucida Sans" w:cs="Lucida Sans"/>
          <w:b/>
          <w:sz w:val="20"/>
          <w:szCs w:val="20"/>
        </w:rPr>
        <w:t xml:space="preserve">D </w:t>
      </w:r>
      <w:r>
        <w:rPr>
          <w:rFonts w:ascii="Lucida Sans" w:eastAsia="Lucida Sans" w:hAnsi="Lucida Sans" w:cs="Lucida Sans"/>
          <w:sz w:val="20"/>
          <w:szCs w:val="20"/>
        </w:rPr>
        <w:t>=</w:t>
      </w:r>
      <w:r>
        <w:rPr>
          <w:rFonts w:ascii="Lucida Sans" w:eastAsia="Lucida Sans" w:hAnsi="Lucida Sans" w:cs="Lucida Sans"/>
          <w:b/>
          <w:sz w:val="20"/>
          <w:szCs w:val="20"/>
        </w:rPr>
        <w:t xml:space="preserve"> </w:t>
      </w:r>
      <w:r>
        <w:rPr>
          <w:rFonts w:ascii="Lucida Sans" w:eastAsia="Lucida Sans" w:hAnsi="Lucida Sans" w:cs="Lucida Sans"/>
          <w:sz w:val="20"/>
          <w:szCs w:val="20"/>
        </w:rPr>
        <w:t>60-66%</w:t>
      </w:r>
    </w:p>
    <w:p w:rsidR="00761D54" w:rsidRDefault="0055673C">
      <w:pPr>
        <w:numPr>
          <w:ilvl w:val="0"/>
          <w:numId w:val="3"/>
        </w:numPr>
        <w:spacing w:line="240" w:lineRule="auto"/>
        <w:ind w:hanging="360"/>
        <w:rPr>
          <w:sz w:val="20"/>
          <w:szCs w:val="20"/>
        </w:rPr>
        <w:sectPr w:rsidR="00761D54">
          <w:type w:val="continuous"/>
          <w:pgSz w:w="12240" w:h="15840"/>
          <w:pgMar w:top="720" w:right="720" w:bottom="720" w:left="720" w:header="0" w:footer="720" w:gutter="0"/>
          <w:cols w:num="2" w:sep="1" w:space="720" w:equalWidth="0">
            <w:col w:w="5040" w:space="720"/>
            <w:col w:w="5040" w:space="0"/>
          </w:cols>
        </w:sectPr>
      </w:pPr>
      <w:r>
        <w:rPr>
          <w:rFonts w:ascii="Lucida Sans" w:eastAsia="Lucida Sans" w:hAnsi="Lucida Sans" w:cs="Lucida Sans"/>
          <w:b/>
          <w:sz w:val="20"/>
          <w:szCs w:val="20"/>
        </w:rPr>
        <w:t>F</w:t>
      </w:r>
      <w:r>
        <w:rPr>
          <w:rFonts w:ascii="Lucida Sans" w:eastAsia="Lucida Sans" w:hAnsi="Lucida Sans" w:cs="Lucida Sans"/>
          <w:sz w:val="20"/>
          <w:szCs w:val="20"/>
        </w:rPr>
        <w:t xml:space="preserve"> = 59% or below</w:t>
      </w:r>
    </w:p>
    <w:p w:rsidR="00761D54" w:rsidRDefault="0055673C">
      <w:pPr>
        <w:spacing w:before="200" w:line="240" w:lineRule="auto"/>
        <w:rPr>
          <w:rFonts w:ascii="Lucida Sans" w:eastAsia="Lucida Sans" w:hAnsi="Lucida Sans" w:cs="Lucida Sans"/>
          <w:sz w:val="20"/>
          <w:szCs w:val="20"/>
        </w:rPr>
      </w:pPr>
      <w:r>
        <w:rPr>
          <w:rFonts w:ascii="Lucida Sans" w:eastAsia="Lucida Sans" w:hAnsi="Lucida Sans" w:cs="Lucida Sans"/>
          <w:sz w:val="20"/>
          <w:szCs w:val="20"/>
        </w:rPr>
        <w:t xml:space="preserve">Below is a guideline for how grades </w:t>
      </w:r>
      <w:proofErr w:type="gramStart"/>
      <w:r>
        <w:rPr>
          <w:rFonts w:ascii="Lucida Sans" w:eastAsia="Lucida Sans" w:hAnsi="Lucida Sans" w:cs="Lucida Sans"/>
          <w:sz w:val="20"/>
          <w:szCs w:val="20"/>
        </w:rPr>
        <w:t>are described</w:t>
      </w:r>
      <w:proofErr w:type="gramEnd"/>
      <w:r>
        <w:rPr>
          <w:rFonts w:ascii="Lucida Sans" w:eastAsia="Lucida Sans" w:hAnsi="Lucida Sans" w:cs="Lucida Sans"/>
          <w:sz w:val="20"/>
          <w:szCs w:val="20"/>
        </w:rPr>
        <w:t xml:space="preserve"> within this course:</w:t>
      </w:r>
    </w:p>
    <w:p w:rsidR="00761D54" w:rsidRDefault="0055673C">
      <w:pPr>
        <w:numPr>
          <w:ilvl w:val="0"/>
          <w:numId w:val="4"/>
        </w:numPr>
        <w:spacing w:line="240" w:lineRule="auto"/>
        <w:ind w:hanging="360"/>
        <w:rPr>
          <w:sz w:val="20"/>
          <w:szCs w:val="20"/>
        </w:rPr>
      </w:pPr>
      <w:r>
        <w:rPr>
          <w:rFonts w:ascii="Lucida Sans" w:eastAsia="Lucida Sans" w:hAnsi="Lucida Sans" w:cs="Lucida Sans"/>
          <w:b/>
          <w:sz w:val="20"/>
          <w:szCs w:val="20"/>
        </w:rPr>
        <w:t>A</w:t>
      </w:r>
      <w:r>
        <w:rPr>
          <w:rFonts w:ascii="Lucida Sans" w:eastAsia="Lucida Sans" w:hAnsi="Lucida Sans" w:cs="Lucida Sans"/>
          <w:sz w:val="20"/>
          <w:szCs w:val="20"/>
        </w:rPr>
        <w:t xml:space="preserve">: nearly perfect in execution, quality of work is exceptional </w:t>
      </w:r>
    </w:p>
    <w:p w:rsidR="00761D54" w:rsidRDefault="0055673C">
      <w:pPr>
        <w:numPr>
          <w:ilvl w:val="0"/>
          <w:numId w:val="4"/>
        </w:numPr>
        <w:spacing w:line="240" w:lineRule="auto"/>
        <w:ind w:hanging="360"/>
        <w:rPr>
          <w:sz w:val="20"/>
          <w:szCs w:val="20"/>
        </w:rPr>
      </w:pPr>
      <w:r>
        <w:rPr>
          <w:rFonts w:ascii="Lucida Sans" w:eastAsia="Lucida Sans" w:hAnsi="Lucida Sans" w:cs="Lucida Sans"/>
          <w:b/>
          <w:sz w:val="20"/>
          <w:szCs w:val="20"/>
        </w:rPr>
        <w:t>A-</w:t>
      </w:r>
      <w:r>
        <w:rPr>
          <w:rFonts w:ascii="Lucida Sans" w:eastAsia="Lucida Sans" w:hAnsi="Lucida Sans" w:cs="Lucida Sans"/>
          <w:sz w:val="20"/>
          <w:szCs w:val="20"/>
        </w:rPr>
        <w:t>: work is impressive in quality, very few problems in any area</w:t>
      </w:r>
    </w:p>
    <w:p w:rsidR="00761D54" w:rsidRDefault="0055673C">
      <w:pPr>
        <w:numPr>
          <w:ilvl w:val="0"/>
          <w:numId w:val="4"/>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very good performance, did more than required, might struggle in one area only</w:t>
      </w:r>
    </w:p>
    <w:p w:rsidR="00761D54" w:rsidRDefault="0055673C">
      <w:pPr>
        <w:numPr>
          <w:ilvl w:val="0"/>
          <w:numId w:val="4"/>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solid effort, met all requirements, solid application of skill</w:t>
      </w:r>
    </w:p>
    <w:p w:rsidR="00761D54" w:rsidRDefault="0055673C">
      <w:pPr>
        <w:numPr>
          <w:ilvl w:val="0"/>
          <w:numId w:val="4"/>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needs a bit more polish, pretty good handle on things overall</w:t>
      </w:r>
    </w:p>
    <w:p w:rsidR="00761D54" w:rsidRDefault="0055673C">
      <w:pPr>
        <w:numPr>
          <w:ilvl w:val="0"/>
          <w:numId w:val="4"/>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good in one area of work, but consistent problems with another area</w:t>
      </w:r>
    </w:p>
    <w:p w:rsidR="00761D54" w:rsidRDefault="0055673C">
      <w:pPr>
        <w:numPr>
          <w:ilvl w:val="0"/>
          <w:numId w:val="4"/>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followed instructions, seems to understand basics but did the minimum to pass</w:t>
      </w:r>
    </w:p>
    <w:p w:rsidR="00761D54" w:rsidRDefault="0055673C">
      <w:pPr>
        <w:numPr>
          <w:ilvl w:val="0"/>
          <w:numId w:val="4"/>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has glimpses of potential in a limited range</w:t>
      </w:r>
    </w:p>
    <w:p w:rsidR="00761D54" w:rsidRDefault="0055673C">
      <w:pPr>
        <w:numPr>
          <w:ilvl w:val="0"/>
          <w:numId w:val="4"/>
        </w:numPr>
        <w:spacing w:line="240" w:lineRule="auto"/>
        <w:ind w:hanging="360"/>
        <w:rPr>
          <w:sz w:val="20"/>
          <w:szCs w:val="20"/>
        </w:rPr>
      </w:pPr>
      <w:r>
        <w:rPr>
          <w:rFonts w:ascii="Lucida Sans" w:eastAsia="Lucida Sans" w:hAnsi="Lucida Sans" w:cs="Lucida Sans"/>
          <w:b/>
          <w:sz w:val="20"/>
          <w:szCs w:val="20"/>
        </w:rPr>
        <w:t>D:</w:t>
      </w:r>
      <w:r>
        <w:rPr>
          <w:rFonts w:ascii="Lucida Sans" w:eastAsia="Lucida Sans" w:hAnsi="Lucida Sans" w:cs="Lucida Sans"/>
          <w:sz w:val="20"/>
          <w:szCs w:val="20"/>
        </w:rPr>
        <w:t xml:space="preserve">  did not demonstrate an understanding of the basics but tried</w:t>
      </w:r>
    </w:p>
    <w:p w:rsidR="00761D54" w:rsidRDefault="0055673C">
      <w:pPr>
        <w:numPr>
          <w:ilvl w:val="0"/>
          <w:numId w:val="2"/>
        </w:numPr>
        <w:spacing w:line="240" w:lineRule="auto"/>
        <w:ind w:hanging="360"/>
        <w:rPr>
          <w:sz w:val="20"/>
          <w:szCs w:val="20"/>
        </w:rPr>
      </w:pPr>
      <w:r>
        <w:rPr>
          <w:rFonts w:ascii="Lucida Sans" w:eastAsia="Lucida Sans" w:hAnsi="Lucida Sans" w:cs="Lucida Sans"/>
          <w:b/>
          <w:sz w:val="20"/>
          <w:szCs w:val="20"/>
        </w:rPr>
        <w:t>F:</w:t>
      </w:r>
      <w:r>
        <w:rPr>
          <w:rFonts w:ascii="Lucida Sans" w:eastAsia="Lucida Sans" w:hAnsi="Lucida Sans" w:cs="Lucida Sans"/>
          <w:sz w:val="20"/>
          <w:szCs w:val="20"/>
        </w:rPr>
        <w:t xml:space="preserve"> did not demonstrate effort or understanding of basics, incomplete</w:t>
      </w:r>
    </w:p>
    <w:p w:rsidR="00761D54" w:rsidRDefault="00761D54">
      <w:pPr>
        <w:spacing w:line="240" w:lineRule="auto"/>
        <w:rPr>
          <w:rFonts w:ascii="Karla" w:eastAsia="Karla" w:hAnsi="Karla" w:cs="Karla"/>
          <w:b/>
          <w:sz w:val="28"/>
          <w:szCs w:val="28"/>
        </w:rPr>
      </w:pPr>
    </w:p>
    <w:p w:rsidR="00761D54" w:rsidRDefault="0055673C">
      <w:pPr>
        <w:spacing w:line="240" w:lineRule="auto"/>
        <w:rPr>
          <w:rFonts w:ascii="Lucida Sans" w:eastAsia="Lucida Sans" w:hAnsi="Lucida Sans" w:cs="Lucida Sans"/>
          <w:b/>
          <w:sz w:val="28"/>
          <w:szCs w:val="28"/>
        </w:rPr>
      </w:pPr>
      <w:r>
        <w:rPr>
          <w:rFonts w:ascii="Lucida Sans" w:eastAsia="Lucida Sans" w:hAnsi="Lucida Sans" w:cs="Lucida Sans"/>
          <w:b/>
          <w:sz w:val="28"/>
          <w:szCs w:val="28"/>
        </w:rPr>
        <w:t>Grading Criteria</w:t>
      </w:r>
    </w:p>
    <w:p w:rsidR="00761D54" w:rsidRDefault="00761D54">
      <w:pPr>
        <w:spacing w:line="240" w:lineRule="auto"/>
        <w:rPr>
          <w:rFonts w:ascii="Lucida Sans" w:eastAsia="Lucida Sans" w:hAnsi="Lucida Sans" w:cs="Lucida Sans"/>
          <w:b/>
          <w:sz w:val="28"/>
          <w:szCs w:val="28"/>
        </w:rPr>
      </w:pPr>
    </w:p>
    <w:tbl>
      <w:tblPr>
        <w:tblStyle w:val="a"/>
        <w:tblW w:w="625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855"/>
      </w:tblGrid>
      <w:tr w:rsidR="00761D54">
        <w:tc>
          <w:tcPr>
            <w:tcW w:w="5400" w:type="dxa"/>
            <w:shd w:val="clear" w:color="auto" w:fill="auto"/>
            <w:tcMar>
              <w:top w:w="100" w:type="dxa"/>
              <w:left w:w="100" w:type="dxa"/>
              <w:bottom w:w="100" w:type="dxa"/>
              <w:right w:w="100" w:type="dxa"/>
            </w:tcMar>
          </w:tcPr>
          <w:p w:rsidR="00761D54" w:rsidRDefault="0055673C">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lastRenderedPageBreak/>
              <w:t xml:space="preserve">In-class participation  </w:t>
            </w:r>
            <w:r>
              <w:rPr>
                <w:rFonts w:ascii="Lucida Sans" w:eastAsia="Lucida Sans" w:hAnsi="Lucida Sans" w:cs="Lucida Sans"/>
                <w:sz w:val="18"/>
                <w:szCs w:val="18"/>
              </w:rPr>
              <w:t>(see description below)</w:t>
            </w:r>
          </w:p>
        </w:tc>
        <w:tc>
          <w:tcPr>
            <w:tcW w:w="855" w:type="dxa"/>
            <w:shd w:val="clear" w:color="auto" w:fill="auto"/>
            <w:tcMar>
              <w:top w:w="100" w:type="dxa"/>
              <w:left w:w="100" w:type="dxa"/>
              <w:bottom w:w="100" w:type="dxa"/>
              <w:right w:w="100" w:type="dxa"/>
            </w:tcMar>
          </w:tcPr>
          <w:p w:rsidR="00761D54" w:rsidRDefault="0055673C">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5%</w:t>
            </w:r>
          </w:p>
        </w:tc>
      </w:tr>
      <w:tr w:rsidR="00761D54">
        <w:tc>
          <w:tcPr>
            <w:tcW w:w="5400" w:type="dxa"/>
            <w:shd w:val="clear" w:color="auto" w:fill="auto"/>
            <w:tcMar>
              <w:top w:w="100" w:type="dxa"/>
              <w:left w:w="100" w:type="dxa"/>
              <w:bottom w:w="100" w:type="dxa"/>
              <w:right w:w="100" w:type="dxa"/>
            </w:tcMar>
          </w:tcPr>
          <w:p w:rsidR="00761D54" w:rsidRDefault="0055673C">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Video course work </w:t>
            </w:r>
            <w:r>
              <w:rPr>
                <w:rFonts w:ascii="Lucida Sans" w:eastAsia="Lucida Sans" w:hAnsi="Lucida Sans" w:cs="Lucida Sans"/>
                <w:sz w:val="18"/>
                <w:szCs w:val="18"/>
              </w:rPr>
              <w:t>(includes exercises, quizzes, and video project)</w:t>
            </w:r>
          </w:p>
        </w:tc>
        <w:tc>
          <w:tcPr>
            <w:tcW w:w="855" w:type="dxa"/>
            <w:shd w:val="clear" w:color="auto" w:fill="auto"/>
            <w:tcMar>
              <w:top w:w="100" w:type="dxa"/>
              <w:left w:w="100" w:type="dxa"/>
              <w:bottom w:w="100" w:type="dxa"/>
              <w:right w:w="100" w:type="dxa"/>
            </w:tcMar>
          </w:tcPr>
          <w:p w:rsidR="00761D54" w:rsidRDefault="0055673C">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60%</w:t>
            </w:r>
          </w:p>
        </w:tc>
      </w:tr>
      <w:tr w:rsidR="00761D54">
        <w:tc>
          <w:tcPr>
            <w:tcW w:w="5400" w:type="dxa"/>
            <w:shd w:val="clear" w:color="auto" w:fill="auto"/>
            <w:tcMar>
              <w:top w:w="100" w:type="dxa"/>
              <w:left w:w="100" w:type="dxa"/>
              <w:bottom w:w="100" w:type="dxa"/>
              <w:right w:w="100" w:type="dxa"/>
            </w:tcMar>
          </w:tcPr>
          <w:p w:rsidR="00761D54" w:rsidRDefault="0055673C">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Web/Design course work </w:t>
            </w:r>
            <w:r>
              <w:rPr>
                <w:rFonts w:ascii="Lucida Sans" w:eastAsia="Lucida Sans" w:hAnsi="Lucida Sans" w:cs="Lucida Sans"/>
                <w:sz w:val="18"/>
                <w:szCs w:val="18"/>
              </w:rPr>
              <w:t>(includes exercises, quizzes and portfolio project)</w:t>
            </w:r>
          </w:p>
        </w:tc>
        <w:tc>
          <w:tcPr>
            <w:tcW w:w="855" w:type="dxa"/>
            <w:shd w:val="clear" w:color="auto" w:fill="auto"/>
            <w:tcMar>
              <w:top w:w="100" w:type="dxa"/>
              <w:left w:w="100" w:type="dxa"/>
              <w:bottom w:w="100" w:type="dxa"/>
              <w:right w:w="100" w:type="dxa"/>
            </w:tcMar>
          </w:tcPr>
          <w:p w:rsidR="00761D54" w:rsidRDefault="0055673C">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20%</w:t>
            </w:r>
          </w:p>
        </w:tc>
      </w:tr>
      <w:tr w:rsidR="00761D54">
        <w:tc>
          <w:tcPr>
            <w:tcW w:w="5400" w:type="dxa"/>
            <w:shd w:val="clear" w:color="auto" w:fill="auto"/>
            <w:tcMar>
              <w:top w:w="100" w:type="dxa"/>
              <w:left w:w="100" w:type="dxa"/>
              <w:bottom w:w="100" w:type="dxa"/>
              <w:right w:w="100" w:type="dxa"/>
            </w:tcMar>
          </w:tcPr>
          <w:p w:rsidR="00761D54" w:rsidRDefault="0055673C">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Final project </w:t>
            </w:r>
            <w:r>
              <w:rPr>
                <w:rFonts w:ascii="Lucida Sans" w:eastAsia="Lucida Sans" w:hAnsi="Lucida Sans" w:cs="Lucida Sans"/>
                <w:sz w:val="18"/>
                <w:szCs w:val="18"/>
              </w:rPr>
              <w:t>(includes final web page design and story/package integration)</w:t>
            </w:r>
          </w:p>
        </w:tc>
        <w:tc>
          <w:tcPr>
            <w:tcW w:w="855" w:type="dxa"/>
            <w:shd w:val="clear" w:color="auto" w:fill="auto"/>
            <w:tcMar>
              <w:top w:w="100" w:type="dxa"/>
              <w:left w:w="100" w:type="dxa"/>
              <w:bottom w:w="100" w:type="dxa"/>
              <w:right w:w="100" w:type="dxa"/>
            </w:tcMar>
          </w:tcPr>
          <w:p w:rsidR="00761D54" w:rsidRDefault="0055673C">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15%</w:t>
            </w:r>
          </w:p>
        </w:tc>
      </w:tr>
    </w:tbl>
    <w:p w:rsidR="00761D54" w:rsidRDefault="0055673C">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 xml:space="preserve">In-class participation </w:t>
      </w:r>
      <w:r>
        <w:rPr>
          <w:rFonts w:ascii="Lucida Sans" w:eastAsia="Lucida Sans" w:hAnsi="Lucida Sans" w:cs="Lucida Sans"/>
          <w:sz w:val="20"/>
          <w:szCs w:val="20"/>
        </w:rPr>
        <w:t xml:space="preserve">is your contribution within the scope of each class period, including arriving to class on time, asking questions, offering insights during class discussions, sharing feedback with peers, and general engagement with the daily material. The quality of your participation </w:t>
      </w:r>
      <w:proofErr w:type="gramStart"/>
      <w:r>
        <w:rPr>
          <w:rFonts w:ascii="Lucida Sans" w:eastAsia="Lucida Sans" w:hAnsi="Lucida Sans" w:cs="Lucida Sans"/>
          <w:sz w:val="20"/>
          <w:szCs w:val="20"/>
        </w:rPr>
        <w:t>will be assigned</w:t>
      </w:r>
      <w:proofErr w:type="gramEnd"/>
      <w:r>
        <w:rPr>
          <w:rFonts w:ascii="Lucida Sans" w:eastAsia="Lucida Sans" w:hAnsi="Lucida Sans" w:cs="Lucida Sans"/>
          <w:sz w:val="20"/>
          <w:szCs w:val="20"/>
        </w:rPr>
        <w:t xml:space="preserve"> a letter grade based on the guidelines above at the end of the course. You may check in with your instructor at any time during the course for individual feedback about the quality of your participation.</w:t>
      </w:r>
    </w:p>
    <w:p w:rsidR="00761D54" w:rsidRDefault="0055673C">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Exercises and quizzes</w:t>
      </w:r>
      <w:r>
        <w:rPr>
          <w:rFonts w:ascii="Lucida Sans" w:eastAsia="Lucida Sans" w:hAnsi="Lucida Sans" w:cs="Lucida Sans"/>
          <w:sz w:val="20"/>
          <w:szCs w:val="20"/>
        </w:rPr>
        <w:t xml:space="preserve"> are assigned to familiarize you with skills needed to complete the projects and are graded on completion and execution quality. Engagement with the exercises and quizzes will prepare you to achieve better work on your projects.</w:t>
      </w:r>
    </w:p>
    <w:p w:rsidR="00761D54" w:rsidRDefault="0055673C">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The video &amp; web projects</w:t>
      </w:r>
      <w:r>
        <w:rPr>
          <w:rFonts w:ascii="Lucida Sans" w:eastAsia="Lucida Sans" w:hAnsi="Lucida Sans" w:cs="Lucida Sans"/>
          <w:sz w:val="20"/>
          <w:szCs w:val="20"/>
        </w:rPr>
        <w:t xml:space="preserve"> </w:t>
      </w:r>
      <w:proofErr w:type="gramStart"/>
      <w:r>
        <w:rPr>
          <w:rFonts w:ascii="Lucida Sans" w:eastAsia="Lucida Sans" w:hAnsi="Lucida Sans" w:cs="Lucida Sans"/>
          <w:sz w:val="20"/>
          <w:szCs w:val="20"/>
        </w:rPr>
        <w:t>are assigned</w:t>
      </w:r>
      <w:proofErr w:type="gramEnd"/>
      <w:r>
        <w:rPr>
          <w:rFonts w:ascii="Lucida Sans" w:eastAsia="Lucida Sans" w:hAnsi="Lucida Sans" w:cs="Lucida Sans"/>
          <w:sz w:val="20"/>
          <w:szCs w:val="20"/>
        </w:rPr>
        <w:t xml:space="preserve"> for you to demonstrate a mastery of the skills and storytelling techniques learned in class and with the exercises.</w:t>
      </w:r>
    </w:p>
    <w:p w:rsidR="00761D54" w:rsidRDefault="0055673C">
      <w:pPr>
        <w:spacing w:before="200" w:line="240" w:lineRule="auto"/>
        <w:rPr>
          <w:rFonts w:ascii="Lucida Sans" w:eastAsia="Lucida Sans" w:hAnsi="Lucida Sans" w:cs="Lucida Sans"/>
          <w:sz w:val="20"/>
          <w:szCs w:val="20"/>
        </w:rPr>
      </w:pPr>
      <w:r>
        <w:rPr>
          <w:rFonts w:ascii="Lucida Sans" w:eastAsia="Lucida Sans" w:hAnsi="Lucida Sans" w:cs="Lucida Sans"/>
          <w:sz w:val="20"/>
          <w:szCs w:val="20"/>
        </w:rPr>
        <w:t xml:space="preserve">The </w:t>
      </w:r>
      <w:r>
        <w:rPr>
          <w:rFonts w:ascii="Lucida Sans" w:eastAsia="Lucida Sans" w:hAnsi="Lucida Sans" w:cs="Lucida Sans"/>
          <w:b/>
          <w:sz w:val="20"/>
          <w:szCs w:val="20"/>
        </w:rPr>
        <w:t xml:space="preserve">final project </w:t>
      </w:r>
      <w:r>
        <w:rPr>
          <w:rFonts w:ascii="Lucida Sans" w:eastAsia="Lucida Sans" w:hAnsi="Lucida Sans" w:cs="Lucida Sans"/>
          <w:sz w:val="20"/>
          <w:szCs w:val="20"/>
        </w:rPr>
        <w:t xml:space="preserve">is an integrated package delivered via text, design and video and housed on your portfolio website. The package must contain integrated elements (story text, video and any additional elements you may choose). </w:t>
      </w:r>
    </w:p>
    <w:p w:rsidR="00761D54" w:rsidRDefault="0055673C">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Honor Code</w:t>
      </w:r>
    </w:p>
    <w:p w:rsidR="00761D54" w:rsidRDefault="0055673C">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It </w:t>
      </w:r>
      <w:proofErr w:type="gramStart"/>
      <w:r>
        <w:rPr>
          <w:rFonts w:ascii="Lucida Sans" w:eastAsia="Lucida Sans" w:hAnsi="Lucida Sans" w:cs="Lucida Sans"/>
          <w:sz w:val="20"/>
          <w:szCs w:val="20"/>
        </w:rPr>
        <w:t>is expected</w:t>
      </w:r>
      <w:proofErr w:type="gramEnd"/>
      <w:r>
        <w:rPr>
          <w:rFonts w:ascii="Lucida Sans" w:eastAsia="Lucida Sans" w:hAnsi="Lucida Sans" w:cs="Lucida Sans"/>
          <w:sz w:val="20"/>
          <w:szCs w:val="20"/>
        </w:rPr>
        <w:t xml:space="preserve"> that each student in this class will conduct him/herself within the guidelines of the Honor System (</w:t>
      </w:r>
      <w:hyperlink r:id="rId29">
        <w:r>
          <w:rPr>
            <w:rFonts w:ascii="Lucida Sans" w:eastAsia="Lucida Sans" w:hAnsi="Lucida Sans" w:cs="Lucida Sans"/>
            <w:color w:val="1155CC"/>
            <w:sz w:val="20"/>
            <w:szCs w:val="20"/>
            <w:u w:val="single"/>
          </w:rPr>
          <w:t>http://honor.unc.edu</w:t>
        </w:r>
      </w:hyperlink>
      <w:r>
        <w:rPr>
          <w:rFonts w:ascii="Lucida Sans" w:eastAsia="Lucida Sans" w:hAnsi="Lucida Sans" w:cs="Lucida Sans"/>
          <w:sz w:val="20"/>
          <w:szCs w:val="20"/>
        </w:rPr>
        <w:t xml:space="preserve">).  All academic work </w:t>
      </w:r>
      <w:proofErr w:type="gramStart"/>
      <w:r>
        <w:rPr>
          <w:rFonts w:ascii="Lucida Sans" w:eastAsia="Lucida Sans" w:hAnsi="Lucida Sans" w:cs="Lucida Sans"/>
          <w:sz w:val="20"/>
          <w:szCs w:val="20"/>
        </w:rPr>
        <w:t>should be done</w:t>
      </w:r>
      <w:proofErr w:type="gramEnd"/>
      <w:r>
        <w:rPr>
          <w:rFonts w:ascii="Lucida Sans" w:eastAsia="Lucida Sans" w:hAnsi="Lucida Sans" w:cs="Lucida Sans"/>
          <w:sz w:val="20"/>
          <w:szCs w:val="20"/>
        </w:rPr>
        <w:t xml:space="preserve"> with the high level of honesty and integrity that this University demands. If you have any questions about your responsibility or your instructor’s responsibility as a faculty member under the Honor Code, please feel able to see the course instructor, speak with the senior associate dean of undergraduate studies in this school, and/or speak with a representative of the Student Attorney Office or the Office of the Dean of Students.</w:t>
      </w:r>
    </w:p>
    <w:p w:rsidR="00761D54" w:rsidRDefault="0055673C">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Seeking Help</w:t>
      </w:r>
    </w:p>
    <w:p w:rsidR="00761D54" w:rsidRDefault="0055673C">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If you need individual assistance, it is your responsibility to meet with the instructor. If you are serious about wanting to improve your performance in the course, the time to seek help is as soon as you are aware of the problem, whether the problem is difficulty with course material, a disability, or an illness. Please feel able to contact the course instructor as soon as you perceive any warning signs of things that might adversely affect your class performance or final grade.</w:t>
      </w:r>
    </w:p>
    <w:p w:rsidR="00761D54" w:rsidRDefault="0055673C">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Diversity</w:t>
      </w:r>
    </w:p>
    <w:p w:rsidR="00761D54" w:rsidRDefault="0055673C">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The University’s policy on Prohibiting Harassment and Discrimination </w:t>
      </w:r>
      <w:proofErr w:type="gramStart"/>
      <w:r>
        <w:rPr>
          <w:rFonts w:ascii="Lucida Sans" w:eastAsia="Lucida Sans" w:hAnsi="Lucida Sans" w:cs="Lucida Sans"/>
          <w:sz w:val="20"/>
          <w:szCs w:val="20"/>
        </w:rPr>
        <w:t>is outlined</w:t>
      </w:r>
      <w:proofErr w:type="gramEnd"/>
      <w:r>
        <w:rPr>
          <w:rFonts w:ascii="Lucida Sans" w:eastAsia="Lucida Sans" w:hAnsi="Lucida Sans" w:cs="Lucida Sans"/>
          <w:sz w:val="20"/>
          <w:szCs w:val="20"/>
        </w:rPr>
        <w:t xml:space="preserve"> in the 2011-2012 Undergraduate Bulletin at</w:t>
      </w:r>
      <w:hyperlink r:id="rId30">
        <w:r>
          <w:rPr>
            <w:rFonts w:ascii="Lucida Sans" w:eastAsia="Lucida Sans" w:hAnsi="Lucida Sans" w:cs="Lucida Sans"/>
            <w:color w:val="1155CC"/>
            <w:sz w:val="20"/>
            <w:szCs w:val="20"/>
            <w:u w:val="single"/>
          </w:rPr>
          <w:t xml:space="preserve"> http://www.unc.edu/ugradbulletin/</w:t>
        </w:r>
      </w:hyperlink>
      <w:r>
        <w:rPr>
          <w:rFonts w:ascii="Lucida Sans" w:eastAsia="Lucida Sans" w:hAnsi="Lucida Sans" w:cs="Lucida Sans"/>
          <w:sz w:val="20"/>
          <w:szCs w:val="20"/>
        </w:rPr>
        <w:t xml:space="preserve">. UNC is committed to providing an inclusive and welcoming environment for all members of our community and does not discriminate in offering access to its educational programs and activities </w:t>
      </w:r>
      <w:proofErr w:type="gramStart"/>
      <w:r>
        <w:rPr>
          <w:rFonts w:ascii="Lucida Sans" w:eastAsia="Lucida Sans" w:hAnsi="Lucida Sans" w:cs="Lucida Sans"/>
          <w:sz w:val="20"/>
          <w:szCs w:val="20"/>
        </w:rPr>
        <w:t>on the basis of</w:t>
      </w:r>
      <w:proofErr w:type="gramEnd"/>
      <w:r>
        <w:rPr>
          <w:rFonts w:ascii="Lucida Sans" w:eastAsia="Lucida Sans" w:hAnsi="Lucida Sans" w:cs="Lucida Sans"/>
          <w:sz w:val="20"/>
          <w:szCs w:val="20"/>
        </w:rPr>
        <w:t xml:space="preserve"> age, gender, race, color, national origin, religion, creed, disability, veteran’s status, sexual orientation, gender identity, or gender expression.</w:t>
      </w:r>
    </w:p>
    <w:p w:rsidR="00761D54" w:rsidRDefault="0055673C">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lastRenderedPageBreak/>
        <w:t xml:space="preserve"> In this course, you are encouraged to represent diverse populations, diverse viewpoints, and diversity of perspective in your own work. You </w:t>
      </w:r>
      <w:proofErr w:type="gramStart"/>
      <w:r>
        <w:rPr>
          <w:rFonts w:ascii="Lucida Sans" w:eastAsia="Lucida Sans" w:hAnsi="Lucida Sans" w:cs="Lucida Sans"/>
          <w:sz w:val="20"/>
          <w:szCs w:val="20"/>
        </w:rPr>
        <w:t>are also asked</w:t>
      </w:r>
      <w:proofErr w:type="gramEnd"/>
      <w:r>
        <w:rPr>
          <w:rFonts w:ascii="Lucida Sans" w:eastAsia="Lucida Sans" w:hAnsi="Lucida Sans" w:cs="Lucida Sans"/>
          <w:sz w:val="20"/>
          <w:szCs w:val="20"/>
        </w:rPr>
        <w:t xml:space="preserve"> to be sensitive to the various backgrounds, perspectives, origins, and situations represented by the students in the course, the students, faculty, and staff at this university, and the residents of this state.</w:t>
      </w:r>
    </w:p>
    <w:p w:rsidR="00761D54" w:rsidRDefault="00761D54">
      <w:pPr>
        <w:spacing w:before="200" w:line="240" w:lineRule="auto"/>
        <w:ind w:left="-15"/>
        <w:rPr>
          <w:rFonts w:ascii="Lucida Sans" w:eastAsia="Lucida Sans" w:hAnsi="Lucida Sans" w:cs="Lucida Sans"/>
          <w:b/>
          <w:sz w:val="28"/>
          <w:szCs w:val="28"/>
        </w:rPr>
      </w:pPr>
    </w:p>
    <w:p w:rsidR="00761D54" w:rsidRDefault="0055673C">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Special Needs</w:t>
      </w:r>
    </w:p>
    <w:p w:rsidR="00761D54" w:rsidRDefault="0055673C">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 University of North Carolina – Chapel Hill facilitates the implementation of reasonable accommodations, including resources and services, for students with disabilities, chronic medical conditions, a temporary disability or pregnancy complications resulting in difficulties with accessing learning opportunities.</w:t>
      </w:r>
    </w:p>
    <w:p w:rsidR="00761D54" w:rsidRDefault="0055673C">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All accommodations are coordinated through the Accessibility Resources and Service (ARS) Office. In the first </w:t>
      </w:r>
      <w:proofErr w:type="gramStart"/>
      <w:r>
        <w:rPr>
          <w:rFonts w:ascii="Lucida Sans" w:eastAsia="Lucida Sans" w:hAnsi="Lucida Sans" w:cs="Lucida Sans"/>
          <w:sz w:val="20"/>
          <w:szCs w:val="20"/>
        </w:rPr>
        <w:t>instance</w:t>
      </w:r>
      <w:proofErr w:type="gramEnd"/>
      <w:r>
        <w:rPr>
          <w:rFonts w:ascii="Lucida Sans" w:eastAsia="Lucida Sans" w:hAnsi="Lucida Sans" w:cs="Lucida Sans"/>
          <w:sz w:val="20"/>
          <w:szCs w:val="20"/>
        </w:rPr>
        <w:t xml:space="preserve"> please visit their website at</w:t>
      </w:r>
      <w:hyperlink r:id="rId31">
        <w:r>
          <w:rPr>
            <w:rFonts w:ascii="Lucida Sans" w:eastAsia="Lucida Sans" w:hAnsi="Lucida Sans" w:cs="Lucida Sans"/>
            <w:color w:val="1155CC"/>
            <w:sz w:val="20"/>
            <w:szCs w:val="20"/>
            <w:u w:val="single"/>
          </w:rPr>
          <w:t xml:space="preserve"> http://accessibility.unc.edu</w:t>
        </w:r>
      </w:hyperlink>
      <w:r>
        <w:rPr>
          <w:rFonts w:ascii="Lucida Sans" w:eastAsia="Lucida Sans" w:hAnsi="Lucida Sans" w:cs="Lucida Sans"/>
          <w:sz w:val="20"/>
          <w:szCs w:val="20"/>
        </w:rPr>
        <w:t xml:space="preserve">, call the office at 919-962-8300, or email </w:t>
      </w:r>
      <w:hyperlink r:id="rId32">
        <w:r>
          <w:rPr>
            <w:rFonts w:ascii="Lucida Sans" w:eastAsia="Lucida Sans" w:hAnsi="Lucida Sans" w:cs="Lucida Sans"/>
            <w:color w:val="1155CC"/>
            <w:sz w:val="20"/>
            <w:szCs w:val="20"/>
            <w:u w:val="single"/>
          </w:rPr>
          <w:t>accessibility@unc.edu</w:t>
        </w:r>
      </w:hyperlink>
      <w:r>
        <w:rPr>
          <w:rFonts w:ascii="Lucida Sans" w:eastAsia="Lucida Sans" w:hAnsi="Lucida Sans" w:cs="Lucida Sans"/>
          <w:sz w:val="20"/>
          <w:szCs w:val="20"/>
        </w:rPr>
        <w:t>. A student is welcome to initiate the registration process at any time. However, the process can take time. ARS is particularly busy in the run-up to Finals and during Finals. Students submitting Self-ID forms at that time are unlikely to have accommodations set until the following semester.</w:t>
      </w:r>
    </w:p>
    <w:p w:rsidR="00761D54" w:rsidRDefault="0055673C">
      <w:pPr>
        <w:spacing w:before="200" w:line="240" w:lineRule="auto"/>
        <w:ind w:left="-15"/>
        <w:rPr>
          <w:rFonts w:ascii="Open Sans" w:eastAsia="Open Sans" w:hAnsi="Open Sans" w:cs="Open Sans"/>
          <w:b/>
          <w:sz w:val="32"/>
          <w:szCs w:val="32"/>
        </w:rPr>
      </w:pPr>
      <w:r>
        <w:rPr>
          <w:rFonts w:ascii="Lucida Sans" w:eastAsia="Lucida Sans" w:hAnsi="Lucida Sans" w:cs="Lucida Sans"/>
          <w:sz w:val="20"/>
          <w:szCs w:val="20"/>
        </w:rPr>
        <w:t>Please contact ARS as early in the semester as possible.</w:t>
      </w:r>
    </w:p>
    <w:sectPr w:rsidR="00761D54">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472" w:rsidRDefault="00CB7472">
      <w:pPr>
        <w:spacing w:line="240" w:lineRule="auto"/>
      </w:pPr>
      <w:r>
        <w:separator/>
      </w:r>
    </w:p>
  </w:endnote>
  <w:endnote w:type="continuationSeparator" w:id="0">
    <w:p w:rsidR="00CB7472" w:rsidRDefault="00CB74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Times New Roman"/>
    <w:charset w:val="00"/>
    <w:family w:val="auto"/>
    <w:pitch w:val="default"/>
  </w:font>
  <w:font w:name="Economica">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arla">
    <w:altName w:val="Times New Roman"/>
    <w:charset w:val="00"/>
    <w:family w:val="auto"/>
    <w:pitch w:val="default"/>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54" w:rsidRDefault="0055673C">
    <w:pPr>
      <w:spacing w:after="1440"/>
      <w:rPr>
        <w:rFonts w:ascii="Arial Narrow" w:eastAsia="Arial Narrow" w:hAnsi="Arial Narrow" w:cs="Arial Narrow"/>
        <w:b/>
        <w:color w:val="666666"/>
      </w:rPr>
    </w:pPr>
    <w:r>
      <w:rPr>
        <w:rFonts w:ascii="Arial Narrow" w:eastAsia="Arial Narrow" w:hAnsi="Arial Narrow" w:cs="Arial Narrow"/>
        <w:b/>
        <w:color w:val="666666"/>
      </w:rPr>
      <w:fldChar w:fldCharType="begin"/>
    </w:r>
    <w:r>
      <w:rPr>
        <w:rFonts w:ascii="Arial Narrow" w:eastAsia="Arial Narrow" w:hAnsi="Arial Narrow" w:cs="Arial Narrow"/>
        <w:b/>
        <w:color w:val="666666"/>
      </w:rPr>
      <w:instrText>PAGE</w:instrText>
    </w:r>
    <w:r>
      <w:rPr>
        <w:rFonts w:ascii="Arial Narrow" w:eastAsia="Arial Narrow" w:hAnsi="Arial Narrow" w:cs="Arial Narrow"/>
        <w:b/>
        <w:color w:val="666666"/>
      </w:rPr>
      <w:fldChar w:fldCharType="separate"/>
    </w:r>
    <w:r w:rsidR="002C1BD7">
      <w:rPr>
        <w:rFonts w:ascii="Arial Narrow" w:eastAsia="Arial Narrow" w:hAnsi="Arial Narrow" w:cs="Arial Narrow"/>
        <w:b/>
        <w:noProof/>
        <w:color w:val="666666"/>
      </w:rPr>
      <w:t>1</w:t>
    </w:r>
    <w:r>
      <w:rPr>
        <w:rFonts w:ascii="Arial Narrow" w:eastAsia="Arial Narrow" w:hAnsi="Arial Narrow" w:cs="Arial Narrow"/>
        <w:b/>
        <w:color w:val="666666"/>
      </w:rPr>
      <w:fldChar w:fldCharType="end"/>
    </w:r>
    <w:r>
      <w:rPr>
        <w:rFonts w:ascii="Arial Narrow" w:eastAsia="Arial Narrow" w:hAnsi="Arial Narrow" w:cs="Arial Narrow"/>
        <w:b/>
        <w:color w:val="666666"/>
      </w:rPr>
      <w:t xml:space="preserve">   </w:t>
    </w:r>
    <w:proofErr w:type="gramStart"/>
    <w:r>
      <w:rPr>
        <w:rFonts w:ascii="Arial Narrow" w:eastAsia="Arial Narrow" w:hAnsi="Arial Narrow" w:cs="Arial Narrow"/>
        <w:b/>
        <w:color w:val="666666"/>
      </w:rPr>
      <w:t>|  MEJO</w:t>
    </w:r>
    <w:proofErr w:type="gramEnd"/>
    <w:r>
      <w:rPr>
        <w:rFonts w:ascii="Arial Narrow" w:eastAsia="Arial Narrow" w:hAnsi="Arial Narrow" w:cs="Arial Narrow"/>
        <w:b/>
        <w:color w:val="666666"/>
      </w:rPr>
      <w:t xml:space="preserve"> 121  |  Introduction to Digital Storytelling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54" w:rsidRDefault="00761D54">
    <w:pPr>
      <w:spacing w:after="14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472" w:rsidRDefault="00CB7472">
      <w:pPr>
        <w:spacing w:line="240" w:lineRule="auto"/>
      </w:pPr>
      <w:r>
        <w:separator/>
      </w:r>
    </w:p>
  </w:footnote>
  <w:footnote w:type="continuationSeparator" w:id="0">
    <w:p w:rsidR="00CB7472" w:rsidRDefault="00CB74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87529"/>
    <w:multiLevelType w:val="multilevel"/>
    <w:tmpl w:val="0AEC688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4D03283A"/>
    <w:multiLevelType w:val="multilevel"/>
    <w:tmpl w:val="D60ACC2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506E5D66"/>
    <w:multiLevelType w:val="multilevel"/>
    <w:tmpl w:val="9418080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698C61EE"/>
    <w:multiLevelType w:val="multilevel"/>
    <w:tmpl w:val="55065AF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54"/>
    <w:rsid w:val="002C1BD7"/>
    <w:rsid w:val="0055673C"/>
    <w:rsid w:val="005C4675"/>
    <w:rsid w:val="00761D54"/>
    <w:rsid w:val="00CB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6DF3"/>
  <w15:docId w15:val="{74552DCD-C20B-47DF-B950-0C28C664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C1B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18" Type="http://schemas.openxmlformats.org/officeDocument/2006/relationships/image" Target="media/image2.png"/><Relationship Id="rId26" Type="http://schemas.openxmlformats.org/officeDocument/2006/relationships/hyperlink" Target="http://www2.ku.edu/~acejmc/PROGRAM/PRINCIPLES.SHTML" TargetMode="External"/><Relationship Id="rId3" Type="http://schemas.openxmlformats.org/officeDocument/2006/relationships/settings" Target="settings.xml"/><Relationship Id="rId21" Type="http://schemas.openxmlformats.org/officeDocument/2006/relationships/hyperlink" Target="https://www.amazon.com/Movo-Executive-Microphone-Monitoring-Smartphones/dp/B019HQHXN4/ref=sr_1_3?keywords=lavalier+microphone+with+headphone+monitoring&amp;qid=1560113880&amp;s=electronics&amp;sr=1-3" TargetMode="External"/><Relationship Id="rId34" Type="http://schemas.openxmlformats.org/officeDocument/2006/relationships/theme" Target="theme/theme1.xml"/><Relationship Id="rId7" Type="http://schemas.openxmlformats.org/officeDocument/2006/relationships/hyperlink" Target="mailto:johnwilsonproductions@gmail.com" TargetMode="External"/><Relationship Id="rId12"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17" Type="http://schemas.openxmlformats.org/officeDocument/2006/relationships/image" Target="media/image1.png"/><Relationship Id="rId25" Type="http://schemas.openxmlformats.org/officeDocument/2006/relationships/hyperlink" Target="https://equipmentroom.mj.unc.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azon.com/Elements-Portable-External-Drive-WDBU6Y0020BBK-WESN/dp/B06W55K9N6/ref=sr_1_4?s=pc&amp;ie=UTF8&amp;qid=1528991649&amp;sr=1-4&amp;keywords=external+hard+drive" TargetMode="External"/><Relationship Id="rId20" Type="http://schemas.openxmlformats.org/officeDocument/2006/relationships/hyperlink" Target="https://www.amazon.com/dp/B00SHJPMEU?tag=amz-mkt-chr-us-20&amp;ascsubtag=1ba00-01000-org00-mac00-other-nomod-us000-pcomp-feature-pcomp-wm-8-wm-3-wm-1-wm-4&amp;ref=aa_pcomp_prc1" TargetMode="External"/><Relationship Id="rId29" Type="http://schemas.openxmlformats.org/officeDocument/2006/relationships/hyperlink" Target="http://honor.un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24" Type="http://schemas.openxmlformats.org/officeDocument/2006/relationships/hyperlink" Target="http://jomclabaccess.web.unc.edu/" TargetMode="External"/><Relationship Id="rId32" Type="http://schemas.openxmlformats.org/officeDocument/2006/relationships/hyperlink" Target="mailto:accessibility@unc.edu" TargetMode="External"/><Relationship Id="rId5" Type="http://schemas.openxmlformats.org/officeDocument/2006/relationships/footnotes" Target="footnotes.xml"/><Relationship Id="rId15" Type="http://schemas.openxmlformats.org/officeDocument/2006/relationships/hyperlink" Target="https://www.amazon.com/Elements-Portable-External-Drive-WDBU6Y0020BBK-WESN/dp/B06W55K9N6/ref=sr_1_4?s=pc&amp;ie=UTF8&amp;qid=1528991649&amp;sr=1-4&amp;keywords=external+hard+drive" TargetMode="External"/><Relationship Id="rId23" Type="http://schemas.openxmlformats.org/officeDocument/2006/relationships/hyperlink" Target="http://software.sites.unc.edu/software/adobe-creative-cloud/" TargetMode="External"/><Relationship Id="rId28" Type="http://schemas.openxmlformats.org/officeDocument/2006/relationships/footer" Target="footer2.xml"/><Relationship Id="rId10" Type="http://schemas.openxmlformats.org/officeDocument/2006/relationships/hyperlink" Target="https://www.amazon.com/SanDisk-Ultra-Flair-Flash-Drive/dp/B015CH1NAQ/ref=sr_1_6?s=pc&amp;ie=UTF8&amp;qid=1528991991&amp;sr=1-6&amp;keywords=usb+3.0+flash+drive&amp;refinements=p_n_size_browse-bin%3A10285016011%7C10285018011" TargetMode="External"/><Relationship Id="rId19" Type="http://schemas.openxmlformats.org/officeDocument/2006/relationships/hyperlink" Target="https://equipmentroom.mj.unc.edu/" TargetMode="External"/><Relationship Id="rId31" Type="http://schemas.openxmlformats.org/officeDocument/2006/relationships/hyperlink" Target="http://accessibility.unc.edu" TargetMode="External"/><Relationship Id="rId4" Type="http://schemas.openxmlformats.org/officeDocument/2006/relationships/webSettings" Target="webSettings.xml"/><Relationship Id="rId9" Type="http://schemas.openxmlformats.org/officeDocument/2006/relationships/hyperlink" Target="https://equipmentroom.mj.unc.edu/" TargetMode="External"/><Relationship Id="rId14" Type="http://schemas.openxmlformats.org/officeDocument/2006/relationships/hyperlink" Target="https://www.amazon.com/Elements-Portable-External-Drive-WDBU6Y0020BBK-WESN/dp/B06W55K9N6/ref=sr_1_4?s=pc&amp;ie=UTF8&amp;qid=1528991649&amp;sr=1-4&amp;keywords=external+hard+drive" TargetMode="External"/><Relationship Id="rId22" Type="http://schemas.openxmlformats.org/officeDocument/2006/relationships/hyperlink" Target="http://software.sites.unc.edu/lynda/" TargetMode="External"/><Relationship Id="rId27" Type="http://schemas.openxmlformats.org/officeDocument/2006/relationships/footer" Target="footer1.xml"/><Relationship Id="rId30" Type="http://schemas.openxmlformats.org/officeDocument/2006/relationships/hyperlink" Target="http://www.unc.edu/ugradbulletin/" TargetMode="External"/><Relationship Id="rId8" Type="http://schemas.openxmlformats.org/officeDocument/2006/relationships/hyperlink" Target="https://www.filmic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Alyssa Christine</dc:creator>
  <cp:lastModifiedBy>Anderson, Alyssa Christine</cp:lastModifiedBy>
  <cp:revision>3</cp:revision>
  <dcterms:created xsi:type="dcterms:W3CDTF">2019-08-21T19:21:00Z</dcterms:created>
  <dcterms:modified xsi:type="dcterms:W3CDTF">2019-08-21T19:26:00Z</dcterms:modified>
</cp:coreProperties>
</file>