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B077A" w14:textId="77777777" w:rsidR="008D1CF6" w:rsidRPr="00393AFD" w:rsidRDefault="008D1CF6" w:rsidP="008D1CF6">
      <w:pPr>
        <w:rPr>
          <w:rFonts w:ascii="Arial" w:hAnsi="Arial" w:cs="Arial"/>
        </w:rPr>
      </w:pPr>
    </w:p>
    <w:p w14:paraId="142AC8F6" w14:textId="49DF6D21" w:rsidR="008D1CF6" w:rsidRPr="00393AFD" w:rsidRDefault="00393AFD" w:rsidP="008D1CF6">
      <w:pPr>
        <w:rPr>
          <w:rFonts w:ascii="Arial" w:hAnsi="Arial" w:cs="Arial"/>
        </w:rPr>
      </w:pPr>
      <w:r w:rsidRPr="00393AFD">
        <w:rPr>
          <w:rFonts w:ascii="Arial" w:hAnsi="Arial" w:cs="Arial"/>
          <w:noProof/>
        </w:rPr>
        <w:drawing>
          <wp:inline distT="0" distB="0" distL="0" distR="0" wp14:anchorId="1B6A7085" wp14:editId="1D66682B">
            <wp:extent cx="5880520" cy="6883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_school_of_journalism_and_media_black_h.png"/>
                    <pic:cNvPicPr/>
                  </pic:nvPicPr>
                  <pic:blipFill>
                    <a:blip r:embed="rId5">
                      <a:extLst>
                        <a:ext uri="{28A0092B-C50C-407E-A947-70E740481C1C}">
                          <a14:useLocalDpi xmlns:a14="http://schemas.microsoft.com/office/drawing/2010/main" val="0"/>
                        </a:ext>
                      </a:extLst>
                    </a:blip>
                    <a:stretch>
                      <a:fillRect/>
                    </a:stretch>
                  </pic:blipFill>
                  <pic:spPr>
                    <a:xfrm>
                      <a:off x="0" y="0"/>
                      <a:ext cx="5893137" cy="689817"/>
                    </a:xfrm>
                    <a:prstGeom prst="rect">
                      <a:avLst/>
                    </a:prstGeom>
                  </pic:spPr>
                </pic:pic>
              </a:graphicData>
            </a:graphic>
          </wp:inline>
        </w:drawing>
      </w:r>
    </w:p>
    <w:p w14:paraId="486C3FBC" w14:textId="77777777" w:rsidR="008D1CF6" w:rsidRPr="00393AFD" w:rsidRDefault="008D1CF6" w:rsidP="008D1CF6">
      <w:pPr>
        <w:rPr>
          <w:rFonts w:ascii="Arial" w:hAnsi="Arial" w:cs="Arial"/>
        </w:rPr>
      </w:pPr>
    </w:p>
    <w:p w14:paraId="7BD5FC3D" w14:textId="27E2ECAA" w:rsidR="008D1CF6" w:rsidRPr="00393AFD" w:rsidRDefault="00393AFD" w:rsidP="008D1CF6">
      <w:pPr>
        <w:rPr>
          <w:rFonts w:ascii="Arial" w:hAnsi="Arial" w:cs="Arial"/>
        </w:rPr>
      </w:pPr>
      <w:r w:rsidRPr="002A61E6">
        <w:rPr>
          <w:rFonts w:ascii="Arial" w:hAnsi="Arial" w:cs="Arial"/>
          <w:highlight w:val="yellow"/>
        </w:rPr>
        <w:t>***Summer 2020 Internships must be conducted remotely due to COVID-19.</w:t>
      </w:r>
      <w:r>
        <w:rPr>
          <w:rFonts w:ascii="Arial" w:hAnsi="Arial" w:cs="Arial"/>
        </w:rPr>
        <w:t xml:space="preserve"> </w:t>
      </w:r>
    </w:p>
    <w:p w14:paraId="5B3AB468" w14:textId="77777777" w:rsidR="008D1CF6" w:rsidRPr="00393AFD" w:rsidRDefault="008D1CF6" w:rsidP="008D1CF6">
      <w:pPr>
        <w:rPr>
          <w:rFonts w:ascii="Arial" w:hAnsi="Arial" w:cs="Arial"/>
        </w:rPr>
      </w:pPr>
    </w:p>
    <w:p w14:paraId="7627EA8C" w14:textId="3A489779" w:rsidR="008D1CF6" w:rsidRPr="00393AFD" w:rsidRDefault="008D1CF6" w:rsidP="008D1CF6">
      <w:pPr>
        <w:widowControl w:val="0"/>
        <w:autoSpaceDE w:val="0"/>
        <w:autoSpaceDN w:val="0"/>
        <w:adjustRightInd w:val="0"/>
        <w:rPr>
          <w:rFonts w:ascii="Arial" w:hAnsi="Arial" w:cs="Arial"/>
          <w:color w:val="262626"/>
        </w:rPr>
      </w:pPr>
      <w:r w:rsidRPr="00393AFD">
        <w:rPr>
          <w:rFonts w:ascii="Arial" w:hAnsi="Arial" w:cs="Arial"/>
          <w:color w:val="262626"/>
        </w:rPr>
        <w:t>MEJO 393/</w:t>
      </w:r>
      <w:r w:rsidR="008364A2">
        <w:rPr>
          <w:rFonts w:ascii="Arial" w:hAnsi="Arial" w:cs="Arial"/>
          <w:color w:val="262626"/>
        </w:rPr>
        <w:t>Journalism and Media Internship</w:t>
      </w:r>
      <w:r w:rsidRPr="00393AFD">
        <w:rPr>
          <w:rFonts w:ascii="Arial" w:hAnsi="Arial" w:cs="Arial"/>
          <w:color w:val="262626"/>
        </w:rPr>
        <w:t xml:space="preserve"> is the </w:t>
      </w:r>
      <w:r w:rsidR="00393AFD" w:rsidRPr="00393AFD">
        <w:rPr>
          <w:rFonts w:ascii="Arial" w:hAnsi="Arial" w:cs="Arial"/>
          <w:color w:val="262626"/>
        </w:rPr>
        <w:t xml:space="preserve">Hussman </w:t>
      </w:r>
      <w:r w:rsidRPr="00393AFD">
        <w:rPr>
          <w:rFonts w:ascii="Arial" w:hAnsi="Arial" w:cs="Arial"/>
          <w:color w:val="262626"/>
        </w:rPr>
        <w:t xml:space="preserve">School of </w:t>
      </w:r>
      <w:r w:rsidR="00393AFD" w:rsidRPr="00393AFD">
        <w:rPr>
          <w:rFonts w:ascii="Arial" w:hAnsi="Arial" w:cs="Arial"/>
          <w:color w:val="262626"/>
        </w:rPr>
        <w:t xml:space="preserve">Journalism and </w:t>
      </w:r>
      <w:r w:rsidRPr="00393AFD">
        <w:rPr>
          <w:rFonts w:ascii="Arial" w:hAnsi="Arial" w:cs="Arial"/>
          <w:color w:val="262626"/>
        </w:rPr>
        <w:t>Media</w:t>
      </w:r>
      <w:r w:rsidR="00393AFD" w:rsidRPr="00393AFD">
        <w:rPr>
          <w:rFonts w:ascii="Arial" w:hAnsi="Arial" w:cs="Arial"/>
          <w:color w:val="262626"/>
        </w:rPr>
        <w:t>’s</w:t>
      </w:r>
      <w:r w:rsidRPr="00393AFD">
        <w:rPr>
          <w:rFonts w:ascii="Arial" w:hAnsi="Arial" w:cs="Arial"/>
          <w:color w:val="262626"/>
        </w:rPr>
        <w:t xml:space="preserve"> internship-for-credit course. It is a 1 credit hour, pass/fail course offered in fall and spring semesters and the 2</w:t>
      </w:r>
      <w:r w:rsidRPr="00393AFD">
        <w:rPr>
          <w:rFonts w:ascii="Arial" w:hAnsi="Arial" w:cs="Arial"/>
          <w:color w:val="262626"/>
          <w:sz w:val="20"/>
          <w:szCs w:val="20"/>
          <w:vertAlign w:val="superscript"/>
        </w:rPr>
        <w:t>nd</w:t>
      </w:r>
      <w:r w:rsidRPr="00393AFD">
        <w:rPr>
          <w:rFonts w:ascii="Arial" w:hAnsi="Arial" w:cs="Arial"/>
          <w:color w:val="262626"/>
        </w:rPr>
        <w:t> session of summer school.</w:t>
      </w:r>
    </w:p>
    <w:p w14:paraId="745DE4DB" w14:textId="77777777" w:rsidR="008D1CF6" w:rsidRPr="00393AFD" w:rsidRDefault="008D1CF6" w:rsidP="008D1CF6">
      <w:pPr>
        <w:widowControl w:val="0"/>
        <w:autoSpaceDE w:val="0"/>
        <w:autoSpaceDN w:val="0"/>
        <w:adjustRightInd w:val="0"/>
        <w:rPr>
          <w:rFonts w:ascii="Arial" w:hAnsi="Arial" w:cs="Arial"/>
          <w:color w:val="262626"/>
        </w:rPr>
      </w:pPr>
    </w:p>
    <w:p w14:paraId="5121AA42" w14:textId="295DFE9F" w:rsidR="008D1CF6" w:rsidRPr="00393AFD" w:rsidRDefault="008D1CF6" w:rsidP="008D1CF6">
      <w:pPr>
        <w:widowControl w:val="0"/>
        <w:autoSpaceDE w:val="0"/>
        <w:autoSpaceDN w:val="0"/>
        <w:adjustRightInd w:val="0"/>
        <w:rPr>
          <w:rFonts w:ascii="Arial" w:hAnsi="Arial" w:cs="Arial"/>
          <w:color w:val="262626"/>
        </w:rPr>
      </w:pPr>
      <w:r w:rsidRPr="00393AFD">
        <w:rPr>
          <w:rFonts w:ascii="Arial" w:hAnsi="Arial" w:cs="Arial"/>
          <w:color w:val="262626"/>
        </w:rPr>
        <w:t xml:space="preserve">To enroll, students must be already admitted to the </w:t>
      </w:r>
      <w:r w:rsidR="00393AFD" w:rsidRPr="00393AFD">
        <w:rPr>
          <w:rFonts w:ascii="Arial" w:hAnsi="Arial" w:cs="Arial"/>
          <w:color w:val="262626"/>
        </w:rPr>
        <w:t xml:space="preserve">Hussman </w:t>
      </w:r>
      <w:r w:rsidRPr="00393AFD">
        <w:rPr>
          <w:rFonts w:ascii="Arial" w:hAnsi="Arial" w:cs="Arial"/>
          <w:color w:val="262626"/>
        </w:rPr>
        <w:t xml:space="preserve">School of </w:t>
      </w:r>
      <w:r w:rsidR="00393AFD" w:rsidRPr="00393AFD">
        <w:rPr>
          <w:rFonts w:ascii="Arial" w:hAnsi="Arial" w:cs="Arial"/>
          <w:color w:val="262626"/>
        </w:rPr>
        <w:t xml:space="preserve">Journalism </w:t>
      </w:r>
      <w:r w:rsidRPr="00393AFD">
        <w:rPr>
          <w:rFonts w:ascii="Arial" w:hAnsi="Arial" w:cs="Arial"/>
          <w:color w:val="262626"/>
        </w:rPr>
        <w:t>and</w:t>
      </w:r>
      <w:r w:rsidR="00393AFD" w:rsidRPr="00393AFD">
        <w:rPr>
          <w:rFonts w:ascii="Arial" w:hAnsi="Arial" w:cs="Arial"/>
          <w:color w:val="262626"/>
        </w:rPr>
        <w:t xml:space="preserve"> Media.</w:t>
      </w:r>
      <w:r w:rsidRPr="00393AFD">
        <w:rPr>
          <w:rFonts w:ascii="Arial" w:hAnsi="Arial" w:cs="Arial"/>
          <w:color w:val="262626"/>
        </w:rPr>
        <w:t xml:space="preserve"> Students must also have completed MEJO 153. Students may enroll in the course via Connect Carolina.</w:t>
      </w:r>
    </w:p>
    <w:p w14:paraId="138D73D5" w14:textId="77777777" w:rsidR="008D1CF6" w:rsidRPr="00393AFD" w:rsidRDefault="008D1CF6" w:rsidP="008D1CF6">
      <w:pPr>
        <w:widowControl w:val="0"/>
        <w:autoSpaceDE w:val="0"/>
        <w:autoSpaceDN w:val="0"/>
        <w:adjustRightInd w:val="0"/>
        <w:rPr>
          <w:rFonts w:ascii="Arial" w:hAnsi="Arial" w:cs="Arial"/>
          <w:color w:val="262626"/>
          <w:sz w:val="26"/>
          <w:szCs w:val="26"/>
        </w:rPr>
      </w:pPr>
    </w:p>
    <w:p w14:paraId="34A15B4A" w14:textId="77777777" w:rsidR="008D1CF6" w:rsidRPr="00393AFD" w:rsidRDefault="008D1CF6" w:rsidP="008D1CF6">
      <w:pPr>
        <w:widowControl w:val="0"/>
        <w:autoSpaceDE w:val="0"/>
        <w:autoSpaceDN w:val="0"/>
        <w:adjustRightInd w:val="0"/>
        <w:rPr>
          <w:rFonts w:ascii="Arial" w:hAnsi="Arial" w:cs="Arial"/>
          <w:color w:val="262626"/>
        </w:rPr>
      </w:pPr>
      <w:r w:rsidRPr="00393AFD">
        <w:rPr>
          <w:rFonts w:ascii="Arial" w:hAnsi="Arial" w:cs="Arial"/>
          <w:color w:val="262626"/>
        </w:rPr>
        <w:t>Students in MEJO 393 arrange their own internships; the internship must be communications-related, such as in advertising, public relations, television, multimedia, graphics, reporting and editing. </w:t>
      </w:r>
    </w:p>
    <w:p w14:paraId="2D380678" w14:textId="77777777" w:rsidR="008D1CF6" w:rsidRPr="00393AFD" w:rsidRDefault="008D1CF6" w:rsidP="008D1CF6">
      <w:pPr>
        <w:widowControl w:val="0"/>
        <w:autoSpaceDE w:val="0"/>
        <w:autoSpaceDN w:val="0"/>
        <w:adjustRightInd w:val="0"/>
        <w:rPr>
          <w:rFonts w:ascii="Arial" w:hAnsi="Arial" w:cs="Arial"/>
          <w:color w:val="262626"/>
        </w:rPr>
      </w:pPr>
    </w:p>
    <w:p w14:paraId="595CE23D" w14:textId="77777777" w:rsidR="008D1CF6" w:rsidRPr="00393AFD" w:rsidRDefault="008D1CF6" w:rsidP="008D1CF6">
      <w:pPr>
        <w:widowControl w:val="0"/>
        <w:autoSpaceDE w:val="0"/>
        <w:autoSpaceDN w:val="0"/>
        <w:adjustRightInd w:val="0"/>
        <w:rPr>
          <w:rFonts w:ascii="Arial" w:hAnsi="Arial" w:cs="Arial"/>
          <w:color w:val="262626"/>
        </w:rPr>
      </w:pPr>
      <w:r w:rsidRPr="00393AFD">
        <w:rPr>
          <w:rFonts w:ascii="Arial" w:hAnsi="Arial" w:cs="Arial"/>
          <w:color w:val="262626"/>
        </w:rPr>
        <w:t>The 1 hour credit does not count towards the minimum MEJO credits required for graduation.</w:t>
      </w:r>
    </w:p>
    <w:p w14:paraId="5B602449" w14:textId="77777777" w:rsidR="008D1CF6" w:rsidRPr="00393AFD" w:rsidRDefault="008D1CF6" w:rsidP="008D1CF6">
      <w:pPr>
        <w:widowControl w:val="0"/>
        <w:autoSpaceDE w:val="0"/>
        <w:autoSpaceDN w:val="0"/>
        <w:adjustRightInd w:val="0"/>
        <w:rPr>
          <w:rFonts w:ascii="Arial" w:hAnsi="Arial" w:cs="Arial"/>
          <w:color w:val="262626"/>
          <w:sz w:val="26"/>
          <w:szCs w:val="26"/>
        </w:rPr>
      </w:pPr>
    </w:p>
    <w:p w14:paraId="125CF477" w14:textId="77777777" w:rsidR="008D1CF6" w:rsidRPr="00393AFD" w:rsidRDefault="008D1CF6" w:rsidP="008D1CF6">
      <w:pPr>
        <w:widowControl w:val="0"/>
        <w:autoSpaceDE w:val="0"/>
        <w:autoSpaceDN w:val="0"/>
        <w:adjustRightInd w:val="0"/>
        <w:rPr>
          <w:rFonts w:ascii="Arial" w:hAnsi="Arial" w:cs="Arial"/>
          <w:color w:val="262626"/>
        </w:rPr>
      </w:pPr>
      <w:r w:rsidRPr="00393AFD">
        <w:rPr>
          <w:rFonts w:ascii="Arial" w:hAnsi="Arial" w:cs="Arial"/>
          <w:color w:val="262626"/>
        </w:rPr>
        <w:t xml:space="preserve">During the fall and spring semesters, students must work at least 8 hours per week. During summer internships, students must work at least 15 hours per week for 8 weeks (or a total of 120 hours). </w:t>
      </w:r>
    </w:p>
    <w:p w14:paraId="131B3AF2" w14:textId="77777777" w:rsidR="008D1CF6" w:rsidRPr="00393AFD" w:rsidRDefault="008D1CF6" w:rsidP="008D1CF6">
      <w:pPr>
        <w:widowControl w:val="0"/>
        <w:autoSpaceDE w:val="0"/>
        <w:autoSpaceDN w:val="0"/>
        <w:adjustRightInd w:val="0"/>
        <w:rPr>
          <w:rFonts w:ascii="Arial" w:hAnsi="Arial" w:cs="Arial"/>
          <w:color w:val="262626"/>
        </w:rPr>
      </w:pPr>
    </w:p>
    <w:p w14:paraId="16B114DB" w14:textId="77777777" w:rsidR="008D1CF6" w:rsidRPr="00393AFD" w:rsidRDefault="008D1CF6" w:rsidP="008D1CF6">
      <w:pPr>
        <w:widowControl w:val="0"/>
        <w:autoSpaceDE w:val="0"/>
        <w:autoSpaceDN w:val="0"/>
        <w:adjustRightInd w:val="0"/>
        <w:rPr>
          <w:rFonts w:ascii="Arial" w:hAnsi="Arial" w:cs="Arial"/>
          <w:color w:val="262626"/>
        </w:rPr>
      </w:pPr>
      <w:r w:rsidRPr="00393AFD">
        <w:rPr>
          <w:rFonts w:ascii="Arial" w:hAnsi="Arial" w:cs="Arial"/>
          <w:color w:val="262626"/>
        </w:rPr>
        <w:t>Working hours are to be set by the employer and the student. Students who enroll in MEJO 393 are expected to complete their internships; failure to do so reflects badly on the student and the School.</w:t>
      </w:r>
    </w:p>
    <w:p w14:paraId="2279DF37" w14:textId="77777777" w:rsidR="008D1CF6" w:rsidRPr="00393AFD" w:rsidRDefault="008D1CF6" w:rsidP="008D1CF6">
      <w:pPr>
        <w:widowControl w:val="0"/>
        <w:autoSpaceDE w:val="0"/>
        <w:autoSpaceDN w:val="0"/>
        <w:adjustRightInd w:val="0"/>
        <w:rPr>
          <w:rFonts w:ascii="Arial" w:hAnsi="Arial" w:cs="Arial"/>
          <w:color w:val="262626"/>
          <w:sz w:val="26"/>
          <w:szCs w:val="26"/>
        </w:rPr>
      </w:pPr>
    </w:p>
    <w:p w14:paraId="387509A9" w14:textId="77777777" w:rsidR="008D1CF6" w:rsidRPr="00393AFD" w:rsidRDefault="008D1CF6" w:rsidP="008D1CF6">
      <w:pPr>
        <w:widowControl w:val="0"/>
        <w:autoSpaceDE w:val="0"/>
        <w:autoSpaceDN w:val="0"/>
        <w:adjustRightInd w:val="0"/>
        <w:rPr>
          <w:rFonts w:ascii="Arial" w:hAnsi="Arial" w:cs="Arial"/>
          <w:color w:val="262626"/>
          <w:sz w:val="26"/>
          <w:szCs w:val="26"/>
        </w:rPr>
      </w:pPr>
      <w:r w:rsidRPr="00393AFD">
        <w:rPr>
          <w:rFonts w:ascii="Arial" w:hAnsi="Arial" w:cs="Arial"/>
          <w:color w:val="262626"/>
        </w:rPr>
        <w:t>MEJO 393 does not meet physically as a class. The course does fulfill the university’s experiential education requirement. To receive a Pass for MEJO 393, students are required to:</w:t>
      </w:r>
    </w:p>
    <w:p w14:paraId="7D007993" w14:textId="77777777" w:rsidR="008D1CF6" w:rsidRPr="00393AFD" w:rsidRDefault="008D1CF6" w:rsidP="008D1CF6">
      <w:pPr>
        <w:widowControl w:val="0"/>
        <w:autoSpaceDE w:val="0"/>
        <w:autoSpaceDN w:val="0"/>
        <w:adjustRightInd w:val="0"/>
        <w:rPr>
          <w:rFonts w:ascii="Arial" w:hAnsi="Arial" w:cs="Arial"/>
          <w:color w:val="262626"/>
          <w:sz w:val="26"/>
          <w:szCs w:val="26"/>
        </w:rPr>
      </w:pPr>
      <w:r w:rsidRPr="00393AFD">
        <w:rPr>
          <w:rFonts w:ascii="Arial" w:hAnsi="Arial" w:cs="Arial"/>
          <w:color w:val="262626"/>
          <w:sz w:val="26"/>
          <w:szCs w:val="26"/>
        </w:rPr>
        <w:t> </w:t>
      </w:r>
    </w:p>
    <w:p w14:paraId="1644ECCC" w14:textId="77777777" w:rsidR="008D1CF6" w:rsidRPr="00393AFD" w:rsidRDefault="008D1CF6" w:rsidP="008D1CF6">
      <w:pPr>
        <w:pStyle w:val="ListParagraph"/>
        <w:widowControl w:val="0"/>
        <w:numPr>
          <w:ilvl w:val="0"/>
          <w:numId w:val="1"/>
        </w:numPr>
        <w:tabs>
          <w:tab w:val="left" w:pos="220"/>
          <w:tab w:val="left" w:pos="720"/>
        </w:tabs>
        <w:autoSpaceDE w:val="0"/>
        <w:autoSpaceDN w:val="0"/>
        <w:adjustRightInd w:val="0"/>
        <w:rPr>
          <w:rFonts w:ascii="Arial" w:hAnsi="Arial" w:cs="Arial"/>
          <w:color w:val="262626"/>
          <w:sz w:val="26"/>
          <w:szCs w:val="26"/>
        </w:rPr>
      </w:pPr>
      <w:r w:rsidRPr="00393AFD">
        <w:rPr>
          <w:rFonts w:ascii="Arial" w:hAnsi="Arial" w:cs="Arial"/>
          <w:color w:val="262626"/>
        </w:rPr>
        <w:t>Complete an online survey prior to the start of the internship to detail basic information about the internship, rate various skill levels and provide expectations prior to starting the work experience. This survey will be shared with the students’ internship supervisors in order to facilitate an optimal internship experience.</w:t>
      </w:r>
    </w:p>
    <w:p w14:paraId="6D3D1344" w14:textId="77777777" w:rsidR="008D1CF6" w:rsidRPr="00393AFD" w:rsidRDefault="008D1CF6" w:rsidP="008D1CF6">
      <w:pPr>
        <w:widowControl w:val="0"/>
        <w:tabs>
          <w:tab w:val="left" w:pos="220"/>
          <w:tab w:val="left" w:pos="720"/>
        </w:tabs>
        <w:autoSpaceDE w:val="0"/>
        <w:autoSpaceDN w:val="0"/>
        <w:adjustRightInd w:val="0"/>
        <w:ind w:left="360"/>
        <w:rPr>
          <w:rFonts w:ascii="Arial" w:hAnsi="Arial" w:cs="Arial"/>
          <w:color w:val="262626"/>
          <w:sz w:val="26"/>
          <w:szCs w:val="26"/>
        </w:rPr>
      </w:pPr>
    </w:p>
    <w:p w14:paraId="5B190AA4" w14:textId="77777777" w:rsidR="008D1CF6" w:rsidRPr="00393AFD" w:rsidRDefault="008D1CF6" w:rsidP="008D1CF6">
      <w:pPr>
        <w:pStyle w:val="ListParagraph"/>
        <w:widowControl w:val="0"/>
        <w:numPr>
          <w:ilvl w:val="0"/>
          <w:numId w:val="1"/>
        </w:numPr>
        <w:tabs>
          <w:tab w:val="left" w:pos="220"/>
          <w:tab w:val="left" w:pos="720"/>
        </w:tabs>
        <w:autoSpaceDE w:val="0"/>
        <w:autoSpaceDN w:val="0"/>
        <w:adjustRightInd w:val="0"/>
        <w:rPr>
          <w:rFonts w:ascii="Arial" w:hAnsi="Arial" w:cs="Arial"/>
          <w:color w:val="262626"/>
        </w:rPr>
      </w:pPr>
      <w:r w:rsidRPr="00393AFD">
        <w:rPr>
          <w:rFonts w:ascii="Arial" w:hAnsi="Arial" w:cs="Arial"/>
          <w:color w:val="262626"/>
        </w:rPr>
        <w:t>Complete a similar online survey at the conclusion of the internship, which will include information about what the student has learned/accomplished in the internship as well as ratings of various skill levels.</w:t>
      </w:r>
    </w:p>
    <w:p w14:paraId="4788EE5F" w14:textId="77777777" w:rsidR="00393AFD" w:rsidRPr="00393AFD" w:rsidRDefault="00393AFD" w:rsidP="00393AFD">
      <w:pPr>
        <w:pStyle w:val="ListParagraph"/>
        <w:widowControl w:val="0"/>
        <w:tabs>
          <w:tab w:val="left" w:pos="220"/>
          <w:tab w:val="left" w:pos="720"/>
        </w:tabs>
        <w:autoSpaceDE w:val="0"/>
        <w:autoSpaceDN w:val="0"/>
        <w:adjustRightInd w:val="0"/>
        <w:rPr>
          <w:rFonts w:ascii="Arial" w:hAnsi="Arial" w:cs="Arial"/>
          <w:color w:val="262626"/>
          <w:sz w:val="26"/>
          <w:szCs w:val="26"/>
        </w:rPr>
      </w:pPr>
    </w:p>
    <w:p w14:paraId="6ABA27FE" w14:textId="15FDE00C" w:rsidR="008D1CF6" w:rsidRPr="00393AFD" w:rsidRDefault="008D1CF6" w:rsidP="008D1CF6">
      <w:pPr>
        <w:pStyle w:val="ListParagraph"/>
        <w:widowControl w:val="0"/>
        <w:numPr>
          <w:ilvl w:val="0"/>
          <w:numId w:val="1"/>
        </w:numPr>
        <w:tabs>
          <w:tab w:val="left" w:pos="220"/>
          <w:tab w:val="left" w:pos="720"/>
        </w:tabs>
        <w:autoSpaceDE w:val="0"/>
        <w:autoSpaceDN w:val="0"/>
        <w:adjustRightInd w:val="0"/>
        <w:rPr>
          <w:rFonts w:ascii="Arial" w:hAnsi="Arial" w:cs="Arial"/>
          <w:color w:val="262626"/>
          <w:sz w:val="26"/>
          <w:szCs w:val="26"/>
        </w:rPr>
      </w:pPr>
      <w:r w:rsidRPr="00393AFD">
        <w:rPr>
          <w:rFonts w:ascii="Arial" w:hAnsi="Arial" w:cs="Arial"/>
          <w:color w:val="262626"/>
        </w:rPr>
        <w:t xml:space="preserve">Ensure that their internship supervisor completes an online survey evaluating students’ skills and accomplishments during the internship. This survey will be </w:t>
      </w:r>
      <w:r w:rsidRPr="00393AFD">
        <w:rPr>
          <w:rFonts w:ascii="Arial" w:hAnsi="Arial" w:cs="Arial"/>
          <w:color w:val="262626"/>
        </w:rPr>
        <w:lastRenderedPageBreak/>
        <w:t>shared with students in order to provide constructive feedback on their performance as interns.</w:t>
      </w:r>
    </w:p>
    <w:p w14:paraId="029D2321" w14:textId="77777777" w:rsidR="008D1CF6" w:rsidRPr="00393AFD" w:rsidRDefault="008D1CF6" w:rsidP="008D1CF6">
      <w:pPr>
        <w:widowControl w:val="0"/>
        <w:tabs>
          <w:tab w:val="left" w:pos="220"/>
          <w:tab w:val="left" w:pos="720"/>
        </w:tabs>
        <w:autoSpaceDE w:val="0"/>
        <w:autoSpaceDN w:val="0"/>
        <w:adjustRightInd w:val="0"/>
        <w:rPr>
          <w:rFonts w:ascii="Arial" w:hAnsi="Arial" w:cs="Arial"/>
          <w:color w:val="262626"/>
          <w:sz w:val="26"/>
          <w:szCs w:val="26"/>
        </w:rPr>
      </w:pPr>
    </w:p>
    <w:p w14:paraId="61595305" w14:textId="77777777" w:rsidR="008D1CF6" w:rsidRPr="00393AFD" w:rsidRDefault="008D1CF6" w:rsidP="008D1CF6">
      <w:pPr>
        <w:widowControl w:val="0"/>
        <w:autoSpaceDE w:val="0"/>
        <w:autoSpaceDN w:val="0"/>
        <w:adjustRightInd w:val="0"/>
        <w:rPr>
          <w:rFonts w:ascii="Arial" w:hAnsi="Arial" w:cs="Arial"/>
          <w:color w:val="262626"/>
          <w:sz w:val="28"/>
          <w:szCs w:val="28"/>
        </w:rPr>
      </w:pPr>
      <w:r w:rsidRPr="00393AFD">
        <w:rPr>
          <w:rFonts w:ascii="Arial" w:hAnsi="Arial" w:cs="Arial"/>
          <w:b/>
          <w:bCs/>
          <w:color w:val="262626"/>
        </w:rPr>
        <w:t>Diversity:</w:t>
      </w:r>
    </w:p>
    <w:p w14:paraId="2F1F23E2" w14:textId="77777777" w:rsidR="00393AFD" w:rsidRPr="00393AFD" w:rsidRDefault="00393AFD" w:rsidP="00393AFD">
      <w:pPr>
        <w:rPr>
          <w:rFonts w:ascii="Arial" w:hAnsi="Arial" w:cs="Arial"/>
        </w:rPr>
      </w:pPr>
      <w:r w:rsidRPr="00393AFD">
        <w:rPr>
          <w:rFonts w:ascii="Arial" w:hAnsi="Arial" w:cs="Arial"/>
        </w:rPr>
        <w:t>The University’s policy on Prohibiting Harassment and Discrimination is outlined on the Equal Opportunity and Compliance Office’s webpage (</w:t>
      </w:r>
      <w:hyperlink r:id="rId6" w:history="1">
        <w:r w:rsidRPr="00393AFD">
          <w:rPr>
            <w:rStyle w:val="Hyperlink"/>
            <w:rFonts w:ascii="Arial" w:hAnsi="Arial" w:cs="Arial"/>
          </w:rPr>
          <w:t>https://eoc.unc.edu/our-policies/ppdhrm/</w:t>
        </w:r>
      </w:hyperlink>
      <w:r w:rsidRPr="00393AFD">
        <w:rPr>
          <w:rFonts w:ascii="Arial" w:hAnsi="Arial" w:cs="Arial"/>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4762FA16" w14:textId="77777777" w:rsidR="008D1CF6" w:rsidRPr="00393AFD" w:rsidRDefault="008D1CF6" w:rsidP="008D1CF6">
      <w:pPr>
        <w:widowControl w:val="0"/>
        <w:autoSpaceDE w:val="0"/>
        <w:autoSpaceDN w:val="0"/>
        <w:adjustRightInd w:val="0"/>
        <w:rPr>
          <w:rFonts w:ascii="Arial" w:hAnsi="Arial" w:cs="Arial"/>
          <w:color w:val="262626"/>
          <w:sz w:val="28"/>
          <w:szCs w:val="28"/>
        </w:rPr>
      </w:pPr>
    </w:p>
    <w:p w14:paraId="3B2100AC" w14:textId="77777777" w:rsidR="008D1CF6" w:rsidRPr="00393AFD" w:rsidRDefault="008D1CF6" w:rsidP="008D1CF6">
      <w:pPr>
        <w:widowControl w:val="0"/>
        <w:autoSpaceDE w:val="0"/>
        <w:autoSpaceDN w:val="0"/>
        <w:adjustRightInd w:val="0"/>
        <w:rPr>
          <w:rFonts w:ascii="Arial" w:hAnsi="Arial" w:cs="Arial"/>
          <w:color w:val="262626"/>
          <w:sz w:val="28"/>
          <w:szCs w:val="28"/>
        </w:rPr>
      </w:pPr>
      <w:r w:rsidRPr="00393AFD">
        <w:rPr>
          <w:rFonts w:ascii="Arial" w:hAnsi="Arial" w:cs="Arial"/>
          <w:b/>
          <w:bCs/>
          <w:color w:val="262626"/>
        </w:rPr>
        <w:t>Special Accommodations:</w:t>
      </w:r>
    </w:p>
    <w:p w14:paraId="7916E4CD" w14:textId="77777777" w:rsidR="00393AFD" w:rsidRPr="00393AFD" w:rsidRDefault="00393AFD" w:rsidP="00393AFD">
      <w:pPr>
        <w:rPr>
          <w:rFonts w:ascii="Arial" w:hAnsi="Arial" w:cs="Arial"/>
        </w:rPr>
      </w:pPr>
      <w:r w:rsidRPr="00393AFD">
        <w:rPr>
          <w:rFonts w:ascii="Arial" w:hAnsi="Arial" w:cs="Arial"/>
        </w:rPr>
        <w:t xml:space="preserve">If you require special accommodations to attend or participate in this course, please let the instructor know as soon as possible. If you need information about disabilities visit the Accessibility Resources &amp; Services site at </w:t>
      </w:r>
      <w:hyperlink r:id="rId7" w:history="1">
        <w:r w:rsidRPr="00393AFD">
          <w:rPr>
            <w:rStyle w:val="Hyperlink"/>
            <w:rFonts w:ascii="Arial" w:hAnsi="Arial" w:cs="Arial"/>
          </w:rPr>
          <w:t>https://ars.unc.edu/</w:t>
        </w:r>
      </w:hyperlink>
      <w:r w:rsidRPr="00393AFD">
        <w:rPr>
          <w:rFonts w:ascii="Arial" w:hAnsi="Arial" w:cs="Arial"/>
        </w:rPr>
        <w:t xml:space="preserve">.   </w:t>
      </w:r>
    </w:p>
    <w:p w14:paraId="7F0F3335" w14:textId="77777777" w:rsidR="008D1CF6" w:rsidRPr="00393AFD" w:rsidRDefault="008D1CF6" w:rsidP="008D1CF6">
      <w:pPr>
        <w:widowControl w:val="0"/>
        <w:autoSpaceDE w:val="0"/>
        <w:autoSpaceDN w:val="0"/>
        <w:adjustRightInd w:val="0"/>
        <w:rPr>
          <w:rFonts w:ascii="Arial" w:hAnsi="Arial" w:cs="Arial"/>
          <w:color w:val="262626"/>
          <w:u w:val="single"/>
        </w:rPr>
      </w:pPr>
    </w:p>
    <w:p w14:paraId="052C72C4" w14:textId="77777777" w:rsidR="008D1CF6" w:rsidRPr="00393AFD" w:rsidRDefault="008D1CF6" w:rsidP="008D1CF6">
      <w:pPr>
        <w:pStyle w:val="p1"/>
        <w:rPr>
          <w:rFonts w:ascii="Arial" w:hAnsi="Arial" w:cs="Arial"/>
          <w:sz w:val="24"/>
          <w:szCs w:val="24"/>
        </w:rPr>
      </w:pPr>
      <w:r w:rsidRPr="00393AFD">
        <w:rPr>
          <w:rStyle w:val="s1"/>
          <w:rFonts w:ascii="Arial" w:hAnsi="Arial" w:cs="Arial"/>
          <w:b/>
          <w:bCs/>
          <w:sz w:val="24"/>
          <w:szCs w:val="24"/>
        </w:rPr>
        <w:t>Honor Code:</w:t>
      </w:r>
    </w:p>
    <w:p w14:paraId="2EC7D4AF" w14:textId="77777777" w:rsidR="00393AFD" w:rsidRPr="00393AFD" w:rsidRDefault="00393AFD" w:rsidP="00393AFD">
      <w:pPr>
        <w:rPr>
          <w:rFonts w:ascii="Arial" w:hAnsi="Arial" w:cs="Arial"/>
        </w:rPr>
      </w:pPr>
      <w:r w:rsidRPr="00393AFD">
        <w:rPr>
          <w:rFonts w:ascii="Arial" w:hAnsi="Arial" w:cs="Arial"/>
        </w:rPr>
        <w:t>The Honor Code (</w:t>
      </w:r>
      <w:hyperlink r:id="rId8" w:history="1">
        <w:r w:rsidRPr="00393AFD">
          <w:rPr>
            <w:rStyle w:val="Hyperlink"/>
            <w:rFonts w:ascii="Arial" w:hAnsi="Arial" w:cs="Arial"/>
          </w:rPr>
          <w:t>https://catalog.unc.edu/policies-procedures/honor-code/</w:t>
        </w:r>
      </w:hyperlink>
      <w:r w:rsidRPr="00393AFD">
        <w:rPr>
          <w:rFonts w:ascii="Arial" w:hAnsi="Arial" w:cs="Arial"/>
        </w:rPr>
        <w:t xml:space="preserv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  </w:t>
      </w:r>
    </w:p>
    <w:p w14:paraId="2613F1EB" w14:textId="77777777" w:rsidR="008D1CF6" w:rsidRPr="00393AFD" w:rsidRDefault="008D1CF6" w:rsidP="008D1CF6">
      <w:pPr>
        <w:pStyle w:val="p1"/>
        <w:rPr>
          <w:rFonts w:ascii="Arial" w:hAnsi="Arial" w:cs="Arial"/>
          <w:sz w:val="24"/>
          <w:szCs w:val="24"/>
        </w:rPr>
      </w:pPr>
      <w:r w:rsidRPr="00393AFD">
        <w:rPr>
          <w:rStyle w:val="s1"/>
          <w:rFonts w:ascii="Arial" w:hAnsi="Arial" w:cs="Arial"/>
          <w:sz w:val="24"/>
          <w:szCs w:val="24"/>
        </w:rPr>
        <w:t>  </w:t>
      </w:r>
    </w:p>
    <w:p w14:paraId="6634985D" w14:textId="77777777" w:rsidR="008D1CF6" w:rsidRPr="00393AFD" w:rsidRDefault="008D1CF6" w:rsidP="008D1CF6">
      <w:pPr>
        <w:pStyle w:val="p1"/>
        <w:rPr>
          <w:rFonts w:ascii="Arial" w:hAnsi="Arial" w:cs="Arial"/>
          <w:sz w:val="24"/>
          <w:szCs w:val="24"/>
        </w:rPr>
      </w:pPr>
      <w:r w:rsidRPr="00393AFD">
        <w:rPr>
          <w:rStyle w:val="s1"/>
          <w:rFonts w:ascii="Arial" w:hAnsi="Arial" w:cs="Arial"/>
          <w:b/>
          <w:bCs/>
          <w:sz w:val="24"/>
          <w:szCs w:val="24"/>
        </w:rPr>
        <w:t>Seeking Help:</w:t>
      </w:r>
    </w:p>
    <w:p w14:paraId="0AC61961" w14:textId="77777777" w:rsidR="008D1CF6" w:rsidRPr="00393AFD" w:rsidRDefault="008D1CF6" w:rsidP="008D1CF6">
      <w:pPr>
        <w:pStyle w:val="p1"/>
        <w:rPr>
          <w:rFonts w:ascii="Arial" w:hAnsi="Arial" w:cs="Arial"/>
          <w:sz w:val="24"/>
          <w:szCs w:val="24"/>
        </w:rPr>
      </w:pPr>
      <w:r w:rsidRPr="00393AFD">
        <w:rPr>
          <w:rStyle w:val="s1"/>
          <w:rFonts w:ascii="Arial" w:hAnsi="Arial" w:cs="Arial"/>
          <w:sz w:val="24"/>
          <w:szCs w:val="24"/>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6CC85FCC" w14:textId="77777777" w:rsidR="008D1CF6" w:rsidRPr="00393AFD" w:rsidRDefault="008D1CF6" w:rsidP="008D1CF6">
      <w:pPr>
        <w:pStyle w:val="p1"/>
        <w:rPr>
          <w:rFonts w:ascii="Arial" w:hAnsi="Arial" w:cs="Arial"/>
          <w:sz w:val="24"/>
          <w:szCs w:val="24"/>
        </w:rPr>
      </w:pPr>
      <w:r w:rsidRPr="00393AFD">
        <w:rPr>
          <w:rStyle w:val="s1"/>
          <w:rFonts w:ascii="Arial" w:hAnsi="Arial" w:cs="Arial"/>
          <w:b/>
          <w:bCs/>
          <w:sz w:val="24"/>
          <w:szCs w:val="24"/>
        </w:rPr>
        <w:t> </w:t>
      </w:r>
    </w:p>
    <w:p w14:paraId="5E1012D6" w14:textId="2FC204FA" w:rsidR="00393AFD" w:rsidRPr="00393AFD" w:rsidRDefault="008D1CF6" w:rsidP="00393AFD">
      <w:pPr>
        <w:widowControl w:val="0"/>
        <w:autoSpaceDE w:val="0"/>
        <w:autoSpaceDN w:val="0"/>
        <w:adjustRightInd w:val="0"/>
        <w:rPr>
          <w:rFonts w:ascii="Arial" w:hAnsi="Arial" w:cs="Arial"/>
          <w:color w:val="262626"/>
        </w:rPr>
      </w:pPr>
      <w:r w:rsidRPr="00393AFD">
        <w:rPr>
          <w:rFonts w:ascii="Arial" w:hAnsi="Arial" w:cs="Arial"/>
          <w:b/>
          <w:bCs/>
          <w:color w:val="262626"/>
        </w:rPr>
        <w:t>Accreditation:</w:t>
      </w:r>
      <w:r w:rsidRPr="00393AFD">
        <w:rPr>
          <w:rFonts w:ascii="Arial" w:hAnsi="Arial" w:cs="Arial"/>
          <w:color w:val="262626"/>
        </w:rPr>
        <w:t xml:space="preserve"> </w:t>
      </w:r>
    </w:p>
    <w:p w14:paraId="4145B24D" w14:textId="29D618C1" w:rsidR="00393AFD" w:rsidRPr="00393AFD" w:rsidRDefault="00393AFD" w:rsidP="00393AFD">
      <w:pPr>
        <w:widowControl w:val="0"/>
        <w:autoSpaceDE w:val="0"/>
        <w:autoSpaceDN w:val="0"/>
        <w:adjustRightInd w:val="0"/>
        <w:rPr>
          <w:rFonts w:ascii="Arial" w:hAnsi="Arial" w:cs="Arial"/>
        </w:rPr>
      </w:pPr>
      <w:r w:rsidRPr="00393AFD">
        <w:rPr>
          <w:rFonts w:ascii="Arial" w:hAnsi="Arial" w:cs="Arial"/>
        </w:rPr>
        <w:t xml:space="preserve">The Hussman School of Journalism and Media’s accrediting body outlines a number of values you should be aware of and competencies you should be able to demonstrate by the time you graduate from our program.  Learn more about them here: </w:t>
      </w:r>
      <w:hyperlink r:id="rId9" w:history="1">
        <w:r w:rsidRPr="00393AFD">
          <w:rPr>
            <w:rStyle w:val="Hyperlink"/>
            <w:rFonts w:ascii="Arial" w:hAnsi="Arial" w:cs="Arial"/>
          </w:rPr>
          <w:t>http://hussman.unc.edu/accreditation</w:t>
        </w:r>
      </w:hyperlink>
      <w:r w:rsidRPr="00393AFD">
        <w:rPr>
          <w:rFonts w:ascii="Arial" w:hAnsi="Arial" w:cs="Arial"/>
        </w:rPr>
        <w:t>. No single course could possibly give you all of these values and competencies; but collectively, our classes are designed to build your abilities in each of these areas.</w:t>
      </w:r>
    </w:p>
    <w:p w14:paraId="7265DDC5" w14:textId="0CE6548B" w:rsidR="00F27AE1" w:rsidRPr="00393AFD" w:rsidRDefault="00F27AE1">
      <w:pPr>
        <w:rPr>
          <w:rFonts w:ascii="Arial" w:hAnsi="Arial" w:cs="Arial"/>
        </w:rPr>
      </w:pPr>
    </w:p>
    <w:sectPr w:rsidR="00F27AE1" w:rsidRPr="00393AFD" w:rsidSect="007D2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F2B23"/>
    <w:multiLevelType w:val="hybridMultilevel"/>
    <w:tmpl w:val="E5B6263C"/>
    <w:lvl w:ilvl="0" w:tplc="3F3893C2">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CF6"/>
    <w:rsid w:val="000D55D0"/>
    <w:rsid w:val="002A61E6"/>
    <w:rsid w:val="00393AFD"/>
    <w:rsid w:val="00660BB3"/>
    <w:rsid w:val="0075435D"/>
    <w:rsid w:val="007D2A79"/>
    <w:rsid w:val="008364A2"/>
    <w:rsid w:val="008D1CF6"/>
    <w:rsid w:val="00F2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D9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1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CF6"/>
    <w:pPr>
      <w:ind w:left="720"/>
      <w:contextualSpacing/>
    </w:pPr>
  </w:style>
  <w:style w:type="paragraph" w:customStyle="1" w:styleId="p1">
    <w:name w:val="p1"/>
    <w:basedOn w:val="Normal"/>
    <w:rsid w:val="008D1CF6"/>
    <w:rPr>
      <w:rFonts w:ascii="Calibri" w:hAnsi="Calibri" w:cs="Times New Roman"/>
      <w:sz w:val="18"/>
      <w:szCs w:val="18"/>
    </w:rPr>
  </w:style>
  <w:style w:type="character" w:customStyle="1" w:styleId="s2">
    <w:name w:val="s2"/>
    <w:basedOn w:val="DefaultParagraphFont"/>
    <w:rsid w:val="008D1CF6"/>
    <w:rPr>
      <w:color w:val="042DEA"/>
      <w:u w:val="single"/>
    </w:rPr>
  </w:style>
  <w:style w:type="character" w:customStyle="1" w:styleId="s1">
    <w:name w:val="s1"/>
    <w:basedOn w:val="DefaultParagraphFont"/>
    <w:rsid w:val="008D1CF6"/>
  </w:style>
  <w:style w:type="character" w:styleId="Hyperlink">
    <w:name w:val="Hyperlink"/>
    <w:basedOn w:val="DefaultParagraphFont"/>
    <w:uiPriority w:val="99"/>
    <w:unhideWhenUsed/>
    <w:rsid w:val="00393A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c.edu/policies-procedures/honor-code/" TargetMode="External"/><Relationship Id="rId3" Type="http://schemas.openxmlformats.org/officeDocument/2006/relationships/settings" Target="settings.xml"/><Relationship Id="rId7" Type="http://schemas.openxmlformats.org/officeDocument/2006/relationships/hyperlink" Target="https://ars.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oc.unc.edu/our-policies/ppdhr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ussman.unc.edu/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Eubank, Jay</dc:creator>
  <cp:keywords/>
  <dc:description/>
  <cp:lastModifiedBy>Alyssa Anderson</cp:lastModifiedBy>
  <cp:revision>3</cp:revision>
  <dcterms:created xsi:type="dcterms:W3CDTF">2020-05-13T22:31:00Z</dcterms:created>
  <dcterms:modified xsi:type="dcterms:W3CDTF">2020-05-15T15:10:00Z</dcterms:modified>
</cp:coreProperties>
</file>