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5A972" w14:textId="63F8D65E" w:rsidR="003B5921" w:rsidRPr="00716150" w:rsidRDefault="007A287E" w:rsidP="003B5921">
      <w:pPr>
        <w:jc w:val="center"/>
        <w:rPr>
          <w:rFonts w:cstheme="minorHAnsi"/>
        </w:rPr>
      </w:pPr>
      <w:r>
        <w:rPr>
          <w:rFonts w:cstheme="minorHAnsi"/>
          <w:b/>
        </w:rPr>
        <w:t xml:space="preserve">Summer </w:t>
      </w:r>
      <w:r w:rsidR="003B5921" w:rsidRPr="00716150">
        <w:rPr>
          <w:rFonts w:cstheme="minorHAnsi"/>
          <w:b/>
        </w:rPr>
        <w:t>20</w:t>
      </w:r>
      <w:r>
        <w:rPr>
          <w:rFonts w:cstheme="minorHAnsi"/>
          <w:b/>
        </w:rPr>
        <w:t>20</w:t>
      </w:r>
      <w:r w:rsidR="003B5921" w:rsidRPr="00716150">
        <w:rPr>
          <w:rFonts w:cstheme="minorHAnsi"/>
          <w:b/>
        </w:rPr>
        <w:t xml:space="preserve"> – MEJO </w:t>
      </w:r>
      <w:r w:rsidR="00950ADE" w:rsidRPr="00716150">
        <w:rPr>
          <w:rFonts w:cstheme="minorHAnsi"/>
          <w:b/>
        </w:rPr>
        <w:t>379.</w:t>
      </w:r>
      <w:r>
        <w:rPr>
          <w:rFonts w:cstheme="minorHAnsi"/>
          <w:b/>
        </w:rPr>
        <w:t>1</w:t>
      </w:r>
      <w:r w:rsidR="003B5921" w:rsidRPr="00716150">
        <w:rPr>
          <w:rFonts w:cstheme="minorHAnsi"/>
          <w:b/>
        </w:rPr>
        <w:t xml:space="preserve">: </w:t>
      </w:r>
      <w:r w:rsidR="00950ADE" w:rsidRPr="00716150">
        <w:rPr>
          <w:rFonts w:cstheme="minorHAnsi"/>
          <w:b/>
        </w:rPr>
        <w:t>Advertising and Public Relations Research Methods</w:t>
      </w:r>
      <w:r w:rsidR="003B5921" w:rsidRPr="00716150">
        <w:rPr>
          <w:rFonts w:cstheme="minorHAnsi"/>
          <w:b/>
        </w:rPr>
        <w:br/>
      </w:r>
      <w:r w:rsidR="003B5921" w:rsidRPr="00716150">
        <w:rPr>
          <w:rFonts w:cstheme="minorHAnsi"/>
        </w:rPr>
        <w:t>M</w:t>
      </w:r>
      <w:r>
        <w:rPr>
          <w:rFonts w:cstheme="minorHAnsi"/>
        </w:rPr>
        <w:t>onday through Friday</w:t>
      </w:r>
      <w:r w:rsidR="003B5921" w:rsidRPr="00716150">
        <w:rPr>
          <w:rFonts w:cstheme="minorHAnsi"/>
        </w:rPr>
        <w:t xml:space="preserve"> – </w:t>
      </w:r>
      <w:r>
        <w:rPr>
          <w:rFonts w:cstheme="minorHAnsi"/>
        </w:rPr>
        <w:t>9</w:t>
      </w:r>
      <w:r w:rsidR="003B5921" w:rsidRPr="00716150">
        <w:rPr>
          <w:rFonts w:cstheme="minorHAnsi"/>
        </w:rPr>
        <w:t>:</w:t>
      </w:r>
      <w:r>
        <w:rPr>
          <w:rFonts w:cstheme="minorHAnsi"/>
        </w:rPr>
        <w:t>45 a.</w:t>
      </w:r>
      <w:r w:rsidR="003B5921" w:rsidRPr="00716150">
        <w:rPr>
          <w:rFonts w:cstheme="minorHAnsi"/>
        </w:rPr>
        <w:t>m</w:t>
      </w:r>
      <w:r>
        <w:rPr>
          <w:rFonts w:cstheme="minorHAnsi"/>
        </w:rPr>
        <w:t>.</w:t>
      </w:r>
      <w:r w:rsidR="003B5921" w:rsidRPr="00716150">
        <w:rPr>
          <w:rFonts w:cstheme="minorHAnsi"/>
        </w:rPr>
        <w:t xml:space="preserve"> - </w:t>
      </w:r>
      <w:r>
        <w:rPr>
          <w:rFonts w:cstheme="minorHAnsi"/>
        </w:rPr>
        <w:t>11</w:t>
      </w:r>
      <w:r w:rsidR="003B5921" w:rsidRPr="00716150">
        <w:rPr>
          <w:rFonts w:cstheme="minorHAnsi"/>
        </w:rPr>
        <w:t>:</w:t>
      </w:r>
      <w:r>
        <w:rPr>
          <w:rFonts w:cstheme="minorHAnsi"/>
        </w:rPr>
        <w:t>1</w:t>
      </w:r>
      <w:r w:rsidR="003B5921" w:rsidRPr="00716150">
        <w:rPr>
          <w:rFonts w:cstheme="minorHAnsi"/>
        </w:rPr>
        <w:t>5</w:t>
      </w:r>
      <w:r>
        <w:rPr>
          <w:rFonts w:cstheme="minorHAnsi"/>
        </w:rPr>
        <w:t xml:space="preserve"> a.</w:t>
      </w:r>
      <w:r w:rsidR="003B5921" w:rsidRPr="00716150">
        <w:rPr>
          <w:rFonts w:cstheme="minorHAnsi"/>
        </w:rPr>
        <w:t>m</w:t>
      </w:r>
      <w:r>
        <w:rPr>
          <w:rFonts w:cstheme="minorHAnsi"/>
        </w:rPr>
        <w:t xml:space="preserve">. </w:t>
      </w:r>
      <w:r w:rsidR="003B5921" w:rsidRPr="00716150">
        <w:rPr>
          <w:rFonts w:cstheme="minorHAnsi"/>
        </w:rPr>
        <w:t>|</w:t>
      </w:r>
      <w:r>
        <w:rPr>
          <w:rFonts w:cstheme="minorHAnsi"/>
        </w:rPr>
        <w:t>Online</w:t>
      </w:r>
    </w:p>
    <w:p w14:paraId="32C7C04B" w14:textId="05A55653" w:rsidR="005806E4" w:rsidRPr="005806E4" w:rsidRDefault="003B5921" w:rsidP="005806E4">
      <w:pPr>
        <w:rPr>
          <w:rFonts w:eastAsia="Times New Roman" w:cstheme="minorHAnsi"/>
        </w:rPr>
      </w:pPr>
      <w:r w:rsidRPr="00716150">
        <w:rPr>
          <w:rFonts w:cstheme="minorHAnsi"/>
          <w:b/>
        </w:rPr>
        <w:t>Instructor:</w:t>
      </w:r>
      <w:r w:rsidRPr="00716150">
        <w:rPr>
          <w:rFonts w:cstheme="minorHAnsi"/>
        </w:rPr>
        <w:t xml:space="preserve"> </w:t>
      </w:r>
      <w:proofErr w:type="spellStart"/>
      <w:r w:rsidRPr="00716150">
        <w:rPr>
          <w:rFonts w:cstheme="minorHAnsi"/>
        </w:rPr>
        <w:t>Livis</w:t>
      </w:r>
      <w:proofErr w:type="spellEnd"/>
      <w:r w:rsidRPr="00716150">
        <w:rPr>
          <w:rFonts w:cstheme="minorHAnsi"/>
        </w:rPr>
        <w:t xml:space="preserve"> James Freeman, Jr</w:t>
      </w:r>
      <w:r w:rsidRPr="00716150">
        <w:rPr>
          <w:rFonts w:cstheme="minorHAnsi"/>
        </w:rPr>
        <w:br/>
      </w:r>
      <w:r w:rsidRPr="00716150">
        <w:rPr>
          <w:rFonts w:cstheme="minorHAnsi"/>
          <w:b/>
        </w:rPr>
        <w:t>Email:</w:t>
      </w:r>
      <w:r w:rsidRPr="00716150">
        <w:rPr>
          <w:rFonts w:cstheme="minorHAnsi"/>
        </w:rPr>
        <w:t xml:space="preserve"> lfreeman@email.unc.edu</w:t>
      </w:r>
      <w:r w:rsidRPr="00716150">
        <w:rPr>
          <w:rFonts w:cstheme="minorHAnsi"/>
        </w:rPr>
        <w:br/>
      </w:r>
      <w:r w:rsidRPr="00716150">
        <w:rPr>
          <w:rFonts w:cstheme="minorHAnsi"/>
          <w:b/>
        </w:rPr>
        <w:t>Phone:</w:t>
      </w:r>
      <w:r w:rsidRPr="00716150">
        <w:rPr>
          <w:rFonts w:cstheme="minorHAnsi"/>
        </w:rPr>
        <w:t xml:space="preserve"> 919.389.3486</w:t>
      </w:r>
      <w:r w:rsidRPr="00716150">
        <w:rPr>
          <w:rFonts w:cstheme="minorHAnsi"/>
        </w:rPr>
        <w:br/>
      </w:r>
      <w:r w:rsidRPr="00716150">
        <w:rPr>
          <w:rFonts w:cstheme="minorHAnsi"/>
          <w:b/>
        </w:rPr>
        <w:t xml:space="preserve">Office </w:t>
      </w:r>
      <w:r w:rsidR="0067338E" w:rsidRPr="00716150">
        <w:rPr>
          <w:rFonts w:cstheme="minorHAnsi"/>
          <w:b/>
        </w:rPr>
        <w:t>h</w:t>
      </w:r>
      <w:r w:rsidRPr="00716150">
        <w:rPr>
          <w:rFonts w:cstheme="minorHAnsi"/>
          <w:b/>
        </w:rPr>
        <w:t>ours:</w:t>
      </w:r>
      <w:r w:rsidRPr="00716150">
        <w:rPr>
          <w:rFonts w:cstheme="minorHAnsi"/>
        </w:rPr>
        <w:t xml:space="preserve"> </w:t>
      </w:r>
      <w:r w:rsidR="0067338E" w:rsidRPr="00716150">
        <w:rPr>
          <w:rFonts w:cstheme="minorHAnsi"/>
        </w:rPr>
        <w:t>b</w:t>
      </w:r>
      <w:r w:rsidRPr="00716150">
        <w:rPr>
          <w:rFonts w:cstheme="minorHAnsi"/>
        </w:rPr>
        <w:t>y appointment only</w:t>
      </w:r>
      <w:r w:rsidR="000B3072" w:rsidRPr="00716150">
        <w:rPr>
          <w:rFonts w:cstheme="minorHAnsi"/>
        </w:rPr>
        <w:br/>
      </w:r>
      <w:r w:rsidR="000B3072" w:rsidRPr="00716150">
        <w:rPr>
          <w:rFonts w:eastAsia="Times New Roman" w:cstheme="minorHAnsi"/>
          <w:u w:val="single"/>
        </w:rPr>
        <w:t>Note</w:t>
      </w:r>
      <w:r w:rsidR="000B3072" w:rsidRPr="00716150">
        <w:rPr>
          <w:rFonts w:eastAsia="Times New Roman" w:cstheme="minorHAnsi"/>
        </w:rPr>
        <w:t>: As 379 is a required course for MEJO students, a grade of at least a “C</w:t>
      </w:r>
      <w:r w:rsidR="00E006AD" w:rsidRPr="00716150">
        <w:rPr>
          <w:rFonts w:eastAsia="Times New Roman" w:cstheme="minorHAnsi"/>
        </w:rPr>
        <w:t>” is</w:t>
      </w:r>
      <w:r w:rsidR="000B3072" w:rsidRPr="00716150">
        <w:rPr>
          <w:rFonts w:eastAsia="Times New Roman" w:cstheme="minorHAnsi"/>
        </w:rPr>
        <w:t xml:space="preserve"> required to avoid needing to retake the course.</w:t>
      </w:r>
      <w:r w:rsidR="005806E4">
        <w:rPr>
          <w:rFonts w:eastAsia="Times New Roman" w:cstheme="minorHAnsi"/>
        </w:rPr>
        <w:br/>
      </w:r>
      <w:r w:rsidR="00EC79D2">
        <w:rPr>
          <w:rFonts w:eastAsia="Times New Roman" w:cstheme="minorHAnsi"/>
          <w:b/>
          <w:bCs/>
        </w:rPr>
        <w:t>Remote Learning</w:t>
      </w:r>
      <w:r w:rsidR="005806E4" w:rsidRPr="005806E4">
        <w:rPr>
          <w:rFonts w:eastAsia="Times New Roman" w:cstheme="minorHAnsi"/>
          <w:b/>
          <w:bCs/>
        </w:rPr>
        <w:t>:</w:t>
      </w:r>
      <w:r w:rsidR="005806E4">
        <w:rPr>
          <w:rFonts w:eastAsia="Times New Roman" w:cstheme="minorHAnsi"/>
        </w:rPr>
        <w:t xml:space="preserve"> </w:t>
      </w:r>
      <w:r w:rsidR="00EC79D2" w:rsidRPr="00EC79D2">
        <w:rPr>
          <w:rFonts w:eastAsia="Times New Roman" w:cstheme="minorHAnsi"/>
          <w:u w:val="single"/>
        </w:rPr>
        <w:t>C</w:t>
      </w:r>
      <w:r w:rsidR="005806E4" w:rsidRPr="00EC79D2">
        <w:rPr>
          <w:rFonts w:eastAsia="Times New Roman" w:cstheme="minorHAnsi"/>
          <w:u w:val="single"/>
        </w:rPr>
        <w:t>lasses will be held online each day via Zoom</w:t>
      </w:r>
      <w:r w:rsidR="005806E4">
        <w:rPr>
          <w:rFonts w:eastAsia="Times New Roman" w:cstheme="minorHAnsi"/>
        </w:rPr>
        <w:t xml:space="preserve">. You can access all classes using this link: </w:t>
      </w:r>
      <w:hyperlink r:id="rId7" w:history="1">
        <w:r w:rsidR="005806E4" w:rsidRPr="00F47B26">
          <w:rPr>
            <w:rStyle w:val="Hyperlink"/>
            <w:rFonts w:eastAsia="Times New Roman" w:cstheme="minorHAnsi"/>
          </w:rPr>
          <w:t>https://unc.zoom.us/j/6600177704</w:t>
        </w:r>
      </w:hyperlink>
      <w:r w:rsidR="005806E4">
        <w:rPr>
          <w:rFonts w:eastAsia="Times New Roman" w:cstheme="minorHAnsi"/>
        </w:rPr>
        <w:t xml:space="preserve"> (</w:t>
      </w:r>
      <w:r w:rsidR="005806E4" w:rsidRPr="005806E4">
        <w:rPr>
          <w:rFonts w:eastAsia="Times New Roman" w:cstheme="minorHAnsi"/>
          <w:i/>
          <w:iCs/>
        </w:rPr>
        <w:t>Meeting ID: 660 017 7704</w:t>
      </w:r>
      <w:r w:rsidR="005806E4">
        <w:rPr>
          <w:rFonts w:eastAsia="Times New Roman" w:cstheme="minorHAnsi"/>
        </w:rPr>
        <w:t>)</w:t>
      </w:r>
    </w:p>
    <w:p w14:paraId="3969B279" w14:textId="013A713F" w:rsidR="002C7F65" w:rsidRPr="00716150" w:rsidRDefault="00C60056" w:rsidP="002C7F65">
      <w:pPr>
        <w:tabs>
          <w:tab w:val="left" w:pos="7142"/>
        </w:tabs>
        <w:spacing w:after="0" w:line="240" w:lineRule="auto"/>
        <w:rPr>
          <w:rFonts w:cstheme="minorHAnsi"/>
          <w:b/>
        </w:rPr>
      </w:pPr>
      <w:r w:rsidRPr="00716150">
        <w:rPr>
          <w:rFonts w:cstheme="minorHAnsi"/>
          <w:b/>
        </w:rPr>
        <w:t>COURSE OVERVIEW</w:t>
      </w:r>
      <w:r w:rsidR="002C7F65" w:rsidRPr="00716150">
        <w:rPr>
          <w:rFonts w:cstheme="minorHAnsi"/>
          <w:b/>
        </w:rPr>
        <w:tab/>
      </w:r>
    </w:p>
    <w:p w14:paraId="424338F0" w14:textId="25ADFB57" w:rsidR="002C7F65" w:rsidRPr="00716150" w:rsidRDefault="002C7F65" w:rsidP="00CF242D">
      <w:pPr>
        <w:spacing w:after="0" w:line="240" w:lineRule="auto"/>
        <w:rPr>
          <w:rFonts w:cstheme="minorHAnsi"/>
        </w:rPr>
      </w:pPr>
      <w:r w:rsidRPr="00716150">
        <w:rPr>
          <w:rFonts w:cstheme="minorHAnsi"/>
        </w:rPr>
        <w:t>​</w:t>
      </w:r>
      <w:r w:rsidR="00CF242D" w:rsidRPr="00716150">
        <w:rPr>
          <w:rFonts w:cstheme="minorHAnsi"/>
        </w:rPr>
        <w:t>The key to effective advertising and public relations is research. This course will teach you how to understand, evaluate, and conduct communication research. It will provide you with an understanding of the relationship between theory, data collection, analysis, and the communication of these results to clients. The course will also teach you how to design and execute various methodologies used for program assessment and evaluation in advertising and public relations.</w:t>
      </w:r>
    </w:p>
    <w:p w14:paraId="64BC44F3" w14:textId="77777777" w:rsidR="00CF242D" w:rsidRPr="00716150" w:rsidRDefault="00CF242D" w:rsidP="00CF242D">
      <w:pPr>
        <w:spacing w:after="0" w:line="240" w:lineRule="auto"/>
        <w:rPr>
          <w:rFonts w:cstheme="minorHAnsi"/>
        </w:rPr>
      </w:pPr>
    </w:p>
    <w:p w14:paraId="27EC35EA" w14:textId="77777777" w:rsidR="002C7F65" w:rsidRPr="00716150" w:rsidRDefault="002C7F65" w:rsidP="002C7F65">
      <w:pPr>
        <w:spacing w:after="0" w:line="240" w:lineRule="auto"/>
        <w:rPr>
          <w:rFonts w:cstheme="minorHAnsi"/>
          <w:b/>
        </w:rPr>
      </w:pPr>
      <w:r w:rsidRPr="00716150">
        <w:rPr>
          <w:rFonts w:cstheme="minorHAnsi"/>
          <w:b/>
        </w:rPr>
        <w:t>Learning Objectives:</w:t>
      </w:r>
    </w:p>
    <w:p w14:paraId="2BDD2CF9" w14:textId="77777777" w:rsidR="002C7F65" w:rsidRPr="00716150" w:rsidRDefault="002C7F65" w:rsidP="002C7F65">
      <w:pPr>
        <w:spacing w:after="0" w:line="240" w:lineRule="auto"/>
        <w:rPr>
          <w:rFonts w:cstheme="minorHAnsi"/>
        </w:rPr>
      </w:pPr>
      <w:r w:rsidRPr="00716150">
        <w:rPr>
          <w:rFonts w:cstheme="minorHAnsi"/>
        </w:rPr>
        <w:t xml:space="preserve">After the student has completed this course, she/he should be able to: </w:t>
      </w:r>
    </w:p>
    <w:p w14:paraId="09A88305" w14:textId="77777777" w:rsidR="004C37DC" w:rsidRPr="00716150" w:rsidRDefault="004C37DC" w:rsidP="004C37DC">
      <w:pPr>
        <w:numPr>
          <w:ilvl w:val="0"/>
          <w:numId w:val="9"/>
        </w:numPr>
        <w:spacing w:after="0" w:line="240" w:lineRule="auto"/>
        <w:rPr>
          <w:rFonts w:cstheme="minorHAnsi"/>
        </w:rPr>
      </w:pPr>
      <w:r w:rsidRPr="00716150">
        <w:rPr>
          <w:rFonts w:cstheme="minorHAnsi"/>
        </w:rPr>
        <w:t>Describe quantitative and qualitative research options in the area of public relations and advertising</w:t>
      </w:r>
    </w:p>
    <w:p w14:paraId="20B70AE5" w14:textId="77777777" w:rsidR="004C37DC" w:rsidRPr="00716150" w:rsidRDefault="004C37DC" w:rsidP="004C37DC">
      <w:pPr>
        <w:numPr>
          <w:ilvl w:val="0"/>
          <w:numId w:val="9"/>
        </w:numPr>
        <w:spacing w:after="0" w:line="240" w:lineRule="auto"/>
        <w:rPr>
          <w:rFonts w:cstheme="minorHAnsi"/>
        </w:rPr>
      </w:pPr>
      <w:r w:rsidRPr="00716150">
        <w:rPr>
          <w:rFonts w:cstheme="minorHAnsi"/>
        </w:rPr>
        <w:t>Differentiate the strengths and weaknesses of different research methods</w:t>
      </w:r>
    </w:p>
    <w:p w14:paraId="2929AFE3" w14:textId="77777777" w:rsidR="004C37DC" w:rsidRPr="00716150" w:rsidRDefault="004C37DC" w:rsidP="004C37DC">
      <w:pPr>
        <w:numPr>
          <w:ilvl w:val="0"/>
          <w:numId w:val="9"/>
        </w:numPr>
        <w:spacing w:after="0" w:line="240" w:lineRule="auto"/>
        <w:rPr>
          <w:rFonts w:cstheme="minorHAnsi"/>
        </w:rPr>
      </w:pPr>
      <w:r w:rsidRPr="00716150">
        <w:rPr>
          <w:rFonts w:cstheme="minorHAnsi"/>
        </w:rPr>
        <w:t>Apply qualitative and quantitative research methods and appropriate data collection, numerical concepts, and statistical procedures</w:t>
      </w:r>
    </w:p>
    <w:p w14:paraId="3F4D4FE3" w14:textId="77777777" w:rsidR="004C37DC" w:rsidRPr="00716150" w:rsidRDefault="004C37DC" w:rsidP="004C37DC">
      <w:pPr>
        <w:numPr>
          <w:ilvl w:val="0"/>
          <w:numId w:val="9"/>
        </w:numPr>
        <w:spacing w:after="0" w:line="240" w:lineRule="auto"/>
        <w:rPr>
          <w:rFonts w:cstheme="minorHAnsi"/>
        </w:rPr>
      </w:pPr>
      <w:r w:rsidRPr="00716150">
        <w:rPr>
          <w:rFonts w:cstheme="minorHAnsi"/>
        </w:rPr>
        <w:t>Determine research methods that are the most appropriate to answer specific client needs</w:t>
      </w:r>
    </w:p>
    <w:p w14:paraId="13FE88B1" w14:textId="77777777" w:rsidR="004C37DC" w:rsidRPr="00716150" w:rsidRDefault="004C37DC" w:rsidP="004C37DC">
      <w:pPr>
        <w:numPr>
          <w:ilvl w:val="0"/>
          <w:numId w:val="9"/>
        </w:numPr>
        <w:spacing w:after="0" w:line="240" w:lineRule="auto"/>
        <w:rPr>
          <w:rFonts w:cstheme="minorHAnsi"/>
        </w:rPr>
      </w:pPr>
      <w:r w:rsidRPr="00716150">
        <w:rPr>
          <w:rFonts w:cstheme="minorHAnsi"/>
        </w:rPr>
        <w:t>Design research, develop research instruments, and collect data using these methods</w:t>
      </w:r>
    </w:p>
    <w:p w14:paraId="26CE9DE2" w14:textId="77777777" w:rsidR="004C37DC" w:rsidRPr="00716150" w:rsidRDefault="004C37DC" w:rsidP="004C37DC">
      <w:pPr>
        <w:numPr>
          <w:ilvl w:val="0"/>
          <w:numId w:val="9"/>
        </w:numPr>
        <w:spacing w:after="0" w:line="240" w:lineRule="auto"/>
        <w:rPr>
          <w:rFonts w:cstheme="minorHAnsi"/>
        </w:rPr>
      </w:pPr>
      <w:r w:rsidRPr="00716150">
        <w:rPr>
          <w:rFonts w:cstheme="minorHAnsi"/>
        </w:rPr>
        <w:t xml:space="preserve">Analyze and synthesize data obtained by these research methods </w:t>
      </w:r>
    </w:p>
    <w:p w14:paraId="5F8BA7B0" w14:textId="77777777" w:rsidR="004C37DC" w:rsidRPr="00716150" w:rsidRDefault="004C37DC" w:rsidP="004C37DC">
      <w:pPr>
        <w:numPr>
          <w:ilvl w:val="0"/>
          <w:numId w:val="9"/>
        </w:numPr>
        <w:spacing w:after="0" w:line="240" w:lineRule="auto"/>
        <w:rPr>
          <w:rFonts w:cstheme="minorHAnsi"/>
        </w:rPr>
      </w:pPr>
      <w:r w:rsidRPr="00716150">
        <w:rPr>
          <w:rFonts w:cstheme="minorHAnsi"/>
        </w:rPr>
        <w:t>Apply research findings to address real-world issues and client problems</w:t>
      </w:r>
    </w:p>
    <w:p w14:paraId="0BACFACF" w14:textId="7948B074" w:rsidR="004C37DC" w:rsidRDefault="004C37DC" w:rsidP="004C37DC">
      <w:pPr>
        <w:numPr>
          <w:ilvl w:val="0"/>
          <w:numId w:val="9"/>
        </w:numPr>
        <w:spacing w:after="0" w:line="240" w:lineRule="auto"/>
        <w:rPr>
          <w:rFonts w:cstheme="minorHAnsi"/>
        </w:rPr>
      </w:pPr>
      <w:r w:rsidRPr="00716150">
        <w:rPr>
          <w:rFonts w:cstheme="minorHAnsi"/>
        </w:rPr>
        <w:t>Examine publics/consumers and organizations/issues through primary and secondary research</w:t>
      </w:r>
    </w:p>
    <w:p w14:paraId="74A64201" w14:textId="3BC38004" w:rsidR="008D5F40" w:rsidRPr="008D5F40" w:rsidRDefault="008D5F40" w:rsidP="008D5F40">
      <w:pPr>
        <w:pStyle w:val="ListParagraph"/>
        <w:numPr>
          <w:ilvl w:val="0"/>
          <w:numId w:val="9"/>
        </w:numPr>
        <w:rPr>
          <w:rFonts w:cstheme="minorHAnsi"/>
        </w:rPr>
      </w:pPr>
      <w:r w:rsidRPr="008D5F40">
        <w:rPr>
          <w:rFonts w:cstheme="minorHAnsi"/>
        </w:rPr>
        <w:t>Collaborate with a research team</w:t>
      </w:r>
    </w:p>
    <w:p w14:paraId="1DF20E71" w14:textId="77777777" w:rsidR="002C7F65" w:rsidRPr="00716150" w:rsidRDefault="002C7F65" w:rsidP="002C7F65">
      <w:pPr>
        <w:spacing w:after="0" w:line="240" w:lineRule="auto"/>
        <w:rPr>
          <w:rFonts w:cstheme="minorHAnsi"/>
        </w:rPr>
      </w:pPr>
    </w:p>
    <w:p w14:paraId="6A20B96C" w14:textId="7FE3C290" w:rsidR="002C7F65" w:rsidRPr="00716150" w:rsidRDefault="002C7F65" w:rsidP="002C7F65">
      <w:pPr>
        <w:spacing w:after="0" w:line="240" w:lineRule="auto"/>
        <w:rPr>
          <w:rFonts w:cstheme="minorHAnsi"/>
          <w:b/>
        </w:rPr>
      </w:pPr>
      <w:r w:rsidRPr="00716150">
        <w:rPr>
          <w:rFonts w:cstheme="minorHAnsi"/>
          <w:b/>
        </w:rPr>
        <w:t>Required Textbook</w:t>
      </w:r>
      <w:r w:rsidR="00602C97">
        <w:rPr>
          <w:rFonts w:cstheme="minorHAnsi"/>
          <w:b/>
        </w:rPr>
        <w:t xml:space="preserve"> and Library Resource</w:t>
      </w:r>
      <w:r w:rsidRPr="00716150">
        <w:rPr>
          <w:rFonts w:cstheme="minorHAnsi"/>
          <w:b/>
        </w:rPr>
        <w:t>:</w:t>
      </w:r>
    </w:p>
    <w:p w14:paraId="4F828B3A" w14:textId="77777777" w:rsidR="00581ED2" w:rsidRPr="00581ED2" w:rsidRDefault="00581ED2" w:rsidP="00581ED2">
      <w:pPr>
        <w:rPr>
          <w:rFonts w:cstheme="minorHAnsi"/>
        </w:rPr>
      </w:pPr>
      <w:r w:rsidRPr="00581ED2">
        <w:rPr>
          <w:rFonts w:cstheme="minorHAnsi"/>
        </w:rPr>
        <w:t xml:space="preserve">We will read chapters from the following required text: </w:t>
      </w:r>
    </w:p>
    <w:p w14:paraId="5E241453" w14:textId="77777777" w:rsidR="00581ED2" w:rsidRPr="00581ED2" w:rsidRDefault="00581ED2" w:rsidP="00581ED2">
      <w:pPr>
        <w:rPr>
          <w:rFonts w:cstheme="minorHAnsi"/>
        </w:rPr>
      </w:pPr>
      <w:proofErr w:type="spellStart"/>
      <w:r w:rsidRPr="00581ED2">
        <w:rPr>
          <w:rFonts w:cstheme="minorHAnsi"/>
        </w:rPr>
        <w:t>Jugenheimer</w:t>
      </w:r>
      <w:proofErr w:type="spellEnd"/>
      <w:r w:rsidRPr="00581ED2">
        <w:rPr>
          <w:rFonts w:cstheme="minorHAnsi"/>
        </w:rPr>
        <w:t xml:space="preserve">, D.W., Bradley, S.D., Kelly, L.D., &amp; Hudson, J.C. (2015). </w:t>
      </w:r>
      <w:r w:rsidRPr="00581ED2">
        <w:rPr>
          <w:rFonts w:cstheme="minorHAnsi"/>
          <w:i/>
        </w:rPr>
        <w:t>Advertising and Public Relations Research, 2nd edition.</w:t>
      </w:r>
      <w:r w:rsidRPr="00581ED2">
        <w:rPr>
          <w:rFonts w:cstheme="minorHAnsi"/>
        </w:rPr>
        <w:t xml:space="preserve">  Armonk, New York: M.E. Sharpe.  </w:t>
      </w:r>
    </w:p>
    <w:p w14:paraId="292C8F57" w14:textId="77777777" w:rsidR="00581ED2" w:rsidRPr="00581ED2" w:rsidRDefault="00581ED2" w:rsidP="00581ED2">
      <w:pPr>
        <w:rPr>
          <w:rFonts w:cstheme="minorHAnsi"/>
        </w:rPr>
      </w:pPr>
      <w:r w:rsidRPr="00581ED2">
        <w:rPr>
          <w:rFonts w:cstheme="minorHAnsi"/>
        </w:rPr>
        <w:t xml:space="preserve">URL for retrieving “free” electronic textbook: </w:t>
      </w:r>
    </w:p>
    <w:p w14:paraId="2D83D89E" w14:textId="77777777" w:rsidR="00581ED2" w:rsidRPr="00581ED2" w:rsidRDefault="00581ED2" w:rsidP="00581ED2">
      <w:pPr>
        <w:rPr>
          <w:rFonts w:cstheme="minorHAnsi"/>
        </w:rPr>
      </w:pPr>
      <w:r w:rsidRPr="00581ED2">
        <w:rPr>
          <w:rStyle w:val="Hyperlink"/>
          <w:rFonts w:cstheme="minorHAnsi"/>
        </w:rPr>
        <w:t>https://www-taylorfrancis-com.libproxy.lib.unc.edu/books/9781317507376</w:t>
      </w:r>
    </w:p>
    <w:p w14:paraId="6656D40A" w14:textId="649BE785" w:rsidR="00602C97" w:rsidRPr="00602C97" w:rsidRDefault="00602C97" w:rsidP="002C7F65">
      <w:pPr>
        <w:spacing w:after="0" w:line="240" w:lineRule="auto"/>
        <w:rPr>
          <w:rFonts w:cstheme="minorHAnsi"/>
          <w:bCs/>
        </w:rPr>
      </w:pPr>
      <w:r>
        <w:rPr>
          <w:rFonts w:cstheme="minorHAnsi"/>
          <w:bCs/>
        </w:rPr>
        <w:t xml:space="preserve">Here’s your </w:t>
      </w:r>
      <w:r w:rsidRPr="00602C97">
        <w:rPr>
          <w:rFonts w:cstheme="minorHAnsi"/>
          <w:b/>
        </w:rPr>
        <w:t>Park Library course guide</w:t>
      </w:r>
      <w:r>
        <w:rPr>
          <w:rFonts w:cstheme="minorHAnsi"/>
          <w:bCs/>
        </w:rPr>
        <w:t xml:space="preserve">: </w:t>
      </w:r>
      <w:hyperlink r:id="rId8" w:history="1">
        <w:r w:rsidRPr="00F47B26">
          <w:rPr>
            <w:rStyle w:val="Hyperlink"/>
          </w:rPr>
          <w:t>http://guides.lib.unc.edu/mejo379</w:t>
        </w:r>
      </w:hyperlink>
      <w:r>
        <w:rPr>
          <w:sz w:val="20"/>
          <w:szCs w:val="20"/>
        </w:rPr>
        <w:t>.</w:t>
      </w:r>
    </w:p>
    <w:p w14:paraId="36632145" w14:textId="77777777" w:rsidR="00602C97" w:rsidRPr="00716150" w:rsidRDefault="00602C97" w:rsidP="002C7F65">
      <w:pPr>
        <w:spacing w:after="0" w:line="240" w:lineRule="auto"/>
        <w:rPr>
          <w:rFonts w:cstheme="minorHAnsi"/>
          <w:b/>
        </w:rPr>
      </w:pPr>
    </w:p>
    <w:p w14:paraId="3B335E57" w14:textId="0ECC3BEF" w:rsidR="002C7F65" w:rsidRPr="00716150" w:rsidRDefault="002C7F65" w:rsidP="002C7F65">
      <w:pPr>
        <w:spacing w:after="0" w:line="240" w:lineRule="auto"/>
        <w:rPr>
          <w:rFonts w:cstheme="minorHAnsi"/>
        </w:rPr>
      </w:pPr>
      <w:r w:rsidRPr="00716150">
        <w:rPr>
          <w:rFonts w:cstheme="minorHAnsi"/>
          <w:b/>
        </w:rPr>
        <w:t>Sakai</w:t>
      </w:r>
      <w:r w:rsidR="00D670A5" w:rsidRPr="00716150">
        <w:rPr>
          <w:rFonts w:cstheme="minorHAnsi"/>
          <w:b/>
        </w:rPr>
        <w:t>/Email</w:t>
      </w:r>
      <w:r w:rsidRPr="00716150">
        <w:rPr>
          <w:rFonts w:cstheme="minorHAnsi"/>
          <w:b/>
        </w:rPr>
        <w:t>:</w:t>
      </w:r>
    </w:p>
    <w:p w14:paraId="3CB710DD" w14:textId="6EDB8728" w:rsidR="002C7F65" w:rsidRDefault="002C7F65" w:rsidP="002C7F65">
      <w:pPr>
        <w:spacing w:after="0" w:line="240" w:lineRule="auto"/>
        <w:rPr>
          <w:rFonts w:cstheme="minorHAnsi"/>
        </w:rPr>
      </w:pPr>
      <w:r w:rsidRPr="00716150">
        <w:rPr>
          <w:rFonts w:cstheme="minorHAnsi"/>
        </w:rPr>
        <w:t>Other than this syllabus, important information can be found on Sakai</w:t>
      </w:r>
      <w:r w:rsidR="00D670A5" w:rsidRPr="00716150">
        <w:rPr>
          <w:rFonts w:cstheme="minorHAnsi"/>
        </w:rPr>
        <w:t xml:space="preserve"> and will also be emailed to you</w:t>
      </w:r>
      <w:r w:rsidRPr="00716150">
        <w:rPr>
          <w:rFonts w:cstheme="minorHAnsi"/>
        </w:rPr>
        <w:t xml:space="preserve">. Updates will be frequent, so check back often </w:t>
      </w:r>
      <w:r w:rsidR="00D670A5" w:rsidRPr="00716150">
        <w:rPr>
          <w:rFonts w:cstheme="minorHAnsi"/>
        </w:rPr>
        <w:t xml:space="preserve">and your email </w:t>
      </w:r>
      <w:r w:rsidRPr="00716150">
        <w:rPr>
          <w:rFonts w:cstheme="minorHAnsi"/>
        </w:rPr>
        <w:t xml:space="preserve">for important course information. You are </w:t>
      </w:r>
      <w:r w:rsidRPr="00716150">
        <w:rPr>
          <w:rFonts w:cstheme="minorHAnsi"/>
        </w:rPr>
        <w:lastRenderedPageBreak/>
        <w:t>responsible for any course changes that may be made on Sakai</w:t>
      </w:r>
      <w:r w:rsidR="00D670A5" w:rsidRPr="00716150">
        <w:rPr>
          <w:rFonts w:cstheme="minorHAnsi"/>
        </w:rPr>
        <w:t xml:space="preserve"> or via email</w:t>
      </w:r>
      <w:r w:rsidRPr="00716150">
        <w:rPr>
          <w:rFonts w:cstheme="minorHAnsi"/>
        </w:rPr>
        <w:t>, including changes to the syllabus or assignments.</w:t>
      </w:r>
      <w:r w:rsidR="004321E3" w:rsidRPr="00716150">
        <w:rPr>
          <w:rFonts w:cstheme="minorHAnsi"/>
        </w:rPr>
        <w:t xml:space="preserve"> Your grades are posted in Sakai only so that you can stay updated on your progress; overall grades on Sakai are rough approximations of your overall grade in the course.</w:t>
      </w:r>
    </w:p>
    <w:p w14:paraId="0215BDB4" w14:textId="171B4888" w:rsidR="005806E4" w:rsidRDefault="005806E4" w:rsidP="002C7F65">
      <w:pPr>
        <w:spacing w:after="0" w:line="240" w:lineRule="auto"/>
        <w:rPr>
          <w:rFonts w:cstheme="minorHAnsi"/>
        </w:rPr>
      </w:pPr>
    </w:p>
    <w:p w14:paraId="690D7C42" w14:textId="1CFD5374" w:rsidR="005806E4" w:rsidRPr="002871B9" w:rsidRDefault="005806E4" w:rsidP="005806E4">
      <w:pPr>
        <w:rPr>
          <w:rFonts w:cs="Arial"/>
          <w:b/>
          <w:bCs/>
          <w:u w:val="single"/>
        </w:rPr>
      </w:pPr>
      <w:r w:rsidRPr="005806E4">
        <w:rPr>
          <w:rFonts w:cstheme="minorHAnsi"/>
          <w:b/>
          <w:bCs/>
        </w:rPr>
        <w:t>Tips/Expectations for our Online Classes</w:t>
      </w:r>
      <w:r>
        <w:rPr>
          <w:rFonts w:cs="Arial"/>
          <w:i/>
          <w:iCs/>
        </w:rPr>
        <w:br/>
      </w:r>
      <w:r w:rsidRPr="002871B9">
        <w:rPr>
          <w:rFonts w:cs="Arial"/>
          <w:i/>
          <w:iCs/>
        </w:rPr>
        <w:t>Regarding your location:</w:t>
      </w:r>
      <w:r w:rsidRPr="002871B9">
        <w:rPr>
          <w:rFonts w:cs="Arial"/>
        </w:rPr>
        <w:t xml:space="preserve"> Make sure </w:t>
      </w:r>
      <w:r>
        <w:rPr>
          <w:rFonts w:cs="Arial"/>
        </w:rPr>
        <w:t>to</w:t>
      </w:r>
      <w:r w:rsidRPr="002871B9">
        <w:rPr>
          <w:rFonts w:cs="Arial"/>
        </w:rPr>
        <w:t xml:space="preserve"> be in a quiet</w:t>
      </w:r>
      <w:r>
        <w:rPr>
          <w:rFonts w:cs="Arial"/>
        </w:rPr>
        <w:t>,</w:t>
      </w:r>
      <w:r w:rsidRPr="002871B9">
        <w:rPr>
          <w:rFonts w:cs="Arial"/>
        </w:rPr>
        <w:t xml:space="preserve"> well-lit environment with access to power and stable WIFI. </w:t>
      </w:r>
    </w:p>
    <w:p w14:paraId="4564D309" w14:textId="77777777" w:rsidR="005806E4" w:rsidRPr="002871B9" w:rsidRDefault="005806E4" w:rsidP="005806E4">
      <w:pPr>
        <w:rPr>
          <w:rFonts w:cs="Arial"/>
        </w:rPr>
      </w:pPr>
      <w:r w:rsidRPr="002871B9">
        <w:rPr>
          <w:rFonts w:cs="Arial"/>
          <w:i/>
          <w:iCs/>
        </w:rPr>
        <w:t>Regarding Audio:</w:t>
      </w:r>
      <w:r w:rsidRPr="002871B9">
        <w:rPr>
          <w:rFonts w:cs="Arial"/>
        </w:rPr>
        <w:t xml:space="preserve"> Using a USB headset is best. </w:t>
      </w:r>
      <w:r>
        <w:rPr>
          <w:rFonts w:cs="Arial"/>
        </w:rPr>
        <w:t>A set of e</w:t>
      </w:r>
      <w:r w:rsidRPr="002871B9">
        <w:rPr>
          <w:rFonts w:cs="Arial"/>
        </w:rPr>
        <w:t>arbuds with a microphone also works well and helps with audio. Built</w:t>
      </w:r>
      <w:r>
        <w:rPr>
          <w:rFonts w:cs="Arial"/>
        </w:rPr>
        <w:t>-i</w:t>
      </w:r>
      <w:r w:rsidRPr="002871B9">
        <w:rPr>
          <w:rFonts w:cs="Arial"/>
        </w:rPr>
        <w:t>n microphone and speakers are acceptable but not optimal. A telephone can be used as back-up for audio.</w:t>
      </w:r>
    </w:p>
    <w:p w14:paraId="4800CFB1" w14:textId="55F5A102" w:rsidR="005806E4" w:rsidRPr="002871B9" w:rsidRDefault="005806E4" w:rsidP="005806E4">
      <w:pPr>
        <w:rPr>
          <w:rFonts w:cs="Arial"/>
        </w:rPr>
      </w:pPr>
      <w:r w:rsidRPr="002871B9">
        <w:rPr>
          <w:rFonts w:cs="Arial"/>
          <w:i/>
          <w:iCs/>
        </w:rPr>
        <w:t>Regarding preparation:</w:t>
      </w:r>
      <w:r w:rsidRPr="002871B9">
        <w:rPr>
          <w:rFonts w:cs="Arial"/>
        </w:rPr>
        <w:t xml:space="preserve"> Be prepared to share your screen </w:t>
      </w:r>
      <w:r w:rsidR="000E72ED" w:rsidRPr="000E72ED">
        <w:rPr>
          <w:rFonts w:cs="Arial"/>
          <w:b/>
          <w:bCs/>
          <w:u w:val="single"/>
        </w:rPr>
        <w:t>(if I request you to)</w:t>
      </w:r>
      <w:r w:rsidR="000E72ED">
        <w:rPr>
          <w:rFonts w:cs="Arial"/>
        </w:rPr>
        <w:t xml:space="preserve"> </w:t>
      </w:r>
      <w:r w:rsidRPr="002871B9">
        <w:rPr>
          <w:rFonts w:cs="Arial"/>
        </w:rPr>
        <w:t xml:space="preserve">and have needed documents easily accessible. </w:t>
      </w:r>
      <w:r>
        <w:rPr>
          <w:rFonts w:cs="Arial"/>
        </w:rPr>
        <w:t xml:space="preserve">Also, be sure to log in 5-10 minutes early to </w:t>
      </w:r>
      <w:r w:rsidRPr="002871B9">
        <w:rPr>
          <w:rFonts w:cs="Arial"/>
        </w:rPr>
        <w:t>test your audio and video prior to class</w:t>
      </w:r>
      <w:r>
        <w:rPr>
          <w:rFonts w:cs="Arial"/>
        </w:rPr>
        <w:t>.</w:t>
      </w:r>
    </w:p>
    <w:p w14:paraId="1E4390A1" w14:textId="1DD52F6B" w:rsidR="00FA7A33" w:rsidRPr="000E72ED" w:rsidRDefault="005806E4" w:rsidP="000E72ED">
      <w:pPr>
        <w:rPr>
          <w:rFonts w:cs="Arial"/>
        </w:rPr>
      </w:pPr>
      <w:r w:rsidRPr="00C04964">
        <w:rPr>
          <w:rFonts w:cs="Arial"/>
          <w:i/>
          <w:iCs/>
        </w:rPr>
        <w:t>Getting started:</w:t>
      </w:r>
      <w:r w:rsidRPr="002871B9">
        <w:rPr>
          <w:rFonts w:cs="Arial"/>
        </w:rPr>
        <w:t xml:space="preserve"> Go to unc.zoom.us and sign in using your ONYEN. We’ll likely end up using the same weblink for each class</w:t>
      </w:r>
      <w:r w:rsidR="000E72ED">
        <w:rPr>
          <w:rFonts w:cs="Arial"/>
        </w:rPr>
        <w:t xml:space="preserve"> </w:t>
      </w:r>
      <w:r w:rsidR="000E72ED">
        <w:rPr>
          <w:rFonts w:cs="Arial"/>
        </w:rPr>
        <w:t>(</w:t>
      </w:r>
      <w:hyperlink r:id="rId9" w:history="1">
        <w:r w:rsidR="000E72ED" w:rsidRPr="00F47B26">
          <w:rPr>
            <w:rStyle w:val="Hyperlink"/>
            <w:rFonts w:eastAsia="Times New Roman" w:cstheme="minorHAnsi"/>
          </w:rPr>
          <w:t>https://unc.zoom.us/j/6600177704</w:t>
        </w:r>
      </w:hyperlink>
      <w:r w:rsidR="000E72ED">
        <w:rPr>
          <w:rFonts w:eastAsia="Times New Roman" w:cstheme="minorHAnsi"/>
        </w:rPr>
        <w:t>)</w:t>
      </w:r>
      <w:r>
        <w:rPr>
          <w:rFonts w:cs="Arial"/>
        </w:rPr>
        <w:t>,</w:t>
      </w:r>
      <w:r w:rsidRPr="002871B9">
        <w:rPr>
          <w:rFonts w:cs="Arial"/>
        </w:rPr>
        <w:t xml:space="preserve"> but I’ll let you know if that changes. </w:t>
      </w:r>
      <w:r>
        <w:rPr>
          <w:rFonts w:cs="Arial"/>
        </w:rPr>
        <w:t>Each session will be recorded.</w:t>
      </w:r>
    </w:p>
    <w:p w14:paraId="2E41F8DF" w14:textId="51627971" w:rsidR="006058DF" w:rsidRPr="006058DF" w:rsidRDefault="006058DF" w:rsidP="006058DF">
      <w:pPr>
        <w:rPr>
          <w:rFonts w:cstheme="minorHAnsi"/>
          <w:b/>
        </w:rPr>
      </w:pPr>
      <w:r w:rsidRPr="006058DF">
        <w:rPr>
          <w:rFonts w:cstheme="minorHAnsi"/>
          <w:b/>
        </w:rPr>
        <w:t>Tips for Studying During the Summer</w:t>
      </w:r>
    </w:p>
    <w:p w14:paraId="33F5440D" w14:textId="77777777" w:rsidR="006058DF" w:rsidRPr="006058DF" w:rsidRDefault="006058DF" w:rsidP="006058DF">
      <w:pPr>
        <w:pStyle w:val="ListParagraph"/>
        <w:numPr>
          <w:ilvl w:val="0"/>
          <w:numId w:val="16"/>
        </w:numPr>
        <w:rPr>
          <w:rFonts w:cstheme="minorHAnsi"/>
        </w:rPr>
      </w:pPr>
      <w:r w:rsidRPr="006058DF">
        <w:rPr>
          <w:rFonts w:cstheme="minorHAnsi"/>
        </w:rPr>
        <w:t xml:space="preserve">Set aside one to two hours </w:t>
      </w:r>
      <w:r w:rsidRPr="006058DF">
        <w:rPr>
          <w:rFonts w:cstheme="minorHAnsi"/>
          <w:u w:val="single"/>
        </w:rPr>
        <w:t>each weekday</w:t>
      </w:r>
      <w:r w:rsidRPr="006058DF">
        <w:rPr>
          <w:rFonts w:cstheme="minorHAnsi"/>
        </w:rPr>
        <w:t xml:space="preserve"> (outside of class time) dedicated to the readings and research planning process. </w:t>
      </w:r>
    </w:p>
    <w:p w14:paraId="634073AC" w14:textId="18EF95A4" w:rsidR="006058DF" w:rsidRPr="006058DF" w:rsidRDefault="006058DF" w:rsidP="006058DF">
      <w:pPr>
        <w:pStyle w:val="ListParagraph"/>
        <w:numPr>
          <w:ilvl w:val="0"/>
          <w:numId w:val="16"/>
        </w:numPr>
        <w:rPr>
          <w:rFonts w:cstheme="minorHAnsi"/>
        </w:rPr>
      </w:pPr>
      <w:r w:rsidRPr="006058DF">
        <w:rPr>
          <w:rFonts w:cstheme="minorHAnsi"/>
        </w:rPr>
        <w:t xml:space="preserve">We will allow time for some in-class </w:t>
      </w:r>
      <w:r w:rsidRPr="006058DF">
        <w:rPr>
          <w:rFonts w:cstheme="minorHAnsi"/>
        </w:rPr>
        <w:t>workshopping but</w:t>
      </w:r>
      <w:r w:rsidRPr="006058DF">
        <w:rPr>
          <w:rFonts w:cstheme="minorHAnsi"/>
        </w:rPr>
        <w:t xml:space="preserve"> arrange </w:t>
      </w:r>
      <w:r>
        <w:rPr>
          <w:rFonts w:cstheme="minorHAnsi"/>
        </w:rPr>
        <w:t xml:space="preserve">video/phone </w:t>
      </w:r>
      <w:r w:rsidRPr="006058DF">
        <w:rPr>
          <w:rFonts w:cstheme="minorHAnsi"/>
        </w:rPr>
        <w:t xml:space="preserve">meetings with your group outside of class to move the research process forward. </w:t>
      </w:r>
    </w:p>
    <w:p w14:paraId="3AA27C3B" w14:textId="77777777" w:rsidR="006058DF" w:rsidRPr="006058DF" w:rsidRDefault="006058DF" w:rsidP="006058DF">
      <w:pPr>
        <w:pStyle w:val="ListParagraph"/>
        <w:numPr>
          <w:ilvl w:val="0"/>
          <w:numId w:val="16"/>
        </w:numPr>
        <w:rPr>
          <w:rFonts w:cstheme="minorHAnsi"/>
        </w:rPr>
      </w:pPr>
      <w:r w:rsidRPr="006058DF">
        <w:rPr>
          <w:rFonts w:cstheme="minorHAnsi"/>
        </w:rPr>
        <w:t>Do not procrastinate; we move too fast and staying on top of assignments will be key to our success!</w:t>
      </w:r>
    </w:p>
    <w:p w14:paraId="0684A8BF" w14:textId="77777777" w:rsidR="006058DF" w:rsidRPr="006058DF" w:rsidRDefault="006058DF" w:rsidP="006058DF">
      <w:pPr>
        <w:pStyle w:val="ListParagraph"/>
        <w:numPr>
          <w:ilvl w:val="0"/>
          <w:numId w:val="16"/>
        </w:numPr>
        <w:rPr>
          <w:rFonts w:cstheme="minorHAnsi"/>
        </w:rPr>
      </w:pPr>
      <w:r w:rsidRPr="006058DF">
        <w:rPr>
          <w:rFonts w:cstheme="minorHAnsi"/>
        </w:rPr>
        <w:t xml:space="preserve">Ask questions if you are confused.  </w:t>
      </w:r>
    </w:p>
    <w:p w14:paraId="2A4A5B8A" w14:textId="77777777" w:rsidR="006058DF" w:rsidRPr="006058DF" w:rsidRDefault="006058DF" w:rsidP="006058DF">
      <w:pPr>
        <w:pStyle w:val="ListParagraph"/>
        <w:numPr>
          <w:ilvl w:val="0"/>
          <w:numId w:val="16"/>
        </w:numPr>
        <w:rPr>
          <w:rFonts w:cstheme="minorHAnsi"/>
        </w:rPr>
      </w:pPr>
      <w:r w:rsidRPr="006058DF">
        <w:rPr>
          <w:rFonts w:cstheme="minorHAnsi"/>
        </w:rPr>
        <w:t xml:space="preserve">Keep research planning documents, data files, and paper drafts on a shared drive (Google, etc.). </w:t>
      </w:r>
    </w:p>
    <w:p w14:paraId="1D49AB6B" w14:textId="41CA8944" w:rsidR="006058DF" w:rsidRPr="005A6F01" w:rsidRDefault="006058DF" w:rsidP="005A6F01">
      <w:pPr>
        <w:pStyle w:val="ListParagraph"/>
        <w:numPr>
          <w:ilvl w:val="0"/>
          <w:numId w:val="16"/>
        </w:numPr>
        <w:rPr>
          <w:rFonts w:cstheme="minorHAnsi"/>
        </w:rPr>
      </w:pPr>
      <w:r w:rsidRPr="006058DF">
        <w:rPr>
          <w:rFonts w:cstheme="minorHAnsi"/>
        </w:rPr>
        <w:t xml:space="preserve">Communicate with </w:t>
      </w:r>
      <w:r>
        <w:rPr>
          <w:rFonts w:cstheme="minorHAnsi"/>
        </w:rPr>
        <w:t>me</w:t>
      </w:r>
      <w:r w:rsidRPr="006058DF">
        <w:rPr>
          <w:rFonts w:cstheme="minorHAnsi"/>
        </w:rPr>
        <w:t xml:space="preserve"> if you </w:t>
      </w:r>
      <w:r>
        <w:rPr>
          <w:rFonts w:cstheme="minorHAnsi"/>
        </w:rPr>
        <w:t>are having any problems whatsoever</w:t>
      </w:r>
      <w:r w:rsidRPr="006058DF">
        <w:rPr>
          <w:rFonts w:cstheme="minorHAnsi"/>
        </w:rPr>
        <w:t xml:space="preserve"> </w:t>
      </w:r>
    </w:p>
    <w:p w14:paraId="1ED95E03" w14:textId="1200DB3C" w:rsidR="005A6F01" w:rsidRPr="005A6F01" w:rsidRDefault="005A6F01" w:rsidP="005A6F01">
      <w:r w:rsidRPr="002871B9">
        <w:rPr>
          <w:b/>
          <w:bCs/>
          <w:u w:val="single"/>
        </w:rPr>
        <w:t>Updates and Resources</w:t>
      </w:r>
      <w:r w:rsidRPr="002871B9">
        <w:br/>
        <w:t xml:space="preserve">Please reach out to Chris Hill, who’s in charge of our </w:t>
      </w:r>
      <w:proofErr w:type="spellStart"/>
      <w:r w:rsidRPr="002871B9">
        <w:t>Hussman</w:t>
      </w:r>
      <w:proofErr w:type="spellEnd"/>
      <w:r w:rsidRPr="002871B9">
        <w:t xml:space="preserve"> Triage Hub, if </w:t>
      </w:r>
      <w:r>
        <w:t xml:space="preserve">you </w:t>
      </w:r>
      <w:r w:rsidRPr="002871B9">
        <w:t>will need assistance with high-speed internet access, computing, basics on how to receive online instruction, and strategies for being an online student. His contact information is: (</w:t>
      </w:r>
      <w:hyperlink r:id="rId10" w:history="1">
        <w:r w:rsidRPr="002871B9">
          <w:rPr>
            <w:rStyle w:val="Hyperlink"/>
          </w:rPr>
          <w:t>CHJ@unc.edu</w:t>
        </w:r>
      </w:hyperlink>
      <w:r w:rsidRPr="002871B9">
        <w:t> or 919-962-0025).</w:t>
      </w:r>
      <w:r w:rsidRPr="002871B9">
        <w:br/>
      </w:r>
      <w:r w:rsidRPr="002871B9">
        <w:br/>
        <w:t>The best source of information about COVID-19 and UNC is the UNC Coronavirus </w:t>
      </w:r>
      <w:hyperlink r:id="rId11" w:tgtFrame="_blank" w:history="1">
        <w:r w:rsidRPr="002871B9">
          <w:rPr>
            <w:rStyle w:val="Hyperlink"/>
          </w:rPr>
          <w:t>website</w:t>
        </w:r>
      </w:hyperlink>
      <w:r w:rsidRPr="002871B9">
        <w:t>. For health-related concerns, please contact </w:t>
      </w:r>
      <w:hyperlink r:id="rId12" w:tgtFrame="_blank" w:history="1">
        <w:r w:rsidRPr="002871B9">
          <w:rPr>
            <w:rStyle w:val="Hyperlink"/>
          </w:rPr>
          <w:t>Campus Health</w:t>
        </w:r>
      </w:hyperlink>
      <w:r w:rsidRPr="002871B9">
        <w:t> or </w:t>
      </w:r>
      <w:hyperlink r:id="rId13" w:tgtFrame="_blank" w:tooltip="https://unc.us7.list-manage.com/track/click?u=0c240f39418a2baed85c14674&amp;id=064f43528a&amp;e=362b53f8ba" w:history="1">
        <w:r w:rsidRPr="002871B9">
          <w:rPr>
            <w:rStyle w:val="Hyperlink"/>
          </w:rPr>
          <w:t>Counseling and Psychological Services</w:t>
        </w:r>
      </w:hyperlink>
      <w:r w:rsidRPr="002871B9">
        <w:t>. </w:t>
      </w:r>
    </w:p>
    <w:p w14:paraId="2F7DB4CC" w14:textId="4B1279D9" w:rsidR="002C7F65" w:rsidRPr="00716150" w:rsidRDefault="00C60056" w:rsidP="00C03784">
      <w:pPr>
        <w:spacing w:after="0" w:line="240" w:lineRule="auto"/>
        <w:rPr>
          <w:rFonts w:cstheme="minorHAnsi"/>
          <w:b/>
        </w:rPr>
      </w:pPr>
      <w:r w:rsidRPr="00716150">
        <w:rPr>
          <w:rFonts w:cstheme="minorHAnsi"/>
          <w:b/>
        </w:rPr>
        <w:t>COURSE POLICIES</w:t>
      </w:r>
    </w:p>
    <w:p w14:paraId="048DCD68" w14:textId="77777777" w:rsidR="002C7F65" w:rsidRPr="00716150" w:rsidRDefault="002C7F65" w:rsidP="002C7F65">
      <w:pPr>
        <w:spacing w:after="0" w:line="240" w:lineRule="auto"/>
        <w:contextualSpacing/>
        <w:jc w:val="center"/>
        <w:rPr>
          <w:rFonts w:cstheme="minorHAnsi"/>
          <w:b/>
        </w:rPr>
      </w:pPr>
    </w:p>
    <w:p w14:paraId="4F0DB358" w14:textId="51AAD2AB" w:rsidR="002C7F65" w:rsidRPr="00716150" w:rsidRDefault="002C7F65" w:rsidP="000E59A7">
      <w:pPr>
        <w:spacing w:after="0" w:line="240" w:lineRule="auto"/>
        <w:rPr>
          <w:rFonts w:cstheme="minorHAnsi"/>
          <w:b/>
          <w:bCs/>
        </w:rPr>
      </w:pPr>
      <w:r w:rsidRPr="00716150">
        <w:rPr>
          <w:rFonts w:cstheme="minorHAnsi"/>
          <w:b/>
          <w:bCs/>
        </w:rPr>
        <w:t>Attendance Policy</w:t>
      </w:r>
    </w:p>
    <w:p w14:paraId="51FBA649" w14:textId="25B5EA1B" w:rsidR="00892DFD" w:rsidRDefault="002C7F65" w:rsidP="003824D5">
      <w:pPr>
        <w:pStyle w:val="Default"/>
        <w:rPr>
          <w:rFonts w:cstheme="minorHAnsi"/>
          <w:sz w:val="22"/>
          <w:szCs w:val="22"/>
        </w:rPr>
      </w:pPr>
      <w:r w:rsidRPr="003824D5">
        <w:rPr>
          <w:rFonts w:cstheme="minorHAnsi"/>
          <w:sz w:val="22"/>
          <w:szCs w:val="22"/>
        </w:rPr>
        <w:t xml:space="preserve">Attendance </w:t>
      </w:r>
      <w:r w:rsidR="00AC489D" w:rsidRPr="003824D5">
        <w:rPr>
          <w:rFonts w:cstheme="minorHAnsi"/>
          <w:sz w:val="22"/>
          <w:szCs w:val="22"/>
        </w:rPr>
        <w:t>for</w:t>
      </w:r>
      <w:r w:rsidRPr="003824D5">
        <w:rPr>
          <w:rFonts w:cstheme="minorHAnsi"/>
          <w:sz w:val="22"/>
          <w:szCs w:val="22"/>
        </w:rPr>
        <w:t xml:space="preserve"> </w:t>
      </w:r>
      <w:r w:rsidR="0038140A" w:rsidRPr="003824D5">
        <w:rPr>
          <w:rFonts w:cstheme="minorHAnsi"/>
          <w:sz w:val="22"/>
          <w:szCs w:val="22"/>
        </w:rPr>
        <w:t xml:space="preserve">online </w:t>
      </w:r>
      <w:r w:rsidRPr="003824D5">
        <w:rPr>
          <w:rFonts w:cstheme="minorHAnsi"/>
          <w:sz w:val="22"/>
          <w:szCs w:val="22"/>
        </w:rPr>
        <w:t xml:space="preserve">lectures is </w:t>
      </w:r>
      <w:r w:rsidRPr="003824D5">
        <w:rPr>
          <w:rFonts w:cstheme="minorHAnsi"/>
          <w:b/>
          <w:sz w:val="22"/>
          <w:szCs w:val="22"/>
        </w:rPr>
        <w:t>essential</w:t>
      </w:r>
      <w:r w:rsidRPr="003824D5">
        <w:rPr>
          <w:rFonts w:cstheme="minorHAnsi"/>
          <w:sz w:val="22"/>
          <w:szCs w:val="22"/>
        </w:rPr>
        <w:t xml:space="preserve">. </w:t>
      </w:r>
      <w:r w:rsidR="005B0668" w:rsidRPr="003824D5">
        <w:rPr>
          <w:rFonts w:cstheme="minorHAnsi"/>
          <w:sz w:val="22"/>
          <w:szCs w:val="22"/>
        </w:rPr>
        <w:t xml:space="preserve">Just as professionals </w:t>
      </w:r>
      <w:r w:rsidR="00272CEF" w:rsidRPr="003824D5">
        <w:rPr>
          <w:rFonts w:cstheme="minorHAnsi"/>
          <w:sz w:val="22"/>
          <w:szCs w:val="22"/>
        </w:rPr>
        <w:t xml:space="preserve">in the real-world </w:t>
      </w:r>
      <w:r w:rsidR="005B0668" w:rsidRPr="003824D5">
        <w:rPr>
          <w:rFonts w:cstheme="minorHAnsi"/>
          <w:sz w:val="22"/>
          <w:szCs w:val="22"/>
        </w:rPr>
        <w:t xml:space="preserve">go to work each day, </w:t>
      </w:r>
      <w:r w:rsidR="00272CEF" w:rsidRPr="003824D5">
        <w:rPr>
          <w:rFonts w:cstheme="minorHAnsi"/>
          <w:sz w:val="22"/>
          <w:szCs w:val="22"/>
        </w:rPr>
        <w:t xml:space="preserve">you as </w:t>
      </w:r>
      <w:r w:rsidR="005B0668" w:rsidRPr="003824D5">
        <w:rPr>
          <w:rFonts w:cstheme="minorHAnsi"/>
          <w:sz w:val="22"/>
          <w:szCs w:val="22"/>
        </w:rPr>
        <w:t xml:space="preserve">students in </w:t>
      </w:r>
      <w:r w:rsidR="00272CEF" w:rsidRPr="003824D5">
        <w:rPr>
          <w:rFonts w:cstheme="minorHAnsi"/>
          <w:sz w:val="22"/>
          <w:szCs w:val="22"/>
        </w:rPr>
        <w:t>our</w:t>
      </w:r>
      <w:r w:rsidR="005B0668" w:rsidRPr="003824D5">
        <w:rPr>
          <w:rFonts w:cstheme="minorHAnsi"/>
          <w:sz w:val="22"/>
          <w:szCs w:val="22"/>
        </w:rPr>
        <w:t xml:space="preserve"> professional school are expected to come to class on time and be prepared to work. </w:t>
      </w:r>
      <w:r w:rsidR="00892DFD">
        <w:rPr>
          <w:rFonts w:cstheme="minorHAnsi"/>
          <w:sz w:val="22"/>
          <w:szCs w:val="22"/>
        </w:rPr>
        <w:t xml:space="preserve">This is especially important because this is a very important core course being taught during summer school. </w:t>
      </w:r>
    </w:p>
    <w:p w14:paraId="7BF57D91" w14:textId="77777777" w:rsidR="00892DFD" w:rsidRDefault="00892DFD" w:rsidP="003824D5">
      <w:pPr>
        <w:pStyle w:val="Default"/>
        <w:rPr>
          <w:rFonts w:cstheme="minorHAnsi"/>
          <w:sz w:val="22"/>
          <w:szCs w:val="22"/>
        </w:rPr>
      </w:pPr>
    </w:p>
    <w:p w14:paraId="2FED0B41" w14:textId="3E27124A" w:rsidR="003824D5" w:rsidRPr="003824D5" w:rsidRDefault="003824D5" w:rsidP="003824D5">
      <w:pPr>
        <w:pStyle w:val="Default"/>
        <w:rPr>
          <w:i/>
          <w:iCs/>
          <w:sz w:val="22"/>
          <w:szCs w:val="22"/>
        </w:rPr>
      </w:pPr>
      <w:r w:rsidRPr="003824D5">
        <w:rPr>
          <w:i/>
          <w:iCs/>
          <w:sz w:val="22"/>
          <w:szCs w:val="22"/>
        </w:rPr>
        <w:lastRenderedPageBreak/>
        <w:t xml:space="preserve">No right or privilege exists that permits a student to be absent from any class meetings, except for these </w:t>
      </w:r>
      <w:hyperlink r:id="rId14" w:history="1">
        <w:r w:rsidRPr="003824D5">
          <w:rPr>
            <w:rStyle w:val="Hyperlink"/>
            <w:i/>
            <w:iCs/>
            <w:sz w:val="22"/>
            <w:szCs w:val="22"/>
          </w:rPr>
          <w:t>University Approved Absences</w:t>
        </w:r>
      </w:hyperlink>
      <w:r w:rsidRPr="003824D5">
        <w:rPr>
          <w:i/>
          <w:iCs/>
          <w:sz w:val="22"/>
          <w:szCs w:val="22"/>
        </w:rPr>
        <w:t xml:space="preserve">: </w:t>
      </w:r>
    </w:p>
    <w:p w14:paraId="33D57EED" w14:textId="77777777" w:rsidR="003824D5" w:rsidRPr="003824D5" w:rsidRDefault="003824D5" w:rsidP="003824D5">
      <w:pPr>
        <w:pStyle w:val="Default"/>
        <w:rPr>
          <w:sz w:val="22"/>
          <w:szCs w:val="22"/>
        </w:rPr>
      </w:pPr>
    </w:p>
    <w:p w14:paraId="20731A6C" w14:textId="77777777" w:rsidR="003824D5" w:rsidRPr="003824D5" w:rsidRDefault="003824D5" w:rsidP="003824D5">
      <w:pPr>
        <w:pStyle w:val="Default"/>
        <w:spacing w:after="22"/>
        <w:rPr>
          <w:sz w:val="22"/>
          <w:szCs w:val="22"/>
        </w:rPr>
      </w:pPr>
      <w:r w:rsidRPr="003824D5">
        <w:rPr>
          <w:i/>
          <w:iCs/>
          <w:sz w:val="22"/>
          <w:szCs w:val="22"/>
        </w:rPr>
        <w:t>1.Authorized University activities</w:t>
      </w:r>
    </w:p>
    <w:p w14:paraId="7AC97048" w14:textId="77777777" w:rsidR="003824D5" w:rsidRPr="003824D5" w:rsidRDefault="003824D5" w:rsidP="003824D5">
      <w:pPr>
        <w:pStyle w:val="Default"/>
        <w:spacing w:after="22"/>
        <w:rPr>
          <w:sz w:val="22"/>
          <w:szCs w:val="22"/>
        </w:rPr>
      </w:pPr>
      <w:r w:rsidRPr="003824D5">
        <w:rPr>
          <w:i/>
          <w:iCs/>
          <w:sz w:val="22"/>
          <w:szCs w:val="22"/>
        </w:rPr>
        <w:t xml:space="preserve">2.Disability/religious observance/pregnancy, as required by law and approved by </w:t>
      </w:r>
      <w:r w:rsidRPr="003824D5">
        <w:rPr>
          <w:i/>
          <w:iCs/>
          <w:color w:val="0000FF"/>
          <w:sz w:val="22"/>
          <w:szCs w:val="22"/>
        </w:rPr>
        <w:t xml:space="preserve">Accessibility Resources and Service </w:t>
      </w:r>
      <w:r w:rsidRPr="003824D5">
        <w:rPr>
          <w:sz w:val="22"/>
          <w:szCs w:val="22"/>
        </w:rPr>
        <w:t xml:space="preserve">and/or the </w:t>
      </w:r>
      <w:r w:rsidRPr="003824D5">
        <w:rPr>
          <w:i/>
          <w:iCs/>
          <w:color w:val="0000FF"/>
          <w:sz w:val="22"/>
          <w:szCs w:val="22"/>
        </w:rPr>
        <w:t xml:space="preserve">Equal Opportunity and Compliance Office </w:t>
      </w:r>
      <w:r w:rsidRPr="003824D5">
        <w:rPr>
          <w:i/>
          <w:iCs/>
          <w:sz w:val="22"/>
          <w:szCs w:val="22"/>
        </w:rPr>
        <w:t>(EOC)</w:t>
      </w:r>
    </w:p>
    <w:p w14:paraId="1CE56C33" w14:textId="77777777" w:rsidR="003824D5" w:rsidRPr="003824D5" w:rsidRDefault="003824D5" w:rsidP="003824D5">
      <w:pPr>
        <w:pStyle w:val="Default"/>
        <w:rPr>
          <w:sz w:val="22"/>
          <w:szCs w:val="22"/>
        </w:rPr>
      </w:pPr>
      <w:r w:rsidRPr="003824D5">
        <w:rPr>
          <w:i/>
          <w:iCs/>
          <w:sz w:val="22"/>
          <w:szCs w:val="22"/>
        </w:rPr>
        <w:t xml:space="preserve">3.Significant health condition and/or personal/family emergency as approved by the </w:t>
      </w:r>
      <w:r w:rsidRPr="003824D5">
        <w:rPr>
          <w:i/>
          <w:iCs/>
          <w:color w:val="0000FF"/>
          <w:sz w:val="22"/>
          <w:szCs w:val="22"/>
        </w:rPr>
        <w:t>Office of the Dean of Students</w:t>
      </w:r>
      <w:r w:rsidRPr="003824D5">
        <w:rPr>
          <w:i/>
          <w:iCs/>
          <w:sz w:val="22"/>
          <w:szCs w:val="22"/>
        </w:rPr>
        <w:t xml:space="preserve">, </w:t>
      </w:r>
      <w:r w:rsidRPr="003824D5">
        <w:rPr>
          <w:i/>
          <w:iCs/>
          <w:color w:val="0000FF"/>
          <w:sz w:val="22"/>
          <w:szCs w:val="22"/>
        </w:rPr>
        <w:t>Gender Violence Service Coordinators</w:t>
      </w:r>
      <w:r w:rsidRPr="003824D5">
        <w:rPr>
          <w:i/>
          <w:iCs/>
          <w:sz w:val="22"/>
          <w:szCs w:val="22"/>
        </w:rPr>
        <w:t xml:space="preserve">, and/or the </w:t>
      </w:r>
      <w:r w:rsidRPr="003824D5">
        <w:rPr>
          <w:i/>
          <w:iCs/>
          <w:color w:val="0000FF"/>
          <w:sz w:val="22"/>
          <w:szCs w:val="22"/>
        </w:rPr>
        <w:t xml:space="preserve">Equal Opportunity and Compliance Office </w:t>
      </w:r>
      <w:r w:rsidRPr="003824D5">
        <w:rPr>
          <w:i/>
          <w:iCs/>
          <w:sz w:val="22"/>
          <w:szCs w:val="22"/>
        </w:rPr>
        <w:t>(EOC).</w:t>
      </w:r>
    </w:p>
    <w:p w14:paraId="2874A5B0" w14:textId="77777777" w:rsidR="003824D5" w:rsidRPr="003824D5" w:rsidRDefault="003824D5" w:rsidP="003824D5">
      <w:pPr>
        <w:spacing w:after="0" w:line="240" w:lineRule="auto"/>
        <w:rPr>
          <w:rFonts w:cstheme="minorHAnsi"/>
        </w:rPr>
      </w:pPr>
    </w:p>
    <w:p w14:paraId="6B16CE21" w14:textId="77777777" w:rsidR="00283866" w:rsidRDefault="00A62D49" w:rsidP="003824D5">
      <w:pPr>
        <w:spacing w:after="0" w:line="240" w:lineRule="auto"/>
        <w:rPr>
          <w:rFonts w:cstheme="minorHAnsi"/>
        </w:rPr>
      </w:pPr>
      <w:r>
        <w:rPr>
          <w:rFonts w:cstheme="minorHAnsi"/>
        </w:rPr>
        <w:t>I will count a</w:t>
      </w:r>
      <w:r w:rsidR="003824D5" w:rsidRPr="003824D5">
        <w:rPr>
          <w:rFonts w:cstheme="minorHAnsi"/>
        </w:rPr>
        <w:t>ttendance at the beginning of every class. Missing class will result in your final grade being lowered one-half of a letter grade. If you miss a class, it is your responsibility to meet with your classmates and gather the information on what you missed. Missed in-class assessments and activities cannot be made up unless you were absent due to a University Approved Absence.</w:t>
      </w:r>
      <w:r w:rsidR="00A411A0">
        <w:rPr>
          <w:rFonts w:cstheme="minorHAnsi"/>
        </w:rPr>
        <w:t xml:space="preserve"> </w:t>
      </w:r>
    </w:p>
    <w:p w14:paraId="33BA1D35" w14:textId="77777777" w:rsidR="00283866" w:rsidRDefault="00283866" w:rsidP="003824D5">
      <w:pPr>
        <w:spacing w:after="0" w:line="240" w:lineRule="auto"/>
        <w:rPr>
          <w:rFonts w:cstheme="minorHAnsi"/>
        </w:rPr>
      </w:pPr>
    </w:p>
    <w:p w14:paraId="1805B405" w14:textId="1EC589DD" w:rsidR="00A411A0" w:rsidRPr="00A411A0" w:rsidRDefault="00A411A0" w:rsidP="003824D5">
      <w:pPr>
        <w:spacing w:after="0" w:line="240" w:lineRule="auto"/>
        <w:rPr>
          <w:rFonts w:cstheme="minorHAnsi"/>
          <w:i/>
          <w:iCs/>
        </w:rPr>
      </w:pPr>
      <w:r w:rsidRPr="0001423C">
        <w:rPr>
          <w:rFonts w:cstheme="minorHAnsi"/>
          <w:b/>
          <w:bCs/>
        </w:rPr>
        <w:t>NOTE:</w:t>
      </w:r>
      <w:r>
        <w:rPr>
          <w:rFonts w:cstheme="minorHAnsi"/>
        </w:rPr>
        <w:t xml:space="preserve"> </w:t>
      </w:r>
      <w:r w:rsidRPr="00A411A0">
        <w:rPr>
          <w:rFonts w:cstheme="minorHAnsi"/>
          <w:i/>
          <w:iCs/>
        </w:rPr>
        <w:t xml:space="preserve">It is your responsibility to communicate with me in a timely manner </w:t>
      </w:r>
      <w:r>
        <w:rPr>
          <w:rFonts w:cstheme="minorHAnsi"/>
          <w:i/>
          <w:iCs/>
        </w:rPr>
        <w:t xml:space="preserve">(within 24 hours) </w:t>
      </w:r>
      <w:r w:rsidRPr="00A411A0">
        <w:rPr>
          <w:rFonts w:cstheme="minorHAnsi"/>
          <w:i/>
          <w:iCs/>
        </w:rPr>
        <w:t>if you are experiencing any internet, technology or other issues that fall outside of university guidelines that m</w:t>
      </w:r>
      <w:r w:rsidR="00D674F0">
        <w:rPr>
          <w:rFonts w:cstheme="minorHAnsi"/>
          <w:i/>
          <w:iCs/>
        </w:rPr>
        <w:t>ight</w:t>
      </w:r>
      <w:r w:rsidRPr="00A411A0">
        <w:rPr>
          <w:rFonts w:cstheme="minorHAnsi"/>
          <w:i/>
          <w:iCs/>
        </w:rPr>
        <w:t xml:space="preserve"> cause you miss an online session.</w:t>
      </w:r>
    </w:p>
    <w:p w14:paraId="5854FE2A" w14:textId="454A1CDB" w:rsidR="002C7F65" w:rsidRPr="0038140A" w:rsidRDefault="002C7F65" w:rsidP="003824D5">
      <w:pPr>
        <w:spacing w:after="0" w:line="240" w:lineRule="auto"/>
        <w:rPr>
          <w:rFonts w:cstheme="minorHAnsi"/>
        </w:rPr>
      </w:pPr>
    </w:p>
    <w:p w14:paraId="4366B6C1" w14:textId="3CF3B467" w:rsidR="002C7F65" w:rsidRPr="00716150" w:rsidRDefault="00F51BA8" w:rsidP="00C2145C">
      <w:pPr>
        <w:rPr>
          <w:rFonts w:cstheme="minorHAnsi"/>
          <w:b/>
          <w:bCs/>
        </w:rPr>
      </w:pPr>
      <w:r w:rsidRPr="00716150">
        <w:rPr>
          <w:rFonts w:cstheme="minorHAnsi"/>
          <w:b/>
          <w:bCs/>
        </w:rPr>
        <w:t>The “Quality Control” Policy</w:t>
      </w:r>
      <w:r w:rsidRPr="00716150">
        <w:rPr>
          <w:rFonts w:cstheme="minorHAnsi"/>
          <w:b/>
          <w:bCs/>
        </w:rPr>
        <w:br/>
      </w:r>
      <w:r w:rsidRPr="00716150">
        <w:rPr>
          <w:rFonts w:cstheme="minorHAnsi"/>
        </w:rPr>
        <w:t xml:space="preserve">You are media practitioners, and as such I expect that you will write and present yourself with great professionalism because that is what you have been trained and educated to do. Therefore, your course assignments and presentations will be scrutinized for their vernacular and presentation. Assignment submissions must be grammatically correct and free from spelling errors. </w:t>
      </w:r>
    </w:p>
    <w:p w14:paraId="6335BD92" w14:textId="19C6BA76" w:rsidR="00727991" w:rsidRPr="00716150" w:rsidRDefault="00727991" w:rsidP="00727991">
      <w:pPr>
        <w:contextualSpacing/>
        <w:rPr>
          <w:rFonts w:cstheme="minorHAnsi"/>
          <w:b/>
          <w:bCs/>
        </w:rPr>
      </w:pPr>
      <w:r w:rsidRPr="00716150">
        <w:rPr>
          <w:rFonts w:cstheme="minorHAnsi"/>
          <w:b/>
          <w:bCs/>
        </w:rPr>
        <w:t>Assignment and Grades Policies</w:t>
      </w:r>
    </w:p>
    <w:p w14:paraId="36D155FE" w14:textId="1B469FE8" w:rsidR="00727991" w:rsidRPr="00716150" w:rsidRDefault="00727991" w:rsidP="00727991">
      <w:pPr>
        <w:widowControl w:val="0"/>
        <w:spacing w:line="283" w:lineRule="exact"/>
        <w:ind w:right="360"/>
        <w:rPr>
          <w:rFonts w:cstheme="minorHAnsi"/>
        </w:rPr>
      </w:pPr>
      <w:r w:rsidRPr="00716150">
        <w:rPr>
          <w:rFonts w:cstheme="minorHAnsi"/>
        </w:rPr>
        <w:t xml:space="preserve">This course </w:t>
      </w:r>
      <w:r w:rsidRPr="00716150">
        <w:rPr>
          <w:rFonts w:cstheme="minorHAnsi"/>
          <w:b/>
        </w:rPr>
        <w:t>REQUIRES</w:t>
      </w:r>
      <w:r w:rsidRPr="00716150">
        <w:rPr>
          <w:rFonts w:cstheme="minorHAnsi"/>
        </w:rPr>
        <w:t xml:space="preserve"> you to work in groups throughout the semester. You’ll identify meeting times outside of class and determine your own agency rules and individual expectations. I am always available to provide advice on effective groupwork practices and will hold everyone accountable for their participation in the course as a whole. In general, as in the professional world, groups are expected to self-govern and resolve conflict, and the best way to do this is by being proactive, preventative, and communicative. </w:t>
      </w:r>
      <w:r w:rsidRPr="00716150">
        <w:rPr>
          <w:rFonts w:cstheme="minorHAnsi"/>
        </w:rPr>
        <w:br/>
      </w:r>
      <w:r w:rsidRPr="00716150">
        <w:rPr>
          <w:rFonts w:cstheme="minorHAnsi"/>
        </w:rPr>
        <w:br/>
      </w:r>
      <w:r w:rsidRPr="00716150">
        <w:rPr>
          <w:rFonts w:cstheme="minorHAnsi"/>
          <w:bCs/>
        </w:rPr>
        <w:t>Additionally,</w:t>
      </w:r>
      <w:r w:rsidRPr="00716150">
        <w:rPr>
          <w:rFonts w:cstheme="minorHAnsi"/>
        </w:rPr>
        <w:t xml:space="preserve"> </w:t>
      </w:r>
      <w:r w:rsidRPr="00716150">
        <w:rPr>
          <w:rFonts w:cstheme="minorHAnsi"/>
          <w:b/>
          <w:bCs/>
        </w:rPr>
        <w:t>grading will be subjective to my expectations and standards.</w:t>
      </w:r>
      <w:r w:rsidRPr="00716150">
        <w:rPr>
          <w:rFonts w:cstheme="minorHAnsi"/>
        </w:rPr>
        <w:t xml:space="preserve"> I will treat you like I would if you were working for my own company because ultimately, your work reflects my reputation as a professor.</w:t>
      </w:r>
      <w:r w:rsidR="00D674F0">
        <w:rPr>
          <w:rFonts w:cstheme="minorHAnsi"/>
        </w:rPr>
        <w:br/>
      </w:r>
      <w:r w:rsidRPr="00716150">
        <w:rPr>
          <w:rFonts w:cstheme="minorHAnsi"/>
          <w:b/>
          <w:i/>
        </w:rPr>
        <w:br/>
        <w:t>Submission Requirements:</w:t>
      </w:r>
      <w:r w:rsidRPr="00716150">
        <w:rPr>
          <w:rFonts w:cstheme="minorHAnsi"/>
          <w:b/>
        </w:rPr>
        <w:t xml:space="preserve"> </w:t>
      </w:r>
      <w:r w:rsidRPr="00716150">
        <w:rPr>
          <w:rFonts w:cstheme="minorHAnsi"/>
        </w:rPr>
        <w:t xml:space="preserve">Every assignment you submit to me </w:t>
      </w:r>
      <w:r w:rsidRPr="00716150">
        <w:rPr>
          <w:rFonts w:cstheme="minorHAnsi"/>
          <w:b/>
          <w:bCs/>
        </w:rPr>
        <w:t>MUST</w:t>
      </w:r>
      <w:r w:rsidRPr="00716150">
        <w:rPr>
          <w:rFonts w:cstheme="minorHAnsi"/>
        </w:rPr>
        <w:t xml:space="preserve"> be typed, double-spaced with 1-inch margins, using 12 pt. font and submitted as a Word Doc. PDF submissions will </w:t>
      </w:r>
      <w:r w:rsidRPr="00716150">
        <w:rPr>
          <w:rFonts w:cstheme="minorHAnsi"/>
          <w:b/>
          <w:bCs/>
        </w:rPr>
        <w:t>NOT</w:t>
      </w:r>
      <w:r w:rsidRPr="00716150">
        <w:rPr>
          <w:rFonts w:cstheme="minorHAnsi"/>
        </w:rPr>
        <w:t xml:space="preserve"> be graded. Acceptable citation styles for this course are APA or MLA – if at any point in your work you use information from other sources you must cite it both in the text and with a properly formatted reference list. Not following these specific instructions will result in a loss of </w:t>
      </w:r>
    </w:p>
    <w:p w14:paraId="691F516B" w14:textId="45E744FE" w:rsidR="00727991" w:rsidRPr="00716150" w:rsidRDefault="00727991" w:rsidP="00727991">
      <w:pPr>
        <w:contextualSpacing/>
        <w:rPr>
          <w:rFonts w:cstheme="minorHAnsi"/>
        </w:rPr>
      </w:pPr>
      <w:r w:rsidRPr="00716150">
        <w:rPr>
          <w:rFonts w:cstheme="minorHAnsi"/>
          <w:b/>
          <w:i/>
        </w:rPr>
        <w:t>Grade Questions/Challenges:</w:t>
      </w:r>
      <w:r w:rsidRPr="00716150">
        <w:rPr>
          <w:rFonts w:cstheme="minorHAnsi"/>
        </w:rPr>
        <w:t xml:space="preserve"> ​If you have concerns about a grade, please inform me via email. I ask that you wait 24 hours after receiving your grade. Please outline your concerns and provide evidence to support your claim. NOTE: I do not discuss grades over email. So, after you contact me about a grade I will set-up a time to meet with me in</w:t>
      </w:r>
      <w:r w:rsidR="00B67974">
        <w:rPr>
          <w:rFonts w:cstheme="minorHAnsi"/>
        </w:rPr>
        <w:t xml:space="preserve"> </w:t>
      </w:r>
      <w:r w:rsidRPr="00716150">
        <w:rPr>
          <w:rFonts w:cstheme="minorHAnsi"/>
        </w:rPr>
        <w:t xml:space="preserve">person </w:t>
      </w:r>
      <w:r w:rsidR="00B67974">
        <w:rPr>
          <w:rFonts w:cstheme="minorHAnsi"/>
        </w:rPr>
        <w:t xml:space="preserve">(online or the phone) </w:t>
      </w:r>
      <w:r w:rsidRPr="00716150">
        <w:rPr>
          <w:rFonts w:cstheme="minorHAnsi"/>
        </w:rPr>
        <w:t xml:space="preserve">so we can discuss the grade. </w:t>
      </w:r>
    </w:p>
    <w:p w14:paraId="3E069B29" w14:textId="764F1D32" w:rsidR="002C7F65" w:rsidRPr="00716150" w:rsidRDefault="00727991" w:rsidP="00727991">
      <w:pPr>
        <w:rPr>
          <w:rFonts w:cstheme="minorHAnsi"/>
          <w:u w:val="single"/>
        </w:rPr>
      </w:pPr>
      <w:r w:rsidRPr="00716150">
        <w:rPr>
          <w:rFonts w:cstheme="minorHAnsi"/>
          <w:b/>
          <w:bCs/>
        </w:rPr>
        <w:lastRenderedPageBreak/>
        <w:t>Extra Credit Policy:</w:t>
      </w:r>
      <w:r w:rsidRPr="00716150">
        <w:rPr>
          <w:rFonts w:cstheme="minorHAnsi"/>
        </w:rPr>
        <w:t xml:space="preserve"> It’s unlikely you will receive any extra credit opportunities in this course. In the rare and unlikely event that they occur, they will be class wide, so please don’t ask for individual extra credit assignments.</w:t>
      </w:r>
      <w:r w:rsidR="00374021" w:rsidRPr="00716150">
        <w:rPr>
          <w:rFonts w:cstheme="minorHAnsi"/>
        </w:rPr>
        <w:br/>
      </w:r>
      <w:r w:rsidR="00374021" w:rsidRPr="00716150">
        <w:rPr>
          <w:rFonts w:cstheme="minorHAnsi"/>
        </w:rPr>
        <w:br/>
      </w:r>
      <w:r w:rsidR="002C7F65" w:rsidRPr="00716150">
        <w:rPr>
          <w:rFonts w:cstheme="minorHAnsi"/>
          <w:b/>
          <w:bCs/>
        </w:rPr>
        <w:t>Classroom Collegiality &amp; Diversity Policy</w:t>
      </w:r>
      <w:r w:rsidR="0025030A" w:rsidRPr="00716150">
        <w:rPr>
          <w:rFonts w:cstheme="minorHAnsi"/>
          <w:u w:val="single"/>
        </w:rPr>
        <w:br/>
      </w:r>
      <w:r w:rsidR="002C7F65" w:rsidRPr="00716150">
        <w:rPr>
          <w:rFonts w:eastAsia="MS Mincho" w:cstheme="minorHAnsi"/>
        </w:rPr>
        <w:t xml:space="preserve">The University is committed to fostering a diverse and inclusive academic </w:t>
      </w:r>
      <w:r w:rsidR="00C03784" w:rsidRPr="00716150">
        <w:rPr>
          <w:rFonts w:eastAsia="MS Mincho" w:cstheme="minorHAnsi"/>
        </w:rPr>
        <w:t>community and</w:t>
      </w:r>
      <w:r w:rsidR="002C7F65" w:rsidRPr="00716150">
        <w:rPr>
          <w:rFonts w:eastAsia="MS Mincho" w:cstheme="minorHAnsi"/>
        </w:rPr>
        <w:t xml:space="preserve"> prohibiting discrimination and harassment.  Please review the University policy statements on diversity and inclusivity, and prohibited harassment and discrimination, both in </w:t>
      </w:r>
      <w:r w:rsidR="002C7F65" w:rsidRPr="00716150">
        <w:rPr>
          <w:rFonts w:eastAsia="MS Mincho" w:cstheme="minorHAnsi"/>
          <w:i/>
        </w:rPr>
        <w:t xml:space="preserve">The Undergraduate Bulletin 2014-2015 </w:t>
      </w:r>
      <w:r w:rsidR="002C7F65" w:rsidRPr="00716150">
        <w:rPr>
          <w:rFonts w:eastAsia="MS Mincho" w:cstheme="minorHAnsi"/>
        </w:rPr>
        <w:t xml:space="preserve">at </w:t>
      </w:r>
      <w:hyperlink r:id="rId15" w:history="1">
        <w:r w:rsidR="002C7F65" w:rsidRPr="00716150">
          <w:rPr>
            <w:rStyle w:val="Hyperlink"/>
            <w:rFonts w:eastAsia="MS Mincho" w:cstheme="minorHAnsi"/>
          </w:rPr>
          <w:t>http://www.unc.edu/ugradbulletin/</w:t>
        </w:r>
      </w:hyperlink>
      <w:r w:rsidR="002C7F65" w:rsidRPr="00716150">
        <w:rPr>
          <w:rFonts w:eastAsia="MS Mincho" w:cstheme="minorHAnsi"/>
        </w:rPr>
        <w:t xml:space="preserve">.  Please know that I am fully committed to fostering and enforcing these policies. </w:t>
      </w:r>
    </w:p>
    <w:p w14:paraId="7C170ED1" w14:textId="07BC62DD" w:rsidR="002C7F65" w:rsidRPr="00716150" w:rsidRDefault="002C7F65" w:rsidP="00C7702E">
      <w:pPr>
        <w:spacing w:after="0" w:line="240" w:lineRule="auto"/>
        <w:rPr>
          <w:rFonts w:cstheme="minorHAnsi"/>
          <w:b/>
          <w:bCs/>
        </w:rPr>
      </w:pPr>
      <w:r w:rsidRPr="00716150">
        <w:rPr>
          <w:rFonts w:cstheme="minorHAnsi"/>
          <w:b/>
          <w:bCs/>
        </w:rPr>
        <w:t>UNC-CH Honor Code</w:t>
      </w:r>
    </w:p>
    <w:p w14:paraId="1BA07099" w14:textId="77777777" w:rsidR="002C7F65" w:rsidRPr="00716150" w:rsidRDefault="002C7F65" w:rsidP="00C7702E">
      <w:pPr>
        <w:spacing w:after="0" w:line="240" w:lineRule="auto"/>
        <w:rPr>
          <w:rFonts w:cstheme="minorHAnsi"/>
        </w:rPr>
      </w:pPr>
      <w:r w:rsidRPr="00716150">
        <w:rPr>
          <w:rFonts w:cstheme="minorHAnsi"/>
        </w:rPr>
        <w:t>The principles of academic honesty, integrity, and responsible citizenship govern the performance of all academic work and student conduct at the University as they have during the long life of this institution. Your acceptance of enrollment in the University presupposes a commitment to the principles embodied in the Code of Student Conduct and a respect for this most significant Carolina tradition. Your reward is in the practice of these principles.</w:t>
      </w:r>
    </w:p>
    <w:p w14:paraId="7657531D" w14:textId="77777777" w:rsidR="00C03784" w:rsidRPr="00716150" w:rsidRDefault="00C03784" w:rsidP="00C03784">
      <w:pPr>
        <w:spacing w:after="0" w:line="240" w:lineRule="auto"/>
        <w:ind w:left="720"/>
        <w:rPr>
          <w:rFonts w:cstheme="minorHAnsi"/>
        </w:rPr>
      </w:pPr>
    </w:p>
    <w:p w14:paraId="750C5D0B" w14:textId="3AB3DCF4" w:rsidR="002C7F65" w:rsidRPr="00716150" w:rsidRDefault="002C7F65" w:rsidP="00C7702E">
      <w:pPr>
        <w:spacing w:after="0" w:line="240" w:lineRule="auto"/>
        <w:rPr>
          <w:rFonts w:cstheme="minorHAnsi"/>
        </w:rPr>
      </w:pPr>
      <w:r w:rsidRPr="00716150">
        <w:rPr>
          <w:rFonts w:cstheme="minorHAnsi"/>
        </w:rPr>
        <w:t>Your participation in this course comes with the expectation that your work will be completed in full observance of the Honor Code.  Academic dishonesty in any form is unacceptable, because any breach in academic integrity, however small, strikes destructively at the University's life and work.</w:t>
      </w:r>
      <w:r w:rsidR="00BC4ED0" w:rsidRPr="00716150">
        <w:rPr>
          <w:rFonts w:cstheme="minorHAnsi"/>
        </w:rPr>
        <w:br/>
      </w:r>
    </w:p>
    <w:p w14:paraId="765A696D" w14:textId="77777777" w:rsidR="002C7F65" w:rsidRPr="00716150" w:rsidRDefault="002C7F65" w:rsidP="00C7702E">
      <w:pPr>
        <w:spacing w:after="0" w:line="240" w:lineRule="auto"/>
        <w:rPr>
          <w:rFonts w:cstheme="minorHAnsi"/>
        </w:rPr>
      </w:pPr>
      <w:r w:rsidRPr="00716150">
        <w:rPr>
          <w:rFonts w:cstheme="minorHAnsi"/>
        </w:rPr>
        <w:t xml:space="preserve">Each student will be expected to review the materials on plagiarism from the UNC Library: http://guides.lib.unc.edu/c.php?g=9028&amp;p=45251.  Make sure to review all the information contained in all the tabs on the website.  It is an honor code violation to plagiarize materials, which includes (but is not limited to), taking direct quotations from other documents without properly citing it.  (For example, it is plagiarism if you include a direct quotation and include the reference, but do not include quotation marks.  Anything taken verbatim must include quotation marks—and you should use direct quotations sparingly).  </w:t>
      </w:r>
    </w:p>
    <w:p w14:paraId="5185DC9E" w14:textId="77777777" w:rsidR="00C03784" w:rsidRPr="00716150" w:rsidRDefault="00C03784" w:rsidP="00C03784">
      <w:pPr>
        <w:spacing w:after="0" w:line="240" w:lineRule="auto"/>
        <w:ind w:left="720"/>
        <w:rPr>
          <w:rFonts w:cstheme="minorHAnsi"/>
        </w:rPr>
      </w:pPr>
    </w:p>
    <w:p w14:paraId="058B7350" w14:textId="1353033B" w:rsidR="002C7F65" w:rsidRPr="00716150" w:rsidRDefault="002C7F65" w:rsidP="00C7702E">
      <w:pPr>
        <w:spacing w:after="0" w:line="240" w:lineRule="auto"/>
        <w:rPr>
          <w:rFonts w:cstheme="minorHAnsi"/>
        </w:rPr>
      </w:pPr>
      <w:r w:rsidRPr="00716150">
        <w:rPr>
          <w:rFonts w:cstheme="minorHAnsi"/>
        </w:rPr>
        <w:t>If you have any questions about your responsibility or the responsibility of faculty members under the Honor Code, please consult with someone in either the Office of the Student Attorney General (919-966-4084) or the Office of the Dean of Students (919-966-4042).</w:t>
      </w:r>
    </w:p>
    <w:p w14:paraId="6E556613" w14:textId="77777777" w:rsidR="0028233F" w:rsidRDefault="0028233F" w:rsidP="00C7702E">
      <w:pPr>
        <w:spacing w:after="0" w:line="240" w:lineRule="auto"/>
        <w:rPr>
          <w:rFonts w:cstheme="minorHAnsi"/>
        </w:rPr>
      </w:pPr>
    </w:p>
    <w:p w14:paraId="3675D3A3" w14:textId="4E780B46" w:rsidR="002C7F65" w:rsidRPr="00716150" w:rsidRDefault="002C7F65" w:rsidP="00C7702E">
      <w:pPr>
        <w:spacing w:after="0" w:line="240" w:lineRule="auto"/>
        <w:rPr>
          <w:rFonts w:cstheme="minorHAnsi"/>
          <w:b/>
          <w:bCs/>
        </w:rPr>
      </w:pPr>
      <w:r w:rsidRPr="00716150">
        <w:rPr>
          <w:rFonts w:cstheme="minorHAnsi"/>
          <w:b/>
          <w:bCs/>
        </w:rPr>
        <w:t>Accreditation</w:t>
      </w:r>
    </w:p>
    <w:p w14:paraId="6144DF37" w14:textId="77777777" w:rsidR="002C7F65" w:rsidRPr="00716150" w:rsidRDefault="002C7F65" w:rsidP="00C7702E">
      <w:pPr>
        <w:spacing w:after="0" w:line="240" w:lineRule="auto"/>
        <w:rPr>
          <w:rFonts w:cstheme="minorHAnsi"/>
        </w:rPr>
      </w:pPr>
      <w:r w:rsidRPr="00716150">
        <w:rPr>
          <w:rFonts w:cstheme="minorHAnsi"/>
        </w:rPr>
        <w:t xml:space="preserve">The School of Media and Journalism’s accrediting body outlines a number of values you should be aware of and competencies you should be able to demonstrate by the time you graduate from our program. Learn more about them here: </w:t>
      </w:r>
      <w:hyperlink r:id="rId16" w:anchor="vals&amp;comps" w:history="1">
        <w:r w:rsidRPr="00716150">
          <w:rPr>
            <w:rStyle w:val="Hyperlink"/>
            <w:rFonts w:cstheme="minorHAnsi"/>
          </w:rPr>
          <w:t>http://www2.ku.edu/~acejmc/PROGRAM/PRINCIPLES.SHTML#vals&amp;comps</w:t>
        </w:r>
      </w:hyperlink>
      <w:r w:rsidRPr="00716150">
        <w:rPr>
          <w:rFonts w:cstheme="minorHAnsi"/>
        </w:rPr>
        <w:t xml:space="preserve"> </w:t>
      </w:r>
    </w:p>
    <w:p w14:paraId="5BB16AED" w14:textId="77777777" w:rsidR="00C03784" w:rsidRPr="00716150" w:rsidRDefault="00C03784" w:rsidP="00C03784">
      <w:pPr>
        <w:pStyle w:val="ListParagraph"/>
        <w:spacing w:after="0" w:line="240" w:lineRule="auto"/>
        <w:rPr>
          <w:rFonts w:cstheme="minorHAnsi"/>
        </w:rPr>
      </w:pPr>
    </w:p>
    <w:p w14:paraId="2A343A5E" w14:textId="176D6B13" w:rsidR="002C7F65" w:rsidRPr="00716150" w:rsidRDefault="002C7F65" w:rsidP="00C7702E">
      <w:pPr>
        <w:spacing w:after="0" w:line="240" w:lineRule="auto"/>
        <w:rPr>
          <w:rFonts w:cstheme="minorHAnsi"/>
        </w:rPr>
      </w:pPr>
      <w:r w:rsidRPr="00716150">
        <w:rPr>
          <w:rFonts w:cstheme="minorHAnsi"/>
        </w:rPr>
        <w:t xml:space="preserve">No single course could possibly give you all of these values and competencies; but collectively, our classes are designed to build your abilities in each of these areas. In this class, we will address a number of the values and competencies, with special emphasis on: </w:t>
      </w:r>
    </w:p>
    <w:p w14:paraId="30AFE584"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t xml:space="preserve">Demonstrate an understanding of gender, race, ethnicity, sexual orientation and, as appropriate, other forms of diversity in domestic society in relation to mass communications; </w:t>
      </w:r>
    </w:p>
    <w:p w14:paraId="6704C9B9"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t xml:space="preserve">Demonstrate an understanding of the diversity of peoples and cultures and of the significance and impact of mass communications in a global society; </w:t>
      </w:r>
    </w:p>
    <w:p w14:paraId="3DBBB711"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lastRenderedPageBreak/>
        <w:t xml:space="preserve">Demonstrate an understanding of professional ethical principles and work ethically in pursuit of truth, accuracy, fairness and diversity; </w:t>
      </w:r>
    </w:p>
    <w:p w14:paraId="656AE07D"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t xml:space="preserve">Think critically, creatively and independently; </w:t>
      </w:r>
    </w:p>
    <w:p w14:paraId="50330908"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t xml:space="preserve">Conduct research and evaluate information by methods appropriate to the communications professions in which they work; </w:t>
      </w:r>
    </w:p>
    <w:p w14:paraId="50EE47C7"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t xml:space="preserve">Write correctly and clearly in forms and styles appropriate for the communications professions, audiences and purposes they serve; </w:t>
      </w:r>
    </w:p>
    <w:p w14:paraId="60448F42"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t xml:space="preserve">Critically evaluate their own work and that of others for accuracy and fairness, clarity, appropriate style and grammatical correctness; </w:t>
      </w:r>
    </w:p>
    <w:p w14:paraId="4138BB61"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t xml:space="preserve">Apply basic numerical and statistical concepts; </w:t>
      </w:r>
    </w:p>
    <w:p w14:paraId="3879615D"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t>Apply tools and technologies appropriate for the communications professions in which they work.</w:t>
      </w:r>
    </w:p>
    <w:p w14:paraId="2399008F" w14:textId="77777777" w:rsidR="002C7F65" w:rsidRPr="00716150" w:rsidRDefault="002C7F65" w:rsidP="002C7F65">
      <w:pPr>
        <w:pStyle w:val="ListParagraph"/>
        <w:spacing w:after="0" w:line="240" w:lineRule="auto"/>
        <w:rPr>
          <w:rFonts w:cstheme="minorHAnsi"/>
          <w:u w:val="single"/>
        </w:rPr>
      </w:pPr>
    </w:p>
    <w:p w14:paraId="3FB72446" w14:textId="77777777" w:rsidR="002C7F65" w:rsidRPr="00716150" w:rsidRDefault="002C7F65" w:rsidP="00C7702E">
      <w:pPr>
        <w:spacing w:after="0" w:line="240" w:lineRule="auto"/>
        <w:rPr>
          <w:rFonts w:cstheme="minorHAnsi"/>
          <w:b/>
          <w:bCs/>
        </w:rPr>
      </w:pPr>
      <w:r w:rsidRPr="00716150">
        <w:rPr>
          <w:rFonts w:cstheme="minorHAnsi"/>
          <w:b/>
          <w:bCs/>
        </w:rPr>
        <w:t>Accommodations for People with Disabilities or Certain Medical Conditions</w:t>
      </w:r>
    </w:p>
    <w:p w14:paraId="6FF75F5A" w14:textId="77777777" w:rsidR="002C7F65" w:rsidRPr="00716150" w:rsidRDefault="002C7F65" w:rsidP="00C7702E">
      <w:pPr>
        <w:spacing w:after="0" w:line="240" w:lineRule="auto"/>
        <w:rPr>
          <w:rFonts w:cstheme="minorHAnsi"/>
        </w:rPr>
      </w:pPr>
      <w:r w:rsidRPr="00716150">
        <w:rPr>
          <w:rFonts w:cstheme="minorHAnsi"/>
        </w:rPr>
        <w:t>UNC-CH supports all reasonable accommodations, including resources and services, for students with disabilities, chronic medical conditions, a temporary disability, or a pregnancy complication resulting in difficulties with accessing learning opportunities.</w:t>
      </w:r>
    </w:p>
    <w:p w14:paraId="3D20FDB1" w14:textId="77777777" w:rsidR="00C03784" w:rsidRPr="00716150" w:rsidRDefault="00C03784" w:rsidP="00C03784">
      <w:pPr>
        <w:pStyle w:val="ListParagraph"/>
        <w:spacing w:after="0" w:line="240" w:lineRule="auto"/>
        <w:rPr>
          <w:rFonts w:cstheme="minorHAnsi"/>
        </w:rPr>
      </w:pPr>
    </w:p>
    <w:p w14:paraId="0011FC4E" w14:textId="405FFAB0" w:rsidR="002C7F65" w:rsidRPr="00716150" w:rsidRDefault="002C7F65" w:rsidP="00C7702E">
      <w:pPr>
        <w:spacing w:after="0" w:line="240" w:lineRule="auto"/>
        <w:rPr>
          <w:rFonts w:cstheme="minorHAnsi"/>
        </w:rPr>
      </w:pPr>
      <w:r w:rsidRPr="00716150">
        <w:rPr>
          <w:rFonts w:cstheme="minorHAnsi"/>
        </w:rPr>
        <w:t>All accommodations are coordinated through the UNC Office of Accessibility Resources &amp; Services (ARS), http://accessibility.unc.edu; phone 919-962-8300, email accessibility@unc.edu.  Students must document/register their need for accommodations with ARS before accommodations can be implemented.”</w:t>
      </w:r>
    </w:p>
    <w:p w14:paraId="4D08F282" w14:textId="77777777" w:rsidR="002C7F65" w:rsidRPr="00716150" w:rsidRDefault="002C7F65" w:rsidP="002C7F65">
      <w:pPr>
        <w:spacing w:after="0" w:line="240" w:lineRule="auto"/>
        <w:rPr>
          <w:rFonts w:cstheme="minorHAnsi"/>
          <w:b/>
        </w:rPr>
      </w:pPr>
    </w:p>
    <w:p w14:paraId="5FAF487D" w14:textId="2B73A57D" w:rsidR="0020510B" w:rsidRPr="00716150" w:rsidRDefault="00CB60A2" w:rsidP="0020510B">
      <w:pPr>
        <w:widowControl w:val="0"/>
        <w:autoSpaceDE w:val="0"/>
        <w:autoSpaceDN w:val="0"/>
        <w:adjustRightInd w:val="0"/>
        <w:spacing w:after="240"/>
        <w:rPr>
          <w:rFonts w:cstheme="minorHAnsi"/>
        </w:rPr>
      </w:pPr>
      <w:r>
        <w:rPr>
          <w:rFonts w:cstheme="minorHAnsi"/>
          <w:b/>
          <w:bCs/>
        </w:rPr>
        <w:t>GROUP WORK AND ASSIGNMENTS</w:t>
      </w:r>
      <w:r>
        <w:rPr>
          <w:rFonts w:cstheme="minorHAnsi"/>
          <w:b/>
          <w:bCs/>
        </w:rPr>
        <w:br/>
      </w:r>
      <w:r>
        <w:rPr>
          <w:rFonts w:cstheme="minorHAnsi"/>
          <w:b/>
          <w:bCs/>
        </w:rPr>
        <w:br/>
      </w:r>
      <w:r>
        <w:rPr>
          <w:rFonts w:cstheme="minorHAnsi"/>
          <w:b/>
        </w:rPr>
        <w:t>Working in Groups</w:t>
      </w:r>
      <w:r w:rsidR="005C0BF9" w:rsidRPr="00716150">
        <w:rPr>
          <w:rFonts w:cstheme="minorHAnsi"/>
          <w:b/>
          <w:bCs/>
        </w:rPr>
        <w:br/>
      </w:r>
      <w:r w:rsidR="0020510B" w:rsidRPr="00716150">
        <w:rPr>
          <w:rFonts w:cstheme="minorHAnsi"/>
        </w:rPr>
        <w:t xml:space="preserve">This class is structured around an ongoing client-based group project. Some are individual assignments whereas others are group assignments.  This arrangement allows for collaboration and teamwork while also promoting individual learning, individual accountability, and individualized grades. You will be </w:t>
      </w:r>
      <w:r w:rsidR="00B85542">
        <w:rPr>
          <w:rFonts w:cstheme="minorHAnsi"/>
        </w:rPr>
        <w:t xml:space="preserve">randomly </w:t>
      </w:r>
      <w:r w:rsidR="0020510B" w:rsidRPr="00716150">
        <w:rPr>
          <w:rFonts w:cstheme="minorHAnsi"/>
        </w:rPr>
        <w:t xml:space="preserve">assigned to a group </w:t>
      </w:r>
      <w:r w:rsidR="00B85542">
        <w:rPr>
          <w:rFonts w:cstheme="minorHAnsi"/>
        </w:rPr>
        <w:t xml:space="preserve">by the </w:t>
      </w:r>
      <w:r w:rsidR="00D674F0">
        <w:rPr>
          <w:rFonts w:cstheme="minorHAnsi"/>
        </w:rPr>
        <w:t>second</w:t>
      </w:r>
      <w:r w:rsidR="00B85542">
        <w:rPr>
          <w:rFonts w:cstheme="minorHAnsi"/>
        </w:rPr>
        <w:t xml:space="preserve"> day of classes</w:t>
      </w:r>
      <w:r w:rsidR="0020510B" w:rsidRPr="00716150">
        <w:rPr>
          <w:rFonts w:cstheme="minorHAnsi"/>
        </w:rPr>
        <w:t>.</w:t>
      </w:r>
      <w:r w:rsidR="00D674F0">
        <w:rPr>
          <w:rFonts w:cstheme="minorHAnsi"/>
        </w:rPr>
        <w:t xml:space="preserve"> </w:t>
      </w:r>
      <w:r w:rsidR="00341DC3">
        <w:rPr>
          <w:rFonts w:cstheme="minorHAnsi"/>
        </w:rPr>
        <w:t>Your group will choose a name</w:t>
      </w:r>
      <w:r w:rsidR="007171EA">
        <w:rPr>
          <w:rFonts w:cstheme="minorHAnsi"/>
        </w:rPr>
        <w:t xml:space="preserve"> and </w:t>
      </w:r>
      <w:r w:rsidR="00341DC3">
        <w:rPr>
          <w:rFonts w:cstheme="minorHAnsi"/>
        </w:rPr>
        <w:t>select a specific client with a researchable issue</w:t>
      </w:r>
      <w:r w:rsidR="007171EA">
        <w:rPr>
          <w:rFonts w:cstheme="minorHAnsi"/>
        </w:rPr>
        <w:t xml:space="preserve">. </w:t>
      </w:r>
      <w:r w:rsidR="00D674F0">
        <w:rPr>
          <w:rFonts w:cstheme="minorHAnsi"/>
        </w:rPr>
        <w:t xml:space="preserve">In these </w:t>
      </w:r>
      <w:r w:rsidR="00D674F0" w:rsidRPr="00716150">
        <w:rPr>
          <w:rFonts w:cstheme="minorHAnsi"/>
        </w:rPr>
        <w:t xml:space="preserve">groups of </w:t>
      </w:r>
      <w:r w:rsidR="00D674F0">
        <w:rPr>
          <w:rFonts w:cstheme="minorHAnsi"/>
        </w:rPr>
        <w:t>4-</w:t>
      </w:r>
      <w:r w:rsidR="00D674F0" w:rsidRPr="00716150">
        <w:rPr>
          <w:rFonts w:cstheme="minorHAnsi"/>
        </w:rPr>
        <w:t>5, you will conduct secondary research</w:t>
      </w:r>
      <w:r w:rsidR="007171EA">
        <w:rPr>
          <w:rFonts w:cstheme="minorHAnsi"/>
        </w:rPr>
        <w:t xml:space="preserve"> (a literature review)</w:t>
      </w:r>
      <w:r w:rsidR="00D674F0">
        <w:rPr>
          <w:rFonts w:cstheme="minorHAnsi"/>
        </w:rPr>
        <w:t>,</w:t>
      </w:r>
      <w:r w:rsidR="00D674F0" w:rsidRPr="00716150">
        <w:rPr>
          <w:rFonts w:cstheme="minorHAnsi"/>
        </w:rPr>
        <w:t xml:space="preserve"> facilitate a focus group, </w:t>
      </w:r>
      <w:r w:rsidR="00D674F0">
        <w:rPr>
          <w:rFonts w:cstheme="minorHAnsi"/>
        </w:rPr>
        <w:t xml:space="preserve">conduct 2 </w:t>
      </w:r>
      <w:r w:rsidR="00D674F0" w:rsidRPr="00716150">
        <w:rPr>
          <w:rFonts w:cstheme="minorHAnsi"/>
        </w:rPr>
        <w:t>interview</w:t>
      </w:r>
      <w:r w:rsidR="00D674F0">
        <w:rPr>
          <w:rFonts w:cstheme="minorHAnsi"/>
        </w:rPr>
        <w:t>s</w:t>
      </w:r>
      <w:r w:rsidR="00D674F0">
        <w:rPr>
          <w:rFonts w:cstheme="minorHAnsi"/>
        </w:rPr>
        <w:t xml:space="preserve"> (with a</w:t>
      </w:r>
      <w:r w:rsidR="00D674F0" w:rsidRPr="00716150">
        <w:rPr>
          <w:rFonts w:cstheme="minorHAnsi"/>
        </w:rPr>
        <w:t xml:space="preserve"> fellow classmate and </w:t>
      </w:r>
      <w:r w:rsidR="00D674F0">
        <w:rPr>
          <w:rFonts w:cstheme="minorHAnsi"/>
        </w:rPr>
        <w:t>someone outside of class</w:t>
      </w:r>
      <w:r w:rsidR="00D674F0">
        <w:rPr>
          <w:rFonts w:cstheme="minorHAnsi"/>
        </w:rPr>
        <w:t xml:space="preserve">), and </w:t>
      </w:r>
      <w:r w:rsidR="00D674F0" w:rsidRPr="00716150">
        <w:rPr>
          <w:rFonts w:cstheme="minorHAnsi"/>
        </w:rPr>
        <w:t>administer a survey</w:t>
      </w:r>
      <w:r w:rsidR="00D674F0">
        <w:rPr>
          <w:rFonts w:cstheme="minorHAnsi"/>
        </w:rPr>
        <w:t xml:space="preserve"> (to your classmates and your social circles). </w:t>
      </w:r>
      <w:r w:rsidR="00D674F0" w:rsidRPr="00716150">
        <w:rPr>
          <w:rFonts w:cstheme="minorHAnsi"/>
        </w:rPr>
        <w:t>You will be graded for the content of your reports and your individual effort within the group.  Further details about these projects will be posted on Sakai.</w:t>
      </w:r>
    </w:p>
    <w:p w14:paraId="627CDB72" w14:textId="48852846" w:rsidR="0020510B" w:rsidRPr="00716150" w:rsidRDefault="0020510B" w:rsidP="0020510B">
      <w:pPr>
        <w:rPr>
          <w:rFonts w:cstheme="minorHAnsi"/>
        </w:rPr>
      </w:pPr>
      <w:r w:rsidRPr="00716150">
        <w:rPr>
          <w:rFonts w:cstheme="minorHAnsi"/>
        </w:rPr>
        <w:t>There are three phases of research assignments:</w:t>
      </w:r>
    </w:p>
    <w:p w14:paraId="6AFB7DCD" w14:textId="1A20A27E" w:rsidR="0020510B" w:rsidRPr="00716150" w:rsidRDefault="0020510B" w:rsidP="0020510B">
      <w:pPr>
        <w:widowControl w:val="0"/>
        <w:numPr>
          <w:ilvl w:val="0"/>
          <w:numId w:val="13"/>
        </w:numPr>
        <w:autoSpaceDE w:val="0"/>
        <w:autoSpaceDN w:val="0"/>
        <w:adjustRightInd w:val="0"/>
        <w:spacing w:after="0" w:line="240" w:lineRule="auto"/>
        <w:rPr>
          <w:rFonts w:cstheme="minorHAnsi"/>
        </w:rPr>
      </w:pPr>
      <w:r w:rsidRPr="00716150">
        <w:rPr>
          <w:rFonts w:cstheme="minorHAnsi"/>
          <w:u w:val="single"/>
        </w:rPr>
        <w:t>Secondary Data</w:t>
      </w:r>
      <w:r w:rsidRPr="00716150">
        <w:rPr>
          <w:rFonts w:cstheme="minorHAnsi"/>
        </w:rPr>
        <w:t xml:space="preserve"> (Background research project</w:t>
      </w:r>
      <w:r w:rsidR="007171EA">
        <w:rPr>
          <w:rFonts w:cstheme="minorHAnsi"/>
        </w:rPr>
        <w:t xml:space="preserve"> – literature review</w:t>
      </w:r>
      <w:r w:rsidRPr="00716150">
        <w:rPr>
          <w:rFonts w:cstheme="minorHAnsi"/>
        </w:rPr>
        <w:t>)</w:t>
      </w:r>
    </w:p>
    <w:p w14:paraId="4D161610" w14:textId="6EF8403F" w:rsidR="0020510B" w:rsidRPr="00716150" w:rsidRDefault="0020510B" w:rsidP="0020510B">
      <w:pPr>
        <w:widowControl w:val="0"/>
        <w:numPr>
          <w:ilvl w:val="0"/>
          <w:numId w:val="13"/>
        </w:numPr>
        <w:autoSpaceDE w:val="0"/>
        <w:autoSpaceDN w:val="0"/>
        <w:adjustRightInd w:val="0"/>
        <w:spacing w:after="0" w:line="240" w:lineRule="auto"/>
        <w:rPr>
          <w:rFonts w:cstheme="minorHAnsi"/>
        </w:rPr>
      </w:pPr>
      <w:r w:rsidRPr="00716150">
        <w:rPr>
          <w:rFonts w:cstheme="minorHAnsi"/>
          <w:u w:val="single"/>
        </w:rPr>
        <w:t>Primary Data:  Qualitative</w:t>
      </w:r>
      <w:r w:rsidRPr="00716150">
        <w:rPr>
          <w:rFonts w:cstheme="minorHAnsi"/>
        </w:rPr>
        <w:t xml:space="preserve"> (</w:t>
      </w:r>
      <w:r w:rsidR="00F27376">
        <w:rPr>
          <w:rFonts w:cstheme="minorHAnsi"/>
        </w:rPr>
        <w:t>2 assignments – host a f</w:t>
      </w:r>
      <w:r w:rsidRPr="00716150">
        <w:rPr>
          <w:rFonts w:cstheme="minorHAnsi"/>
        </w:rPr>
        <w:t xml:space="preserve">ocus group, </w:t>
      </w:r>
      <w:r w:rsidR="00F27376">
        <w:rPr>
          <w:rFonts w:cstheme="minorHAnsi"/>
        </w:rPr>
        <w:t xml:space="preserve">conduct 2 </w:t>
      </w:r>
      <w:r w:rsidRPr="00716150">
        <w:rPr>
          <w:rFonts w:cstheme="minorHAnsi"/>
        </w:rPr>
        <w:t>in-depth interview</w:t>
      </w:r>
      <w:r w:rsidR="005F712A">
        <w:rPr>
          <w:rFonts w:cstheme="minorHAnsi"/>
        </w:rPr>
        <w:t>s</w:t>
      </w:r>
      <w:r w:rsidRPr="00716150">
        <w:rPr>
          <w:rFonts w:cstheme="minorHAnsi"/>
        </w:rPr>
        <w:t>)</w:t>
      </w:r>
    </w:p>
    <w:p w14:paraId="63592F90" w14:textId="69F2FE30" w:rsidR="0020510B" w:rsidRPr="00716150" w:rsidRDefault="0020510B" w:rsidP="0020510B">
      <w:pPr>
        <w:widowControl w:val="0"/>
        <w:numPr>
          <w:ilvl w:val="0"/>
          <w:numId w:val="13"/>
        </w:numPr>
        <w:autoSpaceDE w:val="0"/>
        <w:autoSpaceDN w:val="0"/>
        <w:adjustRightInd w:val="0"/>
        <w:spacing w:after="0" w:line="240" w:lineRule="auto"/>
        <w:rPr>
          <w:rFonts w:cstheme="minorHAnsi"/>
        </w:rPr>
      </w:pPr>
      <w:r w:rsidRPr="00716150">
        <w:rPr>
          <w:rFonts w:cstheme="minorHAnsi"/>
          <w:u w:val="single"/>
        </w:rPr>
        <w:t>Primary Data:  Quantitative</w:t>
      </w:r>
      <w:r w:rsidRPr="00716150">
        <w:rPr>
          <w:rFonts w:cstheme="minorHAnsi"/>
        </w:rPr>
        <w:t xml:space="preserve"> (Survey)</w:t>
      </w:r>
    </w:p>
    <w:p w14:paraId="37B001D1" w14:textId="51A3D3C7" w:rsidR="0020510B" w:rsidRPr="00D674F0" w:rsidRDefault="005A6F01" w:rsidP="00E348CB">
      <w:pPr>
        <w:rPr>
          <w:rFonts w:cstheme="minorHAnsi"/>
          <w:b/>
          <w:bCs/>
        </w:rPr>
      </w:pPr>
      <w:r>
        <w:rPr>
          <w:rFonts w:cstheme="minorHAnsi"/>
          <w:b/>
          <w:bCs/>
        </w:rPr>
        <w:br/>
      </w:r>
      <w:r w:rsidR="00F86429">
        <w:rPr>
          <w:rFonts w:cstheme="minorHAnsi"/>
          <w:b/>
          <w:bCs/>
        </w:rPr>
        <w:t>Assignments</w:t>
      </w:r>
      <w:r w:rsidR="00D674F0">
        <w:rPr>
          <w:rFonts w:cstheme="minorHAnsi"/>
          <w:b/>
          <w:bCs/>
        </w:rPr>
        <w:t xml:space="preserve"> </w:t>
      </w:r>
      <w:r w:rsidR="00D674F0" w:rsidRPr="00D674F0">
        <w:rPr>
          <w:rFonts w:cstheme="minorHAnsi"/>
        </w:rPr>
        <w:t>(</w:t>
      </w:r>
      <w:r w:rsidR="00D674F0" w:rsidRPr="00D674F0">
        <w:rPr>
          <w:rFonts w:cstheme="minorHAnsi"/>
          <w:bCs/>
          <w:i/>
          <w:iCs/>
          <w:u w:val="single"/>
        </w:rPr>
        <w:t>Grading rubrics and project requirements will be issued</w:t>
      </w:r>
      <w:r w:rsidR="00D674F0">
        <w:rPr>
          <w:rFonts w:cstheme="minorHAnsi"/>
        </w:rPr>
        <w:t>)</w:t>
      </w:r>
    </w:p>
    <w:p w14:paraId="76428B89" w14:textId="776263F9" w:rsidR="0020510B" w:rsidRPr="00716150" w:rsidRDefault="0020510B" w:rsidP="0020510B">
      <w:pPr>
        <w:widowControl w:val="0"/>
        <w:autoSpaceDE w:val="0"/>
        <w:autoSpaceDN w:val="0"/>
        <w:adjustRightInd w:val="0"/>
        <w:spacing w:after="240"/>
        <w:rPr>
          <w:rFonts w:cstheme="minorHAnsi"/>
        </w:rPr>
      </w:pPr>
      <w:r w:rsidRPr="00716150">
        <w:rPr>
          <w:rFonts w:cstheme="minorHAnsi"/>
          <w:b/>
        </w:rPr>
        <w:t>1) Secondary data/background research (1</w:t>
      </w:r>
      <w:r w:rsidR="000A53AD">
        <w:rPr>
          <w:rFonts w:cstheme="minorHAnsi"/>
          <w:b/>
        </w:rPr>
        <w:t>5</w:t>
      </w:r>
      <w:r w:rsidR="00941965" w:rsidRPr="00716150">
        <w:rPr>
          <w:rFonts w:cstheme="minorHAnsi"/>
          <w:b/>
        </w:rPr>
        <w:t>%</w:t>
      </w:r>
      <w:r w:rsidRPr="00716150">
        <w:rPr>
          <w:rFonts w:cstheme="minorHAnsi"/>
          <w:b/>
        </w:rPr>
        <w:t xml:space="preserve">): </w:t>
      </w:r>
      <w:r w:rsidRPr="00716150">
        <w:rPr>
          <w:rFonts w:cstheme="minorHAnsi"/>
        </w:rPr>
        <w:t xml:space="preserve">This project will require your group to find appropriate secondary data (i.e., existing data) and other background information related to your </w:t>
      </w:r>
      <w:r w:rsidR="00E135CB">
        <w:rPr>
          <w:rFonts w:cstheme="minorHAnsi"/>
        </w:rPr>
        <w:t>client and their issue/</w:t>
      </w:r>
      <w:r w:rsidRPr="00716150">
        <w:rPr>
          <w:rFonts w:cstheme="minorHAnsi"/>
        </w:rPr>
        <w:t xml:space="preserve">problem.  Your group will create a written report that will be turned in on Sakai. You will need to coordinate with each other and share individual findings so that all group members see the “big </w:t>
      </w:r>
      <w:r w:rsidRPr="00716150">
        <w:rPr>
          <w:rFonts w:cstheme="minorHAnsi"/>
        </w:rPr>
        <w:lastRenderedPageBreak/>
        <w:t xml:space="preserve">picture.” </w:t>
      </w:r>
      <w:r w:rsidR="00024F9D" w:rsidRPr="00716150">
        <w:rPr>
          <w:rFonts w:cstheme="minorHAnsi"/>
          <w:b/>
          <w:bCs/>
        </w:rPr>
        <w:t xml:space="preserve">Due on </w:t>
      </w:r>
      <w:r w:rsidR="00314F21">
        <w:rPr>
          <w:rFonts w:cstheme="minorHAnsi"/>
          <w:b/>
          <w:bCs/>
        </w:rPr>
        <w:t>Friday</w:t>
      </w:r>
      <w:r w:rsidR="00024F9D" w:rsidRPr="00716150">
        <w:rPr>
          <w:rFonts w:cstheme="minorHAnsi"/>
          <w:b/>
          <w:bCs/>
        </w:rPr>
        <w:t xml:space="preserve">, </w:t>
      </w:r>
      <w:r w:rsidR="00314F21">
        <w:rPr>
          <w:rFonts w:cstheme="minorHAnsi"/>
          <w:b/>
          <w:bCs/>
        </w:rPr>
        <w:t>May</w:t>
      </w:r>
      <w:r w:rsidR="00024F9D" w:rsidRPr="00716150">
        <w:rPr>
          <w:rFonts w:cstheme="minorHAnsi"/>
          <w:b/>
          <w:bCs/>
        </w:rPr>
        <w:t xml:space="preserve"> </w:t>
      </w:r>
      <w:r w:rsidR="00314F21">
        <w:rPr>
          <w:rFonts w:cstheme="minorHAnsi"/>
          <w:b/>
          <w:bCs/>
        </w:rPr>
        <w:t>22</w:t>
      </w:r>
      <w:r w:rsidR="00314F21" w:rsidRPr="00314F21">
        <w:rPr>
          <w:rFonts w:cstheme="minorHAnsi"/>
          <w:b/>
          <w:bCs/>
          <w:vertAlign w:val="superscript"/>
        </w:rPr>
        <w:t>nd</w:t>
      </w:r>
      <w:r w:rsidR="00314F21">
        <w:rPr>
          <w:rFonts w:cstheme="minorHAnsi"/>
          <w:b/>
          <w:bCs/>
        </w:rPr>
        <w:t xml:space="preserve"> </w:t>
      </w:r>
      <w:r w:rsidR="00024F9D" w:rsidRPr="00716150">
        <w:rPr>
          <w:rFonts w:cstheme="minorHAnsi"/>
        </w:rPr>
        <w:t>/</w:t>
      </w:r>
      <w:r w:rsidRPr="00716150">
        <w:rPr>
          <w:rFonts w:cstheme="minorHAnsi"/>
          <w:b/>
          <w:bCs/>
        </w:rPr>
        <w:t>ONE SUBMISSION PER GROUP</w:t>
      </w:r>
    </w:p>
    <w:p w14:paraId="71F00279" w14:textId="29B58B8B" w:rsidR="0020510B" w:rsidRPr="00716150" w:rsidRDefault="0020510B" w:rsidP="0020510B">
      <w:pPr>
        <w:widowControl w:val="0"/>
        <w:autoSpaceDE w:val="0"/>
        <w:autoSpaceDN w:val="0"/>
        <w:adjustRightInd w:val="0"/>
        <w:spacing w:after="240"/>
        <w:rPr>
          <w:rFonts w:cstheme="minorHAnsi"/>
        </w:rPr>
      </w:pPr>
      <w:r w:rsidRPr="00716150">
        <w:rPr>
          <w:rFonts w:cstheme="minorHAnsi"/>
          <w:b/>
        </w:rPr>
        <w:t>2) Focus group (1</w:t>
      </w:r>
      <w:r w:rsidR="00A56BA6">
        <w:rPr>
          <w:rFonts w:cstheme="minorHAnsi"/>
          <w:b/>
        </w:rPr>
        <w:t>5</w:t>
      </w:r>
      <w:r w:rsidR="00941965" w:rsidRPr="00716150">
        <w:rPr>
          <w:rFonts w:cstheme="minorHAnsi"/>
          <w:b/>
        </w:rPr>
        <w:t>%</w:t>
      </w:r>
      <w:r w:rsidRPr="00716150">
        <w:rPr>
          <w:rFonts w:cstheme="minorHAnsi"/>
          <w:b/>
        </w:rPr>
        <w:t xml:space="preserve">): </w:t>
      </w:r>
      <w:r w:rsidRPr="00716150">
        <w:rPr>
          <w:rFonts w:cstheme="minorHAnsi"/>
        </w:rPr>
        <w:t xml:space="preserve">Your group will conduct a 30-minute focus group </w:t>
      </w:r>
      <w:r w:rsidR="00EF337E">
        <w:rPr>
          <w:rFonts w:cstheme="minorHAnsi"/>
        </w:rPr>
        <w:t>during class via Zoom</w:t>
      </w:r>
      <w:r w:rsidRPr="00716150">
        <w:rPr>
          <w:rFonts w:cstheme="minorHAnsi"/>
        </w:rPr>
        <w:t xml:space="preserve">. Groups will take turns facilitating and serving as participants. When it is your group’s turn to facilitate, one of you will act as a moderator while the others will serve as note-takers and participants. After 30 minutes, teams will switch, with the other group serving as facilitators and your group serving as participants.  Your group will turn in an analysis of the findings from the focus group conducted by your group. </w:t>
      </w:r>
      <w:r w:rsidR="0036269B" w:rsidRPr="00716150">
        <w:rPr>
          <w:rFonts w:cstheme="minorHAnsi"/>
          <w:b/>
          <w:bCs/>
        </w:rPr>
        <w:t xml:space="preserve">Due on </w:t>
      </w:r>
      <w:r w:rsidR="00314F21">
        <w:rPr>
          <w:rFonts w:cstheme="minorHAnsi"/>
          <w:b/>
          <w:bCs/>
        </w:rPr>
        <w:t>Friday</w:t>
      </w:r>
      <w:r w:rsidR="0036269B" w:rsidRPr="00716150">
        <w:rPr>
          <w:rFonts w:cstheme="minorHAnsi"/>
          <w:b/>
          <w:bCs/>
        </w:rPr>
        <w:t xml:space="preserve">, </w:t>
      </w:r>
      <w:r w:rsidR="00314F21">
        <w:rPr>
          <w:rFonts w:cstheme="minorHAnsi"/>
          <w:b/>
          <w:bCs/>
        </w:rPr>
        <w:t>May</w:t>
      </w:r>
      <w:r w:rsidR="006F19B7">
        <w:rPr>
          <w:rFonts w:cstheme="minorHAnsi"/>
          <w:b/>
          <w:bCs/>
        </w:rPr>
        <w:t xml:space="preserve"> </w:t>
      </w:r>
      <w:r w:rsidR="00314F21">
        <w:rPr>
          <w:rFonts w:cstheme="minorHAnsi"/>
          <w:b/>
          <w:bCs/>
        </w:rPr>
        <w:t>29</w:t>
      </w:r>
      <w:r w:rsidR="00314F21" w:rsidRPr="00314F21">
        <w:rPr>
          <w:rFonts w:cstheme="minorHAnsi"/>
          <w:b/>
          <w:bCs/>
          <w:vertAlign w:val="superscript"/>
        </w:rPr>
        <w:t>th</w:t>
      </w:r>
      <w:r w:rsidR="0036269B" w:rsidRPr="00716150">
        <w:rPr>
          <w:rFonts w:cstheme="minorHAnsi"/>
          <w:b/>
          <w:bCs/>
        </w:rPr>
        <w:t>/</w:t>
      </w:r>
      <w:r w:rsidRPr="00716150">
        <w:rPr>
          <w:rFonts w:cstheme="minorHAnsi"/>
          <w:b/>
          <w:bCs/>
        </w:rPr>
        <w:t>ONE SUBMISSION PER GROUP</w:t>
      </w:r>
    </w:p>
    <w:p w14:paraId="1F9BD7F7" w14:textId="0C126984" w:rsidR="0020510B" w:rsidRPr="00716150" w:rsidRDefault="0020510B" w:rsidP="0020510B">
      <w:pPr>
        <w:widowControl w:val="0"/>
        <w:autoSpaceDE w:val="0"/>
        <w:autoSpaceDN w:val="0"/>
        <w:adjustRightInd w:val="0"/>
        <w:spacing w:after="240"/>
        <w:rPr>
          <w:rFonts w:cstheme="minorHAnsi"/>
        </w:rPr>
      </w:pPr>
      <w:r w:rsidRPr="00716150">
        <w:rPr>
          <w:rFonts w:cstheme="minorHAnsi"/>
          <w:b/>
        </w:rPr>
        <w:t>3) In-depth interviews (1</w:t>
      </w:r>
      <w:r w:rsidR="00A56BA6">
        <w:rPr>
          <w:rFonts w:cstheme="minorHAnsi"/>
          <w:b/>
        </w:rPr>
        <w:t>5</w:t>
      </w:r>
      <w:r w:rsidR="00941965" w:rsidRPr="00716150">
        <w:rPr>
          <w:rFonts w:cstheme="minorHAnsi"/>
          <w:b/>
        </w:rPr>
        <w:t>%</w:t>
      </w:r>
      <w:r w:rsidRPr="00716150">
        <w:rPr>
          <w:rFonts w:cstheme="minorHAnsi"/>
          <w:b/>
        </w:rPr>
        <w:t xml:space="preserve">): </w:t>
      </w:r>
      <w:r w:rsidRPr="00716150">
        <w:rPr>
          <w:rFonts w:cstheme="minorHAnsi"/>
        </w:rPr>
        <w:t xml:space="preserve">This project will require you to interview </w:t>
      </w:r>
      <w:r w:rsidR="00196ED9">
        <w:rPr>
          <w:rFonts w:cstheme="minorHAnsi"/>
        </w:rPr>
        <w:t>a</w:t>
      </w:r>
      <w:r w:rsidRPr="00716150">
        <w:rPr>
          <w:rFonts w:cstheme="minorHAnsi"/>
        </w:rPr>
        <w:t xml:space="preserve"> classmate </w:t>
      </w:r>
      <w:r w:rsidR="00BC53D7">
        <w:rPr>
          <w:rFonts w:cstheme="minorHAnsi"/>
        </w:rPr>
        <w:t xml:space="preserve">and someone not in our class </w:t>
      </w:r>
      <w:r w:rsidRPr="00716150">
        <w:rPr>
          <w:rFonts w:cstheme="minorHAnsi"/>
        </w:rPr>
        <w:t xml:space="preserve">to get their thoughts on your </w:t>
      </w:r>
      <w:r w:rsidR="00EF337E">
        <w:rPr>
          <w:rFonts w:cstheme="minorHAnsi"/>
        </w:rPr>
        <w:t>client and their issue/</w:t>
      </w:r>
      <w:r w:rsidRPr="00716150">
        <w:rPr>
          <w:rFonts w:cstheme="minorHAnsi"/>
        </w:rPr>
        <w:t>problem. You will need to submit your interview questions and your findings from your interview</w:t>
      </w:r>
      <w:r w:rsidR="00BC53D7">
        <w:rPr>
          <w:rFonts w:cstheme="minorHAnsi"/>
        </w:rPr>
        <w:t>s</w:t>
      </w:r>
      <w:r w:rsidRPr="00716150">
        <w:rPr>
          <w:rFonts w:cstheme="minorHAnsi"/>
        </w:rPr>
        <w:t>.</w:t>
      </w:r>
      <w:r w:rsidR="00CE33BF" w:rsidRPr="00716150">
        <w:rPr>
          <w:rFonts w:cstheme="minorHAnsi"/>
        </w:rPr>
        <w:t xml:space="preserve"> </w:t>
      </w:r>
      <w:r w:rsidR="00CE33BF" w:rsidRPr="00716150">
        <w:rPr>
          <w:rFonts w:cstheme="minorHAnsi"/>
          <w:b/>
          <w:bCs/>
        </w:rPr>
        <w:t xml:space="preserve">Due on </w:t>
      </w:r>
      <w:r w:rsidR="00314F21">
        <w:rPr>
          <w:rFonts w:cstheme="minorHAnsi"/>
          <w:b/>
          <w:bCs/>
        </w:rPr>
        <w:t>Friday</w:t>
      </w:r>
      <w:r w:rsidR="00CE33BF" w:rsidRPr="00716150">
        <w:rPr>
          <w:rFonts w:cstheme="minorHAnsi"/>
          <w:b/>
          <w:bCs/>
        </w:rPr>
        <w:t xml:space="preserve">, </w:t>
      </w:r>
      <w:r w:rsidR="00314F21">
        <w:rPr>
          <w:rFonts w:cstheme="minorHAnsi"/>
          <w:b/>
          <w:bCs/>
        </w:rPr>
        <w:t>June</w:t>
      </w:r>
      <w:r w:rsidR="008B7CB9" w:rsidRPr="00716150">
        <w:rPr>
          <w:rFonts w:cstheme="minorHAnsi"/>
          <w:b/>
          <w:bCs/>
        </w:rPr>
        <w:t xml:space="preserve"> </w:t>
      </w:r>
      <w:r w:rsidR="00314F21">
        <w:rPr>
          <w:rFonts w:cstheme="minorHAnsi"/>
          <w:b/>
          <w:bCs/>
        </w:rPr>
        <w:t>5</w:t>
      </w:r>
      <w:r w:rsidR="00314F21" w:rsidRPr="00314F21">
        <w:rPr>
          <w:rFonts w:cstheme="minorHAnsi"/>
          <w:b/>
          <w:bCs/>
          <w:vertAlign w:val="superscript"/>
        </w:rPr>
        <w:t>th</w:t>
      </w:r>
      <w:r w:rsidR="00CE33BF" w:rsidRPr="00716150">
        <w:rPr>
          <w:rFonts w:cstheme="minorHAnsi"/>
          <w:b/>
          <w:bCs/>
        </w:rPr>
        <w:t>/</w:t>
      </w:r>
      <w:r w:rsidRPr="00716150">
        <w:rPr>
          <w:rFonts w:cstheme="minorHAnsi"/>
          <w:b/>
          <w:bCs/>
        </w:rPr>
        <w:t>INDIVIDUAL SUBMISSION</w:t>
      </w:r>
    </w:p>
    <w:p w14:paraId="28F1640F" w14:textId="5BA33A6F" w:rsidR="0020510B" w:rsidRPr="00716150" w:rsidRDefault="000A0D0E" w:rsidP="0020510B">
      <w:pPr>
        <w:widowControl w:val="0"/>
        <w:autoSpaceDE w:val="0"/>
        <w:autoSpaceDN w:val="0"/>
        <w:adjustRightInd w:val="0"/>
        <w:spacing w:after="240"/>
        <w:rPr>
          <w:rFonts w:cstheme="minorHAnsi"/>
          <w:b/>
          <w:bCs/>
        </w:rPr>
      </w:pPr>
      <w:r w:rsidRPr="00716150">
        <w:rPr>
          <w:rFonts w:cstheme="minorHAnsi"/>
          <w:b/>
        </w:rPr>
        <w:t>4</w:t>
      </w:r>
      <w:r w:rsidR="0020510B" w:rsidRPr="00716150">
        <w:rPr>
          <w:rFonts w:cstheme="minorHAnsi"/>
          <w:b/>
        </w:rPr>
        <w:t>) Survey (1</w:t>
      </w:r>
      <w:r w:rsidR="00A56BA6">
        <w:rPr>
          <w:rFonts w:cstheme="minorHAnsi"/>
          <w:b/>
        </w:rPr>
        <w:t>5</w:t>
      </w:r>
      <w:r w:rsidR="003B1407" w:rsidRPr="00716150">
        <w:rPr>
          <w:rFonts w:cstheme="minorHAnsi"/>
          <w:b/>
        </w:rPr>
        <w:t>%</w:t>
      </w:r>
      <w:r w:rsidR="0020510B" w:rsidRPr="00716150">
        <w:rPr>
          <w:rFonts w:cstheme="minorHAnsi"/>
          <w:b/>
        </w:rPr>
        <w:t xml:space="preserve">): </w:t>
      </w:r>
      <w:r w:rsidR="0020510B" w:rsidRPr="001A7C38">
        <w:rPr>
          <w:rFonts w:cstheme="minorHAnsi"/>
          <w:bCs/>
        </w:rPr>
        <w:t>Y</w:t>
      </w:r>
      <w:r w:rsidR="0020510B" w:rsidRPr="00716150">
        <w:rPr>
          <w:rFonts w:cstheme="minorHAnsi"/>
        </w:rPr>
        <w:t xml:space="preserve">our group will develop a </w:t>
      </w:r>
      <w:r w:rsidR="00196ED9">
        <w:rPr>
          <w:rFonts w:cstheme="minorHAnsi"/>
        </w:rPr>
        <w:t xml:space="preserve">brief </w:t>
      </w:r>
      <w:r w:rsidR="0020510B" w:rsidRPr="00716150">
        <w:rPr>
          <w:rFonts w:cstheme="minorHAnsi"/>
        </w:rPr>
        <w:t xml:space="preserve">survey that will apply to your </w:t>
      </w:r>
      <w:r w:rsidR="00196ED9">
        <w:rPr>
          <w:rFonts w:cstheme="minorHAnsi"/>
        </w:rPr>
        <w:t>client and their issue/</w:t>
      </w:r>
      <w:r w:rsidR="0020510B" w:rsidRPr="00716150">
        <w:rPr>
          <w:rFonts w:cstheme="minorHAnsi"/>
        </w:rPr>
        <w:t>problem. Use findings from your earlier projects to help inform question development. Th</w:t>
      </w:r>
      <w:r w:rsidR="00196ED9">
        <w:rPr>
          <w:rFonts w:cstheme="minorHAnsi"/>
        </w:rPr>
        <w:t xml:space="preserve">is </w:t>
      </w:r>
      <w:r w:rsidR="0020510B" w:rsidRPr="00716150">
        <w:rPr>
          <w:rFonts w:cstheme="minorHAnsi"/>
        </w:rPr>
        <w:t xml:space="preserve">will be an online survey administered by Qualtrics and will be taken by everyone in class. The group will then analyze the data and submit the findings. Grades will be based on the group-submitted report. </w:t>
      </w:r>
      <w:r w:rsidR="00392A5E" w:rsidRPr="00716150">
        <w:rPr>
          <w:rFonts w:cstheme="minorHAnsi"/>
          <w:b/>
          <w:bCs/>
        </w:rPr>
        <w:t xml:space="preserve">Due on </w:t>
      </w:r>
      <w:r w:rsidR="00314F21">
        <w:rPr>
          <w:rFonts w:cstheme="minorHAnsi"/>
          <w:b/>
          <w:bCs/>
        </w:rPr>
        <w:t>Friday</w:t>
      </w:r>
      <w:r w:rsidR="00392A5E" w:rsidRPr="00716150">
        <w:rPr>
          <w:rFonts w:cstheme="minorHAnsi"/>
          <w:b/>
          <w:bCs/>
        </w:rPr>
        <w:t xml:space="preserve">, </w:t>
      </w:r>
      <w:r w:rsidR="00314F21">
        <w:rPr>
          <w:rFonts w:cstheme="minorHAnsi"/>
          <w:b/>
          <w:bCs/>
        </w:rPr>
        <w:t>June</w:t>
      </w:r>
      <w:r w:rsidR="00392A5E" w:rsidRPr="00716150">
        <w:rPr>
          <w:rFonts w:cstheme="minorHAnsi"/>
          <w:b/>
          <w:bCs/>
        </w:rPr>
        <w:t xml:space="preserve"> </w:t>
      </w:r>
      <w:r w:rsidR="00314F21">
        <w:rPr>
          <w:rFonts w:cstheme="minorHAnsi"/>
          <w:b/>
          <w:bCs/>
        </w:rPr>
        <w:t>12</w:t>
      </w:r>
      <w:r w:rsidR="00392A5E" w:rsidRPr="00716150">
        <w:rPr>
          <w:rFonts w:cstheme="minorHAnsi"/>
          <w:b/>
          <w:bCs/>
          <w:vertAlign w:val="superscript"/>
        </w:rPr>
        <w:t>th</w:t>
      </w:r>
      <w:r w:rsidR="00392A5E" w:rsidRPr="00716150">
        <w:rPr>
          <w:rFonts w:cstheme="minorHAnsi"/>
          <w:b/>
          <w:bCs/>
        </w:rPr>
        <w:t>/</w:t>
      </w:r>
      <w:r w:rsidR="0020510B" w:rsidRPr="00716150">
        <w:rPr>
          <w:rFonts w:cstheme="minorHAnsi"/>
          <w:b/>
          <w:bCs/>
        </w:rPr>
        <w:t>ONE SUBMISSION PER GROUP</w:t>
      </w:r>
    </w:p>
    <w:p w14:paraId="1EEE4842" w14:textId="78216346" w:rsidR="00623172" w:rsidRPr="00716150" w:rsidRDefault="000A0D0E" w:rsidP="0020510B">
      <w:pPr>
        <w:rPr>
          <w:rFonts w:cstheme="minorHAnsi"/>
        </w:rPr>
      </w:pPr>
      <w:r w:rsidRPr="00716150">
        <w:rPr>
          <w:rFonts w:cstheme="minorHAnsi"/>
          <w:b/>
        </w:rPr>
        <w:t>6</w:t>
      </w:r>
      <w:r w:rsidR="0020510B" w:rsidRPr="00716150">
        <w:rPr>
          <w:rFonts w:cstheme="minorHAnsi"/>
          <w:b/>
        </w:rPr>
        <w:t xml:space="preserve">) </w:t>
      </w:r>
      <w:r w:rsidR="00314F21">
        <w:rPr>
          <w:rFonts w:cstheme="minorHAnsi"/>
          <w:b/>
        </w:rPr>
        <w:t xml:space="preserve">Final </w:t>
      </w:r>
      <w:r w:rsidR="00623172" w:rsidRPr="00716150">
        <w:rPr>
          <w:rFonts w:cstheme="minorHAnsi"/>
          <w:b/>
        </w:rPr>
        <w:t>Exam (</w:t>
      </w:r>
      <w:r w:rsidR="007C3FCA">
        <w:rPr>
          <w:rFonts w:cstheme="minorHAnsi"/>
          <w:b/>
        </w:rPr>
        <w:t>3</w:t>
      </w:r>
      <w:r w:rsidR="00AF3B0B">
        <w:rPr>
          <w:rFonts w:cstheme="minorHAnsi"/>
          <w:b/>
        </w:rPr>
        <w:t>5</w:t>
      </w:r>
      <w:r w:rsidR="00623172" w:rsidRPr="00716150">
        <w:rPr>
          <w:rFonts w:cstheme="minorHAnsi"/>
          <w:b/>
        </w:rPr>
        <w:t>%):</w:t>
      </w:r>
      <w:r w:rsidR="00623172" w:rsidRPr="00716150">
        <w:rPr>
          <w:rFonts w:cstheme="minorHAnsi"/>
        </w:rPr>
        <w:t xml:space="preserve"> Multiple choice and T/F exam to review </w:t>
      </w:r>
      <w:r w:rsidR="00F0765C">
        <w:rPr>
          <w:rFonts w:cstheme="minorHAnsi"/>
        </w:rPr>
        <w:t xml:space="preserve">readings and </w:t>
      </w:r>
      <w:r w:rsidR="00623172" w:rsidRPr="00716150">
        <w:rPr>
          <w:rFonts w:cstheme="minorHAnsi"/>
        </w:rPr>
        <w:t xml:space="preserve">key concepts throughout the semester. </w:t>
      </w:r>
      <w:r w:rsidR="000A53AD">
        <w:rPr>
          <w:rFonts w:cstheme="minorHAnsi"/>
          <w:b/>
          <w:bCs/>
        </w:rPr>
        <w:t>Wednesday</w:t>
      </w:r>
      <w:r w:rsidR="00623172" w:rsidRPr="00716150">
        <w:rPr>
          <w:rFonts w:cstheme="minorHAnsi"/>
          <w:b/>
          <w:bCs/>
        </w:rPr>
        <w:t xml:space="preserve">, </w:t>
      </w:r>
      <w:r w:rsidR="000A53AD">
        <w:rPr>
          <w:rFonts w:cstheme="minorHAnsi"/>
          <w:b/>
          <w:bCs/>
        </w:rPr>
        <w:t>June</w:t>
      </w:r>
      <w:r w:rsidR="00623172" w:rsidRPr="00716150">
        <w:rPr>
          <w:rFonts w:cstheme="minorHAnsi"/>
          <w:b/>
          <w:bCs/>
        </w:rPr>
        <w:t xml:space="preserve"> </w:t>
      </w:r>
      <w:r w:rsidR="000A53AD">
        <w:rPr>
          <w:rFonts w:cstheme="minorHAnsi"/>
          <w:b/>
          <w:bCs/>
        </w:rPr>
        <w:t>17</w:t>
      </w:r>
      <w:r w:rsidR="00623172" w:rsidRPr="00716150">
        <w:rPr>
          <w:rFonts w:cstheme="minorHAnsi"/>
          <w:b/>
          <w:bCs/>
          <w:vertAlign w:val="superscript"/>
        </w:rPr>
        <w:t>th</w:t>
      </w:r>
      <w:r w:rsidR="00623172" w:rsidRPr="00716150">
        <w:rPr>
          <w:rFonts w:cstheme="minorHAnsi"/>
        </w:rPr>
        <w:t xml:space="preserve"> </w:t>
      </w:r>
    </w:p>
    <w:p w14:paraId="7F7A05F5" w14:textId="4B47E8B1" w:rsidR="00B668BD" w:rsidRDefault="00A56BA6" w:rsidP="00B668BD">
      <w:pPr>
        <w:widowControl w:val="0"/>
        <w:autoSpaceDE w:val="0"/>
        <w:autoSpaceDN w:val="0"/>
        <w:adjustRightInd w:val="0"/>
        <w:spacing w:after="240"/>
        <w:rPr>
          <w:rFonts w:cstheme="minorHAnsi"/>
          <w:b/>
        </w:rPr>
      </w:pPr>
      <w:r>
        <w:rPr>
          <w:rFonts w:cstheme="minorHAnsi"/>
          <w:b/>
        </w:rPr>
        <w:t>7</w:t>
      </w:r>
      <w:r w:rsidR="0020510B" w:rsidRPr="00716150">
        <w:rPr>
          <w:rFonts w:cstheme="minorHAnsi"/>
          <w:b/>
        </w:rPr>
        <w:t xml:space="preserve">) </w:t>
      </w:r>
      <w:r w:rsidR="00543136" w:rsidRPr="00716150">
        <w:rPr>
          <w:rFonts w:cstheme="minorHAnsi"/>
          <w:b/>
        </w:rPr>
        <w:t xml:space="preserve">Peer evaluations (5%): </w:t>
      </w:r>
      <w:r w:rsidR="00196ED9" w:rsidRPr="00716150">
        <w:rPr>
          <w:rFonts w:cstheme="minorHAnsi"/>
        </w:rPr>
        <w:t>You</w:t>
      </w:r>
      <w:r w:rsidR="00196ED9">
        <w:rPr>
          <w:rFonts w:cstheme="minorHAnsi"/>
        </w:rPr>
        <w:t xml:space="preserve"> and your</w:t>
      </w:r>
      <w:r w:rsidR="00196ED9" w:rsidRPr="00716150">
        <w:rPr>
          <w:rFonts w:cstheme="minorHAnsi"/>
        </w:rPr>
        <w:t xml:space="preserve"> teammates will be evaluating </w:t>
      </w:r>
      <w:r w:rsidR="00196ED9">
        <w:rPr>
          <w:rFonts w:cstheme="minorHAnsi"/>
        </w:rPr>
        <w:t>each other’s</w:t>
      </w:r>
      <w:r w:rsidR="00196ED9" w:rsidRPr="00716150">
        <w:rPr>
          <w:rFonts w:cstheme="minorHAnsi"/>
        </w:rPr>
        <w:t xml:space="preserve"> contributions to the group, and the average of these scores will constitute your grade. </w:t>
      </w:r>
      <w:r w:rsidR="00DC7340">
        <w:rPr>
          <w:rFonts w:cstheme="minorHAnsi"/>
        </w:rPr>
        <w:t xml:space="preserve">You must score each member of your group 1-5 (with 1 being the lowest and 5 being the highest) and provide at least one sentence justifying each score. </w:t>
      </w:r>
      <w:r w:rsidR="004712D2" w:rsidRPr="00716150">
        <w:rPr>
          <w:rFonts w:cstheme="minorHAnsi"/>
          <w:b/>
          <w:bCs/>
        </w:rPr>
        <w:t xml:space="preserve">Due </w:t>
      </w:r>
      <w:r w:rsidR="00B96C26" w:rsidRPr="00716150">
        <w:rPr>
          <w:rFonts w:cstheme="minorHAnsi"/>
          <w:b/>
          <w:bCs/>
        </w:rPr>
        <w:t xml:space="preserve">by 5pm </w:t>
      </w:r>
      <w:r w:rsidR="004712D2" w:rsidRPr="00716150">
        <w:rPr>
          <w:rFonts w:cstheme="minorHAnsi"/>
          <w:b/>
          <w:bCs/>
        </w:rPr>
        <w:t xml:space="preserve">on </w:t>
      </w:r>
      <w:r w:rsidR="00DC7340">
        <w:rPr>
          <w:rFonts w:cstheme="minorHAnsi"/>
          <w:b/>
          <w:bCs/>
        </w:rPr>
        <w:t>Mon</w:t>
      </w:r>
      <w:r w:rsidR="000A53AD">
        <w:rPr>
          <w:rFonts w:cstheme="minorHAnsi"/>
          <w:b/>
          <w:bCs/>
        </w:rPr>
        <w:t>day</w:t>
      </w:r>
      <w:r w:rsidR="004712D2" w:rsidRPr="00716150">
        <w:rPr>
          <w:rFonts w:cstheme="minorHAnsi"/>
          <w:b/>
          <w:bCs/>
        </w:rPr>
        <w:t xml:space="preserve">, </w:t>
      </w:r>
      <w:r w:rsidR="000A53AD">
        <w:rPr>
          <w:rFonts w:cstheme="minorHAnsi"/>
          <w:b/>
          <w:bCs/>
        </w:rPr>
        <w:t>June 1</w:t>
      </w:r>
      <w:r w:rsidR="00DC7340">
        <w:rPr>
          <w:rFonts w:cstheme="minorHAnsi"/>
          <w:b/>
          <w:bCs/>
        </w:rPr>
        <w:t>5</w:t>
      </w:r>
      <w:r w:rsidR="00B96C26" w:rsidRPr="00716150">
        <w:rPr>
          <w:rFonts w:cstheme="minorHAnsi"/>
          <w:b/>
          <w:bCs/>
          <w:vertAlign w:val="superscript"/>
        </w:rPr>
        <w:t>th</w:t>
      </w:r>
      <w:r w:rsidR="00B96C26" w:rsidRPr="00716150">
        <w:rPr>
          <w:rFonts w:cstheme="minorHAnsi"/>
          <w:b/>
          <w:bCs/>
        </w:rPr>
        <w:t xml:space="preserve"> </w:t>
      </w:r>
    </w:p>
    <w:p w14:paraId="747DBD0E" w14:textId="78C382B3" w:rsidR="00B668BD" w:rsidRDefault="00B668BD" w:rsidP="00B668BD">
      <w:pPr>
        <w:widowControl w:val="0"/>
        <w:autoSpaceDE w:val="0"/>
        <w:autoSpaceDN w:val="0"/>
        <w:adjustRightInd w:val="0"/>
        <w:spacing w:after="240"/>
        <w:rPr>
          <w:rFonts w:cstheme="minorHAnsi"/>
          <w:b/>
        </w:rPr>
      </w:pPr>
      <w:r w:rsidRPr="00716150">
        <w:rPr>
          <w:rFonts w:cstheme="minorHAnsi"/>
          <w:b/>
        </w:rPr>
        <w:t>TOTAL:  100% = 5</w:t>
      </w:r>
      <w:r>
        <w:rPr>
          <w:rFonts w:cstheme="minorHAnsi"/>
          <w:b/>
        </w:rPr>
        <w:t>0</w:t>
      </w:r>
      <w:r w:rsidRPr="00716150">
        <w:rPr>
          <w:rFonts w:cstheme="minorHAnsi"/>
          <w:b/>
        </w:rPr>
        <w:t>% from individually graded items + 5</w:t>
      </w:r>
      <w:r>
        <w:rPr>
          <w:rFonts w:cstheme="minorHAnsi"/>
          <w:b/>
        </w:rPr>
        <w:t>0</w:t>
      </w:r>
      <w:r w:rsidRPr="00716150">
        <w:rPr>
          <w:rFonts w:cstheme="minorHAnsi"/>
          <w:b/>
        </w:rPr>
        <w:t>% from group assignments</w:t>
      </w:r>
    </w:p>
    <w:p w14:paraId="7D15F51A" w14:textId="21F0D649" w:rsidR="000A0D0E" w:rsidRPr="00716150" w:rsidRDefault="0020510B" w:rsidP="000A0D0E">
      <w:pPr>
        <w:rPr>
          <w:rFonts w:cstheme="minorHAnsi"/>
        </w:rPr>
      </w:pPr>
      <w:r w:rsidRPr="00716150">
        <w:rPr>
          <w:rFonts w:cstheme="minorHAnsi"/>
          <w:b/>
        </w:rPr>
        <w:t>Summary of grading</w:t>
      </w:r>
      <w:r w:rsidR="000A0D0E" w:rsidRPr="00716150">
        <w:rPr>
          <w:rFonts w:cstheme="minorHAnsi"/>
          <w:b/>
        </w:rPr>
        <w:br/>
      </w:r>
      <w:r w:rsidR="000A0D0E" w:rsidRPr="00716150">
        <w:rPr>
          <w:rFonts w:cstheme="minorHAnsi"/>
        </w:rPr>
        <w:t>Secondary data/background research</w:t>
      </w:r>
      <w:r w:rsidR="000A0D0E" w:rsidRPr="00716150">
        <w:rPr>
          <w:rFonts w:cstheme="minorHAnsi"/>
        </w:rPr>
        <w:tab/>
      </w:r>
      <w:r w:rsidR="000A0D0E" w:rsidRPr="00716150">
        <w:rPr>
          <w:rFonts w:cstheme="minorHAnsi"/>
        </w:rPr>
        <w:tab/>
      </w:r>
      <w:r w:rsidR="000A0D0E" w:rsidRPr="00716150">
        <w:rPr>
          <w:rFonts w:cstheme="minorHAnsi"/>
        </w:rPr>
        <w:tab/>
        <w:t>1</w:t>
      </w:r>
      <w:r w:rsidR="00A56BA6">
        <w:rPr>
          <w:rFonts w:cstheme="minorHAnsi"/>
        </w:rPr>
        <w:t>5</w:t>
      </w:r>
      <w:r w:rsidR="000A0D0E" w:rsidRPr="00716150">
        <w:rPr>
          <w:rFonts w:cstheme="minorHAnsi"/>
        </w:rPr>
        <w:t>%</w:t>
      </w:r>
      <w:r w:rsidR="000A0D0E" w:rsidRPr="00716150">
        <w:rPr>
          <w:rFonts w:cstheme="minorHAnsi"/>
        </w:rPr>
        <w:br/>
        <w:t>Focus group</w:t>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t>1</w:t>
      </w:r>
      <w:r w:rsidR="00A56BA6">
        <w:rPr>
          <w:rFonts w:cstheme="minorHAnsi"/>
        </w:rPr>
        <w:t>5</w:t>
      </w:r>
      <w:r w:rsidR="000A0D0E" w:rsidRPr="00716150">
        <w:rPr>
          <w:rFonts w:cstheme="minorHAnsi"/>
        </w:rPr>
        <w:t>%</w:t>
      </w:r>
      <w:r w:rsidR="000A0D0E" w:rsidRPr="00716150">
        <w:rPr>
          <w:rFonts w:cstheme="minorHAnsi"/>
        </w:rPr>
        <w:br/>
        <w:t>Interviews</w:t>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t>1</w:t>
      </w:r>
      <w:r w:rsidR="00A56BA6">
        <w:rPr>
          <w:rFonts w:cstheme="minorHAnsi"/>
        </w:rPr>
        <w:t>5</w:t>
      </w:r>
      <w:r w:rsidR="000A0D0E" w:rsidRPr="00716150">
        <w:rPr>
          <w:rFonts w:cstheme="minorHAnsi"/>
        </w:rPr>
        <w:t>%</w:t>
      </w:r>
      <w:r w:rsidR="000A0D0E" w:rsidRPr="00716150">
        <w:rPr>
          <w:rFonts w:cstheme="minorHAnsi"/>
        </w:rPr>
        <w:br/>
        <w:t>Survey</w:t>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t>1</w:t>
      </w:r>
      <w:r w:rsidR="00A56BA6">
        <w:rPr>
          <w:rFonts w:cstheme="minorHAnsi"/>
        </w:rPr>
        <w:t>5</w:t>
      </w:r>
      <w:r w:rsidR="000A0D0E" w:rsidRPr="00716150">
        <w:rPr>
          <w:rFonts w:cstheme="minorHAnsi"/>
        </w:rPr>
        <w:t>%</w:t>
      </w:r>
      <w:r w:rsidR="000A0D0E" w:rsidRPr="00716150">
        <w:rPr>
          <w:rFonts w:cstheme="minorHAnsi"/>
        </w:rPr>
        <w:br/>
      </w:r>
      <w:r w:rsidR="00543136" w:rsidRPr="00716150">
        <w:rPr>
          <w:rFonts w:cstheme="minorHAnsi"/>
        </w:rPr>
        <w:t>Exam</w:t>
      </w:r>
      <w:r w:rsidR="00543136" w:rsidRPr="00716150">
        <w:rPr>
          <w:rFonts w:cstheme="minorHAnsi"/>
        </w:rPr>
        <w:tab/>
      </w:r>
      <w:r w:rsidR="00543136" w:rsidRPr="00716150">
        <w:rPr>
          <w:rFonts w:cstheme="minorHAnsi"/>
        </w:rPr>
        <w:tab/>
      </w:r>
      <w:r w:rsidR="00543136" w:rsidRPr="00716150">
        <w:rPr>
          <w:rFonts w:cstheme="minorHAnsi"/>
        </w:rPr>
        <w:tab/>
      </w:r>
      <w:r w:rsidR="00543136" w:rsidRPr="00716150">
        <w:rPr>
          <w:rFonts w:cstheme="minorHAnsi"/>
        </w:rPr>
        <w:tab/>
      </w:r>
      <w:r w:rsidR="00543136" w:rsidRPr="00716150">
        <w:rPr>
          <w:rFonts w:cstheme="minorHAnsi"/>
        </w:rPr>
        <w:tab/>
      </w:r>
      <w:r w:rsidR="00543136" w:rsidRPr="00716150">
        <w:rPr>
          <w:rFonts w:cstheme="minorHAnsi"/>
        </w:rPr>
        <w:tab/>
      </w:r>
      <w:r w:rsidR="00543136" w:rsidRPr="00716150">
        <w:rPr>
          <w:rFonts w:cstheme="minorHAnsi"/>
        </w:rPr>
        <w:tab/>
      </w:r>
      <w:r w:rsidR="00D60ACD">
        <w:rPr>
          <w:rFonts w:cstheme="minorHAnsi"/>
        </w:rPr>
        <w:t>3</w:t>
      </w:r>
      <w:r w:rsidR="0088660E">
        <w:rPr>
          <w:rFonts w:cstheme="minorHAnsi"/>
        </w:rPr>
        <w:t>5</w:t>
      </w:r>
      <w:r w:rsidR="00543136" w:rsidRPr="00716150">
        <w:rPr>
          <w:rFonts w:cstheme="minorHAnsi"/>
        </w:rPr>
        <w:t>%</w:t>
      </w:r>
      <w:r w:rsidR="00543136" w:rsidRPr="00716150">
        <w:rPr>
          <w:rFonts w:cstheme="minorHAnsi"/>
        </w:rPr>
        <w:br/>
      </w:r>
      <w:r w:rsidR="000A0D0E" w:rsidRPr="00716150">
        <w:rPr>
          <w:rFonts w:cstheme="minorHAnsi"/>
        </w:rPr>
        <w:t>Peer Evals</w:t>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t>5%</w:t>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br/>
      </w:r>
      <w:r w:rsidR="000A0D0E" w:rsidRPr="00716150">
        <w:rPr>
          <w:rFonts w:cstheme="minorHAnsi"/>
          <w:b/>
          <w:bCs/>
        </w:rPr>
        <w:t>Total</w:t>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8C01E2">
        <w:rPr>
          <w:rFonts w:cstheme="minorHAnsi"/>
          <w:b/>
          <w:bCs/>
        </w:rPr>
        <w:t>100%</w:t>
      </w:r>
    </w:p>
    <w:p w14:paraId="06FBE278" w14:textId="6D68D6DB" w:rsidR="00062DBA" w:rsidRPr="00716150" w:rsidRDefault="00062DBA" w:rsidP="00062DBA">
      <w:pPr>
        <w:pStyle w:val="Heading1"/>
        <w:rPr>
          <w:rFonts w:asciiTheme="minorHAnsi" w:hAnsiTheme="minorHAnsi" w:cstheme="minorHAnsi"/>
          <w:sz w:val="22"/>
          <w:szCs w:val="22"/>
        </w:rPr>
      </w:pPr>
      <w:r w:rsidRPr="00AA701A">
        <w:rPr>
          <w:rFonts w:asciiTheme="minorHAnsi" w:hAnsiTheme="minorHAnsi" w:cstheme="minorHAnsi"/>
          <w:bCs w:val="0"/>
          <w:sz w:val="22"/>
          <w:szCs w:val="22"/>
        </w:rPr>
        <w:t>Grading Scale</w:t>
      </w:r>
      <w:r w:rsidR="00AA701A">
        <w:rPr>
          <w:rFonts w:asciiTheme="minorHAnsi" w:hAnsiTheme="minorHAnsi" w:cstheme="minorHAnsi"/>
          <w:b w:val="0"/>
          <w:i/>
          <w:iCs/>
          <w:sz w:val="22"/>
          <w:szCs w:val="22"/>
        </w:rPr>
        <w:br/>
      </w:r>
      <w:r w:rsidRPr="00716150">
        <w:rPr>
          <w:rFonts w:asciiTheme="minorHAnsi" w:hAnsiTheme="minorHAnsi" w:cstheme="minorHAnsi"/>
          <w:b w:val="0"/>
          <w:i/>
          <w:iCs/>
          <w:sz w:val="22"/>
          <w:szCs w:val="22"/>
        </w:rPr>
        <w:br/>
      </w:r>
      <w:r w:rsidRPr="00716150">
        <w:rPr>
          <w:rFonts w:asciiTheme="minorHAnsi" w:hAnsiTheme="minorHAnsi" w:cstheme="minorHAnsi"/>
          <w:sz w:val="22"/>
          <w:szCs w:val="22"/>
        </w:rPr>
        <w:t>Percent</w:t>
      </w:r>
      <w:r w:rsidRPr="00716150">
        <w:rPr>
          <w:rFonts w:asciiTheme="minorHAnsi" w:hAnsiTheme="minorHAnsi" w:cstheme="minorHAnsi"/>
          <w:sz w:val="22"/>
          <w:szCs w:val="22"/>
        </w:rPr>
        <w:tab/>
        <w:t>Grade</w:t>
      </w:r>
      <w:r w:rsidRPr="00716150">
        <w:rPr>
          <w:rFonts w:asciiTheme="minorHAnsi" w:hAnsiTheme="minorHAnsi" w:cstheme="minorHAnsi"/>
          <w:sz w:val="22"/>
          <w:szCs w:val="22"/>
        </w:rPr>
        <w:tab/>
      </w:r>
      <w:r w:rsidRPr="00716150">
        <w:rPr>
          <w:rFonts w:asciiTheme="minorHAnsi" w:hAnsiTheme="minorHAnsi" w:cstheme="minorHAnsi"/>
          <w:sz w:val="22"/>
          <w:szCs w:val="22"/>
        </w:rPr>
        <w:tab/>
        <w:t>Description</w:t>
      </w:r>
    </w:p>
    <w:p w14:paraId="2A97E092" w14:textId="752B5864" w:rsidR="00965D14" w:rsidRPr="00965D14" w:rsidRDefault="00062DBA" w:rsidP="0020510B">
      <w:pPr>
        <w:rPr>
          <w:rFonts w:cstheme="minorHAnsi"/>
          <w:bCs/>
        </w:rPr>
      </w:pPr>
      <w:r w:rsidRPr="00716150">
        <w:rPr>
          <w:rFonts w:cstheme="minorHAnsi"/>
          <w:noProof/>
        </w:rPr>
        <mc:AlternateContent>
          <mc:Choice Requires="wps">
            <w:drawing>
              <wp:anchor distT="0" distB="0" distL="114300" distR="114300" simplePos="0" relativeHeight="251659264" behindDoc="0" locked="0" layoutInCell="1" allowOverlap="1" wp14:anchorId="1363027D" wp14:editId="58633852">
                <wp:simplePos x="0" y="0"/>
                <wp:positionH relativeFrom="column">
                  <wp:posOffset>0</wp:posOffset>
                </wp:positionH>
                <wp:positionV relativeFrom="paragraph">
                  <wp:posOffset>0</wp:posOffset>
                </wp:positionV>
                <wp:extent cx="5852795" cy="635"/>
                <wp:effectExtent l="12700" t="19050" r="27305" b="311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E79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0.8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oOw9AEAALUDAAAOAAAAZHJzL2Uyb0RvYy54bWysU8GO2jAQvVfqP1i+Q0KWsBARVlWAXmiL&#13;&#10;tNsPMLZDrDoeyzYkqOq/1zaBdru3VXOwxp6ZN2/eTJZPfSvRmRsrQJV4Mk4x4ooCE+pY4u8v29Ec&#13;&#10;I+uIYkSC4iW+cIufVh8/LDtd8AwakIwb5EGULTpd4sY5XSSJpQ1viR2D5so7azAtcf5qjgkzpPPo&#13;&#10;rUyyNJ0lHRimDVBurX9dX514FfHrmlP3ra4td0iW2HNz8TTxPIQzWS1JcTREN4IONMg7WLREKF/0&#13;&#10;DrUmjqCTEW+gWkENWKjdmEKbQF0LymMPvptJ+k83zw3RPPbixbH6LpP9f7D063lvkGAlzjBSpPUj&#13;&#10;2gnF0TQo02lb+IBK7U3ojfbqWe+A/rBIQdUQdeSR4ctF+7RJyEhepYSL1R7/0H0B5mPIyUGUqa9N&#13;&#10;GyC9AKiP07jcp8F7h6h/zOd59rjIMaLeN3vIIz4pbqnaWPeZQ4uCUWLpWUdoct5ZF6iQ4hYSKinY&#13;&#10;CinjuKVCXYkXeZbHBAtSsOAMYdYcD5U06EzCwsRvqPsqzMBJsQjWcMI2g+2IkFfbF5cq4PlmPJ3B&#13;&#10;um7Ez0W62Mw38+loms02o2nK2OjTtpqOZtvJY75+WFfVevJrqHrLj8IGLa9TOQC77M1NcL8bsd9h&#13;&#10;j8Py/X2PY/nzt61+AwAA//8DAFBLAwQUAAYACAAAACEAirIpwtwAAAAHAQAADwAAAGRycy9kb3du&#13;&#10;cmV2LnhtbEyPQU/DMAyF70j8h8hIXKYtXZFgdE0nxOiNCwPE1WtMW9E4XZNthV+PtwtcnmQ9+/l7&#13;&#10;+Wp0nTrQEFrPBuazBBRx5W3LtYG313K6ABUissXOMxn4pgCr4vIix8z6I7/QYRNrJSEcMjTQxNhn&#13;&#10;WoeqIYdh5nti8T794DDKONTaDniUcNfpNElutcOW5UODPT02VH1t9s5AKN9pV/5MqknycVN7Snfr&#13;&#10;5yc05vpqXC9FHpagIo3x7wJOHYQfCgHb+j3boDoD0iaeVbz7dH4Hanta0kWu//MXvwAAAP//AwBQ&#13;&#10;SwECLQAUAAYACAAAACEAtoM4kv4AAADhAQAAEwAAAAAAAAAAAAAAAAAAAAAAW0NvbnRlbnRfVHlw&#13;&#10;ZXNdLnhtbFBLAQItABQABgAIAAAAIQA4/SH/1gAAAJQBAAALAAAAAAAAAAAAAAAAAC8BAABfcmVs&#13;&#10;cy8ucmVsc1BLAQItABQABgAIAAAAIQC8RoOw9AEAALUDAAAOAAAAAAAAAAAAAAAAAC4CAABkcnMv&#13;&#10;ZTJvRG9jLnhtbFBLAQItABQABgAIAAAAIQCKsinC3AAAAAcBAAAPAAAAAAAAAAAAAAAAAE4EAABk&#13;&#10;cnMvZG93bnJldi54bWxQSwUGAAAAAAQABADzAAAAVwUAAAAA&#13;&#10;"/>
            </w:pict>
          </mc:Fallback>
        </mc:AlternateContent>
      </w:r>
      <w:r w:rsidRPr="00716150">
        <w:rPr>
          <w:rFonts w:cstheme="minorHAnsi"/>
          <w:bCs/>
        </w:rPr>
        <w:t>93 – 100</w:t>
      </w:r>
      <w:r w:rsidRPr="00716150">
        <w:rPr>
          <w:rFonts w:cstheme="minorHAnsi"/>
          <w:bCs/>
        </w:rPr>
        <w:tab/>
        <w:t>A</w:t>
      </w:r>
      <w:r w:rsidRPr="00716150">
        <w:rPr>
          <w:rFonts w:cstheme="minorHAnsi"/>
          <w:bCs/>
        </w:rPr>
        <w:tab/>
      </w:r>
      <w:r w:rsidRPr="00716150">
        <w:rPr>
          <w:rFonts w:cstheme="minorHAnsi"/>
          <w:bCs/>
        </w:rPr>
        <w:tab/>
        <w:t>Mastery of course content at highest level; Outstanding attainment</w:t>
      </w:r>
      <w:r w:rsidRPr="00716150">
        <w:rPr>
          <w:rFonts w:cstheme="minorHAnsi"/>
          <w:bCs/>
        </w:rPr>
        <w:br/>
        <w:t>90 – 92.99</w:t>
      </w:r>
      <w:r w:rsidRPr="00716150">
        <w:rPr>
          <w:rFonts w:cstheme="minorHAnsi"/>
          <w:bCs/>
        </w:rPr>
        <w:tab/>
        <w:t>A-</w:t>
      </w:r>
      <w:r w:rsidRPr="00716150">
        <w:rPr>
          <w:rFonts w:cstheme="minorHAnsi"/>
          <w:bCs/>
        </w:rPr>
        <w:tab/>
      </w:r>
      <w:r w:rsidRPr="00716150">
        <w:rPr>
          <w:rFonts w:cstheme="minorHAnsi"/>
          <w:bCs/>
        </w:rPr>
        <w:tab/>
      </w:r>
      <w:r w:rsidRPr="00716150">
        <w:rPr>
          <w:rFonts w:cstheme="minorHAnsi"/>
          <w:bCs/>
        </w:rPr>
        <w:tab/>
      </w:r>
      <w:r w:rsidRPr="00716150">
        <w:rPr>
          <w:rFonts w:cstheme="minorHAnsi"/>
          <w:bCs/>
        </w:rPr>
        <w:tab/>
      </w:r>
      <w:r w:rsidRPr="00716150">
        <w:rPr>
          <w:rFonts w:cstheme="minorHAnsi"/>
          <w:bCs/>
        </w:rPr>
        <w:tab/>
      </w:r>
      <w:r w:rsidRPr="00716150">
        <w:rPr>
          <w:rFonts w:cstheme="minorHAnsi"/>
          <w:bCs/>
        </w:rPr>
        <w:br/>
        <w:t>88 – 89.99</w:t>
      </w:r>
      <w:r w:rsidRPr="00716150">
        <w:rPr>
          <w:rFonts w:cstheme="minorHAnsi"/>
          <w:bCs/>
        </w:rPr>
        <w:tab/>
        <w:t>B+</w:t>
      </w:r>
      <w:r w:rsidRPr="00716150">
        <w:rPr>
          <w:rFonts w:cstheme="minorHAnsi"/>
          <w:bCs/>
        </w:rPr>
        <w:tab/>
      </w:r>
      <w:r w:rsidRPr="00716150">
        <w:rPr>
          <w:rFonts w:cstheme="minorHAnsi"/>
          <w:bCs/>
        </w:rPr>
        <w:tab/>
      </w:r>
      <w:r w:rsidRPr="00716150">
        <w:rPr>
          <w:rFonts w:cstheme="minorHAnsi"/>
          <w:bCs/>
        </w:rPr>
        <w:br/>
        <w:t>83 – 87.99</w:t>
      </w:r>
      <w:r w:rsidRPr="00716150">
        <w:rPr>
          <w:rFonts w:cstheme="minorHAnsi"/>
          <w:bCs/>
        </w:rPr>
        <w:tab/>
        <w:t>B</w:t>
      </w:r>
      <w:r w:rsidRPr="00716150">
        <w:rPr>
          <w:rFonts w:cstheme="minorHAnsi"/>
          <w:bCs/>
        </w:rPr>
        <w:tab/>
      </w:r>
      <w:r w:rsidRPr="00716150">
        <w:rPr>
          <w:rFonts w:cstheme="minorHAnsi"/>
          <w:bCs/>
        </w:rPr>
        <w:tab/>
        <w:t>Strong performance; Solid attainment</w:t>
      </w:r>
      <w:r w:rsidRPr="00716150">
        <w:rPr>
          <w:rFonts w:cstheme="minorHAnsi"/>
          <w:bCs/>
        </w:rPr>
        <w:br/>
      </w:r>
      <w:r w:rsidRPr="00716150">
        <w:rPr>
          <w:rFonts w:cstheme="minorHAnsi"/>
          <w:bCs/>
        </w:rPr>
        <w:lastRenderedPageBreak/>
        <w:t>80 – 82.99</w:t>
      </w:r>
      <w:r w:rsidRPr="00716150">
        <w:rPr>
          <w:rFonts w:cstheme="minorHAnsi"/>
          <w:bCs/>
        </w:rPr>
        <w:tab/>
        <w:t>B-</w:t>
      </w:r>
      <w:r w:rsidRPr="00716150">
        <w:rPr>
          <w:rFonts w:cstheme="minorHAnsi"/>
          <w:bCs/>
        </w:rPr>
        <w:br/>
        <w:t>78 – 79.99</w:t>
      </w:r>
      <w:r w:rsidRPr="00716150">
        <w:rPr>
          <w:rFonts w:cstheme="minorHAnsi"/>
          <w:bCs/>
        </w:rPr>
        <w:tab/>
        <w:t>C+</w:t>
      </w:r>
      <w:r w:rsidRPr="00716150">
        <w:rPr>
          <w:rFonts w:cstheme="minorHAnsi"/>
          <w:bCs/>
        </w:rPr>
        <w:tab/>
      </w:r>
      <w:r w:rsidRPr="00716150">
        <w:rPr>
          <w:rFonts w:cstheme="minorHAnsi"/>
          <w:bCs/>
        </w:rPr>
        <w:tab/>
        <w:t>Average performance; Basic attainment of the subject</w:t>
      </w:r>
      <w:r w:rsidRPr="00716150">
        <w:rPr>
          <w:rFonts w:cstheme="minorHAnsi"/>
          <w:bCs/>
        </w:rPr>
        <w:br/>
        <w:t>73 – 77.99</w:t>
      </w:r>
      <w:r w:rsidRPr="00716150">
        <w:rPr>
          <w:rFonts w:cstheme="minorHAnsi"/>
          <w:bCs/>
        </w:rPr>
        <w:tab/>
        <w:t>C</w:t>
      </w:r>
      <w:r w:rsidRPr="00716150">
        <w:rPr>
          <w:rFonts w:cstheme="minorHAnsi"/>
          <w:bCs/>
        </w:rPr>
        <w:tab/>
      </w:r>
      <w:r w:rsidRPr="00716150">
        <w:rPr>
          <w:rFonts w:cstheme="minorHAnsi"/>
          <w:bCs/>
        </w:rPr>
        <w:tab/>
        <w:t>has been demonstrated</w:t>
      </w:r>
      <w:r w:rsidRPr="00716150">
        <w:rPr>
          <w:rFonts w:cstheme="minorHAnsi"/>
          <w:bCs/>
        </w:rPr>
        <w:br/>
        <w:t>70 – 72.99</w:t>
      </w:r>
      <w:r w:rsidRPr="00716150">
        <w:rPr>
          <w:rFonts w:cstheme="minorHAnsi"/>
          <w:bCs/>
        </w:rPr>
        <w:tab/>
        <w:t>C-</w:t>
      </w:r>
      <w:r w:rsidRPr="00716150">
        <w:rPr>
          <w:rFonts w:cstheme="minorHAnsi"/>
          <w:bCs/>
        </w:rPr>
        <w:tab/>
      </w:r>
      <w:r w:rsidRPr="00716150">
        <w:rPr>
          <w:rFonts w:cstheme="minorHAnsi"/>
          <w:bCs/>
        </w:rPr>
        <w:tab/>
      </w:r>
      <w:r w:rsidRPr="00716150">
        <w:rPr>
          <w:rFonts w:cstheme="minorHAnsi"/>
          <w:bCs/>
        </w:rPr>
        <w:tab/>
      </w:r>
      <w:r w:rsidRPr="00716150">
        <w:rPr>
          <w:rFonts w:cstheme="minorHAnsi"/>
          <w:bCs/>
        </w:rPr>
        <w:tab/>
      </w:r>
      <w:r w:rsidRPr="00716150">
        <w:rPr>
          <w:rFonts w:cstheme="minorHAnsi"/>
          <w:bCs/>
        </w:rPr>
        <w:tab/>
      </w:r>
      <w:r w:rsidRPr="00716150">
        <w:rPr>
          <w:rFonts w:cstheme="minorHAnsi"/>
          <w:bCs/>
        </w:rPr>
        <w:br/>
        <w:t>68 – 69.99</w:t>
      </w:r>
      <w:r w:rsidRPr="00716150">
        <w:rPr>
          <w:rFonts w:cstheme="minorHAnsi"/>
          <w:bCs/>
        </w:rPr>
        <w:tab/>
        <w:t>D+</w:t>
      </w:r>
      <w:r w:rsidRPr="00716150">
        <w:rPr>
          <w:rFonts w:cstheme="minorHAnsi"/>
          <w:bCs/>
        </w:rPr>
        <w:tab/>
      </w:r>
      <w:r w:rsidRPr="00716150">
        <w:rPr>
          <w:rFonts w:cstheme="minorHAnsi"/>
          <w:bCs/>
        </w:rPr>
        <w:tab/>
      </w:r>
      <w:r w:rsidRPr="00716150">
        <w:rPr>
          <w:rFonts w:cstheme="minorHAnsi"/>
          <w:bCs/>
        </w:rPr>
        <w:tab/>
      </w:r>
      <w:r w:rsidRPr="00716150">
        <w:rPr>
          <w:rFonts w:cstheme="minorHAnsi"/>
          <w:bCs/>
        </w:rPr>
        <w:br/>
        <w:t>60 – 67.99</w:t>
      </w:r>
      <w:r w:rsidRPr="00716150">
        <w:rPr>
          <w:rFonts w:cstheme="minorHAnsi"/>
          <w:bCs/>
        </w:rPr>
        <w:tab/>
        <w:t>D</w:t>
      </w:r>
      <w:r w:rsidRPr="00716150">
        <w:rPr>
          <w:rFonts w:cstheme="minorHAnsi"/>
          <w:bCs/>
        </w:rPr>
        <w:tab/>
      </w:r>
      <w:r w:rsidRPr="00716150">
        <w:rPr>
          <w:rFonts w:cstheme="minorHAnsi"/>
          <w:bCs/>
        </w:rPr>
        <w:tab/>
        <w:t>Passing performance; Marginal attainment</w:t>
      </w:r>
      <w:r w:rsidRPr="00716150">
        <w:rPr>
          <w:rFonts w:cstheme="minorHAnsi"/>
          <w:bCs/>
        </w:rPr>
        <w:br/>
        <w:t>&lt;59.99</w:t>
      </w:r>
      <w:r w:rsidRPr="00716150">
        <w:rPr>
          <w:rFonts w:cstheme="minorHAnsi"/>
          <w:bCs/>
        </w:rPr>
        <w:tab/>
      </w:r>
      <w:r w:rsidRPr="00716150">
        <w:rPr>
          <w:rFonts w:cstheme="minorHAnsi"/>
          <w:bCs/>
        </w:rPr>
        <w:tab/>
        <w:t>F</w:t>
      </w:r>
      <w:r w:rsidRPr="00716150">
        <w:rPr>
          <w:rFonts w:cstheme="minorHAnsi"/>
          <w:bCs/>
        </w:rPr>
        <w:tab/>
      </w:r>
      <w:r w:rsidRPr="00716150">
        <w:rPr>
          <w:rFonts w:cstheme="minorHAnsi"/>
          <w:bCs/>
        </w:rPr>
        <w:tab/>
        <w:t>Failed performance; Unacceptable attainment</w:t>
      </w:r>
    </w:p>
    <w:p w14:paraId="1278C0F7" w14:textId="157FCC58" w:rsidR="0020510B" w:rsidRPr="00716150" w:rsidRDefault="0020510B" w:rsidP="0020510B">
      <w:pPr>
        <w:rPr>
          <w:rFonts w:cstheme="minorHAnsi"/>
          <w:b/>
          <w:bCs/>
        </w:rPr>
      </w:pPr>
      <w:r w:rsidRPr="00716150">
        <w:rPr>
          <w:rFonts w:cstheme="minorHAnsi"/>
          <w:b/>
          <w:bCs/>
        </w:rPr>
        <w:t>COURSE SCHEDULE</w:t>
      </w:r>
      <w:r w:rsidR="002337B1" w:rsidRPr="00716150">
        <w:rPr>
          <w:rFonts w:cstheme="minorHAnsi"/>
          <w:b/>
          <w:bCs/>
        </w:rPr>
        <w:t xml:space="preserve"> (Subject to change)</w:t>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3475"/>
        <w:gridCol w:w="4610"/>
      </w:tblGrid>
      <w:tr w:rsidR="0020510B" w:rsidRPr="00716150" w14:paraId="6EC96847" w14:textId="77777777" w:rsidTr="00596C03">
        <w:tc>
          <w:tcPr>
            <w:tcW w:w="538" w:type="pct"/>
            <w:shd w:val="clear" w:color="auto" w:fill="EEECE1"/>
          </w:tcPr>
          <w:p w14:paraId="3D8F8345" w14:textId="77777777" w:rsidR="0020510B" w:rsidRPr="00716150" w:rsidRDefault="0020510B" w:rsidP="006D36E3">
            <w:pPr>
              <w:pStyle w:val="Default"/>
              <w:spacing w:line="312" w:lineRule="auto"/>
              <w:rPr>
                <w:rFonts w:asciiTheme="minorHAnsi" w:hAnsiTheme="minorHAnsi" w:cstheme="minorHAnsi"/>
                <w:b/>
                <w:bCs/>
                <w:sz w:val="22"/>
                <w:szCs w:val="22"/>
              </w:rPr>
            </w:pPr>
            <w:r w:rsidRPr="00716150">
              <w:rPr>
                <w:rFonts w:asciiTheme="minorHAnsi" w:hAnsiTheme="minorHAnsi" w:cstheme="minorHAnsi"/>
                <w:b/>
                <w:bCs/>
                <w:sz w:val="22"/>
                <w:szCs w:val="22"/>
              </w:rPr>
              <w:t>DATE</w:t>
            </w:r>
          </w:p>
        </w:tc>
        <w:tc>
          <w:tcPr>
            <w:tcW w:w="1918" w:type="pct"/>
            <w:shd w:val="clear" w:color="auto" w:fill="EEECE1"/>
          </w:tcPr>
          <w:p w14:paraId="45ABC91B" w14:textId="77777777" w:rsidR="0020510B" w:rsidRPr="00716150" w:rsidRDefault="0020510B" w:rsidP="006D36E3">
            <w:pPr>
              <w:pStyle w:val="Default"/>
              <w:spacing w:line="312" w:lineRule="auto"/>
              <w:rPr>
                <w:rFonts w:asciiTheme="minorHAnsi" w:hAnsiTheme="minorHAnsi" w:cstheme="minorHAnsi"/>
                <w:b/>
                <w:bCs/>
                <w:sz w:val="22"/>
                <w:szCs w:val="22"/>
              </w:rPr>
            </w:pPr>
            <w:r w:rsidRPr="00716150">
              <w:rPr>
                <w:rFonts w:asciiTheme="minorHAnsi" w:hAnsiTheme="minorHAnsi" w:cstheme="minorHAnsi"/>
                <w:b/>
                <w:bCs/>
                <w:sz w:val="22"/>
                <w:szCs w:val="22"/>
              </w:rPr>
              <w:t>TOPIC</w:t>
            </w:r>
          </w:p>
        </w:tc>
        <w:tc>
          <w:tcPr>
            <w:tcW w:w="2544" w:type="pct"/>
            <w:shd w:val="clear" w:color="auto" w:fill="EEECE1"/>
          </w:tcPr>
          <w:p w14:paraId="6A4EDEE2" w14:textId="530D9C5A" w:rsidR="0020510B" w:rsidRPr="00716150" w:rsidRDefault="0020510B" w:rsidP="006D36E3">
            <w:pPr>
              <w:pStyle w:val="Default"/>
              <w:spacing w:line="312" w:lineRule="auto"/>
              <w:rPr>
                <w:rFonts w:asciiTheme="minorHAnsi" w:hAnsiTheme="minorHAnsi" w:cstheme="minorHAnsi"/>
                <w:b/>
                <w:bCs/>
                <w:sz w:val="22"/>
                <w:szCs w:val="22"/>
              </w:rPr>
            </w:pPr>
            <w:r w:rsidRPr="00716150">
              <w:rPr>
                <w:rFonts w:asciiTheme="minorHAnsi" w:hAnsiTheme="minorHAnsi" w:cstheme="minorHAnsi"/>
                <w:b/>
                <w:bCs/>
                <w:sz w:val="22"/>
                <w:szCs w:val="22"/>
              </w:rPr>
              <w:t>DUE</w:t>
            </w:r>
            <w:r w:rsidR="00D6298C">
              <w:rPr>
                <w:rFonts w:asciiTheme="minorHAnsi" w:hAnsiTheme="minorHAnsi" w:cstheme="minorHAnsi"/>
                <w:b/>
                <w:bCs/>
                <w:sz w:val="22"/>
                <w:szCs w:val="22"/>
              </w:rPr>
              <w:t>: Meaning you should have read the chapters noted or need to submit the assignments noted</w:t>
            </w:r>
            <w:r w:rsidR="00C12A09">
              <w:rPr>
                <w:rFonts w:asciiTheme="minorHAnsi" w:hAnsiTheme="minorHAnsi" w:cstheme="minorHAnsi"/>
                <w:b/>
                <w:bCs/>
                <w:sz w:val="22"/>
                <w:szCs w:val="22"/>
              </w:rPr>
              <w:t xml:space="preserve"> by that day</w:t>
            </w:r>
          </w:p>
        </w:tc>
      </w:tr>
      <w:tr w:rsidR="0020510B" w:rsidRPr="00716150" w14:paraId="51CF84F5" w14:textId="77777777" w:rsidTr="00596C03">
        <w:trPr>
          <w:trHeight w:val="668"/>
        </w:trPr>
        <w:tc>
          <w:tcPr>
            <w:tcW w:w="538" w:type="pct"/>
          </w:tcPr>
          <w:p w14:paraId="3FB26660" w14:textId="543ECA20"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May 13</w:t>
            </w:r>
          </w:p>
          <w:p w14:paraId="3A0E5102" w14:textId="77777777" w:rsidR="0020510B" w:rsidRPr="00716150" w:rsidRDefault="0020510B" w:rsidP="006D36E3">
            <w:pPr>
              <w:pStyle w:val="Default"/>
              <w:spacing w:line="312" w:lineRule="auto"/>
              <w:rPr>
                <w:rFonts w:asciiTheme="minorHAnsi" w:hAnsiTheme="minorHAnsi" w:cstheme="minorHAnsi"/>
                <w:sz w:val="22"/>
                <w:szCs w:val="22"/>
              </w:rPr>
            </w:pPr>
          </w:p>
        </w:tc>
        <w:tc>
          <w:tcPr>
            <w:tcW w:w="1918" w:type="pct"/>
          </w:tcPr>
          <w:p w14:paraId="60B2FA34" w14:textId="1F441A7C" w:rsidR="0020510B" w:rsidRPr="00716150" w:rsidRDefault="0020510B" w:rsidP="006D36E3">
            <w:pPr>
              <w:rPr>
                <w:rFonts w:cstheme="minorHAnsi"/>
              </w:rPr>
            </w:pPr>
            <w:r w:rsidRPr="00716150">
              <w:rPr>
                <w:rFonts w:cstheme="minorHAnsi"/>
              </w:rPr>
              <w:t>Course introduction</w:t>
            </w:r>
          </w:p>
        </w:tc>
        <w:tc>
          <w:tcPr>
            <w:tcW w:w="2544" w:type="pct"/>
          </w:tcPr>
          <w:p w14:paraId="7BCF1116" w14:textId="58C499A3" w:rsidR="0020510B" w:rsidRPr="00716150" w:rsidRDefault="0020510B" w:rsidP="006D36E3">
            <w:pPr>
              <w:rPr>
                <w:rFonts w:cstheme="minorHAnsi"/>
              </w:rPr>
            </w:pPr>
            <w:r w:rsidRPr="00716150">
              <w:rPr>
                <w:rFonts w:cstheme="minorHAnsi"/>
              </w:rPr>
              <w:t>No readings due</w:t>
            </w:r>
          </w:p>
        </w:tc>
      </w:tr>
      <w:tr w:rsidR="0020510B" w:rsidRPr="00716150" w14:paraId="7022E89A" w14:textId="77777777" w:rsidTr="00596C03">
        <w:trPr>
          <w:trHeight w:val="668"/>
        </w:trPr>
        <w:tc>
          <w:tcPr>
            <w:tcW w:w="538" w:type="pct"/>
          </w:tcPr>
          <w:p w14:paraId="212C9089" w14:textId="5DEFF9E2"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May 14</w:t>
            </w:r>
          </w:p>
        </w:tc>
        <w:tc>
          <w:tcPr>
            <w:tcW w:w="1918" w:type="pct"/>
          </w:tcPr>
          <w:p w14:paraId="1B6745DB" w14:textId="7CB62BA1" w:rsidR="0020510B" w:rsidRDefault="00C21C5A" w:rsidP="006D36E3">
            <w:pPr>
              <w:keepLines/>
              <w:rPr>
                <w:rFonts w:cstheme="minorHAnsi"/>
              </w:rPr>
            </w:pPr>
            <w:r>
              <w:rPr>
                <w:rFonts w:cstheme="minorHAnsi"/>
              </w:rPr>
              <w:t xml:space="preserve">Lecture: </w:t>
            </w:r>
            <w:r w:rsidR="0020510B" w:rsidRPr="00716150">
              <w:rPr>
                <w:rFonts w:cstheme="minorHAnsi"/>
              </w:rPr>
              <w:t>Need</w:t>
            </w:r>
            <w:r w:rsidR="006B3416">
              <w:rPr>
                <w:rFonts w:cstheme="minorHAnsi"/>
              </w:rPr>
              <w:t>s</w:t>
            </w:r>
            <w:r w:rsidR="0020510B" w:rsidRPr="00716150">
              <w:rPr>
                <w:rFonts w:cstheme="minorHAnsi"/>
              </w:rPr>
              <w:t xml:space="preserve"> for research</w:t>
            </w:r>
            <w:r>
              <w:rPr>
                <w:rFonts w:cstheme="minorHAnsi"/>
              </w:rPr>
              <w:t xml:space="preserve"> and Basic Definitions</w:t>
            </w:r>
          </w:p>
          <w:p w14:paraId="47ECD969" w14:textId="1DE8E5A3" w:rsidR="00305BEE" w:rsidRPr="00716150" w:rsidRDefault="00305BEE" w:rsidP="006D36E3">
            <w:pPr>
              <w:keepLines/>
              <w:rPr>
                <w:rFonts w:cstheme="minorHAnsi"/>
              </w:rPr>
            </w:pPr>
            <w:r w:rsidRPr="00716150">
              <w:rPr>
                <w:rFonts w:cstheme="minorHAnsi"/>
              </w:rPr>
              <w:t xml:space="preserve">Group work:  Team assignments, </w:t>
            </w:r>
            <w:r w:rsidR="00341DC3">
              <w:rPr>
                <w:rFonts w:cstheme="minorHAnsi"/>
              </w:rPr>
              <w:t xml:space="preserve">exchange contact info and decide best method of communication, </w:t>
            </w:r>
            <w:r w:rsidRPr="00716150">
              <w:rPr>
                <w:rFonts w:cstheme="minorHAnsi"/>
              </w:rPr>
              <w:t xml:space="preserve">select </w:t>
            </w:r>
            <w:r w:rsidR="00341DC3">
              <w:rPr>
                <w:rFonts w:cstheme="minorHAnsi"/>
              </w:rPr>
              <w:t xml:space="preserve">a team </w:t>
            </w:r>
            <w:r>
              <w:rPr>
                <w:rFonts w:cstheme="minorHAnsi"/>
              </w:rPr>
              <w:t xml:space="preserve">name, </w:t>
            </w:r>
            <w:r w:rsidR="00341DC3">
              <w:rPr>
                <w:rFonts w:cstheme="minorHAnsi"/>
              </w:rPr>
              <w:t>select a client with a researchable issue</w:t>
            </w:r>
            <w:r w:rsidR="00FB5727">
              <w:rPr>
                <w:rFonts w:cstheme="minorHAnsi"/>
              </w:rPr>
              <w:t>/problem</w:t>
            </w:r>
            <w:r w:rsidR="00341DC3">
              <w:rPr>
                <w:rFonts w:cstheme="minorHAnsi"/>
              </w:rPr>
              <w:t xml:space="preserve">, </w:t>
            </w:r>
            <w:r>
              <w:rPr>
                <w:rFonts w:cstheme="minorHAnsi"/>
              </w:rPr>
              <w:t>create brief bios,</w:t>
            </w:r>
            <w:r w:rsidRPr="00716150">
              <w:rPr>
                <w:rFonts w:cstheme="minorHAnsi"/>
              </w:rPr>
              <w:t xml:space="preserve"> set ground rules, etc.</w:t>
            </w:r>
          </w:p>
        </w:tc>
        <w:tc>
          <w:tcPr>
            <w:tcW w:w="2544" w:type="pct"/>
          </w:tcPr>
          <w:p w14:paraId="645D7373" w14:textId="1BDB8EFF" w:rsidR="0020510B" w:rsidRPr="00716150" w:rsidRDefault="0020510B" w:rsidP="006D36E3">
            <w:pPr>
              <w:keepLines/>
              <w:rPr>
                <w:rFonts w:cstheme="minorHAnsi"/>
              </w:rPr>
            </w:pPr>
            <w:r w:rsidRPr="00716150">
              <w:rPr>
                <w:rFonts w:cstheme="minorHAnsi"/>
              </w:rPr>
              <w:t>Ch. 1-2</w:t>
            </w:r>
          </w:p>
        </w:tc>
      </w:tr>
      <w:tr w:rsidR="0020510B" w:rsidRPr="00716150" w14:paraId="72CABB20" w14:textId="77777777" w:rsidTr="00596C03">
        <w:trPr>
          <w:trHeight w:val="668"/>
        </w:trPr>
        <w:tc>
          <w:tcPr>
            <w:tcW w:w="538" w:type="pct"/>
          </w:tcPr>
          <w:p w14:paraId="06425662" w14:textId="1AE24968" w:rsidR="0020510B" w:rsidRPr="0077435A" w:rsidRDefault="00057D11" w:rsidP="006D36E3">
            <w:pPr>
              <w:pStyle w:val="Default"/>
              <w:spacing w:line="312" w:lineRule="auto"/>
              <w:rPr>
                <w:rFonts w:asciiTheme="minorHAnsi" w:hAnsiTheme="minorHAnsi" w:cstheme="minorHAnsi"/>
                <w:b/>
                <w:bCs/>
                <w:sz w:val="22"/>
                <w:szCs w:val="22"/>
              </w:rPr>
            </w:pPr>
            <w:r w:rsidRPr="0077435A">
              <w:rPr>
                <w:rFonts w:asciiTheme="minorHAnsi" w:hAnsiTheme="minorHAnsi" w:cstheme="minorHAnsi"/>
                <w:b/>
                <w:bCs/>
                <w:sz w:val="22"/>
                <w:szCs w:val="22"/>
              </w:rPr>
              <w:t>May 15</w:t>
            </w:r>
          </w:p>
        </w:tc>
        <w:tc>
          <w:tcPr>
            <w:tcW w:w="1918" w:type="pct"/>
          </w:tcPr>
          <w:p w14:paraId="67616C82" w14:textId="393DEC36" w:rsidR="0020510B" w:rsidRPr="00716150" w:rsidRDefault="0020510B" w:rsidP="006D36E3">
            <w:pPr>
              <w:keepLines/>
              <w:rPr>
                <w:rFonts w:cstheme="minorHAnsi"/>
              </w:rPr>
            </w:pPr>
            <w:r w:rsidRPr="00716150">
              <w:rPr>
                <w:rFonts w:eastAsia="Calibri" w:cstheme="minorHAnsi"/>
                <w:color w:val="000000"/>
              </w:rPr>
              <w:t xml:space="preserve">Lecture: Planning, using, and designing research, </w:t>
            </w:r>
            <w:r w:rsidRPr="00716150">
              <w:rPr>
                <w:rFonts w:cstheme="minorHAnsi"/>
                <w:color w:val="000000"/>
              </w:rPr>
              <w:t>introduce background research assignment</w:t>
            </w:r>
          </w:p>
        </w:tc>
        <w:tc>
          <w:tcPr>
            <w:tcW w:w="2544" w:type="pct"/>
          </w:tcPr>
          <w:p w14:paraId="1F8CACB7" w14:textId="77777777" w:rsidR="0020510B" w:rsidRPr="00716150" w:rsidRDefault="0020510B" w:rsidP="006D36E3">
            <w:pPr>
              <w:keepLines/>
              <w:rPr>
                <w:rFonts w:cstheme="minorHAnsi"/>
              </w:rPr>
            </w:pPr>
            <w:r w:rsidRPr="00716150">
              <w:rPr>
                <w:rFonts w:eastAsia="Calibri" w:cstheme="minorHAnsi"/>
                <w:color w:val="000000"/>
              </w:rPr>
              <w:t>Ch. 3-4</w:t>
            </w:r>
          </w:p>
        </w:tc>
      </w:tr>
      <w:tr w:rsidR="002F09CF" w:rsidRPr="00716150" w14:paraId="3A533AF9" w14:textId="77777777" w:rsidTr="00596C03">
        <w:trPr>
          <w:trHeight w:val="668"/>
        </w:trPr>
        <w:tc>
          <w:tcPr>
            <w:tcW w:w="538" w:type="pct"/>
          </w:tcPr>
          <w:p w14:paraId="3851F736" w14:textId="32C0723C" w:rsidR="002F09CF"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May 18</w:t>
            </w:r>
          </w:p>
        </w:tc>
        <w:tc>
          <w:tcPr>
            <w:tcW w:w="1918" w:type="pct"/>
          </w:tcPr>
          <w:p w14:paraId="54F8D633" w14:textId="77777777" w:rsidR="00922192" w:rsidRPr="00716150" w:rsidRDefault="00922192" w:rsidP="00922192">
            <w:pPr>
              <w:rPr>
                <w:rFonts w:cstheme="minorHAnsi"/>
                <w:color w:val="000000"/>
              </w:rPr>
            </w:pPr>
            <w:r w:rsidRPr="00716150">
              <w:rPr>
                <w:rFonts w:cstheme="minorHAnsi"/>
                <w:color w:val="000000"/>
              </w:rPr>
              <w:t>Lecture:  Intro to secondary research, SWOT analysis</w:t>
            </w:r>
          </w:p>
          <w:p w14:paraId="3B85ACFB" w14:textId="5EBB3033" w:rsidR="002F09CF" w:rsidRPr="00716150" w:rsidRDefault="00922192" w:rsidP="00922192">
            <w:pPr>
              <w:keepLines/>
              <w:rPr>
                <w:rFonts w:eastAsia="Calibri" w:cstheme="minorHAnsi"/>
                <w:b/>
                <w:bCs/>
                <w:color w:val="000000"/>
              </w:rPr>
            </w:pPr>
            <w:r w:rsidRPr="00716150">
              <w:rPr>
                <w:rFonts w:cstheme="minorHAnsi"/>
                <w:color w:val="000000"/>
              </w:rPr>
              <w:t>Group work: Discuss needs for background research on client</w:t>
            </w:r>
          </w:p>
        </w:tc>
        <w:tc>
          <w:tcPr>
            <w:tcW w:w="2544" w:type="pct"/>
          </w:tcPr>
          <w:p w14:paraId="2CF7DFB2" w14:textId="77777777" w:rsidR="00922192" w:rsidRPr="00716150" w:rsidRDefault="00922192" w:rsidP="00922192">
            <w:pPr>
              <w:autoSpaceDE w:val="0"/>
              <w:autoSpaceDN w:val="0"/>
              <w:adjustRightInd w:val="0"/>
              <w:rPr>
                <w:rFonts w:eastAsia="Calibri" w:cstheme="minorHAnsi"/>
                <w:color w:val="000000"/>
              </w:rPr>
            </w:pPr>
            <w:r w:rsidRPr="00716150">
              <w:rPr>
                <w:rFonts w:eastAsia="Calibri" w:cstheme="minorHAnsi"/>
                <w:color w:val="000000"/>
              </w:rPr>
              <w:t>Ch. 5</w:t>
            </w:r>
          </w:p>
          <w:p w14:paraId="1249F546" w14:textId="3C4D8336" w:rsidR="002F09CF" w:rsidRPr="00716150" w:rsidRDefault="00922192" w:rsidP="00922192">
            <w:pPr>
              <w:keepLines/>
              <w:rPr>
                <w:rFonts w:eastAsia="Calibri" w:cstheme="minorHAnsi"/>
                <w:color w:val="000000"/>
              </w:rPr>
            </w:pPr>
            <w:r w:rsidRPr="00716150">
              <w:rPr>
                <w:rFonts w:eastAsia="Calibri" w:cstheme="minorHAnsi"/>
                <w:color w:val="000000"/>
              </w:rPr>
              <w:t>SWOT analysis reading under Resources/Readings</w:t>
            </w:r>
          </w:p>
        </w:tc>
      </w:tr>
      <w:tr w:rsidR="0020510B" w:rsidRPr="00716150" w14:paraId="5196422A" w14:textId="77777777" w:rsidTr="00596C03">
        <w:trPr>
          <w:trHeight w:val="658"/>
        </w:trPr>
        <w:tc>
          <w:tcPr>
            <w:tcW w:w="538" w:type="pct"/>
          </w:tcPr>
          <w:p w14:paraId="6679A1E0" w14:textId="34F99BD5"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May 19</w:t>
            </w:r>
          </w:p>
        </w:tc>
        <w:tc>
          <w:tcPr>
            <w:tcW w:w="1918" w:type="pct"/>
          </w:tcPr>
          <w:p w14:paraId="6F880200" w14:textId="69CDCD04" w:rsidR="0020510B" w:rsidRPr="00716150" w:rsidRDefault="00B8419C" w:rsidP="00B8419C">
            <w:pPr>
              <w:rPr>
                <w:rFonts w:cstheme="minorHAnsi"/>
                <w:color w:val="000000"/>
              </w:rPr>
            </w:pPr>
            <w:r w:rsidRPr="00716150">
              <w:rPr>
                <w:rFonts w:cstheme="minorHAnsi"/>
                <w:color w:val="000000"/>
                <w:highlight w:val="yellow"/>
              </w:rPr>
              <w:t xml:space="preserve"> </w:t>
            </w:r>
            <w:r w:rsidR="00922192" w:rsidRPr="00383C83">
              <w:rPr>
                <w:rFonts w:cstheme="minorHAnsi"/>
                <w:b/>
                <w:bCs/>
                <w:color w:val="000000"/>
                <w:highlight w:val="yellow"/>
              </w:rPr>
              <w:t>GUEST LECTURE:</w:t>
            </w:r>
            <w:r w:rsidR="00922192" w:rsidRPr="00716150">
              <w:rPr>
                <w:rFonts w:cstheme="minorHAnsi"/>
                <w:color w:val="000000"/>
              </w:rPr>
              <w:t xml:space="preserve"> </w:t>
            </w:r>
            <w:r w:rsidR="00922192" w:rsidRPr="00716150">
              <w:rPr>
                <w:rFonts w:cstheme="minorHAnsi"/>
                <w:b/>
                <w:bCs/>
                <w:color w:val="000000"/>
              </w:rPr>
              <w:t xml:space="preserve">Park Library director Stephanie </w:t>
            </w:r>
            <w:proofErr w:type="spellStart"/>
            <w:r w:rsidR="00922192" w:rsidRPr="00716150">
              <w:rPr>
                <w:rFonts w:cstheme="minorHAnsi"/>
                <w:b/>
                <w:bCs/>
                <w:color w:val="000000"/>
              </w:rPr>
              <w:t>Willen</w:t>
            </w:r>
            <w:proofErr w:type="spellEnd"/>
            <w:r w:rsidR="00922192" w:rsidRPr="00716150">
              <w:rPr>
                <w:rFonts w:cstheme="minorHAnsi"/>
                <w:b/>
                <w:bCs/>
                <w:color w:val="000000"/>
              </w:rPr>
              <w:t xml:space="preserve"> Brown</w:t>
            </w:r>
            <w:r w:rsidR="00922192">
              <w:rPr>
                <w:rFonts w:cstheme="minorHAnsi"/>
                <w:b/>
                <w:bCs/>
                <w:color w:val="000000"/>
              </w:rPr>
              <w:t xml:space="preserve"> - </w:t>
            </w:r>
            <w:r w:rsidR="00922192" w:rsidRPr="00716150">
              <w:rPr>
                <w:rFonts w:cstheme="minorHAnsi"/>
                <w:color w:val="000000"/>
              </w:rPr>
              <w:t>Using library resources</w:t>
            </w:r>
          </w:p>
        </w:tc>
        <w:tc>
          <w:tcPr>
            <w:tcW w:w="2544" w:type="pct"/>
          </w:tcPr>
          <w:p w14:paraId="4FC19C4E" w14:textId="3530AF89" w:rsidR="0020510B" w:rsidRPr="00957531" w:rsidRDefault="00B8419C" w:rsidP="00B8419C">
            <w:pPr>
              <w:rPr>
                <w:rFonts w:cstheme="minorHAnsi"/>
                <w:b/>
                <w:bCs/>
                <w:color w:val="000000"/>
              </w:rPr>
            </w:pPr>
            <w:r w:rsidRPr="00957531">
              <w:rPr>
                <w:rFonts w:cstheme="minorHAnsi"/>
                <w:b/>
                <w:bCs/>
                <w:color w:val="000000"/>
                <w:highlight w:val="yellow"/>
              </w:rPr>
              <w:t xml:space="preserve"> </w:t>
            </w:r>
            <w:r w:rsidR="00922192" w:rsidRPr="00957531">
              <w:rPr>
                <w:rFonts w:cstheme="minorHAnsi"/>
                <w:b/>
                <w:bCs/>
                <w:color w:val="000000"/>
                <w:highlight w:val="yellow"/>
              </w:rPr>
              <w:t>Library Assignment should be completed before the start of class</w:t>
            </w:r>
          </w:p>
        </w:tc>
      </w:tr>
      <w:tr w:rsidR="0020510B" w:rsidRPr="00716150" w14:paraId="1B4695CC" w14:textId="77777777" w:rsidTr="00596C03">
        <w:trPr>
          <w:trHeight w:val="658"/>
        </w:trPr>
        <w:tc>
          <w:tcPr>
            <w:tcW w:w="538" w:type="pct"/>
          </w:tcPr>
          <w:p w14:paraId="0C751955" w14:textId="08923441"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May</w:t>
            </w:r>
            <w:r>
              <w:rPr>
                <w:rFonts w:asciiTheme="minorHAnsi" w:hAnsiTheme="minorHAnsi" w:cstheme="minorHAnsi"/>
                <w:sz w:val="22"/>
                <w:szCs w:val="22"/>
              </w:rPr>
              <w:t xml:space="preserve"> 20</w:t>
            </w:r>
          </w:p>
        </w:tc>
        <w:tc>
          <w:tcPr>
            <w:tcW w:w="1918" w:type="pct"/>
          </w:tcPr>
          <w:p w14:paraId="0F41CB0A" w14:textId="77777777" w:rsidR="00F5612F" w:rsidRPr="00716150" w:rsidRDefault="00F5612F" w:rsidP="00F5612F">
            <w:pPr>
              <w:rPr>
                <w:rFonts w:cstheme="minorHAnsi"/>
                <w:color w:val="000000"/>
              </w:rPr>
            </w:pPr>
            <w:r w:rsidRPr="00716150">
              <w:rPr>
                <w:rFonts w:cstheme="minorHAnsi"/>
                <w:color w:val="000000"/>
              </w:rPr>
              <w:t xml:space="preserve">Lecture: Syndicated, online, and other resources </w:t>
            </w:r>
          </w:p>
          <w:p w14:paraId="64693F79" w14:textId="6A16F9FA" w:rsidR="0020510B" w:rsidRPr="00716150" w:rsidRDefault="00F5612F" w:rsidP="00F5612F">
            <w:pPr>
              <w:rPr>
                <w:rFonts w:eastAsia="Calibri" w:cstheme="minorHAnsi"/>
                <w:color w:val="000000"/>
              </w:rPr>
            </w:pPr>
            <w:r w:rsidRPr="00716150">
              <w:rPr>
                <w:rFonts w:cstheme="minorHAnsi"/>
                <w:color w:val="000000"/>
              </w:rPr>
              <w:t>Group work:  Continue working on secondary research reports</w:t>
            </w:r>
          </w:p>
        </w:tc>
        <w:tc>
          <w:tcPr>
            <w:tcW w:w="2544" w:type="pct"/>
          </w:tcPr>
          <w:p w14:paraId="4B97B7DF" w14:textId="77777777" w:rsidR="00F5612F" w:rsidRPr="00716150" w:rsidRDefault="00F5612F" w:rsidP="00F5612F">
            <w:pPr>
              <w:rPr>
                <w:rFonts w:cstheme="minorHAnsi"/>
                <w:color w:val="000000"/>
              </w:rPr>
            </w:pPr>
            <w:r w:rsidRPr="00716150">
              <w:rPr>
                <w:rFonts w:cstheme="minorHAnsi"/>
                <w:color w:val="000000"/>
              </w:rPr>
              <w:t>Ch. 6-8</w:t>
            </w:r>
          </w:p>
          <w:p w14:paraId="1DDBFB5B" w14:textId="02168674" w:rsidR="0020510B" w:rsidRPr="00716150" w:rsidRDefault="0020510B" w:rsidP="006D36E3">
            <w:pPr>
              <w:autoSpaceDE w:val="0"/>
              <w:autoSpaceDN w:val="0"/>
              <w:adjustRightInd w:val="0"/>
              <w:rPr>
                <w:rFonts w:eastAsia="Calibri" w:cstheme="minorHAnsi"/>
                <w:color w:val="000000"/>
              </w:rPr>
            </w:pPr>
          </w:p>
        </w:tc>
      </w:tr>
      <w:tr w:rsidR="0020510B" w:rsidRPr="00716150" w14:paraId="513CA787" w14:textId="77777777" w:rsidTr="00596C03">
        <w:trPr>
          <w:trHeight w:val="658"/>
        </w:trPr>
        <w:tc>
          <w:tcPr>
            <w:tcW w:w="538" w:type="pct"/>
          </w:tcPr>
          <w:p w14:paraId="7DED6E60" w14:textId="0E333C86"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lastRenderedPageBreak/>
              <w:t>May</w:t>
            </w:r>
            <w:r>
              <w:rPr>
                <w:rFonts w:asciiTheme="minorHAnsi" w:hAnsiTheme="minorHAnsi" w:cstheme="minorHAnsi"/>
                <w:sz w:val="22"/>
                <w:szCs w:val="22"/>
              </w:rPr>
              <w:t xml:space="preserve"> 21</w:t>
            </w:r>
          </w:p>
        </w:tc>
        <w:tc>
          <w:tcPr>
            <w:tcW w:w="1918" w:type="pct"/>
          </w:tcPr>
          <w:p w14:paraId="309DC15C" w14:textId="1378797A" w:rsidR="0020510B" w:rsidRPr="00716150" w:rsidRDefault="00F5612F" w:rsidP="00414AD6">
            <w:pPr>
              <w:rPr>
                <w:rFonts w:cstheme="minorHAnsi"/>
                <w:color w:val="000000"/>
              </w:rPr>
            </w:pPr>
            <w:r w:rsidRPr="00716150">
              <w:rPr>
                <w:rFonts w:cstheme="minorHAnsi"/>
                <w:color w:val="000000"/>
              </w:rPr>
              <w:t>Lecture: Intro to qualitative research methods, research ethics</w:t>
            </w:r>
          </w:p>
        </w:tc>
        <w:tc>
          <w:tcPr>
            <w:tcW w:w="2544" w:type="pct"/>
          </w:tcPr>
          <w:p w14:paraId="328E7C99" w14:textId="77777777" w:rsidR="00F5612F" w:rsidRPr="00716150" w:rsidRDefault="00F5612F" w:rsidP="00F5612F">
            <w:pPr>
              <w:rPr>
                <w:rFonts w:cstheme="minorHAnsi"/>
                <w:color w:val="000000"/>
              </w:rPr>
            </w:pPr>
            <w:r w:rsidRPr="00716150">
              <w:rPr>
                <w:rFonts w:cstheme="minorHAnsi"/>
                <w:color w:val="000000"/>
              </w:rPr>
              <w:t>Ch. 9, 37</w:t>
            </w:r>
          </w:p>
          <w:p w14:paraId="3CF9ABB2" w14:textId="0A03E6FD" w:rsidR="0020510B" w:rsidRPr="00716150" w:rsidRDefault="0020510B" w:rsidP="00F5612F">
            <w:pPr>
              <w:rPr>
                <w:rFonts w:cstheme="minorHAnsi"/>
                <w:color w:val="000000"/>
              </w:rPr>
            </w:pPr>
          </w:p>
        </w:tc>
      </w:tr>
      <w:tr w:rsidR="0020510B" w:rsidRPr="00716150" w14:paraId="0F23CCEA" w14:textId="77777777" w:rsidTr="00596C03">
        <w:trPr>
          <w:trHeight w:val="658"/>
        </w:trPr>
        <w:tc>
          <w:tcPr>
            <w:tcW w:w="538" w:type="pct"/>
          </w:tcPr>
          <w:p w14:paraId="1EF3B40C" w14:textId="512F0ED2" w:rsidR="0020510B" w:rsidRPr="0077435A" w:rsidRDefault="00057D11" w:rsidP="006D36E3">
            <w:pPr>
              <w:pStyle w:val="Default"/>
              <w:spacing w:line="312" w:lineRule="auto"/>
              <w:rPr>
                <w:rFonts w:asciiTheme="minorHAnsi" w:hAnsiTheme="minorHAnsi" w:cstheme="minorHAnsi"/>
                <w:b/>
                <w:bCs/>
                <w:sz w:val="22"/>
                <w:szCs w:val="22"/>
              </w:rPr>
            </w:pPr>
            <w:r w:rsidRPr="0077435A">
              <w:rPr>
                <w:rFonts w:asciiTheme="minorHAnsi" w:hAnsiTheme="minorHAnsi" w:cstheme="minorHAnsi"/>
                <w:b/>
                <w:bCs/>
                <w:sz w:val="22"/>
                <w:szCs w:val="22"/>
              </w:rPr>
              <w:t>May</w:t>
            </w:r>
            <w:r w:rsidRPr="0077435A">
              <w:rPr>
                <w:rFonts w:asciiTheme="minorHAnsi" w:hAnsiTheme="minorHAnsi" w:cstheme="minorHAnsi"/>
                <w:b/>
                <w:bCs/>
                <w:sz w:val="22"/>
                <w:szCs w:val="22"/>
              </w:rPr>
              <w:t xml:space="preserve"> 22</w:t>
            </w:r>
          </w:p>
        </w:tc>
        <w:tc>
          <w:tcPr>
            <w:tcW w:w="1918" w:type="pct"/>
          </w:tcPr>
          <w:p w14:paraId="064EE736" w14:textId="5108D133" w:rsidR="0020510B" w:rsidRPr="00716150" w:rsidRDefault="005D7843" w:rsidP="006D36E3">
            <w:pPr>
              <w:rPr>
                <w:rFonts w:cstheme="minorHAnsi"/>
                <w:color w:val="000000"/>
              </w:rPr>
            </w:pPr>
            <w:r w:rsidRPr="005D7843">
              <w:rPr>
                <w:rFonts w:cstheme="minorHAnsi"/>
                <w:b/>
                <w:bCs/>
                <w:color w:val="000000"/>
                <w:highlight w:val="yellow"/>
              </w:rPr>
              <w:t>OUT-OF-CLASS GROUP WORKDAY</w:t>
            </w:r>
            <w:r>
              <w:rPr>
                <w:rFonts w:cstheme="minorHAnsi"/>
                <w:b/>
                <w:bCs/>
                <w:color w:val="000000"/>
              </w:rPr>
              <w:t>:</w:t>
            </w:r>
            <w:r w:rsidR="00C36D8D">
              <w:rPr>
                <w:rFonts w:cstheme="minorHAnsi"/>
                <w:color w:val="000000"/>
              </w:rPr>
              <w:t xml:space="preserve"> groups meet individually to finalize and submit secondary research reports</w:t>
            </w:r>
          </w:p>
        </w:tc>
        <w:tc>
          <w:tcPr>
            <w:tcW w:w="2544" w:type="pct"/>
          </w:tcPr>
          <w:p w14:paraId="246D4604" w14:textId="02CEDC02" w:rsidR="0020510B" w:rsidRPr="00716150" w:rsidRDefault="001D0D39" w:rsidP="006D36E3">
            <w:pPr>
              <w:rPr>
                <w:rFonts w:cstheme="minorHAnsi"/>
                <w:b/>
                <w:bCs/>
                <w:color w:val="000000"/>
              </w:rPr>
            </w:pPr>
            <w:r w:rsidRPr="00961FC1">
              <w:rPr>
                <w:rFonts w:cstheme="minorHAnsi"/>
                <w:b/>
                <w:bCs/>
                <w:color w:val="000000"/>
                <w:highlight w:val="yellow"/>
              </w:rPr>
              <w:t xml:space="preserve">Submit secondary research reports (one per group, due by </w:t>
            </w:r>
            <w:r w:rsidR="00C36D8D">
              <w:rPr>
                <w:rFonts w:cstheme="minorHAnsi"/>
                <w:b/>
                <w:bCs/>
                <w:color w:val="000000"/>
                <w:highlight w:val="yellow"/>
              </w:rPr>
              <w:t>5pm</w:t>
            </w:r>
            <w:r w:rsidRPr="00961FC1">
              <w:rPr>
                <w:rFonts w:cstheme="minorHAnsi"/>
                <w:b/>
                <w:bCs/>
                <w:color w:val="000000"/>
                <w:highlight w:val="yellow"/>
              </w:rPr>
              <w:t>)</w:t>
            </w:r>
            <w:r>
              <w:rPr>
                <w:rFonts w:cstheme="minorHAnsi"/>
              </w:rPr>
              <w:br/>
            </w:r>
          </w:p>
        </w:tc>
      </w:tr>
      <w:tr w:rsidR="0020510B" w:rsidRPr="00716150" w14:paraId="689FEEC6" w14:textId="77777777" w:rsidTr="00596C03">
        <w:trPr>
          <w:trHeight w:val="658"/>
        </w:trPr>
        <w:tc>
          <w:tcPr>
            <w:tcW w:w="538" w:type="pct"/>
          </w:tcPr>
          <w:p w14:paraId="6B78EF18" w14:textId="3054CDFB"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May</w:t>
            </w:r>
            <w:r>
              <w:rPr>
                <w:rFonts w:asciiTheme="minorHAnsi" w:hAnsiTheme="minorHAnsi" w:cstheme="minorHAnsi"/>
                <w:sz w:val="22"/>
                <w:szCs w:val="22"/>
              </w:rPr>
              <w:t xml:space="preserve"> 25</w:t>
            </w:r>
          </w:p>
        </w:tc>
        <w:tc>
          <w:tcPr>
            <w:tcW w:w="1918" w:type="pct"/>
          </w:tcPr>
          <w:p w14:paraId="19794D81" w14:textId="596BEED9" w:rsidR="0020510B" w:rsidRPr="00716150" w:rsidRDefault="00C36D8D" w:rsidP="006D36E3">
            <w:pPr>
              <w:rPr>
                <w:rFonts w:cstheme="minorHAnsi"/>
                <w:color w:val="000000"/>
              </w:rPr>
            </w:pPr>
            <w:r w:rsidRPr="00716150">
              <w:rPr>
                <w:rFonts w:cstheme="minorHAnsi"/>
                <w:color w:val="000000"/>
              </w:rPr>
              <w:t>Lecture: Focus groups, handling qualitative data</w:t>
            </w:r>
          </w:p>
        </w:tc>
        <w:tc>
          <w:tcPr>
            <w:tcW w:w="2544" w:type="pct"/>
          </w:tcPr>
          <w:p w14:paraId="3842756F" w14:textId="54DAF950" w:rsidR="0020510B" w:rsidRPr="00716150" w:rsidRDefault="00310061" w:rsidP="006D36E3">
            <w:pPr>
              <w:rPr>
                <w:rFonts w:cstheme="minorHAnsi"/>
                <w:color w:val="000000"/>
              </w:rPr>
            </w:pPr>
            <w:r w:rsidRPr="00716150">
              <w:rPr>
                <w:rFonts w:cstheme="minorHAnsi"/>
              </w:rPr>
              <w:t>Ch. 10, 15</w:t>
            </w:r>
          </w:p>
        </w:tc>
      </w:tr>
      <w:tr w:rsidR="00C42EB8" w:rsidRPr="00716150" w14:paraId="74EBB5AD" w14:textId="77777777" w:rsidTr="00596C03">
        <w:trPr>
          <w:trHeight w:val="658"/>
        </w:trPr>
        <w:tc>
          <w:tcPr>
            <w:tcW w:w="538" w:type="pct"/>
          </w:tcPr>
          <w:p w14:paraId="2D6C6D98" w14:textId="5CC446F0" w:rsidR="00C42EB8"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May</w:t>
            </w:r>
            <w:r>
              <w:rPr>
                <w:rFonts w:asciiTheme="minorHAnsi" w:hAnsiTheme="minorHAnsi" w:cstheme="minorHAnsi"/>
                <w:sz w:val="22"/>
                <w:szCs w:val="22"/>
              </w:rPr>
              <w:t xml:space="preserve"> 26</w:t>
            </w:r>
          </w:p>
        </w:tc>
        <w:tc>
          <w:tcPr>
            <w:tcW w:w="1918" w:type="pct"/>
          </w:tcPr>
          <w:p w14:paraId="33B531D1" w14:textId="66CC0432" w:rsidR="00C42EB8" w:rsidRPr="008A553A" w:rsidRDefault="008A553A" w:rsidP="006D36E3">
            <w:pPr>
              <w:rPr>
                <w:rFonts w:cstheme="minorHAnsi"/>
                <w:color w:val="000000"/>
                <w:highlight w:val="yellow"/>
              </w:rPr>
            </w:pPr>
            <w:r>
              <w:rPr>
                <w:rFonts w:cstheme="minorHAnsi"/>
                <w:color w:val="000000"/>
              </w:rPr>
              <w:t>Additional Focus group instruction</w:t>
            </w:r>
            <w:r w:rsidR="001228C6">
              <w:rPr>
                <w:rFonts w:cstheme="minorHAnsi"/>
                <w:color w:val="000000"/>
              </w:rPr>
              <w:t xml:space="preserve">; </w:t>
            </w:r>
            <w:r w:rsidRPr="008A553A">
              <w:rPr>
                <w:rFonts w:cstheme="minorHAnsi"/>
                <w:color w:val="000000"/>
              </w:rPr>
              <w:t>Group</w:t>
            </w:r>
            <w:r>
              <w:rPr>
                <w:rFonts w:cstheme="minorHAnsi"/>
                <w:color w:val="000000"/>
              </w:rPr>
              <w:t xml:space="preserve">work: </w:t>
            </w:r>
            <w:r w:rsidR="00BD0508">
              <w:rPr>
                <w:rFonts w:cstheme="minorHAnsi"/>
                <w:color w:val="000000"/>
              </w:rPr>
              <w:t xml:space="preserve">Decide roles and create </w:t>
            </w:r>
            <w:r w:rsidR="001228C6">
              <w:rPr>
                <w:rFonts w:cstheme="minorHAnsi"/>
                <w:color w:val="000000"/>
              </w:rPr>
              <w:t>moderator’s guide</w:t>
            </w:r>
          </w:p>
        </w:tc>
        <w:tc>
          <w:tcPr>
            <w:tcW w:w="2544" w:type="pct"/>
          </w:tcPr>
          <w:p w14:paraId="4944F159" w14:textId="77777777" w:rsidR="00C42EB8" w:rsidRPr="00716150" w:rsidRDefault="00C42EB8" w:rsidP="006D36E3">
            <w:pPr>
              <w:rPr>
                <w:rFonts w:cstheme="minorHAnsi"/>
              </w:rPr>
            </w:pPr>
          </w:p>
        </w:tc>
      </w:tr>
      <w:tr w:rsidR="0020510B" w:rsidRPr="00716150" w14:paraId="1066C3B2" w14:textId="77777777" w:rsidTr="00596C03">
        <w:trPr>
          <w:trHeight w:val="658"/>
        </w:trPr>
        <w:tc>
          <w:tcPr>
            <w:tcW w:w="538" w:type="pct"/>
          </w:tcPr>
          <w:p w14:paraId="5A981EC2" w14:textId="54F64FDB"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May</w:t>
            </w:r>
            <w:r>
              <w:rPr>
                <w:rFonts w:asciiTheme="minorHAnsi" w:hAnsiTheme="minorHAnsi" w:cstheme="minorHAnsi"/>
                <w:sz w:val="22"/>
                <w:szCs w:val="22"/>
              </w:rPr>
              <w:t xml:space="preserve"> 27</w:t>
            </w:r>
          </w:p>
        </w:tc>
        <w:tc>
          <w:tcPr>
            <w:tcW w:w="1918" w:type="pct"/>
          </w:tcPr>
          <w:p w14:paraId="18E0E9D9" w14:textId="1D1FCCF0" w:rsidR="0020510B" w:rsidRPr="00716150" w:rsidRDefault="008A553A" w:rsidP="006D36E3">
            <w:pPr>
              <w:rPr>
                <w:rFonts w:cstheme="minorHAnsi"/>
                <w:color w:val="000000"/>
              </w:rPr>
            </w:pPr>
            <w:r w:rsidRPr="00716150">
              <w:rPr>
                <w:rFonts w:cstheme="minorHAnsi"/>
                <w:b/>
                <w:bCs/>
                <w:color w:val="000000"/>
                <w:highlight w:val="yellow"/>
              </w:rPr>
              <w:t>IN-CLASS DATA COLLECTION:</w:t>
            </w:r>
            <w:r w:rsidRPr="00716150">
              <w:rPr>
                <w:rFonts w:cstheme="minorHAnsi"/>
                <w:color w:val="000000"/>
              </w:rPr>
              <w:t xml:space="preserve"> Conduct your focus groups!  </w:t>
            </w:r>
          </w:p>
        </w:tc>
        <w:tc>
          <w:tcPr>
            <w:tcW w:w="2544" w:type="pct"/>
          </w:tcPr>
          <w:p w14:paraId="273DFEDA" w14:textId="65522890" w:rsidR="0020510B" w:rsidRPr="00716150" w:rsidRDefault="0020510B" w:rsidP="006D36E3">
            <w:pPr>
              <w:rPr>
                <w:rFonts w:cstheme="minorHAnsi"/>
              </w:rPr>
            </w:pPr>
          </w:p>
        </w:tc>
      </w:tr>
      <w:tr w:rsidR="0020510B" w:rsidRPr="00716150" w14:paraId="56DD6519" w14:textId="77777777" w:rsidTr="00596C03">
        <w:trPr>
          <w:trHeight w:val="658"/>
        </w:trPr>
        <w:tc>
          <w:tcPr>
            <w:tcW w:w="538" w:type="pct"/>
          </w:tcPr>
          <w:p w14:paraId="516E369D" w14:textId="709D4ACC"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May</w:t>
            </w:r>
            <w:r>
              <w:rPr>
                <w:rFonts w:asciiTheme="minorHAnsi" w:hAnsiTheme="minorHAnsi" w:cstheme="minorHAnsi"/>
                <w:sz w:val="22"/>
                <w:szCs w:val="22"/>
              </w:rPr>
              <w:t xml:space="preserve"> 28</w:t>
            </w:r>
          </w:p>
        </w:tc>
        <w:tc>
          <w:tcPr>
            <w:tcW w:w="1918" w:type="pct"/>
          </w:tcPr>
          <w:p w14:paraId="13FE3DE3" w14:textId="57BAB08A" w:rsidR="0020510B" w:rsidRPr="003468AA" w:rsidRDefault="008A553A" w:rsidP="006D36E3">
            <w:pPr>
              <w:rPr>
                <w:rFonts w:cstheme="minorHAnsi"/>
                <w:b/>
                <w:bCs/>
                <w:color w:val="000000"/>
              </w:rPr>
            </w:pPr>
            <w:r w:rsidRPr="0017490B">
              <w:rPr>
                <w:rFonts w:cstheme="minorHAnsi"/>
                <w:color w:val="000000"/>
              </w:rPr>
              <w:t>Lecture</w:t>
            </w:r>
            <w:r>
              <w:rPr>
                <w:rFonts w:cstheme="minorHAnsi"/>
                <w:color w:val="000000"/>
              </w:rPr>
              <w:t>: In-depth Interviews, Interviewer Training</w:t>
            </w:r>
            <w:r w:rsidR="00F5612F">
              <w:rPr>
                <w:rFonts w:cstheme="minorHAnsi"/>
                <w:color w:val="000000"/>
              </w:rPr>
              <w:br/>
            </w:r>
            <w:r w:rsidR="00F5612F" w:rsidRPr="00F3423B">
              <w:rPr>
                <w:rFonts w:cstheme="minorHAnsi"/>
                <w:b/>
                <w:bCs/>
                <w:color w:val="000000"/>
              </w:rPr>
              <w:t>Group work: Prep for interview</w:t>
            </w:r>
            <w:r w:rsidR="00401850">
              <w:rPr>
                <w:rFonts w:cstheme="minorHAnsi"/>
                <w:b/>
                <w:bCs/>
                <w:color w:val="000000"/>
              </w:rPr>
              <w:t xml:space="preserve"> – decide on interview questions (must be consistent with each group member)</w:t>
            </w:r>
          </w:p>
        </w:tc>
        <w:tc>
          <w:tcPr>
            <w:tcW w:w="2544" w:type="pct"/>
          </w:tcPr>
          <w:p w14:paraId="12CCD393" w14:textId="1BEB12B4" w:rsidR="0020510B" w:rsidRPr="00716150" w:rsidRDefault="008A553A" w:rsidP="006D36E3">
            <w:pPr>
              <w:rPr>
                <w:rFonts w:cstheme="minorHAnsi"/>
                <w:highlight w:val="green"/>
              </w:rPr>
            </w:pPr>
            <w:r w:rsidRPr="00716150">
              <w:rPr>
                <w:rFonts w:cstheme="minorHAnsi"/>
              </w:rPr>
              <w:t>Ch</w:t>
            </w:r>
            <w:r>
              <w:rPr>
                <w:rFonts w:cstheme="minorHAnsi"/>
              </w:rPr>
              <w:t>apters</w:t>
            </w:r>
            <w:r w:rsidRPr="00716150">
              <w:rPr>
                <w:rFonts w:cstheme="minorHAnsi"/>
              </w:rPr>
              <w:t>. 12</w:t>
            </w:r>
            <w:r>
              <w:rPr>
                <w:rFonts w:cstheme="minorHAnsi"/>
              </w:rPr>
              <w:t xml:space="preserve"> and</w:t>
            </w:r>
            <w:r w:rsidRPr="00716150">
              <w:rPr>
                <w:rFonts w:cstheme="minorHAnsi"/>
              </w:rPr>
              <w:t xml:space="preserve"> 20</w:t>
            </w:r>
            <w:r>
              <w:rPr>
                <w:rFonts w:cstheme="minorHAnsi"/>
              </w:rPr>
              <w:t>; Prepare for interviews</w:t>
            </w:r>
          </w:p>
        </w:tc>
      </w:tr>
      <w:tr w:rsidR="0017490B" w:rsidRPr="00716150" w14:paraId="3DF78DBA" w14:textId="77777777" w:rsidTr="00596C03">
        <w:trPr>
          <w:trHeight w:val="658"/>
        </w:trPr>
        <w:tc>
          <w:tcPr>
            <w:tcW w:w="538" w:type="pct"/>
          </w:tcPr>
          <w:p w14:paraId="5206BA34" w14:textId="0628AACD" w:rsidR="0017490B" w:rsidRPr="0077435A" w:rsidRDefault="00057D11" w:rsidP="006D36E3">
            <w:pPr>
              <w:pStyle w:val="Default"/>
              <w:spacing w:line="312" w:lineRule="auto"/>
              <w:rPr>
                <w:rFonts w:asciiTheme="minorHAnsi" w:hAnsiTheme="minorHAnsi" w:cstheme="minorHAnsi"/>
                <w:b/>
                <w:bCs/>
                <w:sz w:val="22"/>
                <w:szCs w:val="22"/>
              </w:rPr>
            </w:pPr>
            <w:r w:rsidRPr="0077435A">
              <w:rPr>
                <w:rFonts w:asciiTheme="minorHAnsi" w:hAnsiTheme="minorHAnsi" w:cstheme="minorHAnsi"/>
                <w:b/>
                <w:bCs/>
                <w:sz w:val="22"/>
                <w:szCs w:val="22"/>
              </w:rPr>
              <w:t>May</w:t>
            </w:r>
            <w:r w:rsidRPr="0077435A">
              <w:rPr>
                <w:rFonts w:asciiTheme="minorHAnsi" w:hAnsiTheme="minorHAnsi" w:cstheme="minorHAnsi"/>
                <w:b/>
                <w:bCs/>
                <w:sz w:val="22"/>
                <w:szCs w:val="22"/>
              </w:rPr>
              <w:t xml:space="preserve"> 29</w:t>
            </w:r>
          </w:p>
        </w:tc>
        <w:tc>
          <w:tcPr>
            <w:tcW w:w="1918" w:type="pct"/>
          </w:tcPr>
          <w:p w14:paraId="67223348" w14:textId="2C6F0C66" w:rsidR="0017490B" w:rsidRPr="0017490B" w:rsidRDefault="005D7843" w:rsidP="006D36E3">
            <w:pPr>
              <w:rPr>
                <w:rFonts w:cstheme="minorHAnsi"/>
                <w:color w:val="000000"/>
                <w:highlight w:val="yellow"/>
              </w:rPr>
            </w:pPr>
            <w:r w:rsidRPr="00C81AFD">
              <w:rPr>
                <w:rFonts w:cstheme="minorHAnsi"/>
                <w:b/>
                <w:bCs/>
                <w:color w:val="000000"/>
                <w:highlight w:val="yellow"/>
              </w:rPr>
              <w:t>OU</w:t>
            </w:r>
            <w:r>
              <w:rPr>
                <w:rFonts w:cstheme="minorHAnsi"/>
                <w:b/>
                <w:bCs/>
                <w:color w:val="000000"/>
                <w:highlight w:val="yellow"/>
              </w:rPr>
              <w:t>T-OF-CLASS DATA COLLECTION</w:t>
            </w:r>
            <w:r>
              <w:rPr>
                <w:rFonts w:cstheme="minorHAnsi"/>
                <w:b/>
                <w:bCs/>
                <w:color w:val="000000"/>
              </w:rPr>
              <w:t xml:space="preserve">: </w:t>
            </w:r>
            <w:r w:rsidRPr="005D7843">
              <w:rPr>
                <w:rFonts w:cstheme="minorHAnsi"/>
                <w:color w:val="000000"/>
              </w:rPr>
              <w:t>Conduct 1</w:t>
            </w:r>
            <w:r w:rsidRPr="005D7843">
              <w:rPr>
                <w:rFonts w:cstheme="minorHAnsi"/>
                <w:color w:val="000000"/>
                <w:vertAlign w:val="superscript"/>
              </w:rPr>
              <w:t>st</w:t>
            </w:r>
            <w:r w:rsidRPr="005D7843">
              <w:rPr>
                <w:rFonts w:cstheme="minorHAnsi"/>
                <w:color w:val="000000"/>
              </w:rPr>
              <w:t xml:space="preserve"> interviews with non-class subjects</w:t>
            </w:r>
          </w:p>
        </w:tc>
        <w:tc>
          <w:tcPr>
            <w:tcW w:w="2544" w:type="pct"/>
          </w:tcPr>
          <w:p w14:paraId="26163B8E" w14:textId="0ACF0DCB" w:rsidR="0017490B" w:rsidRPr="00716150" w:rsidRDefault="001D0D39" w:rsidP="006D36E3">
            <w:pPr>
              <w:rPr>
                <w:rFonts w:cstheme="minorHAnsi"/>
              </w:rPr>
            </w:pPr>
            <w:r w:rsidRPr="00961FC1">
              <w:rPr>
                <w:rFonts w:cstheme="minorHAnsi"/>
                <w:b/>
                <w:bCs/>
                <w:highlight w:val="yellow"/>
              </w:rPr>
              <w:t>Submit focus group assignment</w:t>
            </w:r>
            <w:r w:rsidR="00961FC1">
              <w:rPr>
                <w:rFonts w:cstheme="minorHAnsi"/>
                <w:b/>
                <w:bCs/>
                <w:highlight w:val="yellow"/>
              </w:rPr>
              <w:t xml:space="preserve"> </w:t>
            </w:r>
            <w:r w:rsidR="00961FC1" w:rsidRPr="00961FC1">
              <w:rPr>
                <w:rFonts w:cstheme="minorHAnsi"/>
                <w:b/>
                <w:bCs/>
                <w:color w:val="000000"/>
                <w:highlight w:val="yellow"/>
              </w:rPr>
              <w:t xml:space="preserve">(one per group, due by </w:t>
            </w:r>
            <w:r w:rsidR="005D7843">
              <w:rPr>
                <w:rFonts w:cstheme="minorHAnsi"/>
                <w:b/>
                <w:bCs/>
                <w:color w:val="000000"/>
                <w:highlight w:val="yellow"/>
              </w:rPr>
              <w:t>5pm</w:t>
            </w:r>
            <w:r w:rsidR="00961FC1" w:rsidRPr="00961FC1">
              <w:rPr>
                <w:rFonts w:cstheme="minorHAnsi"/>
                <w:b/>
                <w:bCs/>
                <w:color w:val="000000"/>
                <w:highlight w:val="yellow"/>
              </w:rPr>
              <w:t>)</w:t>
            </w:r>
          </w:p>
        </w:tc>
      </w:tr>
      <w:tr w:rsidR="0020510B" w:rsidRPr="00716150" w14:paraId="2D4EEB28" w14:textId="77777777" w:rsidTr="00596C03">
        <w:trPr>
          <w:trHeight w:val="658"/>
        </w:trPr>
        <w:tc>
          <w:tcPr>
            <w:tcW w:w="538" w:type="pct"/>
            <w:shd w:val="clear" w:color="auto" w:fill="FFFFFF"/>
          </w:tcPr>
          <w:p w14:paraId="067C60DA" w14:textId="0015102A"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June 1</w:t>
            </w:r>
          </w:p>
        </w:tc>
        <w:tc>
          <w:tcPr>
            <w:tcW w:w="1918" w:type="pct"/>
          </w:tcPr>
          <w:p w14:paraId="433C65B7" w14:textId="24084A81" w:rsidR="00F3423B" w:rsidRPr="00716150" w:rsidRDefault="005D7843" w:rsidP="006D36E3">
            <w:pPr>
              <w:rPr>
                <w:rFonts w:cstheme="minorHAnsi"/>
                <w:color w:val="000000"/>
              </w:rPr>
            </w:pPr>
            <w:r w:rsidRPr="00716150">
              <w:rPr>
                <w:rFonts w:cstheme="minorHAnsi"/>
                <w:b/>
                <w:bCs/>
                <w:color w:val="000000"/>
                <w:highlight w:val="yellow"/>
              </w:rPr>
              <w:t>IN-CLASS DATA COLLECTION:</w:t>
            </w:r>
            <w:r w:rsidRPr="00716150">
              <w:rPr>
                <w:rFonts w:cstheme="minorHAnsi"/>
                <w:color w:val="000000"/>
              </w:rPr>
              <w:t xml:space="preserve"> Take turns conducting interviews and being interviewed</w:t>
            </w:r>
          </w:p>
        </w:tc>
        <w:tc>
          <w:tcPr>
            <w:tcW w:w="2544" w:type="pct"/>
          </w:tcPr>
          <w:p w14:paraId="7F16EB54" w14:textId="37CB33E0" w:rsidR="0020510B" w:rsidRPr="00716150" w:rsidRDefault="00975B23" w:rsidP="006D36E3">
            <w:pPr>
              <w:rPr>
                <w:rFonts w:cstheme="minorHAnsi"/>
              </w:rPr>
            </w:pPr>
            <w:r>
              <w:rPr>
                <w:rFonts w:cstheme="minorHAnsi"/>
                <w:b/>
                <w:bCs/>
              </w:rPr>
              <w:br/>
            </w:r>
          </w:p>
        </w:tc>
      </w:tr>
      <w:tr w:rsidR="0020510B" w:rsidRPr="00716150" w14:paraId="02F34E78" w14:textId="77777777" w:rsidTr="00596C03">
        <w:trPr>
          <w:trHeight w:val="658"/>
        </w:trPr>
        <w:tc>
          <w:tcPr>
            <w:tcW w:w="538" w:type="pct"/>
          </w:tcPr>
          <w:p w14:paraId="47A017E6" w14:textId="207C251F"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June</w:t>
            </w:r>
            <w:r>
              <w:rPr>
                <w:rFonts w:asciiTheme="minorHAnsi" w:hAnsiTheme="minorHAnsi" w:cstheme="minorHAnsi"/>
                <w:sz w:val="22"/>
                <w:szCs w:val="22"/>
              </w:rPr>
              <w:t xml:space="preserve"> 2</w:t>
            </w:r>
          </w:p>
        </w:tc>
        <w:tc>
          <w:tcPr>
            <w:tcW w:w="1918" w:type="pct"/>
          </w:tcPr>
          <w:p w14:paraId="33E76547" w14:textId="72260DE2" w:rsidR="0020510B" w:rsidRPr="00716150" w:rsidRDefault="00C36D8D" w:rsidP="006D36E3">
            <w:pPr>
              <w:rPr>
                <w:rFonts w:cstheme="minorHAnsi"/>
                <w:color w:val="000000"/>
                <w:highlight w:val="yellow"/>
              </w:rPr>
            </w:pPr>
            <w:r w:rsidRPr="00975B23">
              <w:rPr>
                <w:rFonts w:cstheme="minorHAnsi"/>
                <w:color w:val="000000"/>
              </w:rPr>
              <w:t xml:space="preserve">Lecture: </w:t>
            </w:r>
            <w:r>
              <w:rPr>
                <w:rFonts w:cstheme="minorHAnsi"/>
                <w:color w:val="000000"/>
              </w:rPr>
              <w:t>Reflect on interview process, w</w:t>
            </w:r>
            <w:r w:rsidRPr="00716150">
              <w:rPr>
                <w:rFonts w:cstheme="minorHAnsi"/>
                <w:color w:val="000000"/>
              </w:rPr>
              <w:t>rap up of qual methods</w:t>
            </w:r>
            <w:r>
              <w:rPr>
                <w:rFonts w:cstheme="minorHAnsi"/>
                <w:color w:val="000000"/>
              </w:rPr>
              <w:t xml:space="preserve"> and preview surveys</w:t>
            </w:r>
          </w:p>
        </w:tc>
        <w:tc>
          <w:tcPr>
            <w:tcW w:w="2544" w:type="pct"/>
          </w:tcPr>
          <w:p w14:paraId="7123BC14" w14:textId="57B1D49E" w:rsidR="0020510B" w:rsidRPr="00716150" w:rsidRDefault="00014DDA" w:rsidP="00C03D35">
            <w:pPr>
              <w:rPr>
                <w:rFonts w:cstheme="minorHAnsi"/>
                <w:b/>
                <w:bCs/>
              </w:rPr>
            </w:pPr>
            <w:r w:rsidRPr="00975B23">
              <w:rPr>
                <w:rFonts w:cstheme="minorHAnsi"/>
              </w:rPr>
              <w:t>Ch. 13</w:t>
            </w:r>
            <w:r>
              <w:rPr>
                <w:rFonts w:cstheme="minorHAnsi"/>
              </w:rPr>
              <w:t xml:space="preserve"> </w:t>
            </w:r>
          </w:p>
        </w:tc>
      </w:tr>
      <w:tr w:rsidR="0020510B" w:rsidRPr="00716150" w14:paraId="61FE3B2B" w14:textId="77777777" w:rsidTr="00596C03">
        <w:trPr>
          <w:trHeight w:val="658"/>
        </w:trPr>
        <w:tc>
          <w:tcPr>
            <w:tcW w:w="538" w:type="pct"/>
          </w:tcPr>
          <w:p w14:paraId="1CA13B29" w14:textId="2AE495F9"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June</w:t>
            </w:r>
            <w:r>
              <w:rPr>
                <w:rFonts w:asciiTheme="minorHAnsi" w:hAnsiTheme="minorHAnsi" w:cstheme="minorHAnsi"/>
                <w:sz w:val="22"/>
                <w:szCs w:val="22"/>
              </w:rPr>
              <w:t xml:space="preserve"> 3</w:t>
            </w:r>
          </w:p>
        </w:tc>
        <w:tc>
          <w:tcPr>
            <w:tcW w:w="1918" w:type="pct"/>
          </w:tcPr>
          <w:p w14:paraId="4899719C" w14:textId="100BD92A" w:rsidR="0020510B" w:rsidRPr="00716150" w:rsidRDefault="00C36D8D" w:rsidP="006D36E3">
            <w:pPr>
              <w:rPr>
                <w:rFonts w:cstheme="minorHAnsi"/>
                <w:color w:val="000000"/>
              </w:rPr>
            </w:pPr>
            <w:r w:rsidRPr="00716150">
              <w:rPr>
                <w:rFonts w:cstheme="minorHAnsi"/>
                <w:color w:val="000000"/>
              </w:rPr>
              <w:t xml:space="preserve">Lecture: </w:t>
            </w:r>
            <w:r>
              <w:rPr>
                <w:rFonts w:cstheme="minorHAnsi"/>
                <w:color w:val="000000"/>
              </w:rPr>
              <w:t xml:space="preserve">Survey </w:t>
            </w:r>
            <w:r w:rsidRPr="00716150">
              <w:rPr>
                <w:rFonts w:cstheme="minorHAnsi"/>
                <w:color w:val="000000"/>
              </w:rPr>
              <w:t>research</w:t>
            </w:r>
            <w:r>
              <w:rPr>
                <w:rFonts w:cstheme="minorHAnsi"/>
                <w:color w:val="000000"/>
              </w:rPr>
              <w:t xml:space="preserve"> and</w:t>
            </w:r>
            <w:r w:rsidRPr="00975B23">
              <w:rPr>
                <w:rFonts w:cstheme="minorHAnsi"/>
                <w:color w:val="000000"/>
              </w:rPr>
              <w:t xml:space="preserve"> Sampling,</w:t>
            </w:r>
            <w:r w:rsidR="005D7843">
              <w:rPr>
                <w:rFonts w:cstheme="minorHAnsi"/>
                <w:color w:val="000000"/>
              </w:rPr>
              <w:br/>
              <w:t>Group work: start creating preliminary survey questions</w:t>
            </w:r>
          </w:p>
        </w:tc>
        <w:tc>
          <w:tcPr>
            <w:tcW w:w="2544" w:type="pct"/>
          </w:tcPr>
          <w:p w14:paraId="7078B680" w14:textId="5C36A4DD" w:rsidR="0020510B" w:rsidRPr="00773D41" w:rsidRDefault="00014DDA" w:rsidP="006D36E3">
            <w:pPr>
              <w:rPr>
                <w:rFonts w:cstheme="minorHAnsi"/>
                <w:b/>
                <w:bCs/>
              </w:rPr>
            </w:pPr>
            <w:r w:rsidRPr="00716150">
              <w:rPr>
                <w:rFonts w:cstheme="minorHAnsi"/>
                <w:color w:val="000000"/>
              </w:rPr>
              <w:t>Ch. 16-17</w:t>
            </w:r>
          </w:p>
        </w:tc>
      </w:tr>
      <w:tr w:rsidR="0020510B" w:rsidRPr="00716150" w14:paraId="5B36AE59" w14:textId="77777777" w:rsidTr="00596C03">
        <w:trPr>
          <w:trHeight w:val="658"/>
        </w:trPr>
        <w:tc>
          <w:tcPr>
            <w:tcW w:w="538" w:type="pct"/>
          </w:tcPr>
          <w:p w14:paraId="7130C566" w14:textId="73D6DB45"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June</w:t>
            </w:r>
            <w:r>
              <w:rPr>
                <w:rFonts w:asciiTheme="minorHAnsi" w:hAnsiTheme="minorHAnsi" w:cstheme="minorHAnsi"/>
                <w:sz w:val="22"/>
                <w:szCs w:val="22"/>
              </w:rPr>
              <w:t xml:space="preserve"> 4</w:t>
            </w:r>
          </w:p>
        </w:tc>
        <w:tc>
          <w:tcPr>
            <w:tcW w:w="1918" w:type="pct"/>
          </w:tcPr>
          <w:p w14:paraId="7711BFA8" w14:textId="0CBFEB17" w:rsidR="0020510B" w:rsidRPr="00716150" w:rsidRDefault="005D7843" w:rsidP="006D36E3">
            <w:pPr>
              <w:rPr>
                <w:rFonts w:cstheme="minorHAnsi"/>
                <w:color w:val="000000"/>
              </w:rPr>
            </w:pPr>
            <w:r w:rsidRPr="00716150">
              <w:rPr>
                <w:rFonts w:cstheme="minorHAnsi"/>
                <w:color w:val="000000"/>
              </w:rPr>
              <w:t>Lecture: Content analysis</w:t>
            </w:r>
            <w:r>
              <w:rPr>
                <w:rFonts w:cstheme="minorHAnsi"/>
                <w:color w:val="000000"/>
              </w:rPr>
              <w:t>, m</w:t>
            </w:r>
            <w:r w:rsidRPr="00716150">
              <w:rPr>
                <w:rFonts w:cstheme="minorHAnsi"/>
                <w:color w:val="000000"/>
              </w:rPr>
              <w:t>easurement instruments, question wording</w:t>
            </w:r>
          </w:p>
        </w:tc>
        <w:tc>
          <w:tcPr>
            <w:tcW w:w="2544" w:type="pct"/>
          </w:tcPr>
          <w:p w14:paraId="0805C4F1" w14:textId="6060FB5C" w:rsidR="00E55F57" w:rsidRDefault="00E55F57" w:rsidP="005D7843">
            <w:pPr>
              <w:rPr>
                <w:rFonts w:cstheme="minorHAnsi"/>
                <w:color w:val="000000"/>
              </w:rPr>
            </w:pPr>
            <w:r w:rsidRPr="00716150">
              <w:rPr>
                <w:rFonts w:cstheme="minorHAnsi"/>
              </w:rPr>
              <w:t>Ch. 18-19</w:t>
            </w:r>
          </w:p>
          <w:p w14:paraId="059FB6DB" w14:textId="29DFC142" w:rsidR="00C03D35" w:rsidRPr="00C03D35" w:rsidRDefault="005D7843" w:rsidP="005D7843">
            <w:pPr>
              <w:rPr>
                <w:rFonts w:cstheme="minorHAnsi"/>
                <w:b/>
                <w:bCs/>
                <w:highlight w:val="yellow"/>
              </w:rPr>
            </w:pPr>
            <w:r w:rsidRPr="00716150">
              <w:rPr>
                <w:rFonts w:cstheme="minorHAnsi"/>
                <w:color w:val="000000"/>
              </w:rPr>
              <w:t>Bring the survey questions you have been developing as a group</w:t>
            </w:r>
          </w:p>
        </w:tc>
      </w:tr>
      <w:tr w:rsidR="0020510B" w:rsidRPr="00716150" w14:paraId="2D2C12AE" w14:textId="77777777" w:rsidTr="00596C03">
        <w:trPr>
          <w:trHeight w:val="658"/>
        </w:trPr>
        <w:tc>
          <w:tcPr>
            <w:tcW w:w="538" w:type="pct"/>
          </w:tcPr>
          <w:p w14:paraId="6CB87E37" w14:textId="08095C37" w:rsidR="0020510B" w:rsidRPr="0077435A" w:rsidRDefault="00057D11" w:rsidP="006D36E3">
            <w:pPr>
              <w:pStyle w:val="Default"/>
              <w:spacing w:line="312" w:lineRule="auto"/>
              <w:rPr>
                <w:rFonts w:asciiTheme="minorHAnsi" w:hAnsiTheme="minorHAnsi" w:cstheme="minorHAnsi"/>
                <w:b/>
                <w:bCs/>
                <w:sz w:val="22"/>
                <w:szCs w:val="22"/>
              </w:rPr>
            </w:pPr>
            <w:r w:rsidRPr="0077435A">
              <w:rPr>
                <w:rFonts w:asciiTheme="minorHAnsi" w:hAnsiTheme="minorHAnsi" w:cstheme="minorHAnsi"/>
                <w:b/>
                <w:bCs/>
                <w:sz w:val="22"/>
                <w:szCs w:val="22"/>
              </w:rPr>
              <w:lastRenderedPageBreak/>
              <w:t>June</w:t>
            </w:r>
            <w:r w:rsidRPr="0077435A">
              <w:rPr>
                <w:rFonts w:asciiTheme="minorHAnsi" w:hAnsiTheme="minorHAnsi" w:cstheme="minorHAnsi"/>
                <w:b/>
                <w:bCs/>
                <w:sz w:val="22"/>
                <w:szCs w:val="22"/>
              </w:rPr>
              <w:t xml:space="preserve"> 5</w:t>
            </w:r>
          </w:p>
        </w:tc>
        <w:tc>
          <w:tcPr>
            <w:tcW w:w="1918" w:type="pct"/>
          </w:tcPr>
          <w:p w14:paraId="7CCEEFA6" w14:textId="079E8948" w:rsidR="0020510B" w:rsidRPr="00524E5B" w:rsidRDefault="005D7843" w:rsidP="003011C1">
            <w:pPr>
              <w:rPr>
                <w:rFonts w:cstheme="minorHAnsi"/>
                <w:b/>
                <w:bCs/>
                <w:color w:val="000000"/>
              </w:rPr>
            </w:pPr>
            <w:r w:rsidRPr="005D7843">
              <w:rPr>
                <w:rFonts w:cstheme="minorHAnsi"/>
                <w:b/>
                <w:bCs/>
                <w:color w:val="000000"/>
                <w:highlight w:val="yellow"/>
              </w:rPr>
              <w:t>OUT-OF-CLASS GROUP WORKDAY</w:t>
            </w:r>
            <w:r>
              <w:rPr>
                <w:rFonts w:cstheme="minorHAnsi"/>
                <w:b/>
                <w:bCs/>
                <w:color w:val="000000"/>
              </w:rPr>
              <w:t>:</w:t>
            </w:r>
            <w:r>
              <w:rPr>
                <w:rFonts w:cstheme="minorHAnsi"/>
                <w:color w:val="000000"/>
              </w:rPr>
              <w:t xml:space="preserve"> </w:t>
            </w:r>
            <w:r w:rsidR="00F5612F" w:rsidRPr="00716150">
              <w:rPr>
                <w:rFonts w:cstheme="minorHAnsi"/>
                <w:color w:val="000000"/>
              </w:rPr>
              <w:t>Group</w:t>
            </w:r>
            <w:r>
              <w:rPr>
                <w:rFonts w:cstheme="minorHAnsi"/>
                <w:color w:val="000000"/>
              </w:rPr>
              <w:t>s</w:t>
            </w:r>
            <w:r w:rsidR="00F5612F" w:rsidRPr="00716150">
              <w:rPr>
                <w:rFonts w:cstheme="minorHAnsi"/>
                <w:color w:val="000000"/>
              </w:rPr>
              <w:t xml:space="preserve"> </w:t>
            </w:r>
            <w:r>
              <w:rPr>
                <w:rFonts w:cstheme="minorHAnsi"/>
                <w:color w:val="000000"/>
              </w:rPr>
              <w:t>meet and use Qualtrics</w:t>
            </w:r>
            <w:r w:rsidR="00F5612F" w:rsidRPr="00716150">
              <w:rPr>
                <w:rFonts w:cstheme="minorHAnsi"/>
                <w:color w:val="000000"/>
              </w:rPr>
              <w:t xml:space="preserve"> to develop surveys</w:t>
            </w:r>
          </w:p>
        </w:tc>
        <w:tc>
          <w:tcPr>
            <w:tcW w:w="2544" w:type="pct"/>
          </w:tcPr>
          <w:p w14:paraId="29CCB442" w14:textId="6E893D19" w:rsidR="0020510B" w:rsidRPr="00243081" w:rsidRDefault="001D0D39" w:rsidP="006D36E3">
            <w:pPr>
              <w:rPr>
                <w:rFonts w:cstheme="minorHAnsi"/>
              </w:rPr>
            </w:pPr>
            <w:r w:rsidRPr="00961FC1">
              <w:rPr>
                <w:rFonts w:cstheme="minorHAnsi"/>
                <w:b/>
                <w:bCs/>
                <w:highlight w:val="yellow"/>
              </w:rPr>
              <w:t>Submit interview assignmen</w:t>
            </w:r>
            <w:r w:rsidR="00961FC1" w:rsidRPr="00961FC1">
              <w:rPr>
                <w:rFonts w:cstheme="minorHAnsi"/>
                <w:b/>
                <w:bCs/>
                <w:highlight w:val="yellow"/>
              </w:rPr>
              <w:t xml:space="preserve">t </w:t>
            </w:r>
            <w:r w:rsidR="00961FC1" w:rsidRPr="00961FC1">
              <w:rPr>
                <w:rFonts w:cstheme="minorHAnsi"/>
                <w:b/>
                <w:bCs/>
                <w:color w:val="000000"/>
                <w:highlight w:val="yellow"/>
              </w:rPr>
              <w:t xml:space="preserve">(one per </w:t>
            </w:r>
            <w:r w:rsidR="00961FC1" w:rsidRPr="00961FC1">
              <w:rPr>
                <w:rFonts w:cstheme="minorHAnsi"/>
                <w:b/>
                <w:bCs/>
                <w:color w:val="000000"/>
                <w:highlight w:val="yellow"/>
              </w:rPr>
              <w:t>student</w:t>
            </w:r>
            <w:r w:rsidR="005D7843">
              <w:rPr>
                <w:rFonts w:cstheme="minorHAnsi"/>
                <w:b/>
                <w:bCs/>
                <w:color w:val="000000"/>
                <w:highlight w:val="yellow"/>
              </w:rPr>
              <w:t xml:space="preserve"> by 5pm</w:t>
            </w:r>
            <w:r w:rsidR="00961FC1" w:rsidRPr="00961FC1">
              <w:rPr>
                <w:rFonts w:cstheme="minorHAnsi"/>
                <w:b/>
                <w:bCs/>
                <w:color w:val="000000"/>
                <w:highlight w:val="yellow"/>
              </w:rPr>
              <w:t>)</w:t>
            </w:r>
          </w:p>
        </w:tc>
      </w:tr>
      <w:tr w:rsidR="0020510B" w:rsidRPr="00716150" w14:paraId="54200015" w14:textId="77777777" w:rsidTr="00596C03">
        <w:trPr>
          <w:trHeight w:val="658"/>
        </w:trPr>
        <w:tc>
          <w:tcPr>
            <w:tcW w:w="538" w:type="pct"/>
          </w:tcPr>
          <w:p w14:paraId="2ED1D90F" w14:textId="2C3FB887"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June</w:t>
            </w:r>
            <w:r>
              <w:rPr>
                <w:rFonts w:asciiTheme="minorHAnsi" w:hAnsiTheme="minorHAnsi" w:cstheme="minorHAnsi"/>
                <w:sz w:val="22"/>
                <w:szCs w:val="22"/>
              </w:rPr>
              <w:t xml:space="preserve"> 8</w:t>
            </w:r>
          </w:p>
        </w:tc>
        <w:tc>
          <w:tcPr>
            <w:tcW w:w="1918" w:type="pct"/>
          </w:tcPr>
          <w:p w14:paraId="42AD10CA" w14:textId="511B5E67" w:rsidR="0020510B" w:rsidRPr="00716150" w:rsidRDefault="005D7843" w:rsidP="006D36E3">
            <w:pPr>
              <w:rPr>
                <w:rFonts w:cstheme="minorHAnsi"/>
                <w:color w:val="000000"/>
              </w:rPr>
            </w:pPr>
            <w:r w:rsidRPr="00716150">
              <w:rPr>
                <w:rFonts w:cstheme="minorHAnsi"/>
                <w:color w:val="000000"/>
              </w:rPr>
              <w:t xml:space="preserve">Lecture: </w:t>
            </w:r>
            <w:r>
              <w:rPr>
                <w:rFonts w:cstheme="minorHAnsi"/>
                <w:color w:val="000000"/>
              </w:rPr>
              <w:t>Obtaining</w:t>
            </w:r>
            <w:r w:rsidRPr="00716150">
              <w:rPr>
                <w:rFonts w:cstheme="minorHAnsi"/>
                <w:color w:val="000000"/>
              </w:rPr>
              <w:t xml:space="preserve"> accurate responses</w:t>
            </w:r>
          </w:p>
        </w:tc>
        <w:tc>
          <w:tcPr>
            <w:tcW w:w="2544" w:type="pct"/>
          </w:tcPr>
          <w:p w14:paraId="3F8CE147" w14:textId="1AAB41AB" w:rsidR="00E55F57" w:rsidRDefault="00E55F57" w:rsidP="00F5612F">
            <w:pPr>
              <w:rPr>
                <w:rFonts w:cstheme="minorHAnsi"/>
                <w:b/>
                <w:bCs/>
                <w:color w:val="000000"/>
                <w:highlight w:val="yellow"/>
              </w:rPr>
            </w:pPr>
            <w:r w:rsidRPr="00716150">
              <w:rPr>
                <w:rFonts w:cstheme="minorHAnsi"/>
                <w:color w:val="000000"/>
              </w:rPr>
              <w:t>Ch. 21</w:t>
            </w:r>
          </w:p>
          <w:p w14:paraId="6FD18674" w14:textId="6C5A3C68" w:rsidR="00EC7B9B" w:rsidRPr="00716150" w:rsidRDefault="005D7843" w:rsidP="00F5612F">
            <w:pPr>
              <w:rPr>
                <w:rFonts w:cstheme="minorHAnsi"/>
                <w:color w:val="000000"/>
              </w:rPr>
            </w:pPr>
            <w:r w:rsidRPr="00716150">
              <w:rPr>
                <w:rFonts w:cstheme="minorHAnsi"/>
                <w:b/>
                <w:bCs/>
                <w:color w:val="000000"/>
                <w:highlight w:val="yellow"/>
              </w:rPr>
              <w:t>Submit</w:t>
            </w:r>
            <w:r w:rsidRPr="00716150">
              <w:rPr>
                <w:rFonts w:cstheme="minorHAnsi"/>
                <w:b/>
                <w:bCs/>
                <w:color w:val="000000"/>
              </w:rPr>
              <w:t xml:space="preserve"> link to finalized launched survey link (one per group) by end of class;</w:t>
            </w:r>
            <w:r w:rsidRPr="00716150">
              <w:rPr>
                <w:rFonts w:cstheme="minorHAnsi"/>
                <w:color w:val="000000"/>
              </w:rPr>
              <w:t xml:space="preserve"> I will post links to all. Take all surveys </w:t>
            </w:r>
            <w:r w:rsidR="00243081">
              <w:rPr>
                <w:rFonts w:cstheme="minorHAnsi"/>
                <w:color w:val="000000"/>
              </w:rPr>
              <w:t>and forward them to your social circles</w:t>
            </w:r>
            <w:r w:rsidR="00E55F57">
              <w:rPr>
                <w:rFonts w:cstheme="minorHAnsi"/>
                <w:color w:val="000000"/>
              </w:rPr>
              <w:t>.</w:t>
            </w:r>
          </w:p>
        </w:tc>
      </w:tr>
      <w:tr w:rsidR="0020510B" w:rsidRPr="00716150" w14:paraId="309B92BA" w14:textId="77777777" w:rsidTr="00596C03">
        <w:trPr>
          <w:trHeight w:val="658"/>
        </w:trPr>
        <w:tc>
          <w:tcPr>
            <w:tcW w:w="538" w:type="pct"/>
          </w:tcPr>
          <w:p w14:paraId="6AB00DDA" w14:textId="7281B750"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June</w:t>
            </w:r>
            <w:r>
              <w:rPr>
                <w:rFonts w:asciiTheme="minorHAnsi" w:hAnsiTheme="minorHAnsi" w:cstheme="minorHAnsi"/>
                <w:sz w:val="22"/>
                <w:szCs w:val="22"/>
              </w:rPr>
              <w:t xml:space="preserve"> 9</w:t>
            </w:r>
          </w:p>
        </w:tc>
        <w:tc>
          <w:tcPr>
            <w:tcW w:w="1918" w:type="pct"/>
          </w:tcPr>
          <w:p w14:paraId="2DBD3A78" w14:textId="77777777" w:rsidR="005D7843" w:rsidRDefault="005D7843" w:rsidP="005D7843">
            <w:pPr>
              <w:rPr>
                <w:rFonts w:cstheme="minorHAnsi"/>
                <w:color w:val="000000"/>
              </w:rPr>
            </w:pPr>
            <w:r w:rsidRPr="00716150">
              <w:rPr>
                <w:rFonts w:cstheme="minorHAnsi"/>
                <w:color w:val="000000"/>
              </w:rPr>
              <w:t xml:space="preserve">Lecture: Data analysis, statistics, and Excel </w:t>
            </w:r>
          </w:p>
          <w:p w14:paraId="14571FF4" w14:textId="2D3A3984" w:rsidR="0020510B" w:rsidRPr="00716150" w:rsidRDefault="0020510B" w:rsidP="006D36E3">
            <w:pPr>
              <w:rPr>
                <w:rFonts w:cstheme="minorHAnsi"/>
                <w:color w:val="000000"/>
              </w:rPr>
            </w:pPr>
          </w:p>
        </w:tc>
        <w:tc>
          <w:tcPr>
            <w:tcW w:w="2544" w:type="pct"/>
          </w:tcPr>
          <w:p w14:paraId="42C8E8E6" w14:textId="555118EB" w:rsidR="0020510B" w:rsidRPr="00716150" w:rsidRDefault="005D7843" w:rsidP="006D36E3">
            <w:pPr>
              <w:rPr>
                <w:rFonts w:cstheme="minorHAnsi"/>
                <w:color w:val="000000"/>
              </w:rPr>
            </w:pPr>
            <w:r w:rsidRPr="00716150">
              <w:rPr>
                <w:rFonts w:cstheme="minorHAnsi"/>
                <w:color w:val="000000"/>
              </w:rPr>
              <w:t>Ch. 22, 32</w:t>
            </w:r>
          </w:p>
        </w:tc>
      </w:tr>
      <w:tr w:rsidR="0020510B" w:rsidRPr="00716150" w14:paraId="73494D63" w14:textId="77777777" w:rsidTr="00596C03">
        <w:trPr>
          <w:trHeight w:val="658"/>
        </w:trPr>
        <w:tc>
          <w:tcPr>
            <w:tcW w:w="538" w:type="pct"/>
          </w:tcPr>
          <w:p w14:paraId="5B58B4DF" w14:textId="1B96FF73"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June</w:t>
            </w:r>
            <w:r>
              <w:rPr>
                <w:rFonts w:asciiTheme="minorHAnsi" w:hAnsiTheme="minorHAnsi" w:cstheme="minorHAnsi"/>
                <w:sz w:val="22"/>
                <w:szCs w:val="22"/>
              </w:rPr>
              <w:t xml:space="preserve"> 10</w:t>
            </w:r>
          </w:p>
        </w:tc>
        <w:tc>
          <w:tcPr>
            <w:tcW w:w="1918" w:type="pct"/>
          </w:tcPr>
          <w:p w14:paraId="751FBDE7" w14:textId="486A9076" w:rsidR="0020510B" w:rsidRPr="00716150" w:rsidRDefault="005D7843" w:rsidP="00524E5B">
            <w:pPr>
              <w:rPr>
                <w:rFonts w:cstheme="minorHAnsi"/>
                <w:color w:val="000000"/>
              </w:rPr>
            </w:pPr>
            <w:r w:rsidRPr="00716150">
              <w:rPr>
                <w:rFonts w:cstheme="minorHAnsi"/>
                <w:color w:val="000000"/>
              </w:rPr>
              <w:t xml:space="preserve">Lecture: Experimental research </w:t>
            </w:r>
          </w:p>
        </w:tc>
        <w:tc>
          <w:tcPr>
            <w:tcW w:w="2544" w:type="pct"/>
          </w:tcPr>
          <w:p w14:paraId="128EA917" w14:textId="77777777" w:rsidR="005D7843" w:rsidRDefault="005D7843" w:rsidP="005D7843">
            <w:pPr>
              <w:rPr>
                <w:rFonts w:cstheme="minorHAnsi"/>
                <w:color w:val="000000"/>
              </w:rPr>
            </w:pPr>
            <w:r w:rsidRPr="00716150">
              <w:rPr>
                <w:rFonts w:cstheme="minorHAnsi"/>
                <w:color w:val="000000"/>
              </w:rPr>
              <w:t xml:space="preserve">Ch. 24-25 </w:t>
            </w:r>
          </w:p>
          <w:p w14:paraId="5DC54086" w14:textId="6D0E3696" w:rsidR="0020510B" w:rsidRPr="00716150" w:rsidRDefault="0020510B" w:rsidP="00524E5B">
            <w:pPr>
              <w:rPr>
                <w:rFonts w:cstheme="minorHAnsi"/>
                <w:color w:val="000000"/>
              </w:rPr>
            </w:pPr>
          </w:p>
        </w:tc>
      </w:tr>
      <w:tr w:rsidR="0020510B" w:rsidRPr="00716150" w14:paraId="43523C16" w14:textId="77777777" w:rsidTr="00596C03">
        <w:trPr>
          <w:trHeight w:val="658"/>
        </w:trPr>
        <w:tc>
          <w:tcPr>
            <w:tcW w:w="538" w:type="pct"/>
          </w:tcPr>
          <w:p w14:paraId="5E2AC0B4" w14:textId="06C2635E"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June</w:t>
            </w:r>
            <w:r>
              <w:rPr>
                <w:rFonts w:asciiTheme="minorHAnsi" w:hAnsiTheme="minorHAnsi" w:cstheme="minorHAnsi"/>
                <w:sz w:val="22"/>
                <w:szCs w:val="22"/>
              </w:rPr>
              <w:t xml:space="preserve"> 11</w:t>
            </w:r>
          </w:p>
        </w:tc>
        <w:tc>
          <w:tcPr>
            <w:tcW w:w="1918" w:type="pct"/>
          </w:tcPr>
          <w:p w14:paraId="292FAF68" w14:textId="3548AFA0" w:rsidR="0020510B" w:rsidRPr="00716150" w:rsidRDefault="005D7843" w:rsidP="006D36E3">
            <w:pPr>
              <w:rPr>
                <w:rFonts w:cstheme="minorHAnsi"/>
                <w:color w:val="000000"/>
              </w:rPr>
            </w:pPr>
            <w:r w:rsidRPr="005D7843">
              <w:rPr>
                <w:rFonts w:cstheme="minorHAnsi"/>
                <w:b/>
                <w:bCs/>
                <w:color w:val="000000"/>
                <w:highlight w:val="yellow"/>
              </w:rPr>
              <w:t>OUT-OF-CLASS GROUP WORKDAY</w:t>
            </w:r>
            <w:r>
              <w:rPr>
                <w:rFonts w:cstheme="minorHAnsi"/>
                <w:b/>
                <w:bCs/>
                <w:color w:val="000000"/>
              </w:rPr>
              <w:t>:</w:t>
            </w:r>
            <w:r>
              <w:rPr>
                <w:rFonts w:cstheme="minorHAnsi"/>
                <w:color w:val="000000"/>
              </w:rPr>
              <w:t xml:space="preserve"> Group work on survey data analysis</w:t>
            </w:r>
          </w:p>
        </w:tc>
        <w:tc>
          <w:tcPr>
            <w:tcW w:w="2544" w:type="pct"/>
          </w:tcPr>
          <w:p w14:paraId="2568DF7B" w14:textId="03D3D195" w:rsidR="0020510B" w:rsidRPr="00716150" w:rsidRDefault="00243081" w:rsidP="005D7843">
            <w:pPr>
              <w:rPr>
                <w:rFonts w:cstheme="minorHAnsi"/>
                <w:color w:val="000000"/>
              </w:rPr>
            </w:pPr>
            <w:r>
              <w:rPr>
                <w:rFonts w:cstheme="minorHAnsi"/>
                <w:color w:val="000000"/>
              </w:rPr>
              <w:t>Close surveys!</w:t>
            </w:r>
          </w:p>
        </w:tc>
      </w:tr>
      <w:tr w:rsidR="0020510B" w:rsidRPr="00716150" w14:paraId="1761933E" w14:textId="77777777" w:rsidTr="00596C03">
        <w:trPr>
          <w:trHeight w:val="658"/>
        </w:trPr>
        <w:tc>
          <w:tcPr>
            <w:tcW w:w="538" w:type="pct"/>
          </w:tcPr>
          <w:p w14:paraId="44D7FFFE" w14:textId="02135FBF" w:rsidR="0020510B" w:rsidRPr="0077435A" w:rsidRDefault="00057D11" w:rsidP="006D36E3">
            <w:pPr>
              <w:pStyle w:val="Default"/>
              <w:spacing w:line="312" w:lineRule="auto"/>
              <w:rPr>
                <w:rFonts w:asciiTheme="minorHAnsi" w:hAnsiTheme="minorHAnsi" w:cstheme="minorHAnsi"/>
                <w:b/>
                <w:bCs/>
                <w:sz w:val="22"/>
                <w:szCs w:val="22"/>
              </w:rPr>
            </w:pPr>
            <w:r w:rsidRPr="0077435A">
              <w:rPr>
                <w:rFonts w:asciiTheme="minorHAnsi" w:hAnsiTheme="minorHAnsi" w:cstheme="minorHAnsi"/>
                <w:b/>
                <w:bCs/>
                <w:sz w:val="22"/>
                <w:szCs w:val="22"/>
              </w:rPr>
              <w:t>June</w:t>
            </w:r>
            <w:r w:rsidRPr="0077435A">
              <w:rPr>
                <w:rFonts w:asciiTheme="minorHAnsi" w:hAnsiTheme="minorHAnsi" w:cstheme="minorHAnsi"/>
                <w:b/>
                <w:bCs/>
                <w:sz w:val="22"/>
                <w:szCs w:val="22"/>
              </w:rPr>
              <w:t xml:space="preserve"> 12</w:t>
            </w:r>
          </w:p>
        </w:tc>
        <w:tc>
          <w:tcPr>
            <w:tcW w:w="1918" w:type="pct"/>
          </w:tcPr>
          <w:p w14:paraId="21399316" w14:textId="1A539B2F" w:rsidR="0020510B" w:rsidRPr="00716150" w:rsidRDefault="00D2532B" w:rsidP="00F5612F">
            <w:pPr>
              <w:rPr>
                <w:rFonts w:cstheme="minorHAnsi"/>
                <w:color w:val="000000"/>
              </w:rPr>
            </w:pPr>
            <w:r>
              <w:rPr>
                <w:rFonts w:cstheme="minorHAnsi"/>
                <w:color w:val="000000"/>
              </w:rPr>
              <w:t xml:space="preserve">Final </w:t>
            </w:r>
            <w:r w:rsidR="005D7843" w:rsidRPr="00716150">
              <w:rPr>
                <w:rFonts w:cstheme="minorHAnsi"/>
                <w:color w:val="000000"/>
              </w:rPr>
              <w:t>Exam Review</w:t>
            </w:r>
            <w:r w:rsidR="005D7843">
              <w:rPr>
                <w:rFonts w:cstheme="minorHAnsi"/>
                <w:color w:val="000000"/>
              </w:rPr>
              <w:t xml:space="preserve"> Session</w:t>
            </w:r>
          </w:p>
        </w:tc>
        <w:tc>
          <w:tcPr>
            <w:tcW w:w="2544" w:type="pct"/>
          </w:tcPr>
          <w:p w14:paraId="7498C8D5" w14:textId="27174085" w:rsidR="001D0D39" w:rsidRPr="00716150" w:rsidRDefault="001D0D39" w:rsidP="001D0D39">
            <w:pPr>
              <w:rPr>
                <w:rFonts w:cstheme="minorHAnsi"/>
                <w:b/>
                <w:bCs/>
                <w:color w:val="000000"/>
                <w:highlight w:val="yellow"/>
              </w:rPr>
            </w:pPr>
            <w:r w:rsidRPr="00716150">
              <w:rPr>
                <w:rFonts w:cstheme="minorHAnsi"/>
                <w:b/>
                <w:bCs/>
                <w:color w:val="000000"/>
                <w:highlight w:val="yellow"/>
              </w:rPr>
              <w:t>Submit survey assignment</w:t>
            </w:r>
            <w:r w:rsidR="00961FC1">
              <w:rPr>
                <w:rFonts w:cstheme="minorHAnsi"/>
                <w:b/>
                <w:bCs/>
                <w:color w:val="000000"/>
                <w:highlight w:val="yellow"/>
              </w:rPr>
              <w:t xml:space="preserve"> </w:t>
            </w:r>
            <w:r w:rsidR="00961FC1" w:rsidRPr="00961FC1">
              <w:rPr>
                <w:rFonts w:cstheme="minorHAnsi"/>
                <w:b/>
                <w:bCs/>
                <w:color w:val="000000"/>
                <w:highlight w:val="yellow"/>
              </w:rPr>
              <w:t>(one per group</w:t>
            </w:r>
            <w:r w:rsidR="005D7843">
              <w:rPr>
                <w:rFonts w:cstheme="minorHAnsi"/>
                <w:b/>
                <w:bCs/>
                <w:color w:val="000000"/>
                <w:highlight w:val="yellow"/>
              </w:rPr>
              <w:t xml:space="preserve"> by 5pm</w:t>
            </w:r>
            <w:r w:rsidR="00961FC1">
              <w:rPr>
                <w:rFonts w:cstheme="minorHAnsi"/>
                <w:b/>
                <w:bCs/>
                <w:color w:val="000000"/>
                <w:highlight w:val="yellow"/>
              </w:rPr>
              <w:t>)</w:t>
            </w:r>
          </w:p>
          <w:p w14:paraId="1624A884" w14:textId="14CF19B1" w:rsidR="0020510B" w:rsidRPr="00716150" w:rsidRDefault="0020510B" w:rsidP="006D36E3">
            <w:pPr>
              <w:rPr>
                <w:rFonts w:cstheme="minorHAnsi"/>
                <w:color w:val="000000"/>
              </w:rPr>
            </w:pPr>
          </w:p>
        </w:tc>
      </w:tr>
      <w:tr w:rsidR="0020510B" w:rsidRPr="00716150" w14:paraId="11629E95" w14:textId="77777777" w:rsidTr="00596C03">
        <w:trPr>
          <w:trHeight w:val="658"/>
        </w:trPr>
        <w:tc>
          <w:tcPr>
            <w:tcW w:w="538" w:type="pct"/>
          </w:tcPr>
          <w:p w14:paraId="155A6959" w14:textId="5A7A24CF"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June</w:t>
            </w:r>
            <w:r>
              <w:rPr>
                <w:rFonts w:asciiTheme="minorHAnsi" w:hAnsiTheme="minorHAnsi" w:cstheme="minorHAnsi"/>
                <w:sz w:val="22"/>
                <w:szCs w:val="22"/>
              </w:rPr>
              <w:t xml:space="preserve"> 15</w:t>
            </w:r>
          </w:p>
        </w:tc>
        <w:tc>
          <w:tcPr>
            <w:tcW w:w="1918" w:type="pct"/>
          </w:tcPr>
          <w:p w14:paraId="5E23605C" w14:textId="4212E8D6" w:rsidR="0020510B" w:rsidRPr="00716150" w:rsidRDefault="001857AA" w:rsidP="00F5612F">
            <w:pPr>
              <w:rPr>
                <w:rFonts w:cstheme="minorHAnsi"/>
                <w:color w:val="000000"/>
              </w:rPr>
            </w:pPr>
            <w:r>
              <w:rPr>
                <w:rFonts w:cstheme="minorHAnsi"/>
                <w:color w:val="000000"/>
              </w:rPr>
              <w:t>LDOC</w:t>
            </w:r>
          </w:p>
        </w:tc>
        <w:tc>
          <w:tcPr>
            <w:tcW w:w="2544" w:type="pct"/>
          </w:tcPr>
          <w:p w14:paraId="0E348F1A" w14:textId="60EC223F" w:rsidR="0020510B" w:rsidRPr="004065EC" w:rsidRDefault="004065EC" w:rsidP="006D36E3">
            <w:pPr>
              <w:rPr>
                <w:rFonts w:cstheme="minorHAnsi"/>
                <w:b/>
                <w:bCs/>
                <w:color w:val="000000"/>
              </w:rPr>
            </w:pPr>
            <w:r w:rsidRPr="004065EC">
              <w:rPr>
                <w:rFonts w:cstheme="minorHAnsi"/>
                <w:b/>
                <w:bCs/>
                <w:color w:val="000000"/>
                <w:highlight w:val="yellow"/>
              </w:rPr>
              <w:t>Submit peer evaluations</w:t>
            </w:r>
          </w:p>
        </w:tc>
      </w:tr>
      <w:tr w:rsidR="0020510B" w:rsidRPr="00716150" w14:paraId="055F60BF" w14:textId="77777777" w:rsidTr="00596C03">
        <w:trPr>
          <w:trHeight w:val="658"/>
        </w:trPr>
        <w:tc>
          <w:tcPr>
            <w:tcW w:w="538" w:type="pct"/>
          </w:tcPr>
          <w:p w14:paraId="0F6A6E35" w14:textId="1CA19300" w:rsidR="0020510B"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June</w:t>
            </w:r>
            <w:r>
              <w:rPr>
                <w:rFonts w:asciiTheme="minorHAnsi" w:hAnsiTheme="minorHAnsi" w:cstheme="minorHAnsi"/>
                <w:sz w:val="22"/>
                <w:szCs w:val="22"/>
              </w:rPr>
              <w:t xml:space="preserve"> 16</w:t>
            </w:r>
          </w:p>
        </w:tc>
        <w:tc>
          <w:tcPr>
            <w:tcW w:w="1918" w:type="pct"/>
          </w:tcPr>
          <w:p w14:paraId="7E05F93F" w14:textId="2C3A2F60" w:rsidR="0020510B" w:rsidRPr="00716150" w:rsidRDefault="00A41BBE" w:rsidP="006D36E3">
            <w:pPr>
              <w:rPr>
                <w:rFonts w:cstheme="minorHAnsi"/>
                <w:color w:val="000000"/>
              </w:rPr>
            </w:pPr>
            <w:r>
              <w:rPr>
                <w:rFonts w:cstheme="minorHAnsi"/>
                <w:color w:val="000000"/>
              </w:rPr>
              <w:t xml:space="preserve"> </w:t>
            </w:r>
            <w:r w:rsidR="001857AA">
              <w:rPr>
                <w:rFonts w:cstheme="minorHAnsi"/>
                <w:color w:val="000000"/>
              </w:rPr>
              <w:t>Reading day</w:t>
            </w:r>
          </w:p>
        </w:tc>
        <w:tc>
          <w:tcPr>
            <w:tcW w:w="2544" w:type="pct"/>
          </w:tcPr>
          <w:p w14:paraId="67175687" w14:textId="3859855D" w:rsidR="0020510B" w:rsidRPr="00716150" w:rsidRDefault="0020510B" w:rsidP="00F5612F">
            <w:pPr>
              <w:rPr>
                <w:rFonts w:cstheme="minorHAnsi"/>
                <w:color w:val="000000"/>
              </w:rPr>
            </w:pPr>
          </w:p>
        </w:tc>
      </w:tr>
      <w:tr w:rsidR="00414AD6" w:rsidRPr="00716150" w14:paraId="01099857" w14:textId="77777777" w:rsidTr="00596C03">
        <w:trPr>
          <w:trHeight w:val="658"/>
        </w:trPr>
        <w:tc>
          <w:tcPr>
            <w:tcW w:w="538" w:type="pct"/>
          </w:tcPr>
          <w:p w14:paraId="5FB329D0" w14:textId="3298B547" w:rsidR="00414AD6" w:rsidRPr="00716150" w:rsidRDefault="00057D11" w:rsidP="006D36E3">
            <w:pPr>
              <w:pStyle w:val="Default"/>
              <w:spacing w:line="312" w:lineRule="auto"/>
              <w:rPr>
                <w:rFonts w:asciiTheme="minorHAnsi" w:hAnsiTheme="minorHAnsi" w:cstheme="minorHAnsi"/>
                <w:sz w:val="22"/>
                <w:szCs w:val="22"/>
              </w:rPr>
            </w:pPr>
            <w:r>
              <w:rPr>
                <w:rFonts w:asciiTheme="minorHAnsi" w:hAnsiTheme="minorHAnsi" w:cstheme="minorHAnsi"/>
                <w:sz w:val="22"/>
                <w:szCs w:val="22"/>
              </w:rPr>
              <w:t>June</w:t>
            </w:r>
            <w:r>
              <w:rPr>
                <w:rFonts w:asciiTheme="minorHAnsi" w:hAnsiTheme="minorHAnsi" w:cstheme="minorHAnsi"/>
                <w:sz w:val="22"/>
                <w:szCs w:val="22"/>
              </w:rPr>
              <w:t xml:space="preserve"> 17</w:t>
            </w:r>
          </w:p>
        </w:tc>
        <w:tc>
          <w:tcPr>
            <w:tcW w:w="1918" w:type="pct"/>
          </w:tcPr>
          <w:p w14:paraId="7757ED78" w14:textId="452C5B00" w:rsidR="00414AD6" w:rsidRPr="00716150" w:rsidRDefault="00F7055F" w:rsidP="00F7055F">
            <w:pPr>
              <w:rPr>
                <w:rFonts w:cstheme="minorHAnsi"/>
                <w:color w:val="000000"/>
              </w:rPr>
            </w:pPr>
            <w:r>
              <w:rPr>
                <w:rFonts w:cstheme="minorHAnsi"/>
                <w:color w:val="000000"/>
              </w:rPr>
              <w:t xml:space="preserve"> </w:t>
            </w:r>
            <w:r w:rsidR="00314F21">
              <w:rPr>
                <w:rFonts w:cstheme="minorHAnsi"/>
                <w:b/>
                <w:bCs/>
                <w:color w:val="000000"/>
                <w:highlight w:val="yellow"/>
              </w:rPr>
              <w:t>FINAL E</w:t>
            </w:r>
            <w:r w:rsidR="00F5612F" w:rsidRPr="00716150">
              <w:rPr>
                <w:rFonts w:cstheme="minorHAnsi"/>
                <w:b/>
                <w:bCs/>
                <w:color w:val="000000"/>
                <w:highlight w:val="yellow"/>
              </w:rPr>
              <w:t>XAM</w:t>
            </w:r>
          </w:p>
        </w:tc>
        <w:tc>
          <w:tcPr>
            <w:tcW w:w="2544" w:type="pct"/>
          </w:tcPr>
          <w:p w14:paraId="033E1DCB" w14:textId="5D5E1DFF" w:rsidR="00414AD6" w:rsidRPr="00716150" w:rsidRDefault="00414AD6" w:rsidP="006D36E3">
            <w:pPr>
              <w:rPr>
                <w:rFonts w:cstheme="minorHAnsi"/>
                <w:b/>
                <w:bCs/>
                <w:color w:val="000000"/>
                <w:highlight w:val="yellow"/>
              </w:rPr>
            </w:pPr>
          </w:p>
        </w:tc>
      </w:tr>
    </w:tbl>
    <w:p w14:paraId="450D0FB1" w14:textId="2C093DBE" w:rsidR="002C7F65" w:rsidRPr="00716150" w:rsidRDefault="002C7F65" w:rsidP="00F200F7">
      <w:pPr>
        <w:spacing w:after="0" w:line="240" w:lineRule="auto"/>
        <w:rPr>
          <w:rFonts w:cstheme="minorHAnsi"/>
          <w:b/>
        </w:rPr>
      </w:pPr>
    </w:p>
    <w:p w14:paraId="36E0B612" w14:textId="65B5A757" w:rsidR="00F200F7" w:rsidRPr="00716150" w:rsidRDefault="00F200F7" w:rsidP="00F200F7">
      <w:pPr>
        <w:spacing w:after="0" w:line="240" w:lineRule="auto"/>
        <w:rPr>
          <w:rFonts w:cstheme="minorHAnsi"/>
          <w:b/>
        </w:rPr>
      </w:pPr>
    </w:p>
    <w:p w14:paraId="0EC37A5D" w14:textId="0ECC2DB0" w:rsidR="009360EC" w:rsidRPr="00716150" w:rsidRDefault="009360EC" w:rsidP="0020510B">
      <w:pPr>
        <w:spacing w:before="100" w:beforeAutospacing="1" w:after="100" w:afterAutospacing="1" w:line="240" w:lineRule="auto"/>
        <w:rPr>
          <w:rFonts w:eastAsia="Times New Roman" w:cstheme="minorHAnsi"/>
        </w:rPr>
      </w:pPr>
    </w:p>
    <w:sectPr w:rsidR="009360EC" w:rsidRPr="0071615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E111C" w14:textId="77777777" w:rsidR="00A42596" w:rsidRDefault="00A42596" w:rsidP="002C7F65">
      <w:pPr>
        <w:spacing w:after="0" w:line="240" w:lineRule="auto"/>
      </w:pPr>
      <w:r>
        <w:separator/>
      </w:r>
    </w:p>
  </w:endnote>
  <w:endnote w:type="continuationSeparator" w:id="0">
    <w:p w14:paraId="56F6D247" w14:textId="77777777" w:rsidR="00A42596" w:rsidRDefault="00A42596" w:rsidP="002C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521142"/>
      <w:docPartObj>
        <w:docPartGallery w:val="Page Numbers (Bottom of Page)"/>
        <w:docPartUnique/>
      </w:docPartObj>
    </w:sdtPr>
    <w:sdtEndPr>
      <w:rPr>
        <w:noProof/>
      </w:rPr>
    </w:sdtEndPr>
    <w:sdtContent>
      <w:p w14:paraId="49FFE5DA" w14:textId="77777777" w:rsidR="00112BEA" w:rsidRDefault="009831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21BA74" w14:textId="77777777" w:rsidR="00112BEA" w:rsidRDefault="00A4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79154" w14:textId="77777777" w:rsidR="00A42596" w:rsidRDefault="00A42596" w:rsidP="002C7F65">
      <w:pPr>
        <w:spacing w:after="0" w:line="240" w:lineRule="auto"/>
      </w:pPr>
      <w:r>
        <w:separator/>
      </w:r>
    </w:p>
  </w:footnote>
  <w:footnote w:type="continuationSeparator" w:id="0">
    <w:p w14:paraId="6F9B0B2E" w14:textId="77777777" w:rsidR="00A42596" w:rsidRDefault="00A42596" w:rsidP="002C7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FC701" w14:textId="6EA19897" w:rsidR="00B84F05" w:rsidRPr="00D66A3B" w:rsidRDefault="00A42596" w:rsidP="00D66A3B">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D29"/>
    <w:multiLevelType w:val="hybridMultilevel"/>
    <w:tmpl w:val="81A4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68A6"/>
    <w:multiLevelType w:val="hybridMultilevel"/>
    <w:tmpl w:val="885E2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2784F"/>
    <w:multiLevelType w:val="hybridMultilevel"/>
    <w:tmpl w:val="A106F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53961"/>
    <w:multiLevelType w:val="hybridMultilevel"/>
    <w:tmpl w:val="93081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335A9"/>
    <w:multiLevelType w:val="hybridMultilevel"/>
    <w:tmpl w:val="87BC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E17735"/>
    <w:multiLevelType w:val="hybridMultilevel"/>
    <w:tmpl w:val="14CAE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157B31"/>
    <w:multiLevelType w:val="hybridMultilevel"/>
    <w:tmpl w:val="D38E7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D2597A"/>
    <w:multiLevelType w:val="hybridMultilevel"/>
    <w:tmpl w:val="AE6AB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2C43E7"/>
    <w:multiLevelType w:val="hybridMultilevel"/>
    <w:tmpl w:val="8FD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66ABD"/>
    <w:multiLevelType w:val="hybridMultilevel"/>
    <w:tmpl w:val="47CE28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C547E0"/>
    <w:multiLevelType w:val="hybridMultilevel"/>
    <w:tmpl w:val="5FA81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A23777"/>
    <w:multiLevelType w:val="hybridMultilevel"/>
    <w:tmpl w:val="2668B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52E533B"/>
    <w:multiLevelType w:val="hybridMultilevel"/>
    <w:tmpl w:val="9166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D3D6C"/>
    <w:multiLevelType w:val="hybridMultilevel"/>
    <w:tmpl w:val="0C821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E5F34"/>
    <w:multiLevelType w:val="hybridMultilevel"/>
    <w:tmpl w:val="AAFAA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04EF6"/>
    <w:multiLevelType w:val="hybridMultilevel"/>
    <w:tmpl w:val="00FE5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4"/>
  </w:num>
  <w:num w:numId="4">
    <w:abstractNumId w:val="7"/>
  </w:num>
  <w:num w:numId="5">
    <w:abstractNumId w:val="5"/>
  </w:num>
  <w:num w:numId="6">
    <w:abstractNumId w:val="0"/>
  </w:num>
  <w:num w:numId="7">
    <w:abstractNumId w:val="15"/>
  </w:num>
  <w:num w:numId="8">
    <w:abstractNumId w:val="10"/>
  </w:num>
  <w:num w:numId="9">
    <w:abstractNumId w:val="2"/>
  </w:num>
  <w:num w:numId="10">
    <w:abstractNumId w:val="13"/>
  </w:num>
  <w:num w:numId="11">
    <w:abstractNumId w:val="9"/>
  </w:num>
  <w:num w:numId="12">
    <w:abstractNumId w:val="6"/>
  </w:num>
  <w:num w:numId="13">
    <w:abstractNumId w:val="3"/>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65"/>
    <w:rsid w:val="0000547D"/>
    <w:rsid w:val="0001423C"/>
    <w:rsid w:val="00014DDA"/>
    <w:rsid w:val="00017039"/>
    <w:rsid w:val="000226B1"/>
    <w:rsid w:val="00023EB7"/>
    <w:rsid w:val="00024F9D"/>
    <w:rsid w:val="00026DE6"/>
    <w:rsid w:val="00057D11"/>
    <w:rsid w:val="0006231C"/>
    <w:rsid w:val="00062DBA"/>
    <w:rsid w:val="00064E12"/>
    <w:rsid w:val="00080094"/>
    <w:rsid w:val="00091C50"/>
    <w:rsid w:val="00091F29"/>
    <w:rsid w:val="00094DC6"/>
    <w:rsid w:val="00095CB9"/>
    <w:rsid w:val="000A0155"/>
    <w:rsid w:val="000A0D0E"/>
    <w:rsid w:val="000A53AD"/>
    <w:rsid w:val="000B3072"/>
    <w:rsid w:val="000D5701"/>
    <w:rsid w:val="000D5C83"/>
    <w:rsid w:val="000D69FA"/>
    <w:rsid w:val="000E5854"/>
    <w:rsid w:val="000E59A7"/>
    <w:rsid w:val="000E72ED"/>
    <w:rsid w:val="000F6A24"/>
    <w:rsid w:val="00102599"/>
    <w:rsid w:val="001228C6"/>
    <w:rsid w:val="0012325D"/>
    <w:rsid w:val="00136507"/>
    <w:rsid w:val="00151D02"/>
    <w:rsid w:val="00160BA9"/>
    <w:rsid w:val="00164B06"/>
    <w:rsid w:val="0017183A"/>
    <w:rsid w:val="0017490B"/>
    <w:rsid w:val="001857AA"/>
    <w:rsid w:val="00196ED9"/>
    <w:rsid w:val="001A7C38"/>
    <w:rsid w:val="001B0425"/>
    <w:rsid w:val="001B07C6"/>
    <w:rsid w:val="001C1A3A"/>
    <w:rsid w:val="001D0D39"/>
    <w:rsid w:val="001D336C"/>
    <w:rsid w:val="001E51E9"/>
    <w:rsid w:val="001F7327"/>
    <w:rsid w:val="0020510B"/>
    <w:rsid w:val="0023238C"/>
    <w:rsid w:val="002337B1"/>
    <w:rsid w:val="00243081"/>
    <w:rsid w:val="002440A9"/>
    <w:rsid w:val="0025030A"/>
    <w:rsid w:val="00267B9C"/>
    <w:rsid w:val="00272CEF"/>
    <w:rsid w:val="00274DEF"/>
    <w:rsid w:val="00277063"/>
    <w:rsid w:val="0028233F"/>
    <w:rsid w:val="00283119"/>
    <w:rsid w:val="00283866"/>
    <w:rsid w:val="00294FB6"/>
    <w:rsid w:val="002968E5"/>
    <w:rsid w:val="002A6694"/>
    <w:rsid w:val="002C0A66"/>
    <w:rsid w:val="002C7F65"/>
    <w:rsid w:val="002D4B44"/>
    <w:rsid w:val="002E52DE"/>
    <w:rsid w:val="002E7305"/>
    <w:rsid w:val="002F09CF"/>
    <w:rsid w:val="003010EE"/>
    <w:rsid w:val="003011C1"/>
    <w:rsid w:val="00305BEE"/>
    <w:rsid w:val="00310061"/>
    <w:rsid w:val="00314F21"/>
    <w:rsid w:val="003226A9"/>
    <w:rsid w:val="00341B9F"/>
    <w:rsid w:val="00341DC3"/>
    <w:rsid w:val="003468AA"/>
    <w:rsid w:val="0036269B"/>
    <w:rsid w:val="003729B7"/>
    <w:rsid w:val="003729BE"/>
    <w:rsid w:val="00374021"/>
    <w:rsid w:val="0038140A"/>
    <w:rsid w:val="003824D5"/>
    <w:rsid w:val="00383C83"/>
    <w:rsid w:val="00387D3F"/>
    <w:rsid w:val="00390494"/>
    <w:rsid w:val="00391D33"/>
    <w:rsid w:val="00391E48"/>
    <w:rsid w:val="00392A5E"/>
    <w:rsid w:val="00392FE7"/>
    <w:rsid w:val="003A0A46"/>
    <w:rsid w:val="003A33D0"/>
    <w:rsid w:val="003B1407"/>
    <w:rsid w:val="003B494D"/>
    <w:rsid w:val="003B5921"/>
    <w:rsid w:val="003C293F"/>
    <w:rsid w:val="003C743C"/>
    <w:rsid w:val="003D0780"/>
    <w:rsid w:val="003D1DEB"/>
    <w:rsid w:val="003E04D7"/>
    <w:rsid w:val="003E1D04"/>
    <w:rsid w:val="003E3623"/>
    <w:rsid w:val="003E45A8"/>
    <w:rsid w:val="003E66C6"/>
    <w:rsid w:val="003F30A5"/>
    <w:rsid w:val="003F65F0"/>
    <w:rsid w:val="003F73E5"/>
    <w:rsid w:val="00401850"/>
    <w:rsid w:val="004065EC"/>
    <w:rsid w:val="00414AD6"/>
    <w:rsid w:val="004209B7"/>
    <w:rsid w:val="00423F00"/>
    <w:rsid w:val="004321E3"/>
    <w:rsid w:val="00436343"/>
    <w:rsid w:val="0044353D"/>
    <w:rsid w:val="00466E01"/>
    <w:rsid w:val="004712D2"/>
    <w:rsid w:val="00486FA2"/>
    <w:rsid w:val="00494B14"/>
    <w:rsid w:val="004C37DC"/>
    <w:rsid w:val="004D0EC3"/>
    <w:rsid w:val="004D3A9A"/>
    <w:rsid w:val="004D566B"/>
    <w:rsid w:val="004E2D5E"/>
    <w:rsid w:val="005114CA"/>
    <w:rsid w:val="0051325E"/>
    <w:rsid w:val="00524E5B"/>
    <w:rsid w:val="00541277"/>
    <w:rsid w:val="00543136"/>
    <w:rsid w:val="0055503E"/>
    <w:rsid w:val="00556D77"/>
    <w:rsid w:val="00561E12"/>
    <w:rsid w:val="005770E0"/>
    <w:rsid w:val="005806E4"/>
    <w:rsid w:val="00580B7E"/>
    <w:rsid w:val="00581ED2"/>
    <w:rsid w:val="005878E1"/>
    <w:rsid w:val="0059511F"/>
    <w:rsid w:val="00596C03"/>
    <w:rsid w:val="005A25F6"/>
    <w:rsid w:val="005A440A"/>
    <w:rsid w:val="005A6F01"/>
    <w:rsid w:val="005B0668"/>
    <w:rsid w:val="005B3108"/>
    <w:rsid w:val="005C0BF9"/>
    <w:rsid w:val="005C0D65"/>
    <w:rsid w:val="005D0C86"/>
    <w:rsid w:val="005D133A"/>
    <w:rsid w:val="005D7843"/>
    <w:rsid w:val="005E1425"/>
    <w:rsid w:val="005E1A3C"/>
    <w:rsid w:val="005E71CF"/>
    <w:rsid w:val="005F712A"/>
    <w:rsid w:val="00602C97"/>
    <w:rsid w:val="006058DF"/>
    <w:rsid w:val="00612398"/>
    <w:rsid w:val="006144C6"/>
    <w:rsid w:val="00620EE1"/>
    <w:rsid w:val="00623172"/>
    <w:rsid w:val="00642FDC"/>
    <w:rsid w:val="00656FA7"/>
    <w:rsid w:val="00664F2F"/>
    <w:rsid w:val="0067338E"/>
    <w:rsid w:val="006927D2"/>
    <w:rsid w:val="006B3416"/>
    <w:rsid w:val="006C377E"/>
    <w:rsid w:val="006D18E0"/>
    <w:rsid w:val="006F19B7"/>
    <w:rsid w:val="006F5554"/>
    <w:rsid w:val="006F73B2"/>
    <w:rsid w:val="00704683"/>
    <w:rsid w:val="00713B5F"/>
    <w:rsid w:val="00716150"/>
    <w:rsid w:val="007171EA"/>
    <w:rsid w:val="00727991"/>
    <w:rsid w:val="007578C8"/>
    <w:rsid w:val="00773D41"/>
    <w:rsid w:val="0077435A"/>
    <w:rsid w:val="007775A3"/>
    <w:rsid w:val="0078315F"/>
    <w:rsid w:val="007853DF"/>
    <w:rsid w:val="0078798F"/>
    <w:rsid w:val="007A287E"/>
    <w:rsid w:val="007A3D4B"/>
    <w:rsid w:val="007A489F"/>
    <w:rsid w:val="007C3FCA"/>
    <w:rsid w:val="007D7F7E"/>
    <w:rsid w:val="007E5A75"/>
    <w:rsid w:val="00870CAE"/>
    <w:rsid w:val="0088660E"/>
    <w:rsid w:val="00892DFD"/>
    <w:rsid w:val="0089512A"/>
    <w:rsid w:val="008A4901"/>
    <w:rsid w:val="008A553A"/>
    <w:rsid w:val="008A7FD0"/>
    <w:rsid w:val="008B32C9"/>
    <w:rsid w:val="008B7CB9"/>
    <w:rsid w:val="008C01E2"/>
    <w:rsid w:val="008D5F40"/>
    <w:rsid w:val="008F775E"/>
    <w:rsid w:val="00922192"/>
    <w:rsid w:val="009234F1"/>
    <w:rsid w:val="00935A82"/>
    <w:rsid w:val="009360EC"/>
    <w:rsid w:val="00941965"/>
    <w:rsid w:val="00942729"/>
    <w:rsid w:val="00950ADE"/>
    <w:rsid w:val="00957531"/>
    <w:rsid w:val="00957E28"/>
    <w:rsid w:val="00961FC1"/>
    <w:rsid w:val="00965D14"/>
    <w:rsid w:val="00975B23"/>
    <w:rsid w:val="009831EB"/>
    <w:rsid w:val="009B4196"/>
    <w:rsid w:val="009C3D09"/>
    <w:rsid w:val="009C6851"/>
    <w:rsid w:val="009F19C9"/>
    <w:rsid w:val="009F2078"/>
    <w:rsid w:val="00A15AE4"/>
    <w:rsid w:val="00A1783F"/>
    <w:rsid w:val="00A2284E"/>
    <w:rsid w:val="00A23AE8"/>
    <w:rsid w:val="00A25735"/>
    <w:rsid w:val="00A411A0"/>
    <w:rsid w:val="00A417E9"/>
    <w:rsid w:val="00A41BBE"/>
    <w:rsid w:val="00A41E94"/>
    <w:rsid w:val="00A42596"/>
    <w:rsid w:val="00A451F5"/>
    <w:rsid w:val="00A473F2"/>
    <w:rsid w:val="00A56BA6"/>
    <w:rsid w:val="00A579EF"/>
    <w:rsid w:val="00A60169"/>
    <w:rsid w:val="00A619B8"/>
    <w:rsid w:val="00A62D49"/>
    <w:rsid w:val="00A67C25"/>
    <w:rsid w:val="00A80AF0"/>
    <w:rsid w:val="00A82D21"/>
    <w:rsid w:val="00A905E9"/>
    <w:rsid w:val="00AA701A"/>
    <w:rsid w:val="00AB2B3F"/>
    <w:rsid w:val="00AB711B"/>
    <w:rsid w:val="00AC26E4"/>
    <w:rsid w:val="00AC489D"/>
    <w:rsid w:val="00AC5B1A"/>
    <w:rsid w:val="00AD2B2F"/>
    <w:rsid w:val="00AD5634"/>
    <w:rsid w:val="00AF0A04"/>
    <w:rsid w:val="00AF3B0B"/>
    <w:rsid w:val="00AF4B7E"/>
    <w:rsid w:val="00AF4F4E"/>
    <w:rsid w:val="00B02A15"/>
    <w:rsid w:val="00B0440B"/>
    <w:rsid w:val="00B126DE"/>
    <w:rsid w:val="00B12BD2"/>
    <w:rsid w:val="00B2213E"/>
    <w:rsid w:val="00B33253"/>
    <w:rsid w:val="00B50A1F"/>
    <w:rsid w:val="00B668BD"/>
    <w:rsid w:val="00B67974"/>
    <w:rsid w:val="00B7193B"/>
    <w:rsid w:val="00B8100F"/>
    <w:rsid w:val="00B81BE4"/>
    <w:rsid w:val="00B8419C"/>
    <w:rsid w:val="00B85542"/>
    <w:rsid w:val="00B87BE2"/>
    <w:rsid w:val="00B96C26"/>
    <w:rsid w:val="00BA58D4"/>
    <w:rsid w:val="00BC233F"/>
    <w:rsid w:val="00BC4ED0"/>
    <w:rsid w:val="00BC53D7"/>
    <w:rsid w:val="00BD0508"/>
    <w:rsid w:val="00BD703B"/>
    <w:rsid w:val="00BF3C51"/>
    <w:rsid w:val="00BF571E"/>
    <w:rsid w:val="00C02CD3"/>
    <w:rsid w:val="00C03784"/>
    <w:rsid w:val="00C03D35"/>
    <w:rsid w:val="00C12A09"/>
    <w:rsid w:val="00C17943"/>
    <w:rsid w:val="00C2145C"/>
    <w:rsid w:val="00C21C5A"/>
    <w:rsid w:val="00C271A1"/>
    <w:rsid w:val="00C35251"/>
    <w:rsid w:val="00C36D8D"/>
    <w:rsid w:val="00C42EB8"/>
    <w:rsid w:val="00C5518E"/>
    <w:rsid w:val="00C55B12"/>
    <w:rsid w:val="00C60056"/>
    <w:rsid w:val="00C61667"/>
    <w:rsid w:val="00C71BBE"/>
    <w:rsid w:val="00C764D5"/>
    <w:rsid w:val="00C7702E"/>
    <w:rsid w:val="00C80D37"/>
    <w:rsid w:val="00C818F2"/>
    <w:rsid w:val="00C81AFD"/>
    <w:rsid w:val="00C82FF9"/>
    <w:rsid w:val="00C84264"/>
    <w:rsid w:val="00CA5E3C"/>
    <w:rsid w:val="00CB169E"/>
    <w:rsid w:val="00CB2BBF"/>
    <w:rsid w:val="00CB60A2"/>
    <w:rsid w:val="00CD2F85"/>
    <w:rsid w:val="00CE33BF"/>
    <w:rsid w:val="00CE3F5E"/>
    <w:rsid w:val="00CF2374"/>
    <w:rsid w:val="00CF242D"/>
    <w:rsid w:val="00D019FB"/>
    <w:rsid w:val="00D01E7E"/>
    <w:rsid w:val="00D05BB0"/>
    <w:rsid w:val="00D20438"/>
    <w:rsid w:val="00D2532B"/>
    <w:rsid w:val="00D35412"/>
    <w:rsid w:val="00D400B5"/>
    <w:rsid w:val="00D511F8"/>
    <w:rsid w:val="00D54540"/>
    <w:rsid w:val="00D60ACD"/>
    <w:rsid w:val="00D6298C"/>
    <w:rsid w:val="00D670A5"/>
    <w:rsid w:val="00D674F0"/>
    <w:rsid w:val="00D9055F"/>
    <w:rsid w:val="00DA06A0"/>
    <w:rsid w:val="00DA4683"/>
    <w:rsid w:val="00DA7D38"/>
    <w:rsid w:val="00DC7340"/>
    <w:rsid w:val="00DF20C2"/>
    <w:rsid w:val="00E006AD"/>
    <w:rsid w:val="00E00BEB"/>
    <w:rsid w:val="00E05E94"/>
    <w:rsid w:val="00E122D2"/>
    <w:rsid w:val="00E135CB"/>
    <w:rsid w:val="00E34646"/>
    <w:rsid w:val="00E348CB"/>
    <w:rsid w:val="00E35BF0"/>
    <w:rsid w:val="00E36A49"/>
    <w:rsid w:val="00E55F57"/>
    <w:rsid w:val="00E563F2"/>
    <w:rsid w:val="00E60B08"/>
    <w:rsid w:val="00E623E7"/>
    <w:rsid w:val="00E6759B"/>
    <w:rsid w:val="00E75E14"/>
    <w:rsid w:val="00E75F96"/>
    <w:rsid w:val="00E81C75"/>
    <w:rsid w:val="00E9217C"/>
    <w:rsid w:val="00EC04A2"/>
    <w:rsid w:val="00EC3FF4"/>
    <w:rsid w:val="00EC53C2"/>
    <w:rsid w:val="00EC79D2"/>
    <w:rsid w:val="00EC7B9B"/>
    <w:rsid w:val="00EF337E"/>
    <w:rsid w:val="00EF719E"/>
    <w:rsid w:val="00F03CD6"/>
    <w:rsid w:val="00F05EB5"/>
    <w:rsid w:val="00F0765C"/>
    <w:rsid w:val="00F14BF9"/>
    <w:rsid w:val="00F17E0D"/>
    <w:rsid w:val="00F200F7"/>
    <w:rsid w:val="00F265D3"/>
    <w:rsid w:val="00F27376"/>
    <w:rsid w:val="00F3423B"/>
    <w:rsid w:val="00F51BA8"/>
    <w:rsid w:val="00F5612F"/>
    <w:rsid w:val="00F5773A"/>
    <w:rsid w:val="00F7055F"/>
    <w:rsid w:val="00F86429"/>
    <w:rsid w:val="00F90AB1"/>
    <w:rsid w:val="00F937CB"/>
    <w:rsid w:val="00FA7A33"/>
    <w:rsid w:val="00FB5727"/>
    <w:rsid w:val="00FE23A0"/>
    <w:rsid w:val="00FE4CF8"/>
    <w:rsid w:val="00FF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DAF1"/>
  <w15:chartTrackingRefBased/>
  <w15:docId w15:val="{3EC89023-B72B-0840-97BD-C46F2FCE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F65"/>
    <w:pPr>
      <w:spacing w:after="160" w:line="259" w:lineRule="auto"/>
    </w:pPr>
    <w:rPr>
      <w:sz w:val="22"/>
      <w:szCs w:val="22"/>
    </w:rPr>
  </w:style>
  <w:style w:type="paragraph" w:styleId="Heading1">
    <w:name w:val="heading 1"/>
    <w:basedOn w:val="Normal"/>
    <w:next w:val="Normal"/>
    <w:link w:val="Heading1Char"/>
    <w:qFormat/>
    <w:rsid w:val="00D2043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F65"/>
    <w:rPr>
      <w:color w:val="0563C1" w:themeColor="hyperlink"/>
      <w:u w:val="single"/>
    </w:rPr>
  </w:style>
  <w:style w:type="paragraph" w:styleId="ListParagraph">
    <w:name w:val="List Paragraph"/>
    <w:basedOn w:val="Normal"/>
    <w:uiPriority w:val="34"/>
    <w:qFormat/>
    <w:rsid w:val="002C7F65"/>
    <w:pPr>
      <w:ind w:left="720"/>
      <w:contextualSpacing/>
    </w:pPr>
  </w:style>
  <w:style w:type="paragraph" w:styleId="Header">
    <w:name w:val="header"/>
    <w:basedOn w:val="Normal"/>
    <w:link w:val="HeaderChar"/>
    <w:uiPriority w:val="99"/>
    <w:unhideWhenUsed/>
    <w:rsid w:val="002C7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F65"/>
    <w:rPr>
      <w:sz w:val="22"/>
      <w:szCs w:val="22"/>
    </w:rPr>
  </w:style>
  <w:style w:type="paragraph" w:styleId="Footer">
    <w:name w:val="footer"/>
    <w:basedOn w:val="Normal"/>
    <w:link w:val="FooterChar"/>
    <w:uiPriority w:val="99"/>
    <w:unhideWhenUsed/>
    <w:rsid w:val="002C7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F65"/>
    <w:rPr>
      <w:sz w:val="22"/>
      <w:szCs w:val="22"/>
    </w:rPr>
  </w:style>
  <w:style w:type="paragraph" w:styleId="BodyText">
    <w:name w:val="Body Text"/>
    <w:basedOn w:val="Normal"/>
    <w:link w:val="BodyTextChar"/>
    <w:rsid w:val="00EC04A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C04A2"/>
    <w:rPr>
      <w:rFonts w:ascii="Times New Roman" w:eastAsia="Times New Roman" w:hAnsi="Times New Roman" w:cs="Times New Roman"/>
    </w:rPr>
  </w:style>
  <w:style w:type="character" w:styleId="PageNumber">
    <w:name w:val="page number"/>
    <w:basedOn w:val="DefaultParagraphFont"/>
    <w:rsid w:val="00D20438"/>
  </w:style>
  <w:style w:type="character" w:customStyle="1" w:styleId="Heading1Char">
    <w:name w:val="Heading 1 Char"/>
    <w:basedOn w:val="DefaultParagraphFont"/>
    <w:link w:val="Heading1"/>
    <w:rsid w:val="00D20438"/>
    <w:rPr>
      <w:rFonts w:ascii="Times New Roman" w:eastAsia="Times New Roman" w:hAnsi="Times New Roman" w:cs="Times New Roman"/>
      <w:b/>
      <w:bCs/>
    </w:rPr>
  </w:style>
  <w:style w:type="paragraph" w:styleId="NormalWeb">
    <w:name w:val="Normal (Web)"/>
    <w:basedOn w:val="Normal"/>
    <w:uiPriority w:val="99"/>
    <w:semiHidden/>
    <w:unhideWhenUsed/>
    <w:rsid w:val="00F20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0510B"/>
    <w:pPr>
      <w:autoSpaceDE w:val="0"/>
      <w:autoSpaceDN w:val="0"/>
      <w:adjustRightInd w:val="0"/>
    </w:pPr>
    <w:rPr>
      <w:rFonts w:ascii="Calibri" w:eastAsia="Times New Roman" w:hAnsi="Calibri" w:cs="Calibri"/>
      <w:color w:val="000000"/>
    </w:rPr>
  </w:style>
  <w:style w:type="character" w:styleId="UnresolvedMention">
    <w:name w:val="Unresolved Mention"/>
    <w:basedOn w:val="DefaultParagraphFont"/>
    <w:uiPriority w:val="99"/>
    <w:semiHidden/>
    <w:unhideWhenUsed/>
    <w:rsid w:val="00602C97"/>
    <w:rPr>
      <w:color w:val="605E5C"/>
      <w:shd w:val="clear" w:color="auto" w:fill="E1DFDD"/>
    </w:rPr>
  </w:style>
  <w:style w:type="character" w:styleId="FollowedHyperlink">
    <w:name w:val="FollowedHyperlink"/>
    <w:basedOn w:val="DefaultParagraphFont"/>
    <w:uiPriority w:val="99"/>
    <w:semiHidden/>
    <w:unhideWhenUsed/>
    <w:rsid w:val="00561E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771937">
      <w:bodyDiv w:val="1"/>
      <w:marLeft w:val="0"/>
      <w:marRight w:val="0"/>
      <w:marTop w:val="0"/>
      <w:marBottom w:val="0"/>
      <w:divBdr>
        <w:top w:val="none" w:sz="0" w:space="0" w:color="auto"/>
        <w:left w:val="none" w:sz="0" w:space="0" w:color="auto"/>
        <w:bottom w:val="none" w:sz="0" w:space="0" w:color="auto"/>
        <w:right w:val="none" w:sz="0" w:space="0" w:color="auto"/>
      </w:divBdr>
      <w:divsChild>
        <w:div w:id="1618216345">
          <w:marLeft w:val="0"/>
          <w:marRight w:val="0"/>
          <w:marTop w:val="0"/>
          <w:marBottom w:val="0"/>
          <w:divBdr>
            <w:top w:val="none" w:sz="0" w:space="0" w:color="auto"/>
            <w:left w:val="none" w:sz="0" w:space="0" w:color="auto"/>
            <w:bottom w:val="none" w:sz="0" w:space="0" w:color="auto"/>
            <w:right w:val="none" w:sz="0" w:space="0" w:color="auto"/>
          </w:divBdr>
          <w:divsChild>
            <w:div w:id="1019350713">
              <w:marLeft w:val="0"/>
              <w:marRight w:val="0"/>
              <w:marTop w:val="0"/>
              <w:marBottom w:val="0"/>
              <w:divBdr>
                <w:top w:val="none" w:sz="0" w:space="0" w:color="auto"/>
                <w:left w:val="none" w:sz="0" w:space="0" w:color="auto"/>
                <w:bottom w:val="none" w:sz="0" w:space="0" w:color="auto"/>
                <w:right w:val="none" w:sz="0" w:space="0" w:color="auto"/>
              </w:divBdr>
              <w:divsChild>
                <w:div w:id="818813051">
                  <w:marLeft w:val="0"/>
                  <w:marRight w:val="0"/>
                  <w:marTop w:val="0"/>
                  <w:marBottom w:val="0"/>
                  <w:divBdr>
                    <w:top w:val="none" w:sz="0" w:space="0" w:color="auto"/>
                    <w:left w:val="none" w:sz="0" w:space="0" w:color="auto"/>
                    <w:bottom w:val="none" w:sz="0" w:space="0" w:color="auto"/>
                    <w:right w:val="none" w:sz="0" w:space="0" w:color="auto"/>
                  </w:divBdr>
                  <w:divsChild>
                    <w:div w:id="184905146">
                      <w:marLeft w:val="0"/>
                      <w:marRight w:val="0"/>
                      <w:marTop w:val="0"/>
                      <w:marBottom w:val="0"/>
                      <w:divBdr>
                        <w:top w:val="none" w:sz="0" w:space="0" w:color="auto"/>
                        <w:left w:val="none" w:sz="0" w:space="0" w:color="auto"/>
                        <w:bottom w:val="none" w:sz="0" w:space="0" w:color="auto"/>
                        <w:right w:val="none" w:sz="0" w:space="0" w:color="auto"/>
                      </w:divBdr>
                    </w:div>
                  </w:divsChild>
                </w:div>
                <w:div w:id="655497819">
                  <w:marLeft w:val="0"/>
                  <w:marRight w:val="0"/>
                  <w:marTop w:val="0"/>
                  <w:marBottom w:val="0"/>
                  <w:divBdr>
                    <w:top w:val="none" w:sz="0" w:space="0" w:color="auto"/>
                    <w:left w:val="none" w:sz="0" w:space="0" w:color="auto"/>
                    <w:bottom w:val="none" w:sz="0" w:space="0" w:color="auto"/>
                    <w:right w:val="none" w:sz="0" w:space="0" w:color="auto"/>
                  </w:divBdr>
                  <w:divsChild>
                    <w:div w:id="849180438">
                      <w:marLeft w:val="0"/>
                      <w:marRight w:val="0"/>
                      <w:marTop w:val="0"/>
                      <w:marBottom w:val="0"/>
                      <w:divBdr>
                        <w:top w:val="none" w:sz="0" w:space="0" w:color="auto"/>
                        <w:left w:val="none" w:sz="0" w:space="0" w:color="auto"/>
                        <w:bottom w:val="none" w:sz="0" w:space="0" w:color="auto"/>
                        <w:right w:val="none" w:sz="0" w:space="0" w:color="auto"/>
                      </w:divBdr>
                    </w:div>
                  </w:divsChild>
                </w:div>
                <w:div w:id="1688750478">
                  <w:marLeft w:val="0"/>
                  <w:marRight w:val="0"/>
                  <w:marTop w:val="0"/>
                  <w:marBottom w:val="0"/>
                  <w:divBdr>
                    <w:top w:val="none" w:sz="0" w:space="0" w:color="auto"/>
                    <w:left w:val="none" w:sz="0" w:space="0" w:color="auto"/>
                    <w:bottom w:val="none" w:sz="0" w:space="0" w:color="auto"/>
                    <w:right w:val="none" w:sz="0" w:space="0" w:color="auto"/>
                  </w:divBdr>
                  <w:divsChild>
                    <w:div w:id="557937534">
                      <w:marLeft w:val="0"/>
                      <w:marRight w:val="0"/>
                      <w:marTop w:val="0"/>
                      <w:marBottom w:val="0"/>
                      <w:divBdr>
                        <w:top w:val="none" w:sz="0" w:space="0" w:color="auto"/>
                        <w:left w:val="none" w:sz="0" w:space="0" w:color="auto"/>
                        <w:bottom w:val="none" w:sz="0" w:space="0" w:color="auto"/>
                        <w:right w:val="none" w:sz="0" w:space="0" w:color="auto"/>
                      </w:divBdr>
                    </w:div>
                  </w:divsChild>
                </w:div>
                <w:div w:id="417021351">
                  <w:marLeft w:val="0"/>
                  <w:marRight w:val="0"/>
                  <w:marTop w:val="0"/>
                  <w:marBottom w:val="0"/>
                  <w:divBdr>
                    <w:top w:val="none" w:sz="0" w:space="0" w:color="auto"/>
                    <w:left w:val="none" w:sz="0" w:space="0" w:color="auto"/>
                    <w:bottom w:val="none" w:sz="0" w:space="0" w:color="auto"/>
                    <w:right w:val="none" w:sz="0" w:space="0" w:color="auto"/>
                  </w:divBdr>
                  <w:divsChild>
                    <w:div w:id="1707438996">
                      <w:marLeft w:val="0"/>
                      <w:marRight w:val="0"/>
                      <w:marTop w:val="0"/>
                      <w:marBottom w:val="0"/>
                      <w:divBdr>
                        <w:top w:val="none" w:sz="0" w:space="0" w:color="auto"/>
                        <w:left w:val="none" w:sz="0" w:space="0" w:color="auto"/>
                        <w:bottom w:val="none" w:sz="0" w:space="0" w:color="auto"/>
                        <w:right w:val="none" w:sz="0" w:space="0" w:color="auto"/>
                      </w:divBdr>
                    </w:div>
                  </w:divsChild>
                </w:div>
                <w:div w:id="1187447483">
                  <w:marLeft w:val="0"/>
                  <w:marRight w:val="0"/>
                  <w:marTop w:val="0"/>
                  <w:marBottom w:val="0"/>
                  <w:divBdr>
                    <w:top w:val="none" w:sz="0" w:space="0" w:color="auto"/>
                    <w:left w:val="none" w:sz="0" w:space="0" w:color="auto"/>
                    <w:bottom w:val="none" w:sz="0" w:space="0" w:color="auto"/>
                    <w:right w:val="none" w:sz="0" w:space="0" w:color="auto"/>
                  </w:divBdr>
                  <w:divsChild>
                    <w:div w:id="1516075112">
                      <w:marLeft w:val="0"/>
                      <w:marRight w:val="0"/>
                      <w:marTop w:val="0"/>
                      <w:marBottom w:val="0"/>
                      <w:divBdr>
                        <w:top w:val="none" w:sz="0" w:space="0" w:color="auto"/>
                        <w:left w:val="none" w:sz="0" w:space="0" w:color="auto"/>
                        <w:bottom w:val="none" w:sz="0" w:space="0" w:color="auto"/>
                        <w:right w:val="none" w:sz="0" w:space="0" w:color="auto"/>
                      </w:divBdr>
                    </w:div>
                  </w:divsChild>
                </w:div>
                <w:div w:id="680933914">
                  <w:marLeft w:val="0"/>
                  <w:marRight w:val="0"/>
                  <w:marTop w:val="0"/>
                  <w:marBottom w:val="0"/>
                  <w:divBdr>
                    <w:top w:val="none" w:sz="0" w:space="0" w:color="auto"/>
                    <w:left w:val="none" w:sz="0" w:space="0" w:color="auto"/>
                    <w:bottom w:val="none" w:sz="0" w:space="0" w:color="auto"/>
                    <w:right w:val="none" w:sz="0" w:space="0" w:color="auto"/>
                  </w:divBdr>
                  <w:divsChild>
                    <w:div w:id="940449358">
                      <w:marLeft w:val="0"/>
                      <w:marRight w:val="0"/>
                      <w:marTop w:val="0"/>
                      <w:marBottom w:val="0"/>
                      <w:divBdr>
                        <w:top w:val="none" w:sz="0" w:space="0" w:color="auto"/>
                        <w:left w:val="none" w:sz="0" w:space="0" w:color="auto"/>
                        <w:bottom w:val="none" w:sz="0" w:space="0" w:color="auto"/>
                        <w:right w:val="none" w:sz="0" w:space="0" w:color="auto"/>
                      </w:divBdr>
                    </w:div>
                  </w:divsChild>
                </w:div>
                <w:div w:id="1127235856">
                  <w:marLeft w:val="0"/>
                  <w:marRight w:val="0"/>
                  <w:marTop w:val="0"/>
                  <w:marBottom w:val="0"/>
                  <w:divBdr>
                    <w:top w:val="none" w:sz="0" w:space="0" w:color="auto"/>
                    <w:left w:val="none" w:sz="0" w:space="0" w:color="auto"/>
                    <w:bottom w:val="none" w:sz="0" w:space="0" w:color="auto"/>
                    <w:right w:val="none" w:sz="0" w:space="0" w:color="auto"/>
                  </w:divBdr>
                  <w:divsChild>
                    <w:div w:id="2133017600">
                      <w:marLeft w:val="0"/>
                      <w:marRight w:val="0"/>
                      <w:marTop w:val="0"/>
                      <w:marBottom w:val="0"/>
                      <w:divBdr>
                        <w:top w:val="none" w:sz="0" w:space="0" w:color="auto"/>
                        <w:left w:val="none" w:sz="0" w:space="0" w:color="auto"/>
                        <w:bottom w:val="none" w:sz="0" w:space="0" w:color="auto"/>
                        <w:right w:val="none" w:sz="0" w:space="0" w:color="auto"/>
                      </w:divBdr>
                    </w:div>
                  </w:divsChild>
                </w:div>
                <w:div w:id="958343297">
                  <w:marLeft w:val="0"/>
                  <w:marRight w:val="0"/>
                  <w:marTop w:val="0"/>
                  <w:marBottom w:val="0"/>
                  <w:divBdr>
                    <w:top w:val="none" w:sz="0" w:space="0" w:color="auto"/>
                    <w:left w:val="none" w:sz="0" w:space="0" w:color="auto"/>
                    <w:bottom w:val="none" w:sz="0" w:space="0" w:color="auto"/>
                    <w:right w:val="none" w:sz="0" w:space="0" w:color="auto"/>
                  </w:divBdr>
                  <w:divsChild>
                    <w:div w:id="584725385">
                      <w:marLeft w:val="0"/>
                      <w:marRight w:val="0"/>
                      <w:marTop w:val="0"/>
                      <w:marBottom w:val="0"/>
                      <w:divBdr>
                        <w:top w:val="none" w:sz="0" w:space="0" w:color="auto"/>
                        <w:left w:val="none" w:sz="0" w:space="0" w:color="auto"/>
                        <w:bottom w:val="none" w:sz="0" w:space="0" w:color="auto"/>
                        <w:right w:val="none" w:sz="0" w:space="0" w:color="auto"/>
                      </w:divBdr>
                    </w:div>
                  </w:divsChild>
                </w:div>
                <w:div w:id="1583757776">
                  <w:marLeft w:val="0"/>
                  <w:marRight w:val="0"/>
                  <w:marTop w:val="0"/>
                  <w:marBottom w:val="0"/>
                  <w:divBdr>
                    <w:top w:val="none" w:sz="0" w:space="0" w:color="auto"/>
                    <w:left w:val="none" w:sz="0" w:space="0" w:color="auto"/>
                    <w:bottom w:val="none" w:sz="0" w:space="0" w:color="auto"/>
                    <w:right w:val="none" w:sz="0" w:space="0" w:color="auto"/>
                  </w:divBdr>
                  <w:divsChild>
                    <w:div w:id="2067142700">
                      <w:marLeft w:val="0"/>
                      <w:marRight w:val="0"/>
                      <w:marTop w:val="0"/>
                      <w:marBottom w:val="0"/>
                      <w:divBdr>
                        <w:top w:val="none" w:sz="0" w:space="0" w:color="auto"/>
                        <w:left w:val="none" w:sz="0" w:space="0" w:color="auto"/>
                        <w:bottom w:val="none" w:sz="0" w:space="0" w:color="auto"/>
                        <w:right w:val="none" w:sz="0" w:space="0" w:color="auto"/>
                      </w:divBdr>
                    </w:div>
                  </w:divsChild>
                </w:div>
                <w:div w:id="1493913985">
                  <w:marLeft w:val="0"/>
                  <w:marRight w:val="0"/>
                  <w:marTop w:val="0"/>
                  <w:marBottom w:val="0"/>
                  <w:divBdr>
                    <w:top w:val="none" w:sz="0" w:space="0" w:color="auto"/>
                    <w:left w:val="none" w:sz="0" w:space="0" w:color="auto"/>
                    <w:bottom w:val="none" w:sz="0" w:space="0" w:color="auto"/>
                    <w:right w:val="none" w:sz="0" w:space="0" w:color="auto"/>
                  </w:divBdr>
                  <w:divsChild>
                    <w:div w:id="2113281262">
                      <w:marLeft w:val="0"/>
                      <w:marRight w:val="0"/>
                      <w:marTop w:val="0"/>
                      <w:marBottom w:val="0"/>
                      <w:divBdr>
                        <w:top w:val="none" w:sz="0" w:space="0" w:color="auto"/>
                        <w:left w:val="none" w:sz="0" w:space="0" w:color="auto"/>
                        <w:bottom w:val="none" w:sz="0" w:space="0" w:color="auto"/>
                        <w:right w:val="none" w:sz="0" w:space="0" w:color="auto"/>
                      </w:divBdr>
                    </w:div>
                  </w:divsChild>
                </w:div>
                <w:div w:id="895315538">
                  <w:marLeft w:val="0"/>
                  <w:marRight w:val="0"/>
                  <w:marTop w:val="0"/>
                  <w:marBottom w:val="0"/>
                  <w:divBdr>
                    <w:top w:val="none" w:sz="0" w:space="0" w:color="auto"/>
                    <w:left w:val="none" w:sz="0" w:space="0" w:color="auto"/>
                    <w:bottom w:val="none" w:sz="0" w:space="0" w:color="auto"/>
                    <w:right w:val="none" w:sz="0" w:space="0" w:color="auto"/>
                  </w:divBdr>
                  <w:divsChild>
                    <w:div w:id="1605456856">
                      <w:marLeft w:val="0"/>
                      <w:marRight w:val="0"/>
                      <w:marTop w:val="0"/>
                      <w:marBottom w:val="0"/>
                      <w:divBdr>
                        <w:top w:val="none" w:sz="0" w:space="0" w:color="auto"/>
                        <w:left w:val="none" w:sz="0" w:space="0" w:color="auto"/>
                        <w:bottom w:val="none" w:sz="0" w:space="0" w:color="auto"/>
                        <w:right w:val="none" w:sz="0" w:space="0" w:color="auto"/>
                      </w:divBdr>
                    </w:div>
                  </w:divsChild>
                </w:div>
                <w:div w:id="2055277082">
                  <w:marLeft w:val="0"/>
                  <w:marRight w:val="0"/>
                  <w:marTop w:val="0"/>
                  <w:marBottom w:val="0"/>
                  <w:divBdr>
                    <w:top w:val="none" w:sz="0" w:space="0" w:color="auto"/>
                    <w:left w:val="none" w:sz="0" w:space="0" w:color="auto"/>
                    <w:bottom w:val="none" w:sz="0" w:space="0" w:color="auto"/>
                    <w:right w:val="none" w:sz="0" w:space="0" w:color="auto"/>
                  </w:divBdr>
                  <w:divsChild>
                    <w:div w:id="1620793233">
                      <w:marLeft w:val="0"/>
                      <w:marRight w:val="0"/>
                      <w:marTop w:val="0"/>
                      <w:marBottom w:val="0"/>
                      <w:divBdr>
                        <w:top w:val="none" w:sz="0" w:space="0" w:color="auto"/>
                        <w:left w:val="none" w:sz="0" w:space="0" w:color="auto"/>
                        <w:bottom w:val="none" w:sz="0" w:space="0" w:color="auto"/>
                        <w:right w:val="none" w:sz="0" w:space="0" w:color="auto"/>
                      </w:divBdr>
                    </w:div>
                  </w:divsChild>
                </w:div>
                <w:div w:id="203685923">
                  <w:marLeft w:val="0"/>
                  <w:marRight w:val="0"/>
                  <w:marTop w:val="0"/>
                  <w:marBottom w:val="0"/>
                  <w:divBdr>
                    <w:top w:val="none" w:sz="0" w:space="0" w:color="auto"/>
                    <w:left w:val="none" w:sz="0" w:space="0" w:color="auto"/>
                    <w:bottom w:val="none" w:sz="0" w:space="0" w:color="auto"/>
                    <w:right w:val="none" w:sz="0" w:space="0" w:color="auto"/>
                  </w:divBdr>
                  <w:divsChild>
                    <w:div w:id="626206236">
                      <w:marLeft w:val="0"/>
                      <w:marRight w:val="0"/>
                      <w:marTop w:val="0"/>
                      <w:marBottom w:val="0"/>
                      <w:divBdr>
                        <w:top w:val="none" w:sz="0" w:space="0" w:color="auto"/>
                        <w:left w:val="none" w:sz="0" w:space="0" w:color="auto"/>
                        <w:bottom w:val="none" w:sz="0" w:space="0" w:color="auto"/>
                        <w:right w:val="none" w:sz="0" w:space="0" w:color="auto"/>
                      </w:divBdr>
                    </w:div>
                  </w:divsChild>
                </w:div>
                <w:div w:id="2011785576">
                  <w:marLeft w:val="0"/>
                  <w:marRight w:val="0"/>
                  <w:marTop w:val="0"/>
                  <w:marBottom w:val="0"/>
                  <w:divBdr>
                    <w:top w:val="none" w:sz="0" w:space="0" w:color="auto"/>
                    <w:left w:val="none" w:sz="0" w:space="0" w:color="auto"/>
                    <w:bottom w:val="none" w:sz="0" w:space="0" w:color="auto"/>
                    <w:right w:val="none" w:sz="0" w:space="0" w:color="auto"/>
                  </w:divBdr>
                  <w:divsChild>
                    <w:div w:id="1062413805">
                      <w:marLeft w:val="0"/>
                      <w:marRight w:val="0"/>
                      <w:marTop w:val="0"/>
                      <w:marBottom w:val="0"/>
                      <w:divBdr>
                        <w:top w:val="none" w:sz="0" w:space="0" w:color="auto"/>
                        <w:left w:val="none" w:sz="0" w:space="0" w:color="auto"/>
                        <w:bottom w:val="none" w:sz="0" w:space="0" w:color="auto"/>
                        <w:right w:val="none" w:sz="0" w:space="0" w:color="auto"/>
                      </w:divBdr>
                    </w:div>
                  </w:divsChild>
                </w:div>
                <w:div w:id="1378164469">
                  <w:marLeft w:val="0"/>
                  <w:marRight w:val="0"/>
                  <w:marTop w:val="0"/>
                  <w:marBottom w:val="0"/>
                  <w:divBdr>
                    <w:top w:val="none" w:sz="0" w:space="0" w:color="auto"/>
                    <w:left w:val="none" w:sz="0" w:space="0" w:color="auto"/>
                    <w:bottom w:val="none" w:sz="0" w:space="0" w:color="auto"/>
                    <w:right w:val="none" w:sz="0" w:space="0" w:color="auto"/>
                  </w:divBdr>
                  <w:divsChild>
                    <w:div w:id="1653751798">
                      <w:marLeft w:val="0"/>
                      <w:marRight w:val="0"/>
                      <w:marTop w:val="0"/>
                      <w:marBottom w:val="0"/>
                      <w:divBdr>
                        <w:top w:val="none" w:sz="0" w:space="0" w:color="auto"/>
                        <w:left w:val="none" w:sz="0" w:space="0" w:color="auto"/>
                        <w:bottom w:val="none" w:sz="0" w:space="0" w:color="auto"/>
                        <w:right w:val="none" w:sz="0" w:space="0" w:color="auto"/>
                      </w:divBdr>
                    </w:div>
                  </w:divsChild>
                </w:div>
                <w:div w:id="916669415">
                  <w:marLeft w:val="0"/>
                  <w:marRight w:val="0"/>
                  <w:marTop w:val="0"/>
                  <w:marBottom w:val="0"/>
                  <w:divBdr>
                    <w:top w:val="none" w:sz="0" w:space="0" w:color="auto"/>
                    <w:left w:val="none" w:sz="0" w:space="0" w:color="auto"/>
                    <w:bottom w:val="none" w:sz="0" w:space="0" w:color="auto"/>
                    <w:right w:val="none" w:sz="0" w:space="0" w:color="auto"/>
                  </w:divBdr>
                  <w:divsChild>
                    <w:div w:id="480467685">
                      <w:marLeft w:val="0"/>
                      <w:marRight w:val="0"/>
                      <w:marTop w:val="0"/>
                      <w:marBottom w:val="0"/>
                      <w:divBdr>
                        <w:top w:val="none" w:sz="0" w:space="0" w:color="auto"/>
                        <w:left w:val="none" w:sz="0" w:space="0" w:color="auto"/>
                        <w:bottom w:val="none" w:sz="0" w:space="0" w:color="auto"/>
                        <w:right w:val="none" w:sz="0" w:space="0" w:color="auto"/>
                      </w:divBdr>
                    </w:div>
                  </w:divsChild>
                </w:div>
                <w:div w:id="411046278">
                  <w:marLeft w:val="0"/>
                  <w:marRight w:val="0"/>
                  <w:marTop w:val="0"/>
                  <w:marBottom w:val="0"/>
                  <w:divBdr>
                    <w:top w:val="none" w:sz="0" w:space="0" w:color="auto"/>
                    <w:left w:val="none" w:sz="0" w:space="0" w:color="auto"/>
                    <w:bottom w:val="none" w:sz="0" w:space="0" w:color="auto"/>
                    <w:right w:val="none" w:sz="0" w:space="0" w:color="auto"/>
                  </w:divBdr>
                  <w:divsChild>
                    <w:div w:id="389381082">
                      <w:marLeft w:val="0"/>
                      <w:marRight w:val="0"/>
                      <w:marTop w:val="0"/>
                      <w:marBottom w:val="0"/>
                      <w:divBdr>
                        <w:top w:val="none" w:sz="0" w:space="0" w:color="auto"/>
                        <w:left w:val="none" w:sz="0" w:space="0" w:color="auto"/>
                        <w:bottom w:val="none" w:sz="0" w:space="0" w:color="auto"/>
                        <w:right w:val="none" w:sz="0" w:space="0" w:color="auto"/>
                      </w:divBdr>
                    </w:div>
                  </w:divsChild>
                </w:div>
                <w:div w:id="714694002">
                  <w:marLeft w:val="0"/>
                  <w:marRight w:val="0"/>
                  <w:marTop w:val="0"/>
                  <w:marBottom w:val="0"/>
                  <w:divBdr>
                    <w:top w:val="none" w:sz="0" w:space="0" w:color="auto"/>
                    <w:left w:val="none" w:sz="0" w:space="0" w:color="auto"/>
                    <w:bottom w:val="none" w:sz="0" w:space="0" w:color="auto"/>
                    <w:right w:val="none" w:sz="0" w:space="0" w:color="auto"/>
                  </w:divBdr>
                  <w:divsChild>
                    <w:div w:id="1579368744">
                      <w:marLeft w:val="0"/>
                      <w:marRight w:val="0"/>
                      <w:marTop w:val="0"/>
                      <w:marBottom w:val="0"/>
                      <w:divBdr>
                        <w:top w:val="none" w:sz="0" w:space="0" w:color="auto"/>
                        <w:left w:val="none" w:sz="0" w:space="0" w:color="auto"/>
                        <w:bottom w:val="none" w:sz="0" w:space="0" w:color="auto"/>
                        <w:right w:val="none" w:sz="0" w:space="0" w:color="auto"/>
                      </w:divBdr>
                    </w:div>
                  </w:divsChild>
                </w:div>
                <w:div w:id="1448089112">
                  <w:marLeft w:val="0"/>
                  <w:marRight w:val="0"/>
                  <w:marTop w:val="0"/>
                  <w:marBottom w:val="0"/>
                  <w:divBdr>
                    <w:top w:val="none" w:sz="0" w:space="0" w:color="auto"/>
                    <w:left w:val="none" w:sz="0" w:space="0" w:color="auto"/>
                    <w:bottom w:val="none" w:sz="0" w:space="0" w:color="auto"/>
                    <w:right w:val="none" w:sz="0" w:space="0" w:color="auto"/>
                  </w:divBdr>
                  <w:divsChild>
                    <w:div w:id="48110459">
                      <w:marLeft w:val="0"/>
                      <w:marRight w:val="0"/>
                      <w:marTop w:val="0"/>
                      <w:marBottom w:val="0"/>
                      <w:divBdr>
                        <w:top w:val="none" w:sz="0" w:space="0" w:color="auto"/>
                        <w:left w:val="none" w:sz="0" w:space="0" w:color="auto"/>
                        <w:bottom w:val="none" w:sz="0" w:space="0" w:color="auto"/>
                        <w:right w:val="none" w:sz="0" w:space="0" w:color="auto"/>
                      </w:divBdr>
                    </w:div>
                  </w:divsChild>
                </w:div>
                <w:div w:id="1496874788">
                  <w:marLeft w:val="0"/>
                  <w:marRight w:val="0"/>
                  <w:marTop w:val="0"/>
                  <w:marBottom w:val="0"/>
                  <w:divBdr>
                    <w:top w:val="none" w:sz="0" w:space="0" w:color="auto"/>
                    <w:left w:val="none" w:sz="0" w:space="0" w:color="auto"/>
                    <w:bottom w:val="none" w:sz="0" w:space="0" w:color="auto"/>
                    <w:right w:val="none" w:sz="0" w:space="0" w:color="auto"/>
                  </w:divBdr>
                  <w:divsChild>
                    <w:div w:id="555895215">
                      <w:marLeft w:val="0"/>
                      <w:marRight w:val="0"/>
                      <w:marTop w:val="0"/>
                      <w:marBottom w:val="0"/>
                      <w:divBdr>
                        <w:top w:val="none" w:sz="0" w:space="0" w:color="auto"/>
                        <w:left w:val="none" w:sz="0" w:space="0" w:color="auto"/>
                        <w:bottom w:val="none" w:sz="0" w:space="0" w:color="auto"/>
                        <w:right w:val="none" w:sz="0" w:space="0" w:color="auto"/>
                      </w:divBdr>
                    </w:div>
                  </w:divsChild>
                </w:div>
                <w:div w:id="672729558">
                  <w:marLeft w:val="0"/>
                  <w:marRight w:val="0"/>
                  <w:marTop w:val="0"/>
                  <w:marBottom w:val="0"/>
                  <w:divBdr>
                    <w:top w:val="none" w:sz="0" w:space="0" w:color="auto"/>
                    <w:left w:val="none" w:sz="0" w:space="0" w:color="auto"/>
                    <w:bottom w:val="none" w:sz="0" w:space="0" w:color="auto"/>
                    <w:right w:val="none" w:sz="0" w:space="0" w:color="auto"/>
                  </w:divBdr>
                  <w:divsChild>
                    <w:div w:id="874542856">
                      <w:marLeft w:val="0"/>
                      <w:marRight w:val="0"/>
                      <w:marTop w:val="0"/>
                      <w:marBottom w:val="0"/>
                      <w:divBdr>
                        <w:top w:val="none" w:sz="0" w:space="0" w:color="auto"/>
                        <w:left w:val="none" w:sz="0" w:space="0" w:color="auto"/>
                        <w:bottom w:val="none" w:sz="0" w:space="0" w:color="auto"/>
                        <w:right w:val="none" w:sz="0" w:space="0" w:color="auto"/>
                      </w:divBdr>
                    </w:div>
                  </w:divsChild>
                </w:div>
                <w:div w:id="198051592">
                  <w:marLeft w:val="0"/>
                  <w:marRight w:val="0"/>
                  <w:marTop w:val="0"/>
                  <w:marBottom w:val="0"/>
                  <w:divBdr>
                    <w:top w:val="none" w:sz="0" w:space="0" w:color="auto"/>
                    <w:left w:val="none" w:sz="0" w:space="0" w:color="auto"/>
                    <w:bottom w:val="none" w:sz="0" w:space="0" w:color="auto"/>
                    <w:right w:val="none" w:sz="0" w:space="0" w:color="auto"/>
                  </w:divBdr>
                  <w:divsChild>
                    <w:div w:id="17866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6455">
          <w:marLeft w:val="0"/>
          <w:marRight w:val="0"/>
          <w:marTop w:val="0"/>
          <w:marBottom w:val="0"/>
          <w:divBdr>
            <w:top w:val="none" w:sz="0" w:space="0" w:color="auto"/>
            <w:left w:val="none" w:sz="0" w:space="0" w:color="auto"/>
            <w:bottom w:val="none" w:sz="0" w:space="0" w:color="auto"/>
            <w:right w:val="none" w:sz="0" w:space="0" w:color="auto"/>
          </w:divBdr>
          <w:divsChild>
            <w:div w:id="306666007">
              <w:marLeft w:val="0"/>
              <w:marRight w:val="0"/>
              <w:marTop w:val="0"/>
              <w:marBottom w:val="0"/>
              <w:divBdr>
                <w:top w:val="none" w:sz="0" w:space="0" w:color="auto"/>
                <w:left w:val="none" w:sz="0" w:space="0" w:color="auto"/>
                <w:bottom w:val="none" w:sz="0" w:space="0" w:color="auto"/>
                <w:right w:val="none" w:sz="0" w:space="0" w:color="auto"/>
              </w:divBdr>
              <w:divsChild>
                <w:div w:id="1451123566">
                  <w:marLeft w:val="0"/>
                  <w:marRight w:val="0"/>
                  <w:marTop w:val="0"/>
                  <w:marBottom w:val="0"/>
                  <w:divBdr>
                    <w:top w:val="none" w:sz="0" w:space="0" w:color="auto"/>
                    <w:left w:val="none" w:sz="0" w:space="0" w:color="auto"/>
                    <w:bottom w:val="none" w:sz="0" w:space="0" w:color="auto"/>
                    <w:right w:val="none" w:sz="0" w:space="0" w:color="auto"/>
                  </w:divBdr>
                </w:div>
              </w:divsChild>
            </w:div>
            <w:div w:id="844831891">
              <w:marLeft w:val="0"/>
              <w:marRight w:val="0"/>
              <w:marTop w:val="0"/>
              <w:marBottom w:val="0"/>
              <w:divBdr>
                <w:top w:val="none" w:sz="0" w:space="0" w:color="auto"/>
                <w:left w:val="none" w:sz="0" w:space="0" w:color="auto"/>
                <w:bottom w:val="none" w:sz="0" w:space="0" w:color="auto"/>
                <w:right w:val="none" w:sz="0" w:space="0" w:color="auto"/>
              </w:divBdr>
              <w:divsChild>
                <w:div w:id="1337268324">
                  <w:marLeft w:val="0"/>
                  <w:marRight w:val="0"/>
                  <w:marTop w:val="0"/>
                  <w:marBottom w:val="0"/>
                  <w:divBdr>
                    <w:top w:val="none" w:sz="0" w:space="0" w:color="auto"/>
                    <w:left w:val="none" w:sz="0" w:space="0" w:color="auto"/>
                    <w:bottom w:val="none" w:sz="0" w:space="0" w:color="auto"/>
                    <w:right w:val="none" w:sz="0" w:space="0" w:color="auto"/>
                  </w:divBdr>
                </w:div>
              </w:divsChild>
            </w:div>
            <w:div w:id="1078820582">
              <w:marLeft w:val="0"/>
              <w:marRight w:val="0"/>
              <w:marTop w:val="0"/>
              <w:marBottom w:val="0"/>
              <w:divBdr>
                <w:top w:val="none" w:sz="0" w:space="0" w:color="auto"/>
                <w:left w:val="none" w:sz="0" w:space="0" w:color="auto"/>
                <w:bottom w:val="none" w:sz="0" w:space="0" w:color="auto"/>
                <w:right w:val="none" w:sz="0" w:space="0" w:color="auto"/>
              </w:divBdr>
              <w:divsChild>
                <w:div w:id="848104857">
                  <w:marLeft w:val="0"/>
                  <w:marRight w:val="0"/>
                  <w:marTop w:val="0"/>
                  <w:marBottom w:val="0"/>
                  <w:divBdr>
                    <w:top w:val="none" w:sz="0" w:space="0" w:color="auto"/>
                    <w:left w:val="none" w:sz="0" w:space="0" w:color="auto"/>
                    <w:bottom w:val="none" w:sz="0" w:space="0" w:color="auto"/>
                    <w:right w:val="none" w:sz="0" w:space="0" w:color="auto"/>
                  </w:divBdr>
                </w:div>
                <w:div w:id="620501796">
                  <w:marLeft w:val="0"/>
                  <w:marRight w:val="0"/>
                  <w:marTop w:val="0"/>
                  <w:marBottom w:val="0"/>
                  <w:divBdr>
                    <w:top w:val="none" w:sz="0" w:space="0" w:color="auto"/>
                    <w:left w:val="none" w:sz="0" w:space="0" w:color="auto"/>
                    <w:bottom w:val="none" w:sz="0" w:space="0" w:color="auto"/>
                    <w:right w:val="none" w:sz="0" w:space="0" w:color="auto"/>
                  </w:divBdr>
                </w:div>
              </w:divsChild>
            </w:div>
            <w:div w:id="1784642289">
              <w:marLeft w:val="0"/>
              <w:marRight w:val="0"/>
              <w:marTop w:val="0"/>
              <w:marBottom w:val="0"/>
              <w:divBdr>
                <w:top w:val="none" w:sz="0" w:space="0" w:color="auto"/>
                <w:left w:val="none" w:sz="0" w:space="0" w:color="auto"/>
                <w:bottom w:val="none" w:sz="0" w:space="0" w:color="auto"/>
                <w:right w:val="none" w:sz="0" w:space="0" w:color="auto"/>
              </w:divBdr>
              <w:divsChild>
                <w:div w:id="1777361165">
                  <w:marLeft w:val="0"/>
                  <w:marRight w:val="0"/>
                  <w:marTop w:val="0"/>
                  <w:marBottom w:val="0"/>
                  <w:divBdr>
                    <w:top w:val="none" w:sz="0" w:space="0" w:color="auto"/>
                    <w:left w:val="none" w:sz="0" w:space="0" w:color="auto"/>
                    <w:bottom w:val="none" w:sz="0" w:space="0" w:color="auto"/>
                    <w:right w:val="none" w:sz="0" w:space="0" w:color="auto"/>
                  </w:divBdr>
                </w:div>
                <w:div w:id="1489665035">
                  <w:marLeft w:val="0"/>
                  <w:marRight w:val="0"/>
                  <w:marTop w:val="0"/>
                  <w:marBottom w:val="0"/>
                  <w:divBdr>
                    <w:top w:val="none" w:sz="0" w:space="0" w:color="auto"/>
                    <w:left w:val="none" w:sz="0" w:space="0" w:color="auto"/>
                    <w:bottom w:val="none" w:sz="0" w:space="0" w:color="auto"/>
                    <w:right w:val="none" w:sz="0" w:space="0" w:color="auto"/>
                  </w:divBdr>
                </w:div>
              </w:divsChild>
            </w:div>
            <w:div w:id="1284194560">
              <w:marLeft w:val="0"/>
              <w:marRight w:val="0"/>
              <w:marTop w:val="0"/>
              <w:marBottom w:val="0"/>
              <w:divBdr>
                <w:top w:val="none" w:sz="0" w:space="0" w:color="auto"/>
                <w:left w:val="none" w:sz="0" w:space="0" w:color="auto"/>
                <w:bottom w:val="none" w:sz="0" w:space="0" w:color="auto"/>
                <w:right w:val="none" w:sz="0" w:space="0" w:color="auto"/>
              </w:divBdr>
              <w:divsChild>
                <w:div w:id="460538274">
                  <w:marLeft w:val="0"/>
                  <w:marRight w:val="0"/>
                  <w:marTop w:val="0"/>
                  <w:marBottom w:val="0"/>
                  <w:divBdr>
                    <w:top w:val="none" w:sz="0" w:space="0" w:color="auto"/>
                    <w:left w:val="none" w:sz="0" w:space="0" w:color="auto"/>
                    <w:bottom w:val="none" w:sz="0" w:space="0" w:color="auto"/>
                    <w:right w:val="none" w:sz="0" w:space="0" w:color="auto"/>
                  </w:divBdr>
                </w:div>
                <w:div w:id="155149468">
                  <w:marLeft w:val="0"/>
                  <w:marRight w:val="0"/>
                  <w:marTop w:val="0"/>
                  <w:marBottom w:val="0"/>
                  <w:divBdr>
                    <w:top w:val="none" w:sz="0" w:space="0" w:color="auto"/>
                    <w:left w:val="none" w:sz="0" w:space="0" w:color="auto"/>
                    <w:bottom w:val="none" w:sz="0" w:space="0" w:color="auto"/>
                    <w:right w:val="none" w:sz="0" w:space="0" w:color="auto"/>
                  </w:divBdr>
                </w:div>
              </w:divsChild>
            </w:div>
            <w:div w:id="1810896245">
              <w:marLeft w:val="0"/>
              <w:marRight w:val="0"/>
              <w:marTop w:val="0"/>
              <w:marBottom w:val="0"/>
              <w:divBdr>
                <w:top w:val="none" w:sz="0" w:space="0" w:color="auto"/>
                <w:left w:val="none" w:sz="0" w:space="0" w:color="auto"/>
                <w:bottom w:val="none" w:sz="0" w:space="0" w:color="auto"/>
                <w:right w:val="none" w:sz="0" w:space="0" w:color="auto"/>
              </w:divBdr>
              <w:divsChild>
                <w:div w:id="646394553">
                  <w:marLeft w:val="0"/>
                  <w:marRight w:val="0"/>
                  <w:marTop w:val="0"/>
                  <w:marBottom w:val="0"/>
                  <w:divBdr>
                    <w:top w:val="none" w:sz="0" w:space="0" w:color="auto"/>
                    <w:left w:val="none" w:sz="0" w:space="0" w:color="auto"/>
                    <w:bottom w:val="none" w:sz="0" w:space="0" w:color="auto"/>
                    <w:right w:val="none" w:sz="0" w:space="0" w:color="auto"/>
                  </w:divBdr>
                </w:div>
                <w:div w:id="2050447556">
                  <w:marLeft w:val="0"/>
                  <w:marRight w:val="0"/>
                  <w:marTop w:val="0"/>
                  <w:marBottom w:val="0"/>
                  <w:divBdr>
                    <w:top w:val="none" w:sz="0" w:space="0" w:color="auto"/>
                    <w:left w:val="none" w:sz="0" w:space="0" w:color="auto"/>
                    <w:bottom w:val="none" w:sz="0" w:space="0" w:color="auto"/>
                    <w:right w:val="none" w:sz="0" w:space="0" w:color="auto"/>
                  </w:divBdr>
                </w:div>
              </w:divsChild>
            </w:div>
            <w:div w:id="992367607">
              <w:marLeft w:val="0"/>
              <w:marRight w:val="0"/>
              <w:marTop w:val="0"/>
              <w:marBottom w:val="0"/>
              <w:divBdr>
                <w:top w:val="none" w:sz="0" w:space="0" w:color="auto"/>
                <w:left w:val="none" w:sz="0" w:space="0" w:color="auto"/>
                <w:bottom w:val="none" w:sz="0" w:space="0" w:color="auto"/>
                <w:right w:val="none" w:sz="0" w:space="0" w:color="auto"/>
              </w:divBdr>
              <w:divsChild>
                <w:div w:id="775448531">
                  <w:marLeft w:val="0"/>
                  <w:marRight w:val="0"/>
                  <w:marTop w:val="0"/>
                  <w:marBottom w:val="0"/>
                  <w:divBdr>
                    <w:top w:val="none" w:sz="0" w:space="0" w:color="auto"/>
                    <w:left w:val="none" w:sz="0" w:space="0" w:color="auto"/>
                    <w:bottom w:val="none" w:sz="0" w:space="0" w:color="auto"/>
                    <w:right w:val="none" w:sz="0" w:space="0" w:color="auto"/>
                  </w:divBdr>
                </w:div>
              </w:divsChild>
            </w:div>
            <w:div w:id="813836795">
              <w:marLeft w:val="0"/>
              <w:marRight w:val="0"/>
              <w:marTop w:val="0"/>
              <w:marBottom w:val="0"/>
              <w:divBdr>
                <w:top w:val="none" w:sz="0" w:space="0" w:color="auto"/>
                <w:left w:val="none" w:sz="0" w:space="0" w:color="auto"/>
                <w:bottom w:val="none" w:sz="0" w:space="0" w:color="auto"/>
                <w:right w:val="none" w:sz="0" w:space="0" w:color="auto"/>
              </w:divBdr>
              <w:divsChild>
                <w:div w:id="983505312">
                  <w:marLeft w:val="0"/>
                  <w:marRight w:val="0"/>
                  <w:marTop w:val="0"/>
                  <w:marBottom w:val="0"/>
                  <w:divBdr>
                    <w:top w:val="none" w:sz="0" w:space="0" w:color="auto"/>
                    <w:left w:val="none" w:sz="0" w:space="0" w:color="auto"/>
                    <w:bottom w:val="none" w:sz="0" w:space="0" w:color="auto"/>
                    <w:right w:val="none" w:sz="0" w:space="0" w:color="auto"/>
                  </w:divBdr>
                </w:div>
              </w:divsChild>
            </w:div>
            <w:div w:id="1714886069">
              <w:marLeft w:val="0"/>
              <w:marRight w:val="0"/>
              <w:marTop w:val="0"/>
              <w:marBottom w:val="0"/>
              <w:divBdr>
                <w:top w:val="none" w:sz="0" w:space="0" w:color="auto"/>
                <w:left w:val="none" w:sz="0" w:space="0" w:color="auto"/>
                <w:bottom w:val="none" w:sz="0" w:space="0" w:color="auto"/>
                <w:right w:val="none" w:sz="0" w:space="0" w:color="auto"/>
              </w:divBdr>
              <w:divsChild>
                <w:div w:id="116030562">
                  <w:marLeft w:val="0"/>
                  <w:marRight w:val="0"/>
                  <w:marTop w:val="0"/>
                  <w:marBottom w:val="0"/>
                  <w:divBdr>
                    <w:top w:val="none" w:sz="0" w:space="0" w:color="auto"/>
                    <w:left w:val="none" w:sz="0" w:space="0" w:color="auto"/>
                    <w:bottom w:val="none" w:sz="0" w:space="0" w:color="auto"/>
                    <w:right w:val="none" w:sz="0" w:space="0" w:color="auto"/>
                  </w:divBdr>
                </w:div>
              </w:divsChild>
            </w:div>
            <w:div w:id="877276640">
              <w:marLeft w:val="0"/>
              <w:marRight w:val="0"/>
              <w:marTop w:val="0"/>
              <w:marBottom w:val="0"/>
              <w:divBdr>
                <w:top w:val="none" w:sz="0" w:space="0" w:color="auto"/>
                <w:left w:val="none" w:sz="0" w:space="0" w:color="auto"/>
                <w:bottom w:val="none" w:sz="0" w:space="0" w:color="auto"/>
                <w:right w:val="none" w:sz="0" w:space="0" w:color="auto"/>
              </w:divBdr>
              <w:divsChild>
                <w:div w:id="1474445097">
                  <w:marLeft w:val="0"/>
                  <w:marRight w:val="0"/>
                  <w:marTop w:val="0"/>
                  <w:marBottom w:val="0"/>
                  <w:divBdr>
                    <w:top w:val="none" w:sz="0" w:space="0" w:color="auto"/>
                    <w:left w:val="none" w:sz="0" w:space="0" w:color="auto"/>
                    <w:bottom w:val="none" w:sz="0" w:space="0" w:color="auto"/>
                    <w:right w:val="none" w:sz="0" w:space="0" w:color="auto"/>
                  </w:divBdr>
                </w:div>
              </w:divsChild>
            </w:div>
            <w:div w:id="537279870">
              <w:marLeft w:val="0"/>
              <w:marRight w:val="0"/>
              <w:marTop w:val="0"/>
              <w:marBottom w:val="0"/>
              <w:divBdr>
                <w:top w:val="none" w:sz="0" w:space="0" w:color="auto"/>
                <w:left w:val="none" w:sz="0" w:space="0" w:color="auto"/>
                <w:bottom w:val="none" w:sz="0" w:space="0" w:color="auto"/>
                <w:right w:val="none" w:sz="0" w:space="0" w:color="auto"/>
              </w:divBdr>
              <w:divsChild>
                <w:div w:id="2072146607">
                  <w:marLeft w:val="0"/>
                  <w:marRight w:val="0"/>
                  <w:marTop w:val="0"/>
                  <w:marBottom w:val="0"/>
                  <w:divBdr>
                    <w:top w:val="none" w:sz="0" w:space="0" w:color="auto"/>
                    <w:left w:val="none" w:sz="0" w:space="0" w:color="auto"/>
                    <w:bottom w:val="none" w:sz="0" w:space="0" w:color="auto"/>
                    <w:right w:val="none" w:sz="0" w:space="0" w:color="auto"/>
                  </w:divBdr>
                </w:div>
                <w:div w:id="1209680898">
                  <w:marLeft w:val="0"/>
                  <w:marRight w:val="0"/>
                  <w:marTop w:val="0"/>
                  <w:marBottom w:val="0"/>
                  <w:divBdr>
                    <w:top w:val="none" w:sz="0" w:space="0" w:color="auto"/>
                    <w:left w:val="none" w:sz="0" w:space="0" w:color="auto"/>
                    <w:bottom w:val="none" w:sz="0" w:space="0" w:color="auto"/>
                    <w:right w:val="none" w:sz="0" w:space="0" w:color="auto"/>
                  </w:divBdr>
                </w:div>
              </w:divsChild>
            </w:div>
            <w:div w:id="1656060658">
              <w:marLeft w:val="0"/>
              <w:marRight w:val="0"/>
              <w:marTop w:val="0"/>
              <w:marBottom w:val="0"/>
              <w:divBdr>
                <w:top w:val="none" w:sz="0" w:space="0" w:color="auto"/>
                <w:left w:val="none" w:sz="0" w:space="0" w:color="auto"/>
                <w:bottom w:val="none" w:sz="0" w:space="0" w:color="auto"/>
                <w:right w:val="none" w:sz="0" w:space="0" w:color="auto"/>
              </w:divBdr>
              <w:divsChild>
                <w:div w:id="833686331">
                  <w:marLeft w:val="0"/>
                  <w:marRight w:val="0"/>
                  <w:marTop w:val="0"/>
                  <w:marBottom w:val="0"/>
                  <w:divBdr>
                    <w:top w:val="none" w:sz="0" w:space="0" w:color="auto"/>
                    <w:left w:val="none" w:sz="0" w:space="0" w:color="auto"/>
                    <w:bottom w:val="none" w:sz="0" w:space="0" w:color="auto"/>
                    <w:right w:val="none" w:sz="0" w:space="0" w:color="auto"/>
                  </w:divBdr>
                </w:div>
              </w:divsChild>
            </w:div>
            <w:div w:id="1241910405">
              <w:marLeft w:val="0"/>
              <w:marRight w:val="0"/>
              <w:marTop w:val="0"/>
              <w:marBottom w:val="0"/>
              <w:divBdr>
                <w:top w:val="none" w:sz="0" w:space="0" w:color="auto"/>
                <w:left w:val="none" w:sz="0" w:space="0" w:color="auto"/>
                <w:bottom w:val="none" w:sz="0" w:space="0" w:color="auto"/>
                <w:right w:val="none" w:sz="0" w:space="0" w:color="auto"/>
              </w:divBdr>
              <w:divsChild>
                <w:div w:id="797142709">
                  <w:marLeft w:val="0"/>
                  <w:marRight w:val="0"/>
                  <w:marTop w:val="0"/>
                  <w:marBottom w:val="0"/>
                  <w:divBdr>
                    <w:top w:val="none" w:sz="0" w:space="0" w:color="auto"/>
                    <w:left w:val="none" w:sz="0" w:space="0" w:color="auto"/>
                    <w:bottom w:val="none" w:sz="0" w:space="0" w:color="auto"/>
                    <w:right w:val="none" w:sz="0" w:space="0" w:color="auto"/>
                  </w:divBdr>
                </w:div>
                <w:div w:id="12437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unc.edu/mejo379" TargetMode="External"/><Relationship Id="rId13" Type="http://schemas.openxmlformats.org/officeDocument/2006/relationships/hyperlink" Target="https://unc.us7.list-manage.com/track/click?u=0c240f39418a2baed85c14674&amp;id=064f43528a&amp;e=362b53f8b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nc.zoom.us/j/6600177704" TargetMode="External"/><Relationship Id="rId12" Type="http://schemas.openxmlformats.org/officeDocument/2006/relationships/hyperlink" Target="https://unc.us7.list-manage.com/track/click?u=0c240f39418a2baed85c14674&amp;id=478004e6d9&amp;e=362b53f8b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2.ku.edu/~acejmc/PROGRAM/PRINCIPLES.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c.us7.list-manage.com/track/click?u=0c240f39418a2baed85c14674&amp;id=32c10e781b&amp;e=362b53f8ba" TargetMode="External"/><Relationship Id="rId5" Type="http://schemas.openxmlformats.org/officeDocument/2006/relationships/footnotes" Target="footnotes.xml"/><Relationship Id="rId15" Type="http://schemas.openxmlformats.org/officeDocument/2006/relationships/hyperlink" Target="http://www.unc.edu/ugradbulletin/" TargetMode="External"/><Relationship Id="rId10" Type="http://schemas.openxmlformats.org/officeDocument/2006/relationships/hyperlink" Target="mailto:CHJ@un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c.zoom.us/j/6600177704" TargetMode="External"/><Relationship Id="rId14" Type="http://schemas.openxmlformats.org/officeDocument/2006/relationships/hyperlink" Target="https://attendance.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1487</TotalTime>
  <Pages>9</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Livis James</dc:creator>
  <cp:keywords/>
  <dc:description/>
  <cp:lastModifiedBy>Freeman, Livis James</cp:lastModifiedBy>
  <cp:revision>106</cp:revision>
  <dcterms:created xsi:type="dcterms:W3CDTF">2020-05-06T14:13:00Z</dcterms:created>
  <dcterms:modified xsi:type="dcterms:W3CDTF">2020-05-09T15:37:00Z</dcterms:modified>
</cp:coreProperties>
</file>