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1EAF" w:rsidRPr="009306F7" w:rsidRDefault="009E1EAF" w:rsidP="009E1EAF">
      <w:pPr>
        <w:pStyle w:val="Heading1"/>
        <w:shd w:val="pct50" w:color="auto" w:fill="auto"/>
        <w:spacing w:after="0" w:line="240" w:lineRule="auto"/>
        <w:jc w:val="left"/>
        <w:rPr>
          <w:rFonts w:ascii="Arial" w:hAnsi="Arial" w:cs="Arial"/>
          <w:b w:val="0"/>
          <w:bCs w:val="0"/>
          <w:color w:val="FFFFFF"/>
          <w:sz w:val="22"/>
          <w:szCs w:val="22"/>
        </w:rPr>
      </w:pPr>
      <w:bookmarkStart w:id="0" w:name="_GoBack"/>
      <w:bookmarkEnd w:id="0"/>
      <w:r w:rsidRPr="009306F7">
        <w:rPr>
          <w:rFonts w:ascii="Arial" w:hAnsi="Arial" w:cs="Arial"/>
          <w:b w:val="0"/>
          <w:bCs w:val="0"/>
          <w:color w:val="FFFFFF"/>
          <w:sz w:val="22"/>
          <w:szCs w:val="22"/>
        </w:rPr>
        <w:t xml:space="preserve"> Public Relations Campaigns (</w:t>
      </w:r>
      <w:r w:rsidR="00EC36D3" w:rsidRPr="009306F7">
        <w:rPr>
          <w:rFonts w:ascii="Arial" w:hAnsi="Arial" w:cs="Arial"/>
          <w:b w:val="0"/>
          <w:bCs w:val="0"/>
          <w:color w:val="FFFFFF"/>
          <w:sz w:val="22"/>
          <w:szCs w:val="22"/>
        </w:rPr>
        <w:t>SPRING 20</w:t>
      </w:r>
      <w:r w:rsidR="00552812" w:rsidRPr="009306F7">
        <w:rPr>
          <w:rFonts w:ascii="Arial" w:hAnsi="Arial" w:cs="Arial"/>
          <w:b w:val="0"/>
          <w:bCs w:val="0"/>
          <w:color w:val="FFFFFF"/>
          <w:sz w:val="22"/>
          <w:szCs w:val="22"/>
        </w:rPr>
        <w:t>20</w:t>
      </w:r>
      <w:r w:rsidRPr="009306F7">
        <w:rPr>
          <w:rFonts w:ascii="Arial" w:hAnsi="Arial" w:cs="Arial"/>
          <w:b w:val="0"/>
          <w:bCs w:val="0"/>
          <w:color w:val="FFFFFF"/>
          <w:sz w:val="22"/>
          <w:szCs w:val="22"/>
        </w:rPr>
        <w:t xml:space="preserve">)                 </w:t>
      </w:r>
    </w:p>
    <w:p w:rsidR="009E1EAF" w:rsidRPr="009306F7" w:rsidRDefault="009E1EAF" w:rsidP="009E1EAF">
      <w:pPr>
        <w:pStyle w:val="Heading1"/>
        <w:spacing w:after="0" w:line="240" w:lineRule="auto"/>
        <w:jc w:val="left"/>
        <w:rPr>
          <w:rFonts w:ascii="Arial" w:hAnsi="Arial" w:cs="Arial"/>
          <w:sz w:val="22"/>
          <w:szCs w:val="22"/>
        </w:rPr>
      </w:pPr>
    </w:p>
    <w:p w:rsidR="009E1EAF" w:rsidRPr="009306F7" w:rsidRDefault="00DC5695" w:rsidP="009E1EAF">
      <w:pPr>
        <w:rPr>
          <w:rFonts w:ascii="Arial" w:hAnsi="Arial" w:cs="Arial"/>
          <w:sz w:val="22"/>
          <w:szCs w:val="22"/>
        </w:rPr>
      </w:pPr>
      <w:r w:rsidRPr="009306F7">
        <w:rPr>
          <w:rFonts w:ascii="Arial" w:hAnsi="Arial" w:cs="Arial"/>
          <w:sz w:val="22"/>
          <w:szCs w:val="22"/>
        </w:rPr>
        <w:t>Meeting t</w:t>
      </w:r>
      <w:r w:rsidR="009E1EAF" w:rsidRPr="009306F7">
        <w:rPr>
          <w:rFonts w:ascii="Arial" w:hAnsi="Arial" w:cs="Arial"/>
          <w:sz w:val="22"/>
          <w:szCs w:val="22"/>
        </w:rPr>
        <w:t>ime &amp; location:</w:t>
      </w:r>
      <w:r w:rsidR="009E1EAF" w:rsidRPr="009306F7">
        <w:rPr>
          <w:rFonts w:ascii="Arial" w:hAnsi="Arial" w:cs="Arial"/>
          <w:sz w:val="22"/>
          <w:szCs w:val="22"/>
        </w:rPr>
        <w:tab/>
      </w:r>
      <w:r w:rsidR="00125CFB" w:rsidRPr="009306F7">
        <w:rPr>
          <w:rFonts w:ascii="Arial" w:hAnsi="Arial" w:cs="Arial"/>
          <w:sz w:val="22"/>
          <w:szCs w:val="22"/>
        </w:rPr>
        <w:t>T/Th, 2 – 3:15pm</w:t>
      </w:r>
      <w:r w:rsidR="00F65BFF" w:rsidRPr="009306F7">
        <w:rPr>
          <w:rFonts w:ascii="Arial" w:hAnsi="Arial" w:cs="Arial"/>
          <w:sz w:val="22"/>
          <w:szCs w:val="22"/>
        </w:rPr>
        <w:t xml:space="preserve">, Carroll Hall </w:t>
      </w:r>
      <w:r w:rsidR="00125CFB" w:rsidRPr="009306F7">
        <w:rPr>
          <w:rFonts w:ascii="Arial" w:hAnsi="Arial" w:cs="Arial"/>
          <w:sz w:val="22"/>
          <w:szCs w:val="22"/>
        </w:rPr>
        <w:t>142</w:t>
      </w:r>
    </w:p>
    <w:p w:rsidR="009E1EAF" w:rsidRPr="009306F7" w:rsidRDefault="009E1EAF" w:rsidP="009E1EAF">
      <w:pPr>
        <w:rPr>
          <w:rFonts w:ascii="Arial" w:hAnsi="Arial" w:cs="Arial"/>
          <w:sz w:val="22"/>
          <w:szCs w:val="22"/>
        </w:rPr>
      </w:pPr>
    </w:p>
    <w:p w:rsidR="009E1EAF" w:rsidRPr="009306F7" w:rsidRDefault="009E1EAF" w:rsidP="009E1EAF">
      <w:pPr>
        <w:spacing w:line="240" w:lineRule="auto"/>
        <w:rPr>
          <w:rFonts w:ascii="Arial" w:hAnsi="Arial" w:cs="Arial"/>
          <w:sz w:val="22"/>
          <w:szCs w:val="22"/>
          <w:lang w:val="it-IT"/>
        </w:rPr>
      </w:pPr>
      <w:r w:rsidRPr="009306F7">
        <w:rPr>
          <w:rFonts w:ascii="Arial" w:hAnsi="Arial" w:cs="Arial"/>
          <w:sz w:val="22"/>
          <w:szCs w:val="22"/>
          <w:lang w:val="it-IT"/>
        </w:rPr>
        <w:t>Instructor:</w:t>
      </w:r>
      <w:r w:rsidRPr="009306F7">
        <w:rPr>
          <w:rFonts w:ascii="Arial" w:hAnsi="Arial" w:cs="Arial"/>
          <w:sz w:val="22"/>
          <w:szCs w:val="22"/>
          <w:lang w:val="it-IT"/>
        </w:rPr>
        <w:tab/>
      </w:r>
      <w:r w:rsidRPr="009306F7">
        <w:rPr>
          <w:rFonts w:ascii="Arial" w:hAnsi="Arial" w:cs="Arial"/>
          <w:sz w:val="22"/>
          <w:szCs w:val="22"/>
          <w:lang w:val="it-IT"/>
        </w:rPr>
        <w:tab/>
      </w:r>
      <w:r w:rsidRPr="009306F7">
        <w:rPr>
          <w:rFonts w:ascii="Arial" w:hAnsi="Arial" w:cs="Arial"/>
          <w:sz w:val="22"/>
          <w:szCs w:val="22"/>
          <w:lang w:val="it-IT"/>
        </w:rPr>
        <w:tab/>
        <w:t>Dr. Maria Leonora (Nori) Comello</w:t>
      </w:r>
    </w:p>
    <w:p w:rsidR="009E1EAF" w:rsidRPr="009306F7" w:rsidRDefault="00BF7BBC" w:rsidP="009E1EAF">
      <w:pPr>
        <w:spacing w:line="240" w:lineRule="auto"/>
        <w:ind w:left="2160" w:firstLine="720"/>
        <w:rPr>
          <w:rFonts w:ascii="Arial" w:hAnsi="Arial" w:cs="Arial"/>
          <w:sz w:val="22"/>
          <w:szCs w:val="22"/>
        </w:rPr>
      </w:pPr>
      <w:hyperlink r:id="rId8" w:history="1">
        <w:r w:rsidR="009E1EAF" w:rsidRPr="009306F7">
          <w:rPr>
            <w:rStyle w:val="Hyperlink"/>
            <w:rFonts w:ascii="Arial" w:hAnsi="Arial" w:cs="Arial"/>
            <w:sz w:val="22"/>
            <w:szCs w:val="22"/>
            <w:lang w:val="it-IT"/>
          </w:rPr>
          <w:t>comello@email.unc.edu</w:t>
        </w:r>
      </w:hyperlink>
      <w:r w:rsidR="009E1EAF" w:rsidRPr="009306F7">
        <w:rPr>
          <w:rFonts w:ascii="Arial" w:hAnsi="Arial" w:cs="Arial"/>
          <w:sz w:val="22"/>
          <w:szCs w:val="22"/>
        </w:rPr>
        <w:t xml:space="preserve"> (Best way to reach me)</w:t>
      </w:r>
    </w:p>
    <w:p w:rsidR="009E1EAF" w:rsidRPr="009306F7" w:rsidRDefault="009E1EAF" w:rsidP="00695286">
      <w:pPr>
        <w:spacing w:line="240" w:lineRule="auto"/>
        <w:ind w:left="2160" w:firstLine="720"/>
        <w:rPr>
          <w:rFonts w:ascii="Arial" w:hAnsi="Arial" w:cs="Arial"/>
          <w:sz w:val="22"/>
          <w:szCs w:val="22"/>
        </w:rPr>
      </w:pPr>
      <w:r w:rsidRPr="009306F7">
        <w:rPr>
          <w:rFonts w:ascii="Arial" w:hAnsi="Arial" w:cs="Arial"/>
          <w:sz w:val="22"/>
          <w:szCs w:val="22"/>
        </w:rPr>
        <w:t>(919) 928-2440 cell</w:t>
      </w:r>
    </w:p>
    <w:p w:rsidR="009E1EAF" w:rsidRPr="009306F7" w:rsidRDefault="009E1EAF" w:rsidP="009E1EAF">
      <w:pPr>
        <w:spacing w:line="240" w:lineRule="auto"/>
        <w:rPr>
          <w:rFonts w:ascii="Arial" w:hAnsi="Arial" w:cs="Arial"/>
          <w:sz w:val="22"/>
          <w:szCs w:val="22"/>
        </w:rPr>
      </w:pPr>
    </w:p>
    <w:p w:rsidR="009E1EAF" w:rsidRPr="009306F7" w:rsidRDefault="009E1EAF" w:rsidP="0077385A">
      <w:pPr>
        <w:spacing w:line="240" w:lineRule="auto"/>
        <w:ind w:left="2880" w:hanging="2880"/>
        <w:rPr>
          <w:rFonts w:ascii="Arial" w:hAnsi="Arial" w:cs="Arial"/>
          <w:sz w:val="22"/>
          <w:szCs w:val="22"/>
        </w:rPr>
      </w:pPr>
      <w:r w:rsidRPr="009306F7">
        <w:rPr>
          <w:rFonts w:ascii="Arial" w:hAnsi="Arial" w:cs="Arial"/>
          <w:sz w:val="22"/>
          <w:szCs w:val="22"/>
        </w:rPr>
        <w:t>Office</w:t>
      </w:r>
      <w:r w:rsidR="00BD04D2" w:rsidRPr="009306F7">
        <w:rPr>
          <w:rFonts w:ascii="Arial" w:hAnsi="Arial" w:cs="Arial"/>
          <w:sz w:val="22"/>
          <w:szCs w:val="22"/>
        </w:rPr>
        <w:t xml:space="preserve"> </w:t>
      </w:r>
      <w:r w:rsidR="00DC5695" w:rsidRPr="009306F7">
        <w:rPr>
          <w:rFonts w:ascii="Arial" w:hAnsi="Arial" w:cs="Arial"/>
          <w:sz w:val="22"/>
          <w:szCs w:val="22"/>
        </w:rPr>
        <w:t xml:space="preserve">hours &amp; </w:t>
      </w:r>
      <w:r w:rsidR="00BD04D2" w:rsidRPr="009306F7">
        <w:rPr>
          <w:rFonts w:ascii="Arial" w:hAnsi="Arial" w:cs="Arial"/>
          <w:sz w:val="22"/>
          <w:szCs w:val="22"/>
        </w:rPr>
        <w:t>location:</w:t>
      </w:r>
      <w:r w:rsidR="00BD04D2" w:rsidRPr="009306F7">
        <w:rPr>
          <w:rFonts w:ascii="Arial" w:hAnsi="Arial" w:cs="Arial"/>
          <w:sz w:val="22"/>
          <w:szCs w:val="22"/>
        </w:rPr>
        <w:tab/>
      </w:r>
      <w:r w:rsidR="00125CFB" w:rsidRPr="009306F7">
        <w:rPr>
          <w:rFonts w:ascii="Arial" w:hAnsi="Arial" w:cs="Arial"/>
          <w:sz w:val="22"/>
          <w:szCs w:val="22"/>
        </w:rPr>
        <w:t>Th, 3:30 – 5pm</w:t>
      </w:r>
      <w:r w:rsidR="00DC5695" w:rsidRPr="009306F7">
        <w:rPr>
          <w:rFonts w:ascii="Arial" w:hAnsi="Arial" w:cs="Arial"/>
          <w:sz w:val="22"/>
          <w:szCs w:val="22"/>
        </w:rPr>
        <w:t>, Carroll Hall 359</w:t>
      </w:r>
    </w:p>
    <w:p w:rsidR="003D46F1" w:rsidRPr="009306F7" w:rsidRDefault="003D46F1" w:rsidP="0077385A">
      <w:pPr>
        <w:spacing w:line="240" w:lineRule="auto"/>
        <w:ind w:left="2880" w:hanging="2880"/>
        <w:rPr>
          <w:rFonts w:ascii="Arial" w:hAnsi="Arial" w:cs="Arial"/>
          <w:sz w:val="22"/>
          <w:szCs w:val="22"/>
        </w:rPr>
      </w:pPr>
    </w:p>
    <w:p w:rsidR="003D46F1" w:rsidRPr="009306F7" w:rsidRDefault="003D46F1" w:rsidP="003D46F1">
      <w:pPr>
        <w:spacing w:line="240" w:lineRule="auto"/>
        <w:ind w:left="2880" w:hanging="2880"/>
        <w:rPr>
          <w:rFonts w:ascii="Arial" w:hAnsi="Arial" w:cs="Arial"/>
          <w:sz w:val="22"/>
          <w:szCs w:val="22"/>
        </w:rPr>
      </w:pPr>
      <w:r w:rsidRPr="009306F7">
        <w:rPr>
          <w:rFonts w:ascii="Arial" w:hAnsi="Arial" w:cs="Arial"/>
          <w:sz w:val="22"/>
          <w:szCs w:val="22"/>
        </w:rPr>
        <w:t>Teaching assistant:</w:t>
      </w:r>
      <w:r w:rsidR="00695286" w:rsidRPr="009306F7">
        <w:rPr>
          <w:rFonts w:ascii="Arial" w:hAnsi="Arial" w:cs="Arial"/>
          <w:sz w:val="22"/>
          <w:szCs w:val="22"/>
        </w:rPr>
        <w:tab/>
        <w:t xml:space="preserve">Alex </w:t>
      </w:r>
      <w:proofErr w:type="spellStart"/>
      <w:r w:rsidR="00695286" w:rsidRPr="009306F7">
        <w:rPr>
          <w:rFonts w:ascii="Arial" w:hAnsi="Arial" w:cs="Arial"/>
          <w:sz w:val="22"/>
          <w:szCs w:val="22"/>
        </w:rPr>
        <w:t>Kresovich</w:t>
      </w:r>
      <w:proofErr w:type="spellEnd"/>
    </w:p>
    <w:p w:rsidR="003D46F1" w:rsidRPr="009306F7" w:rsidRDefault="003D46F1" w:rsidP="003D46F1">
      <w:pPr>
        <w:spacing w:line="240" w:lineRule="auto"/>
        <w:ind w:left="2880" w:hanging="2880"/>
        <w:rPr>
          <w:rFonts w:ascii="Arial" w:hAnsi="Arial" w:cs="Arial"/>
          <w:sz w:val="22"/>
          <w:szCs w:val="22"/>
        </w:rPr>
      </w:pPr>
      <w:r w:rsidRPr="009306F7">
        <w:rPr>
          <w:rFonts w:ascii="Arial" w:hAnsi="Arial" w:cs="Arial"/>
          <w:sz w:val="22"/>
          <w:szCs w:val="22"/>
        </w:rPr>
        <w:t>E-mail</w:t>
      </w:r>
      <w:r w:rsidR="00695286" w:rsidRPr="009306F7">
        <w:rPr>
          <w:rFonts w:ascii="Arial" w:hAnsi="Arial" w:cs="Arial"/>
          <w:sz w:val="22"/>
          <w:szCs w:val="22"/>
        </w:rPr>
        <w:t>:</w:t>
      </w:r>
      <w:r w:rsidR="00DC5695" w:rsidRPr="009306F7">
        <w:rPr>
          <w:rFonts w:ascii="Arial" w:hAnsi="Arial" w:cs="Arial"/>
          <w:sz w:val="22"/>
          <w:szCs w:val="22"/>
        </w:rPr>
        <w:tab/>
        <w:t>akk28@live.unc.edu</w:t>
      </w:r>
    </w:p>
    <w:p w:rsidR="009E1EAF" w:rsidRPr="009306F7" w:rsidRDefault="009E1EAF" w:rsidP="009E1EAF">
      <w:pPr>
        <w:spacing w:line="240" w:lineRule="auto"/>
        <w:rPr>
          <w:rFonts w:ascii="Arial" w:hAnsi="Arial" w:cs="Arial"/>
          <w:sz w:val="22"/>
          <w:szCs w:val="22"/>
        </w:rPr>
      </w:pPr>
    </w:p>
    <w:p w:rsidR="009E1EAF" w:rsidRPr="009306F7" w:rsidRDefault="00BF7BBC" w:rsidP="009E1EAF">
      <w:pPr>
        <w:spacing w:line="240" w:lineRule="auto"/>
        <w:rPr>
          <w:rFonts w:ascii="Arial" w:hAnsi="Arial" w:cs="Arial"/>
          <w:sz w:val="22"/>
          <w:szCs w:val="22"/>
        </w:rPr>
      </w:pPr>
      <w:r>
        <w:rPr>
          <w:rFonts w:ascii="Arial" w:hAnsi="Arial" w:cs="Arial"/>
          <w:sz w:val="22"/>
          <w:szCs w:val="22"/>
        </w:rPr>
        <w:pict>
          <v:rect id="_x0000_i1025" style="width:0;height:1.5pt" o:hralign="center" o:hrstd="t" o:hr="t" fillcolor="#aca899" stroked="f"/>
        </w:pict>
      </w:r>
    </w:p>
    <w:p w:rsidR="009E1EAF" w:rsidRPr="009306F7" w:rsidRDefault="009E1EAF" w:rsidP="009E1EAF">
      <w:pPr>
        <w:spacing w:line="240" w:lineRule="auto"/>
        <w:rPr>
          <w:rFonts w:ascii="Arial" w:hAnsi="Arial" w:cs="Arial"/>
          <w:b/>
          <w:bCs/>
          <w:sz w:val="22"/>
          <w:szCs w:val="22"/>
        </w:rPr>
      </w:pPr>
      <w:r w:rsidRPr="009306F7">
        <w:rPr>
          <w:rFonts w:ascii="Arial" w:hAnsi="Arial" w:cs="Arial"/>
          <w:b/>
          <w:bCs/>
          <w:sz w:val="22"/>
          <w:szCs w:val="22"/>
        </w:rPr>
        <w:t xml:space="preserve">Course Prerequisites </w:t>
      </w:r>
    </w:p>
    <w:p w:rsidR="009E1EAF" w:rsidRPr="009306F7" w:rsidRDefault="009E1EAF" w:rsidP="009E1EAF">
      <w:pPr>
        <w:spacing w:line="240" w:lineRule="auto"/>
        <w:rPr>
          <w:rFonts w:ascii="Arial" w:hAnsi="Arial" w:cs="Arial"/>
          <w:sz w:val="22"/>
          <w:szCs w:val="22"/>
        </w:rPr>
      </w:pPr>
      <w:r w:rsidRPr="009306F7">
        <w:rPr>
          <w:rFonts w:ascii="Arial" w:hAnsi="Arial" w:cs="Arial"/>
          <w:sz w:val="22"/>
          <w:szCs w:val="22"/>
        </w:rPr>
        <w:t>This is the PR capstone course.  The prerequisites ar</w:t>
      </w:r>
      <w:r w:rsidR="00EC36D3" w:rsidRPr="009306F7">
        <w:rPr>
          <w:rFonts w:ascii="Arial" w:hAnsi="Arial" w:cs="Arial"/>
          <w:sz w:val="22"/>
          <w:szCs w:val="22"/>
        </w:rPr>
        <w:t xml:space="preserve">e </w:t>
      </w:r>
      <w:r w:rsidR="003D46F1" w:rsidRPr="009306F7">
        <w:rPr>
          <w:rFonts w:ascii="Arial" w:hAnsi="Arial" w:cs="Arial"/>
          <w:sz w:val="22"/>
          <w:szCs w:val="22"/>
        </w:rPr>
        <w:t xml:space="preserve">Ad/PR </w:t>
      </w:r>
      <w:r w:rsidR="00EC36D3" w:rsidRPr="009306F7">
        <w:rPr>
          <w:rFonts w:ascii="Arial" w:hAnsi="Arial" w:cs="Arial"/>
          <w:sz w:val="22"/>
          <w:szCs w:val="22"/>
        </w:rPr>
        <w:t>Principles</w:t>
      </w:r>
      <w:r w:rsidR="003D46F1" w:rsidRPr="009306F7">
        <w:rPr>
          <w:rFonts w:ascii="Arial" w:hAnsi="Arial" w:cs="Arial"/>
          <w:sz w:val="22"/>
          <w:szCs w:val="22"/>
        </w:rPr>
        <w:t xml:space="preserve">, </w:t>
      </w:r>
      <w:r w:rsidR="00EC36D3" w:rsidRPr="009306F7">
        <w:rPr>
          <w:rFonts w:ascii="Arial" w:hAnsi="Arial" w:cs="Arial"/>
          <w:sz w:val="22"/>
          <w:szCs w:val="22"/>
        </w:rPr>
        <w:t>Public Relations Writing</w:t>
      </w:r>
      <w:r w:rsidR="003D46F1" w:rsidRPr="009306F7">
        <w:rPr>
          <w:rFonts w:ascii="Arial" w:hAnsi="Arial" w:cs="Arial"/>
          <w:sz w:val="22"/>
          <w:szCs w:val="22"/>
        </w:rPr>
        <w:t xml:space="preserve">, </w:t>
      </w:r>
      <w:r w:rsidRPr="009306F7">
        <w:rPr>
          <w:rFonts w:ascii="Arial" w:hAnsi="Arial" w:cs="Arial"/>
          <w:sz w:val="22"/>
          <w:szCs w:val="22"/>
        </w:rPr>
        <w:t>Case Studies in Public Relations</w:t>
      </w:r>
      <w:r w:rsidR="003D46F1" w:rsidRPr="009306F7">
        <w:rPr>
          <w:rFonts w:ascii="Arial" w:hAnsi="Arial" w:cs="Arial"/>
          <w:sz w:val="22"/>
          <w:szCs w:val="22"/>
        </w:rPr>
        <w:t xml:space="preserve">, and </w:t>
      </w:r>
      <w:r w:rsidRPr="009306F7">
        <w:rPr>
          <w:rFonts w:ascii="Arial" w:hAnsi="Arial" w:cs="Arial"/>
          <w:sz w:val="22"/>
          <w:szCs w:val="22"/>
        </w:rPr>
        <w:t>Ad</w:t>
      </w:r>
      <w:r w:rsidR="003D46F1" w:rsidRPr="009306F7">
        <w:rPr>
          <w:rFonts w:ascii="Arial" w:hAnsi="Arial" w:cs="Arial"/>
          <w:sz w:val="22"/>
          <w:szCs w:val="22"/>
        </w:rPr>
        <w:t xml:space="preserve">/PR </w:t>
      </w:r>
      <w:r w:rsidR="00EC36D3" w:rsidRPr="009306F7">
        <w:rPr>
          <w:rFonts w:ascii="Arial" w:hAnsi="Arial" w:cs="Arial"/>
          <w:sz w:val="22"/>
          <w:szCs w:val="22"/>
        </w:rPr>
        <w:t>Research.</w:t>
      </w:r>
    </w:p>
    <w:p w:rsidR="009E1EAF" w:rsidRPr="009306F7" w:rsidRDefault="009E1EAF" w:rsidP="009E1EAF">
      <w:pPr>
        <w:spacing w:line="240" w:lineRule="auto"/>
        <w:rPr>
          <w:rFonts w:ascii="Arial" w:hAnsi="Arial" w:cs="Arial"/>
          <w:b/>
          <w:bCs/>
          <w:sz w:val="22"/>
          <w:szCs w:val="22"/>
        </w:rPr>
      </w:pPr>
    </w:p>
    <w:p w:rsidR="009E1EAF" w:rsidRPr="009306F7" w:rsidRDefault="009E1EAF" w:rsidP="009E1EAF">
      <w:pPr>
        <w:spacing w:line="240" w:lineRule="auto"/>
        <w:rPr>
          <w:rFonts w:ascii="Arial" w:hAnsi="Arial" w:cs="Arial"/>
          <w:b/>
          <w:bCs/>
          <w:sz w:val="22"/>
          <w:szCs w:val="22"/>
        </w:rPr>
      </w:pPr>
      <w:r w:rsidRPr="009306F7">
        <w:rPr>
          <w:rFonts w:ascii="Arial" w:hAnsi="Arial" w:cs="Arial"/>
          <w:b/>
          <w:bCs/>
          <w:sz w:val="22"/>
          <w:szCs w:val="22"/>
        </w:rPr>
        <w:t xml:space="preserve">Course Overview and Goals </w:t>
      </w:r>
    </w:p>
    <w:p w:rsidR="009E1EAF" w:rsidRPr="009306F7" w:rsidRDefault="009E1EAF" w:rsidP="009E1EAF">
      <w:pPr>
        <w:spacing w:line="240" w:lineRule="auto"/>
        <w:rPr>
          <w:rFonts w:ascii="Arial" w:hAnsi="Arial" w:cs="Arial"/>
          <w:sz w:val="22"/>
          <w:szCs w:val="22"/>
        </w:rPr>
      </w:pPr>
      <w:r w:rsidRPr="009306F7">
        <w:rPr>
          <w:rFonts w:ascii="Arial" w:hAnsi="Arial" w:cs="Arial"/>
          <w:sz w:val="22"/>
          <w:szCs w:val="22"/>
        </w:rPr>
        <w:t>Public Relations Campaigns is designed to help you integrate what you’ve learned in prior classes and apply those skills in the development of a public relations campaign for a real-world client.  This is an exciting and challenging process, and I look forward to working with you this semester!</w:t>
      </w:r>
    </w:p>
    <w:p w:rsidR="009E1EAF" w:rsidRPr="009306F7" w:rsidRDefault="009E1EAF" w:rsidP="009E1EAF">
      <w:pPr>
        <w:spacing w:line="240" w:lineRule="auto"/>
        <w:rPr>
          <w:rFonts w:ascii="Arial" w:hAnsi="Arial" w:cs="Arial"/>
          <w:sz w:val="22"/>
          <w:szCs w:val="22"/>
        </w:rPr>
      </w:pPr>
    </w:p>
    <w:p w:rsidR="009E1EAF" w:rsidRPr="009306F7" w:rsidRDefault="009E1EAF" w:rsidP="009E1EAF">
      <w:pPr>
        <w:spacing w:line="240" w:lineRule="auto"/>
        <w:rPr>
          <w:rFonts w:ascii="Arial" w:hAnsi="Arial" w:cs="Arial"/>
          <w:sz w:val="22"/>
          <w:szCs w:val="22"/>
        </w:rPr>
      </w:pPr>
      <w:r w:rsidRPr="009306F7">
        <w:rPr>
          <w:rFonts w:ascii="Arial" w:hAnsi="Arial" w:cs="Arial"/>
          <w:sz w:val="22"/>
          <w:szCs w:val="22"/>
        </w:rPr>
        <w:t>By the end of this course, you will be prepared to think strategically when managing a public relations campaign.  “Strategically” means thinking of an organization’s goals in terms of the big picture and the long-term.  It also means using a systematic approach (i.e., guided by theory/principles, research, and evaluation) to help you achieve those goals.  By the end of the semester, you will:</w:t>
      </w:r>
    </w:p>
    <w:p w:rsidR="009E1EAF" w:rsidRPr="009306F7" w:rsidRDefault="009E1EAF" w:rsidP="009E1EAF">
      <w:pPr>
        <w:spacing w:line="240" w:lineRule="auto"/>
        <w:rPr>
          <w:rFonts w:ascii="Arial" w:hAnsi="Arial" w:cs="Arial"/>
          <w:sz w:val="22"/>
          <w:szCs w:val="22"/>
        </w:rPr>
      </w:pPr>
    </w:p>
    <w:p w:rsidR="009E1EAF" w:rsidRPr="009306F7" w:rsidRDefault="009E1EAF" w:rsidP="009E1EAF">
      <w:pPr>
        <w:numPr>
          <w:ilvl w:val="0"/>
          <w:numId w:val="1"/>
        </w:numPr>
        <w:spacing w:line="240" w:lineRule="auto"/>
        <w:rPr>
          <w:rFonts w:ascii="Arial" w:hAnsi="Arial" w:cs="Arial"/>
          <w:sz w:val="22"/>
          <w:szCs w:val="22"/>
        </w:rPr>
      </w:pPr>
      <w:r w:rsidRPr="009306F7">
        <w:rPr>
          <w:rFonts w:ascii="Arial" w:hAnsi="Arial" w:cs="Arial"/>
          <w:sz w:val="22"/>
          <w:szCs w:val="22"/>
        </w:rPr>
        <w:t>Understand the complexities of public relations campaign planning through individual and group work.</w:t>
      </w:r>
    </w:p>
    <w:p w:rsidR="009E1EAF" w:rsidRPr="009306F7" w:rsidRDefault="009E1EAF" w:rsidP="009E1EAF">
      <w:pPr>
        <w:numPr>
          <w:ilvl w:val="0"/>
          <w:numId w:val="1"/>
        </w:numPr>
        <w:spacing w:line="240" w:lineRule="auto"/>
        <w:rPr>
          <w:rFonts w:ascii="Arial" w:hAnsi="Arial" w:cs="Arial"/>
          <w:sz w:val="22"/>
          <w:szCs w:val="22"/>
        </w:rPr>
      </w:pPr>
      <w:r w:rsidRPr="009306F7">
        <w:rPr>
          <w:rFonts w:ascii="Arial" w:hAnsi="Arial" w:cs="Arial"/>
          <w:sz w:val="22"/>
          <w:szCs w:val="22"/>
        </w:rPr>
        <w:t>Think critically about campaigns produced in a variety of domains.</w:t>
      </w:r>
    </w:p>
    <w:p w:rsidR="009E1EAF" w:rsidRPr="009306F7" w:rsidRDefault="009E1EAF" w:rsidP="009E1EAF">
      <w:pPr>
        <w:numPr>
          <w:ilvl w:val="0"/>
          <w:numId w:val="1"/>
        </w:numPr>
        <w:spacing w:line="240" w:lineRule="auto"/>
        <w:rPr>
          <w:rFonts w:ascii="Arial" w:hAnsi="Arial" w:cs="Arial"/>
          <w:sz w:val="22"/>
          <w:szCs w:val="22"/>
        </w:rPr>
      </w:pPr>
      <w:r w:rsidRPr="009306F7">
        <w:rPr>
          <w:rFonts w:ascii="Arial" w:hAnsi="Arial" w:cs="Arial"/>
          <w:sz w:val="22"/>
          <w:szCs w:val="22"/>
        </w:rPr>
        <w:t>Experience the challenges and rewards of working with a real-world client and creating a PR campaign plan that meets the client’s needs.</w:t>
      </w:r>
    </w:p>
    <w:p w:rsidR="009E1EAF" w:rsidRPr="009306F7" w:rsidRDefault="009E1EAF" w:rsidP="009E1EAF">
      <w:pPr>
        <w:numPr>
          <w:ilvl w:val="0"/>
          <w:numId w:val="1"/>
        </w:numPr>
        <w:spacing w:line="240" w:lineRule="auto"/>
        <w:rPr>
          <w:rFonts w:ascii="Arial" w:hAnsi="Arial" w:cs="Arial"/>
          <w:sz w:val="22"/>
          <w:szCs w:val="22"/>
        </w:rPr>
      </w:pPr>
      <w:r w:rsidRPr="009306F7">
        <w:rPr>
          <w:rFonts w:ascii="Arial" w:hAnsi="Arial" w:cs="Arial"/>
          <w:sz w:val="22"/>
          <w:szCs w:val="22"/>
        </w:rPr>
        <w:t>Strengthen your management and teamwork skills by functioning as a “mini agency.”</w:t>
      </w:r>
    </w:p>
    <w:p w:rsidR="009E1EAF" w:rsidRPr="009306F7" w:rsidRDefault="009E1EAF" w:rsidP="009E1EAF">
      <w:pPr>
        <w:numPr>
          <w:ilvl w:val="0"/>
          <w:numId w:val="1"/>
        </w:numPr>
        <w:spacing w:line="240" w:lineRule="auto"/>
        <w:rPr>
          <w:rFonts w:ascii="Arial" w:hAnsi="Arial" w:cs="Arial"/>
          <w:sz w:val="22"/>
          <w:szCs w:val="22"/>
        </w:rPr>
      </w:pPr>
      <w:r w:rsidRPr="009306F7">
        <w:rPr>
          <w:rFonts w:ascii="Arial" w:hAnsi="Arial" w:cs="Arial"/>
          <w:sz w:val="22"/>
          <w:szCs w:val="22"/>
        </w:rPr>
        <w:t>Design and carry out appropriate research to inform your campaign.</w:t>
      </w:r>
    </w:p>
    <w:p w:rsidR="009E1EAF" w:rsidRPr="009306F7" w:rsidRDefault="009E1EAF" w:rsidP="009E1EAF">
      <w:pPr>
        <w:numPr>
          <w:ilvl w:val="0"/>
          <w:numId w:val="1"/>
        </w:numPr>
        <w:spacing w:line="240" w:lineRule="auto"/>
        <w:rPr>
          <w:rFonts w:ascii="Arial" w:hAnsi="Arial" w:cs="Arial"/>
          <w:sz w:val="22"/>
          <w:szCs w:val="22"/>
        </w:rPr>
      </w:pPr>
      <w:r w:rsidRPr="009306F7">
        <w:rPr>
          <w:rFonts w:ascii="Arial" w:hAnsi="Arial" w:cs="Arial"/>
          <w:sz w:val="22"/>
          <w:szCs w:val="22"/>
        </w:rPr>
        <w:t>Develop a realistic campaign budget, timeline, and evaluation plan.</w:t>
      </w:r>
    </w:p>
    <w:p w:rsidR="009E1EAF" w:rsidRPr="009306F7" w:rsidRDefault="009E1EAF" w:rsidP="009E1EAF">
      <w:pPr>
        <w:numPr>
          <w:ilvl w:val="0"/>
          <w:numId w:val="1"/>
        </w:numPr>
        <w:spacing w:line="240" w:lineRule="auto"/>
        <w:rPr>
          <w:rFonts w:ascii="Arial" w:hAnsi="Arial" w:cs="Arial"/>
          <w:sz w:val="22"/>
          <w:szCs w:val="22"/>
        </w:rPr>
      </w:pPr>
      <w:r w:rsidRPr="009306F7">
        <w:rPr>
          <w:rFonts w:ascii="Arial" w:hAnsi="Arial" w:cs="Arial"/>
          <w:sz w:val="22"/>
          <w:szCs w:val="22"/>
        </w:rPr>
        <w:t>Produce polished PR materials for your client that are consistent with strategy and that will enhance your professional portfolio.</w:t>
      </w:r>
    </w:p>
    <w:p w:rsidR="009E1EAF" w:rsidRPr="009306F7" w:rsidRDefault="009E1EAF" w:rsidP="009E1EAF">
      <w:pPr>
        <w:spacing w:line="240" w:lineRule="auto"/>
        <w:rPr>
          <w:rFonts w:ascii="Arial" w:hAnsi="Arial" w:cs="Arial"/>
          <w:sz w:val="22"/>
          <w:szCs w:val="22"/>
        </w:rPr>
      </w:pPr>
    </w:p>
    <w:p w:rsidR="009E1EAF" w:rsidRPr="009306F7" w:rsidRDefault="009E1EAF" w:rsidP="009E1EAF">
      <w:pPr>
        <w:spacing w:line="240" w:lineRule="auto"/>
        <w:rPr>
          <w:rFonts w:ascii="Arial" w:hAnsi="Arial" w:cs="Arial"/>
          <w:b/>
          <w:sz w:val="22"/>
          <w:szCs w:val="22"/>
        </w:rPr>
      </w:pPr>
      <w:r w:rsidRPr="009306F7">
        <w:rPr>
          <w:rFonts w:ascii="Arial" w:hAnsi="Arial" w:cs="Arial"/>
          <w:b/>
          <w:sz w:val="22"/>
          <w:szCs w:val="22"/>
        </w:rPr>
        <w:t>ACEJMC Core Competencies</w:t>
      </w:r>
    </w:p>
    <w:p w:rsidR="009E1EAF" w:rsidRPr="009306F7" w:rsidRDefault="009E1EAF" w:rsidP="009E1EAF">
      <w:pPr>
        <w:spacing w:line="240" w:lineRule="auto"/>
        <w:rPr>
          <w:rFonts w:ascii="Arial" w:hAnsi="Arial" w:cs="Arial"/>
          <w:sz w:val="22"/>
          <w:szCs w:val="22"/>
        </w:rPr>
      </w:pPr>
      <w:r w:rsidRPr="009306F7">
        <w:rPr>
          <w:rFonts w:ascii="Arial" w:hAnsi="Arial" w:cs="Arial"/>
          <w:sz w:val="22"/>
          <w:szCs w:val="22"/>
        </w:rPr>
        <w:t>The Accrediting Council on Education in Journalism and Mass Communications (ACEJMC) requires that, irrespective of their particular specialization, all graduates should be aware of certain core values and competencies.  This course is particularly relevant to the following competencies:</w:t>
      </w:r>
    </w:p>
    <w:p w:rsidR="009E1EAF" w:rsidRPr="009306F7" w:rsidRDefault="009E1EAF" w:rsidP="009E1EAF">
      <w:pPr>
        <w:numPr>
          <w:ilvl w:val="0"/>
          <w:numId w:val="17"/>
        </w:numPr>
        <w:tabs>
          <w:tab w:val="clear" w:pos="360"/>
          <w:tab w:val="num" w:pos="720"/>
          <w:tab w:val="num" w:pos="1080"/>
        </w:tabs>
        <w:spacing w:line="240" w:lineRule="auto"/>
        <w:ind w:left="720"/>
        <w:rPr>
          <w:rFonts w:ascii="Arial" w:hAnsi="Arial" w:cs="Arial"/>
          <w:sz w:val="22"/>
          <w:szCs w:val="22"/>
        </w:rPr>
      </w:pPr>
      <w:r w:rsidRPr="009306F7">
        <w:rPr>
          <w:rFonts w:ascii="Arial" w:hAnsi="Arial" w:cs="Arial"/>
          <w:sz w:val="22"/>
          <w:szCs w:val="22"/>
        </w:rPr>
        <w:t>Understand concepts and apply theories in the use and presentation of images and information;</w:t>
      </w:r>
    </w:p>
    <w:p w:rsidR="009E1EAF" w:rsidRPr="009306F7" w:rsidRDefault="009E1EAF" w:rsidP="009E1EAF">
      <w:pPr>
        <w:numPr>
          <w:ilvl w:val="0"/>
          <w:numId w:val="17"/>
        </w:numPr>
        <w:tabs>
          <w:tab w:val="clear" w:pos="360"/>
          <w:tab w:val="num" w:pos="720"/>
          <w:tab w:val="num" w:pos="1080"/>
        </w:tabs>
        <w:spacing w:line="240" w:lineRule="auto"/>
        <w:ind w:left="720"/>
        <w:rPr>
          <w:rFonts w:ascii="Arial" w:hAnsi="Arial" w:cs="Arial"/>
          <w:sz w:val="22"/>
          <w:szCs w:val="22"/>
        </w:rPr>
      </w:pPr>
      <w:r w:rsidRPr="009306F7">
        <w:rPr>
          <w:rFonts w:ascii="Arial" w:hAnsi="Arial" w:cs="Arial"/>
          <w:sz w:val="22"/>
          <w:szCs w:val="22"/>
        </w:rPr>
        <w:t>Think critically, creatively and independently;</w:t>
      </w:r>
    </w:p>
    <w:p w:rsidR="009E1EAF" w:rsidRPr="009306F7" w:rsidRDefault="009E1EAF" w:rsidP="009E1EAF">
      <w:pPr>
        <w:numPr>
          <w:ilvl w:val="0"/>
          <w:numId w:val="17"/>
        </w:numPr>
        <w:tabs>
          <w:tab w:val="clear" w:pos="360"/>
          <w:tab w:val="num" w:pos="720"/>
        </w:tabs>
        <w:spacing w:line="240" w:lineRule="auto"/>
        <w:ind w:left="720"/>
        <w:rPr>
          <w:rFonts w:ascii="Arial" w:hAnsi="Arial" w:cs="Arial"/>
          <w:sz w:val="22"/>
          <w:szCs w:val="22"/>
        </w:rPr>
      </w:pPr>
      <w:r w:rsidRPr="009306F7">
        <w:rPr>
          <w:rFonts w:ascii="Arial" w:hAnsi="Arial" w:cs="Arial"/>
          <w:sz w:val="22"/>
          <w:szCs w:val="22"/>
        </w:rPr>
        <w:t>Conduct research and evaluate information by methods appropriate to the communications professions in which they work;</w:t>
      </w:r>
    </w:p>
    <w:p w:rsidR="009E1EAF" w:rsidRPr="009306F7" w:rsidRDefault="009E1EAF" w:rsidP="009E1EAF">
      <w:pPr>
        <w:numPr>
          <w:ilvl w:val="0"/>
          <w:numId w:val="17"/>
        </w:numPr>
        <w:tabs>
          <w:tab w:val="clear" w:pos="360"/>
          <w:tab w:val="num" w:pos="720"/>
        </w:tabs>
        <w:ind w:left="720"/>
        <w:rPr>
          <w:rFonts w:ascii="Arial" w:hAnsi="Arial" w:cs="Arial"/>
          <w:sz w:val="22"/>
          <w:szCs w:val="22"/>
        </w:rPr>
      </w:pPr>
      <w:r w:rsidRPr="009306F7">
        <w:rPr>
          <w:rFonts w:ascii="Arial" w:hAnsi="Arial" w:cs="Arial"/>
          <w:sz w:val="22"/>
          <w:szCs w:val="22"/>
        </w:rPr>
        <w:t>Apply basic numerical and statistical concepts</w:t>
      </w:r>
    </w:p>
    <w:p w:rsidR="009E1EAF" w:rsidRPr="009306F7" w:rsidRDefault="009E1EAF" w:rsidP="009E1EAF">
      <w:pPr>
        <w:spacing w:line="240" w:lineRule="auto"/>
        <w:rPr>
          <w:rFonts w:ascii="Arial" w:hAnsi="Arial" w:cs="Arial"/>
          <w:b/>
          <w:sz w:val="22"/>
          <w:szCs w:val="22"/>
        </w:rPr>
      </w:pPr>
      <w:r w:rsidRPr="009306F7">
        <w:rPr>
          <w:rFonts w:ascii="Arial" w:hAnsi="Arial" w:cs="Arial"/>
          <w:sz w:val="22"/>
          <w:szCs w:val="22"/>
        </w:rPr>
        <w:t xml:space="preserve">The full list of competencies is available here:  </w:t>
      </w:r>
      <w:hyperlink r:id="rId9" w:anchor="vals&amp;comps" w:history="1">
        <w:r w:rsidRPr="009306F7">
          <w:rPr>
            <w:rStyle w:val="Hyperlink"/>
            <w:rFonts w:ascii="Arial" w:hAnsi="Arial" w:cs="Arial"/>
            <w:sz w:val="22"/>
            <w:szCs w:val="22"/>
          </w:rPr>
          <w:t>http://www2.ku.edu/~acejmc/PROGRAM/PRINCIPLES.SHTML#vals&amp;comps</w:t>
        </w:r>
      </w:hyperlink>
      <w:r w:rsidRPr="009306F7">
        <w:rPr>
          <w:rFonts w:ascii="Arial" w:hAnsi="Arial" w:cs="Arial"/>
          <w:sz w:val="22"/>
          <w:szCs w:val="22"/>
        </w:rPr>
        <w:t xml:space="preserve"> </w:t>
      </w:r>
    </w:p>
    <w:p w:rsidR="00263C0B" w:rsidRPr="009306F7" w:rsidRDefault="00263C0B" w:rsidP="009E1EAF">
      <w:pPr>
        <w:autoSpaceDE w:val="0"/>
        <w:autoSpaceDN w:val="0"/>
        <w:adjustRightInd w:val="0"/>
        <w:spacing w:line="240" w:lineRule="auto"/>
        <w:rPr>
          <w:rFonts w:ascii="Arial" w:hAnsi="Arial" w:cs="Arial"/>
          <w:b/>
          <w:bCs/>
          <w:color w:val="000000"/>
          <w:sz w:val="22"/>
          <w:szCs w:val="22"/>
        </w:rPr>
      </w:pPr>
    </w:p>
    <w:p w:rsidR="00DC5695" w:rsidRPr="009306F7" w:rsidRDefault="00DC5695" w:rsidP="009E1EAF">
      <w:pPr>
        <w:autoSpaceDE w:val="0"/>
        <w:autoSpaceDN w:val="0"/>
        <w:adjustRightInd w:val="0"/>
        <w:spacing w:line="240" w:lineRule="auto"/>
        <w:rPr>
          <w:rFonts w:ascii="Arial" w:hAnsi="Arial" w:cs="Arial"/>
          <w:b/>
          <w:bCs/>
          <w:color w:val="000000"/>
          <w:sz w:val="22"/>
          <w:szCs w:val="22"/>
        </w:rPr>
      </w:pPr>
    </w:p>
    <w:p w:rsidR="003D46F1" w:rsidRPr="009306F7" w:rsidRDefault="003D46F1" w:rsidP="009E1EAF">
      <w:pPr>
        <w:autoSpaceDE w:val="0"/>
        <w:autoSpaceDN w:val="0"/>
        <w:adjustRightInd w:val="0"/>
        <w:spacing w:line="240" w:lineRule="auto"/>
        <w:rPr>
          <w:rFonts w:ascii="Arial" w:hAnsi="Arial" w:cs="Arial"/>
          <w:b/>
          <w:bCs/>
          <w:color w:val="000000"/>
          <w:sz w:val="22"/>
          <w:szCs w:val="22"/>
        </w:rPr>
      </w:pPr>
    </w:p>
    <w:p w:rsidR="009E1EAF" w:rsidRPr="009306F7" w:rsidRDefault="009E1EAF" w:rsidP="009E1EAF">
      <w:pPr>
        <w:autoSpaceDE w:val="0"/>
        <w:autoSpaceDN w:val="0"/>
        <w:adjustRightInd w:val="0"/>
        <w:spacing w:line="240" w:lineRule="auto"/>
        <w:rPr>
          <w:rFonts w:ascii="Arial" w:hAnsi="Arial" w:cs="Arial"/>
          <w:b/>
          <w:bCs/>
          <w:color w:val="000000"/>
          <w:sz w:val="22"/>
          <w:szCs w:val="22"/>
        </w:rPr>
      </w:pPr>
      <w:r w:rsidRPr="009306F7">
        <w:rPr>
          <w:rFonts w:ascii="Arial" w:hAnsi="Arial" w:cs="Arial"/>
          <w:b/>
          <w:bCs/>
          <w:color w:val="000000"/>
          <w:sz w:val="22"/>
          <w:szCs w:val="22"/>
        </w:rPr>
        <w:lastRenderedPageBreak/>
        <w:t>Communication Policy</w:t>
      </w:r>
    </w:p>
    <w:p w:rsidR="009E1EAF" w:rsidRPr="009306F7" w:rsidRDefault="009E1EAF" w:rsidP="009E1EAF">
      <w:pPr>
        <w:autoSpaceDE w:val="0"/>
        <w:autoSpaceDN w:val="0"/>
        <w:adjustRightInd w:val="0"/>
        <w:spacing w:line="240" w:lineRule="auto"/>
        <w:rPr>
          <w:rFonts w:ascii="Arial" w:hAnsi="Arial" w:cs="Arial"/>
          <w:b/>
          <w:bCs/>
          <w:color w:val="000000"/>
          <w:sz w:val="22"/>
          <w:szCs w:val="22"/>
        </w:rPr>
      </w:pPr>
      <w:r w:rsidRPr="009306F7">
        <w:rPr>
          <w:rFonts w:ascii="Arial" w:hAnsi="Arial" w:cs="Arial"/>
          <w:color w:val="000000"/>
          <w:sz w:val="22"/>
          <w:szCs w:val="22"/>
        </w:rPr>
        <w:t>You are encouraged to e-mail me with any questions or comments you have throughout the semester. I will do my best to answer within 24 hours. If your e-mail relates to your group project, please copy your group members on the e-mail.  It is your responsibility to check your e-mail and Sakai regularly for messages and updates.</w:t>
      </w:r>
    </w:p>
    <w:p w:rsidR="009E1EAF" w:rsidRPr="009306F7" w:rsidRDefault="009E1EAF" w:rsidP="009E1EAF">
      <w:pPr>
        <w:autoSpaceDE w:val="0"/>
        <w:autoSpaceDN w:val="0"/>
        <w:adjustRightInd w:val="0"/>
        <w:spacing w:line="240" w:lineRule="auto"/>
        <w:rPr>
          <w:rFonts w:ascii="Arial" w:hAnsi="Arial" w:cs="Arial"/>
          <w:b/>
          <w:bCs/>
          <w:color w:val="000000"/>
          <w:sz w:val="22"/>
          <w:szCs w:val="22"/>
        </w:rPr>
      </w:pPr>
    </w:p>
    <w:p w:rsidR="009E1EAF" w:rsidRPr="009306F7" w:rsidRDefault="009E1EAF" w:rsidP="009E1EAF">
      <w:pPr>
        <w:autoSpaceDE w:val="0"/>
        <w:autoSpaceDN w:val="0"/>
        <w:adjustRightInd w:val="0"/>
        <w:spacing w:line="240" w:lineRule="auto"/>
        <w:rPr>
          <w:rFonts w:ascii="Arial" w:hAnsi="Arial" w:cs="Arial"/>
          <w:b/>
          <w:bCs/>
          <w:color w:val="000000"/>
          <w:sz w:val="22"/>
          <w:szCs w:val="22"/>
        </w:rPr>
      </w:pPr>
      <w:r w:rsidRPr="009306F7">
        <w:rPr>
          <w:rFonts w:ascii="Arial" w:hAnsi="Arial" w:cs="Arial"/>
          <w:b/>
          <w:bCs/>
          <w:color w:val="000000"/>
          <w:sz w:val="22"/>
          <w:szCs w:val="22"/>
        </w:rPr>
        <w:t>The Honor Code</w:t>
      </w:r>
    </w:p>
    <w:p w:rsidR="009E1EAF" w:rsidRPr="009306F7" w:rsidRDefault="009E1EAF" w:rsidP="009E1EAF">
      <w:pPr>
        <w:autoSpaceDE w:val="0"/>
        <w:autoSpaceDN w:val="0"/>
        <w:adjustRightInd w:val="0"/>
        <w:spacing w:line="240" w:lineRule="auto"/>
        <w:rPr>
          <w:rFonts w:ascii="Arial" w:hAnsi="Arial" w:cs="Arial"/>
          <w:color w:val="000000"/>
          <w:sz w:val="22"/>
          <w:szCs w:val="22"/>
        </w:rPr>
      </w:pPr>
      <w:r w:rsidRPr="009306F7">
        <w:rPr>
          <w:rFonts w:ascii="Arial" w:hAnsi="Arial" w:cs="Arial"/>
          <w:color w:val="000000"/>
          <w:sz w:val="22"/>
          <w:szCs w:val="22"/>
        </w:rPr>
        <w:t xml:space="preserve">It is my duty to report any and all suspected Honor Code violations to the Student Attorney General. If you are not familiar with the Honor Code, please review it at </w:t>
      </w:r>
      <w:hyperlink r:id="rId10" w:history="1">
        <w:r w:rsidRPr="009306F7">
          <w:rPr>
            <w:rStyle w:val="Hyperlink"/>
            <w:rFonts w:ascii="Arial" w:hAnsi="Arial" w:cs="Arial"/>
            <w:sz w:val="22"/>
            <w:szCs w:val="22"/>
          </w:rPr>
          <w:t>http://instrument.unc.edu</w:t>
        </w:r>
      </w:hyperlink>
      <w:r w:rsidRPr="009306F7">
        <w:rPr>
          <w:rFonts w:ascii="Arial" w:hAnsi="Arial" w:cs="Arial"/>
          <w:color w:val="000000"/>
          <w:sz w:val="22"/>
          <w:szCs w:val="22"/>
        </w:rPr>
        <w:t xml:space="preserve"> . As stated in the Honor Code, “It shall be the responsibility of every student at the University of North Carolina at Chapel Hill to obey and support the enforcement of the Honor Code, which prohibits lying, cheating, or stealing when these actions involve academic process or University student or academic personnel acting in an official capacity.”</w:t>
      </w:r>
    </w:p>
    <w:p w:rsidR="009E1EAF" w:rsidRPr="009306F7" w:rsidRDefault="009E1EAF" w:rsidP="009E1EAF">
      <w:pPr>
        <w:autoSpaceDE w:val="0"/>
        <w:autoSpaceDN w:val="0"/>
        <w:adjustRightInd w:val="0"/>
        <w:spacing w:line="240" w:lineRule="auto"/>
        <w:rPr>
          <w:rFonts w:ascii="Arial" w:hAnsi="Arial" w:cs="Arial"/>
          <w:color w:val="000000"/>
          <w:sz w:val="22"/>
          <w:szCs w:val="22"/>
        </w:rPr>
      </w:pPr>
    </w:p>
    <w:p w:rsidR="009E1EAF" w:rsidRDefault="009E1EAF" w:rsidP="009E1EAF">
      <w:pPr>
        <w:autoSpaceDE w:val="0"/>
        <w:autoSpaceDN w:val="0"/>
        <w:adjustRightInd w:val="0"/>
        <w:spacing w:line="240" w:lineRule="auto"/>
        <w:rPr>
          <w:rFonts w:ascii="Arial" w:hAnsi="Arial" w:cs="Arial"/>
          <w:color w:val="000000"/>
          <w:sz w:val="22"/>
          <w:szCs w:val="22"/>
        </w:rPr>
      </w:pPr>
      <w:r w:rsidRPr="009306F7">
        <w:rPr>
          <w:rFonts w:ascii="Arial" w:hAnsi="Arial" w:cs="Arial"/>
          <w:color w:val="000000"/>
          <w:sz w:val="22"/>
          <w:szCs w:val="22"/>
        </w:rPr>
        <w:t xml:space="preserve">A special note about plagiarism:  The Instrument of Student Governance at UNC defines plagiarism as “deliberate or reckless representation of another’s words, thoughts, or ideas as one’s own without attribution in connection with submission of academic work, whether graded or otherwise.”  Copying-and-pasting from online sources without citing the source from which you obtained the content is clearly an instance of plagiarism.  However, it may also be plagiarism if you rely too heavily on the structure and reasoning of another piece (for example, if you rely too much on swapping out synonyms or making only very superficial changes to content that is not yours).  This type of extensive paraphrasing is not acceptable in this course, which requires you to demonstrate original thinking and analysis.  If you have any questions about whether your use of reference material is appropriate, please see me. </w:t>
      </w:r>
      <w:r w:rsidR="008E62D0">
        <w:rPr>
          <w:rFonts w:ascii="Arial" w:hAnsi="Arial" w:cs="Arial"/>
          <w:color w:val="000000"/>
          <w:sz w:val="22"/>
          <w:szCs w:val="22"/>
        </w:rPr>
        <w:t xml:space="preserve"> </w:t>
      </w:r>
      <w:r w:rsidRPr="009306F7">
        <w:rPr>
          <w:rFonts w:ascii="Arial" w:hAnsi="Arial" w:cs="Arial"/>
          <w:color w:val="000000"/>
          <w:sz w:val="22"/>
          <w:szCs w:val="22"/>
        </w:rPr>
        <w:t>If any part of your work is judged by me and an independent faculty member to reflect inappropriate use of reference material, I reserve the right to adjust assignment and course grades downwards, in addition to reporting suspected violations as described in the preceding paragraph.</w:t>
      </w:r>
    </w:p>
    <w:p w:rsidR="00106D36" w:rsidRDefault="00106D36" w:rsidP="009E1EAF">
      <w:pPr>
        <w:autoSpaceDE w:val="0"/>
        <w:autoSpaceDN w:val="0"/>
        <w:adjustRightInd w:val="0"/>
        <w:spacing w:line="240" w:lineRule="auto"/>
        <w:rPr>
          <w:rFonts w:ascii="Arial" w:hAnsi="Arial" w:cs="Arial"/>
          <w:color w:val="000000"/>
          <w:sz w:val="22"/>
          <w:szCs w:val="22"/>
        </w:rPr>
      </w:pPr>
    </w:p>
    <w:p w:rsidR="00106D36" w:rsidRPr="00106D36" w:rsidRDefault="00106D36" w:rsidP="00106D36">
      <w:pPr>
        <w:autoSpaceDE w:val="0"/>
        <w:autoSpaceDN w:val="0"/>
        <w:adjustRightInd w:val="0"/>
        <w:spacing w:line="240" w:lineRule="auto"/>
        <w:rPr>
          <w:rFonts w:ascii="Arial" w:hAnsi="Arial" w:cs="Arial"/>
          <w:b/>
          <w:color w:val="000000"/>
          <w:sz w:val="22"/>
          <w:szCs w:val="22"/>
        </w:rPr>
      </w:pPr>
      <w:r>
        <w:rPr>
          <w:rFonts w:ascii="Arial" w:hAnsi="Arial" w:cs="Arial"/>
          <w:b/>
          <w:color w:val="000000"/>
          <w:sz w:val="22"/>
          <w:szCs w:val="22"/>
        </w:rPr>
        <w:t>Special Accommodations</w:t>
      </w:r>
    </w:p>
    <w:p w:rsidR="00106D36" w:rsidRPr="00106D36" w:rsidRDefault="00106D36" w:rsidP="00106D36">
      <w:pPr>
        <w:autoSpaceDE w:val="0"/>
        <w:autoSpaceDN w:val="0"/>
        <w:adjustRightInd w:val="0"/>
        <w:spacing w:line="240" w:lineRule="auto"/>
        <w:rPr>
          <w:rFonts w:ascii="Arial" w:hAnsi="Arial" w:cs="Arial"/>
          <w:bCs/>
          <w:color w:val="000000"/>
          <w:sz w:val="22"/>
          <w:szCs w:val="22"/>
        </w:rPr>
      </w:pPr>
      <w:r w:rsidRPr="00106D36">
        <w:rPr>
          <w:rFonts w:ascii="Arial" w:hAnsi="Arial" w:cs="Arial"/>
          <w:bCs/>
          <w:color w:val="000000"/>
          <w:sz w:val="22"/>
          <w:szCs w:val="22"/>
        </w:rPr>
        <w:t xml:space="preserve">If you require special accommodations to attend or participate in this course, please let me know as soon as possible. If you need information about disabilities visit the </w:t>
      </w:r>
      <w:hyperlink r:id="rId11" w:tgtFrame="_blank" w:history="1">
        <w:r w:rsidRPr="00106D36">
          <w:rPr>
            <w:rStyle w:val="Hyperlink"/>
            <w:rFonts w:ascii="Arial" w:hAnsi="Arial" w:cs="Arial"/>
            <w:bCs/>
            <w:sz w:val="22"/>
            <w:szCs w:val="22"/>
          </w:rPr>
          <w:t>Accessibility Resources &amp; Service Office website</w:t>
        </w:r>
      </w:hyperlink>
      <w:r w:rsidRPr="00106D36">
        <w:rPr>
          <w:rFonts w:ascii="Arial" w:hAnsi="Arial" w:cs="Arial"/>
          <w:bCs/>
          <w:color w:val="000000"/>
          <w:sz w:val="22"/>
          <w:szCs w:val="22"/>
        </w:rPr>
        <w:t>, call 919/962-8300, or use NC Relay 711.</w:t>
      </w:r>
    </w:p>
    <w:p w:rsidR="00106D36" w:rsidRPr="00106D36" w:rsidRDefault="00106D36" w:rsidP="00106D36">
      <w:pPr>
        <w:autoSpaceDE w:val="0"/>
        <w:autoSpaceDN w:val="0"/>
        <w:adjustRightInd w:val="0"/>
        <w:spacing w:line="240" w:lineRule="auto"/>
        <w:rPr>
          <w:rFonts w:ascii="Arial" w:hAnsi="Arial" w:cs="Arial"/>
          <w:b/>
          <w:color w:val="000000"/>
          <w:sz w:val="22"/>
          <w:szCs w:val="22"/>
        </w:rPr>
      </w:pPr>
      <w:r w:rsidRPr="00106D36">
        <w:rPr>
          <w:rFonts w:ascii="Arial" w:hAnsi="Arial" w:cs="Arial"/>
          <w:b/>
          <w:color w:val="000000"/>
          <w:sz w:val="22"/>
          <w:szCs w:val="22"/>
        </w:rPr>
        <w:br/>
        <w:t>D</w:t>
      </w:r>
      <w:r>
        <w:rPr>
          <w:rFonts w:ascii="Arial" w:hAnsi="Arial" w:cs="Arial"/>
          <w:b/>
          <w:color w:val="000000"/>
          <w:sz w:val="22"/>
          <w:szCs w:val="22"/>
        </w:rPr>
        <w:t>iversity and Inclusion</w:t>
      </w:r>
    </w:p>
    <w:p w:rsidR="00106D36" w:rsidRPr="00106D36" w:rsidRDefault="00106D36" w:rsidP="00106D36">
      <w:pPr>
        <w:autoSpaceDE w:val="0"/>
        <w:autoSpaceDN w:val="0"/>
        <w:adjustRightInd w:val="0"/>
        <w:spacing w:line="240" w:lineRule="auto"/>
        <w:rPr>
          <w:rFonts w:ascii="Arial" w:hAnsi="Arial" w:cs="Arial"/>
          <w:bCs/>
          <w:color w:val="000000"/>
          <w:sz w:val="22"/>
          <w:szCs w:val="22"/>
        </w:rPr>
      </w:pPr>
      <w:bookmarkStart w:id="1" w:name="_Hlk534636317"/>
      <w:r w:rsidRPr="00106D36">
        <w:rPr>
          <w:rFonts w:ascii="Arial" w:hAnsi="Arial" w:cs="Arial"/>
          <w:bCs/>
          <w:color w:val="000000"/>
          <w:sz w:val="22"/>
          <w:szCs w:val="22"/>
        </w:rPr>
        <w:t xml:space="preserve">The </w:t>
      </w:r>
      <w:r>
        <w:rPr>
          <w:rFonts w:ascii="Arial" w:hAnsi="Arial" w:cs="Arial"/>
          <w:bCs/>
          <w:color w:val="000000"/>
          <w:sz w:val="22"/>
          <w:szCs w:val="22"/>
        </w:rPr>
        <w:t xml:space="preserve">school </w:t>
      </w:r>
      <w:r w:rsidRPr="00106D36">
        <w:rPr>
          <w:rFonts w:ascii="Arial" w:hAnsi="Arial" w:cs="Arial"/>
          <w:bCs/>
          <w:color w:val="000000"/>
          <w:sz w:val="22"/>
          <w:szCs w:val="22"/>
        </w:rPr>
        <w:t xml:space="preserve">adopted </w:t>
      </w:r>
      <w:hyperlink r:id="rId12" w:tgtFrame="_blank" w:history="1">
        <w:r w:rsidRPr="00106D36">
          <w:rPr>
            <w:rStyle w:val="Hyperlink"/>
            <w:rFonts w:ascii="Arial" w:hAnsi="Arial" w:cs="Arial"/>
            <w:bCs/>
            <w:sz w:val="22"/>
            <w:szCs w:val="22"/>
          </w:rPr>
          <w:t>diversity and inclusion mission and vision statements</w:t>
        </w:r>
      </w:hyperlink>
      <w:r w:rsidRPr="00106D36">
        <w:rPr>
          <w:rFonts w:ascii="Arial" w:hAnsi="Arial" w:cs="Arial"/>
          <w:bCs/>
          <w:color w:val="000000"/>
          <w:sz w:val="22"/>
          <w:szCs w:val="22"/>
        </w:rPr>
        <w:t xml:space="preserve"> in Spring 2016 with accompanying goals.</w:t>
      </w:r>
      <w:r>
        <w:rPr>
          <w:rFonts w:ascii="Arial" w:hAnsi="Arial" w:cs="Arial"/>
          <w:bCs/>
          <w:color w:val="000000"/>
          <w:sz w:val="22"/>
          <w:szCs w:val="22"/>
        </w:rPr>
        <w:t xml:space="preserve">  </w:t>
      </w:r>
      <w:r w:rsidRPr="00106D36">
        <w:rPr>
          <w:rFonts w:ascii="Arial" w:hAnsi="Arial" w:cs="Arial"/>
          <w:bCs/>
          <w:color w:val="000000"/>
          <w:sz w:val="22"/>
          <w:szCs w:val="22"/>
        </w:rPr>
        <w:t xml:space="preserve">It complements the University policy on </w:t>
      </w:r>
      <w:hyperlink r:id="rId13" w:tgtFrame="_blank" w:history="1">
        <w:r w:rsidRPr="00106D36">
          <w:rPr>
            <w:rStyle w:val="Hyperlink"/>
            <w:rFonts w:ascii="Arial" w:hAnsi="Arial" w:cs="Arial"/>
            <w:bCs/>
            <w:sz w:val="22"/>
            <w:szCs w:val="22"/>
          </w:rPr>
          <w:t>Prohibiting Harassment and Discrimination</w:t>
        </w:r>
      </w:hyperlink>
      <w:r w:rsidRPr="00106D36">
        <w:rPr>
          <w:rFonts w:ascii="Arial" w:hAnsi="Arial" w:cs="Arial"/>
          <w:bCs/>
          <w:color w:val="000000"/>
          <w:sz w:val="22"/>
          <w:szCs w:val="22"/>
        </w:rPr>
        <w:t>.</w:t>
      </w:r>
      <w:r>
        <w:rPr>
          <w:rFonts w:ascii="Arial" w:hAnsi="Arial" w:cs="Arial"/>
          <w:bCs/>
          <w:color w:val="000000"/>
          <w:sz w:val="22"/>
          <w:szCs w:val="22"/>
        </w:rPr>
        <w:t xml:space="preserve"> </w:t>
      </w:r>
      <w:r w:rsidRPr="00106D36">
        <w:rPr>
          <w:rFonts w:ascii="Arial" w:hAnsi="Arial" w:cs="Arial"/>
          <w:bCs/>
          <w:color w:val="000000"/>
          <w:sz w:val="22"/>
          <w:szCs w:val="22"/>
        </w:rPr>
        <w:t xml:space="preserve"> In summary, UNC is committed to providing an inclusive and welcoming environment for all members of our community and does not discriminate in offering access to its educational programs and activities on the basis of age, gender, race, color, national origin, religion, creed, disability, veteran’s status, sexual orientation, gender identity, or gender expression.  The Dean of Students (Suite 1106, Student Academic Services Building, CB# 5100, 450 Ridge Road, Chapel Hill, NC 27599-5100 or [919] 966-4042) has been designated to handle inquiries regarding the University’s nondiscrimination policies.</w:t>
      </w:r>
    </w:p>
    <w:bookmarkEnd w:id="1"/>
    <w:p w:rsidR="00106D36" w:rsidRPr="009306F7" w:rsidRDefault="00106D36" w:rsidP="009E1EAF">
      <w:pPr>
        <w:autoSpaceDE w:val="0"/>
        <w:autoSpaceDN w:val="0"/>
        <w:adjustRightInd w:val="0"/>
        <w:spacing w:line="240" w:lineRule="auto"/>
        <w:rPr>
          <w:rFonts w:ascii="Arial" w:hAnsi="Arial" w:cs="Arial"/>
          <w:color w:val="000000"/>
          <w:sz w:val="22"/>
          <w:szCs w:val="22"/>
        </w:rPr>
      </w:pPr>
    </w:p>
    <w:p w:rsidR="009E1EAF" w:rsidRPr="009306F7" w:rsidRDefault="009E1EAF" w:rsidP="009E1EAF">
      <w:pPr>
        <w:pStyle w:val="Default"/>
        <w:rPr>
          <w:rFonts w:ascii="Arial" w:hAnsi="Arial" w:cs="Arial"/>
          <w:sz w:val="22"/>
          <w:szCs w:val="22"/>
        </w:rPr>
      </w:pPr>
      <w:r w:rsidRPr="009306F7">
        <w:rPr>
          <w:rFonts w:ascii="Arial" w:hAnsi="Arial" w:cs="Arial"/>
          <w:b/>
          <w:bCs/>
          <w:sz w:val="22"/>
          <w:szCs w:val="22"/>
        </w:rPr>
        <w:t xml:space="preserve">Attendance </w:t>
      </w:r>
    </w:p>
    <w:p w:rsidR="00263C0B" w:rsidRDefault="00EC36D3" w:rsidP="009E1EAF">
      <w:pPr>
        <w:pStyle w:val="Default"/>
        <w:rPr>
          <w:rFonts w:ascii="Arial" w:hAnsi="Arial" w:cs="Arial"/>
          <w:sz w:val="22"/>
          <w:szCs w:val="22"/>
        </w:rPr>
      </w:pPr>
      <w:r w:rsidRPr="009306F7">
        <w:rPr>
          <w:rFonts w:ascii="Arial" w:hAnsi="Arial" w:cs="Arial"/>
          <w:sz w:val="22"/>
          <w:szCs w:val="22"/>
        </w:rPr>
        <w:t>I take roll at the start of each class.  In the professional world, there’s no such thing as not attending a meeti</w:t>
      </w:r>
      <w:r w:rsidR="001D072C" w:rsidRPr="009306F7">
        <w:rPr>
          <w:rFonts w:ascii="Arial" w:hAnsi="Arial" w:cs="Arial"/>
          <w:sz w:val="22"/>
          <w:szCs w:val="22"/>
        </w:rPr>
        <w:t>ng or workday “just because.” Therefore</w:t>
      </w:r>
      <w:r w:rsidRPr="009306F7">
        <w:rPr>
          <w:rFonts w:ascii="Arial" w:hAnsi="Arial" w:cs="Arial"/>
          <w:sz w:val="22"/>
          <w:szCs w:val="22"/>
        </w:rPr>
        <w:t xml:space="preserve">, treat attendance as a requirement.  That said, I understand that life happens. Family issues, health issues, </w:t>
      </w:r>
      <w:r w:rsidR="006619BB" w:rsidRPr="009306F7">
        <w:rPr>
          <w:rFonts w:ascii="Arial" w:hAnsi="Arial" w:cs="Arial"/>
          <w:sz w:val="22"/>
          <w:szCs w:val="22"/>
        </w:rPr>
        <w:t xml:space="preserve">interview opportunities, etc., </w:t>
      </w:r>
      <w:r w:rsidRPr="009306F7">
        <w:rPr>
          <w:rFonts w:ascii="Arial" w:hAnsi="Arial" w:cs="Arial"/>
          <w:sz w:val="22"/>
          <w:szCs w:val="22"/>
        </w:rPr>
        <w:t xml:space="preserve">may arise.  To help accommodate these situations, everyone will get THREE absences with no penalty. They can be </w:t>
      </w:r>
      <w:r w:rsidR="003D46F1" w:rsidRPr="009306F7">
        <w:rPr>
          <w:rFonts w:ascii="Arial" w:hAnsi="Arial" w:cs="Arial"/>
          <w:sz w:val="22"/>
          <w:szCs w:val="22"/>
        </w:rPr>
        <w:t xml:space="preserve">for any reason. </w:t>
      </w:r>
      <w:r w:rsidRPr="009306F7">
        <w:rPr>
          <w:rFonts w:ascii="Arial" w:hAnsi="Arial" w:cs="Arial"/>
          <w:sz w:val="22"/>
          <w:szCs w:val="22"/>
        </w:rPr>
        <w:t xml:space="preserve">Use them wisely because </w:t>
      </w:r>
      <w:r w:rsidR="003D46F1" w:rsidRPr="009306F7">
        <w:rPr>
          <w:rFonts w:ascii="Arial" w:hAnsi="Arial" w:cs="Arial"/>
          <w:sz w:val="22"/>
          <w:szCs w:val="22"/>
          <w:u w:val="single"/>
        </w:rPr>
        <w:t xml:space="preserve">anything beyond these absences – whether </w:t>
      </w:r>
      <w:r w:rsidRPr="009306F7">
        <w:rPr>
          <w:rFonts w:ascii="Arial" w:hAnsi="Arial" w:cs="Arial"/>
          <w:sz w:val="22"/>
          <w:szCs w:val="22"/>
          <w:u w:val="single"/>
        </w:rPr>
        <w:t xml:space="preserve">there is a good reason or not, </w:t>
      </w:r>
      <w:r w:rsidR="003D46F1" w:rsidRPr="009306F7">
        <w:rPr>
          <w:rFonts w:ascii="Arial" w:hAnsi="Arial" w:cs="Arial"/>
          <w:sz w:val="22"/>
          <w:szCs w:val="22"/>
          <w:u w:val="single"/>
        </w:rPr>
        <w:t xml:space="preserve">and whether you tell me in advance or not – </w:t>
      </w:r>
      <w:r w:rsidRPr="009306F7">
        <w:rPr>
          <w:rFonts w:ascii="Arial" w:hAnsi="Arial" w:cs="Arial"/>
          <w:sz w:val="22"/>
          <w:szCs w:val="22"/>
          <w:u w:val="single"/>
        </w:rPr>
        <w:t>will result in point dedu</w:t>
      </w:r>
      <w:r w:rsidR="006619BB" w:rsidRPr="009306F7">
        <w:rPr>
          <w:rFonts w:ascii="Arial" w:hAnsi="Arial" w:cs="Arial"/>
          <w:sz w:val="22"/>
          <w:szCs w:val="22"/>
          <w:u w:val="single"/>
        </w:rPr>
        <w:t>ctions</w:t>
      </w:r>
      <w:r w:rsidR="006619BB" w:rsidRPr="009306F7">
        <w:rPr>
          <w:rFonts w:ascii="Arial" w:hAnsi="Arial" w:cs="Arial"/>
          <w:sz w:val="22"/>
          <w:szCs w:val="22"/>
        </w:rPr>
        <w:t xml:space="preserve">. </w:t>
      </w:r>
      <w:r w:rsidR="00106D36">
        <w:rPr>
          <w:rFonts w:ascii="Arial" w:hAnsi="Arial" w:cs="Arial"/>
          <w:sz w:val="22"/>
          <w:szCs w:val="22"/>
        </w:rPr>
        <w:t xml:space="preserve"> </w:t>
      </w:r>
      <w:r w:rsidR="00E937EB" w:rsidRPr="009306F7">
        <w:rPr>
          <w:rFonts w:ascii="Arial" w:hAnsi="Arial" w:cs="Arial"/>
          <w:sz w:val="22"/>
          <w:szCs w:val="22"/>
        </w:rPr>
        <w:t>So,</w:t>
      </w:r>
      <w:r w:rsidR="006619BB" w:rsidRPr="009306F7">
        <w:rPr>
          <w:rFonts w:ascii="Arial" w:hAnsi="Arial" w:cs="Arial"/>
          <w:sz w:val="22"/>
          <w:szCs w:val="22"/>
        </w:rPr>
        <w:t xml:space="preserve"> don’t use up your three</w:t>
      </w:r>
      <w:r w:rsidRPr="009306F7">
        <w:rPr>
          <w:rFonts w:ascii="Arial" w:hAnsi="Arial" w:cs="Arial"/>
          <w:sz w:val="22"/>
          <w:szCs w:val="22"/>
        </w:rPr>
        <w:t xml:space="preserve"> </w:t>
      </w:r>
      <w:r w:rsidR="006619BB" w:rsidRPr="009306F7">
        <w:rPr>
          <w:rFonts w:ascii="Arial" w:hAnsi="Arial" w:cs="Arial"/>
          <w:sz w:val="22"/>
          <w:szCs w:val="22"/>
        </w:rPr>
        <w:t>excused absences “just because.”  S</w:t>
      </w:r>
      <w:r w:rsidRPr="009306F7">
        <w:rPr>
          <w:rFonts w:ascii="Arial" w:hAnsi="Arial" w:cs="Arial"/>
          <w:sz w:val="22"/>
          <w:szCs w:val="22"/>
        </w:rPr>
        <w:t xml:space="preserve">omething may come up later in the semester when you really do need to miss class.  For every class beyond </w:t>
      </w:r>
      <w:r w:rsidR="00BD04D2" w:rsidRPr="009306F7">
        <w:rPr>
          <w:rFonts w:ascii="Arial" w:hAnsi="Arial" w:cs="Arial"/>
          <w:sz w:val="22"/>
          <w:szCs w:val="22"/>
        </w:rPr>
        <w:t xml:space="preserve">three absences, you will lose </w:t>
      </w:r>
      <w:r w:rsidR="003D46F1" w:rsidRPr="009306F7">
        <w:rPr>
          <w:rFonts w:ascii="Arial" w:hAnsi="Arial" w:cs="Arial"/>
          <w:sz w:val="22"/>
          <w:szCs w:val="22"/>
        </w:rPr>
        <w:t>2</w:t>
      </w:r>
      <w:r w:rsidR="00BD04D2" w:rsidRPr="009306F7">
        <w:rPr>
          <w:rFonts w:ascii="Arial" w:hAnsi="Arial" w:cs="Arial"/>
          <w:sz w:val="22"/>
          <w:szCs w:val="22"/>
        </w:rPr>
        <w:t xml:space="preserve"> points or </w:t>
      </w:r>
      <w:r w:rsidR="003D46F1" w:rsidRPr="009306F7">
        <w:rPr>
          <w:rFonts w:ascii="Arial" w:hAnsi="Arial" w:cs="Arial"/>
          <w:sz w:val="22"/>
          <w:szCs w:val="22"/>
        </w:rPr>
        <w:t>2</w:t>
      </w:r>
      <w:r w:rsidRPr="009306F7">
        <w:rPr>
          <w:rFonts w:ascii="Arial" w:hAnsi="Arial" w:cs="Arial"/>
          <w:sz w:val="22"/>
          <w:szCs w:val="22"/>
        </w:rPr>
        <w:t xml:space="preserve">% of your overall grade! </w:t>
      </w:r>
      <w:r w:rsidR="00106D36">
        <w:rPr>
          <w:rFonts w:ascii="Arial" w:hAnsi="Arial" w:cs="Arial"/>
          <w:sz w:val="22"/>
          <w:szCs w:val="22"/>
        </w:rPr>
        <w:t xml:space="preserve"> </w:t>
      </w:r>
      <w:r w:rsidRPr="009306F7">
        <w:rPr>
          <w:rFonts w:ascii="Arial" w:hAnsi="Arial" w:cs="Arial"/>
          <w:sz w:val="22"/>
          <w:szCs w:val="22"/>
        </w:rPr>
        <w:t>If you are late to class, there is no guarantee that you will be marked as present.</w:t>
      </w:r>
      <w:r w:rsidR="001214FF" w:rsidRPr="009306F7">
        <w:rPr>
          <w:rFonts w:ascii="Arial" w:hAnsi="Arial" w:cs="Arial"/>
          <w:sz w:val="22"/>
          <w:szCs w:val="22"/>
        </w:rPr>
        <w:t xml:space="preserve">  If you are absent, it is important to coordinate with your group members</w:t>
      </w:r>
      <w:r w:rsidR="00F950DD" w:rsidRPr="009306F7">
        <w:rPr>
          <w:rFonts w:ascii="Arial" w:hAnsi="Arial" w:cs="Arial"/>
          <w:sz w:val="22"/>
          <w:szCs w:val="22"/>
        </w:rPr>
        <w:t xml:space="preserve"> so you can contribute to any group work.</w:t>
      </w:r>
    </w:p>
    <w:p w:rsidR="00106D36" w:rsidRPr="009306F7" w:rsidRDefault="00106D36" w:rsidP="009E1EAF">
      <w:pPr>
        <w:pStyle w:val="Default"/>
        <w:rPr>
          <w:rFonts w:ascii="Arial" w:hAnsi="Arial" w:cs="Arial"/>
          <w:sz w:val="22"/>
          <w:szCs w:val="22"/>
        </w:rPr>
      </w:pPr>
    </w:p>
    <w:p w:rsidR="00EC36D3" w:rsidRPr="009306F7" w:rsidRDefault="00EC36D3" w:rsidP="009E1EAF">
      <w:pPr>
        <w:pStyle w:val="Default"/>
        <w:rPr>
          <w:rFonts w:ascii="Arial" w:hAnsi="Arial" w:cs="Arial"/>
          <w:sz w:val="22"/>
          <w:szCs w:val="22"/>
        </w:rPr>
      </w:pPr>
    </w:p>
    <w:p w:rsidR="009E1EAF" w:rsidRPr="009306F7" w:rsidRDefault="009E1EAF" w:rsidP="009E1EAF">
      <w:pPr>
        <w:autoSpaceDE w:val="0"/>
        <w:autoSpaceDN w:val="0"/>
        <w:adjustRightInd w:val="0"/>
        <w:spacing w:line="240" w:lineRule="auto"/>
        <w:rPr>
          <w:rFonts w:ascii="Arial" w:hAnsi="Arial" w:cs="Arial"/>
          <w:b/>
          <w:bCs/>
          <w:color w:val="000000"/>
          <w:sz w:val="22"/>
          <w:szCs w:val="22"/>
        </w:rPr>
      </w:pPr>
      <w:r w:rsidRPr="009306F7">
        <w:rPr>
          <w:rFonts w:ascii="Arial" w:hAnsi="Arial" w:cs="Arial"/>
          <w:b/>
          <w:bCs/>
          <w:color w:val="000000"/>
          <w:sz w:val="22"/>
          <w:szCs w:val="22"/>
        </w:rPr>
        <w:lastRenderedPageBreak/>
        <w:t>Participation and Professionalism</w:t>
      </w:r>
    </w:p>
    <w:p w:rsidR="009E1EAF" w:rsidRPr="009306F7" w:rsidRDefault="009E1EAF" w:rsidP="009E1EAF">
      <w:pPr>
        <w:pStyle w:val="Default"/>
        <w:rPr>
          <w:rFonts w:ascii="Arial" w:hAnsi="Arial" w:cs="Arial"/>
          <w:sz w:val="22"/>
          <w:szCs w:val="22"/>
        </w:rPr>
      </w:pPr>
      <w:r w:rsidRPr="009306F7">
        <w:rPr>
          <w:rFonts w:ascii="Arial" w:hAnsi="Arial" w:cs="Arial"/>
          <w:sz w:val="22"/>
          <w:szCs w:val="22"/>
        </w:rPr>
        <w:t>I expect you to come to each class having completed assigned readings and being ready to discuss them. In the interest of hearing everyone’s perspectives, I may call on individuals who do not regularly participate on their own.  Please act professionally in the classroom.  This means being fully engaged in class discussions, team meetings, presentations, and client interactions.  If you show a consistent pattern of disengagement or disrespect, this will be addressed with verbal and/or written warnings.  Failure to improve behavior will negatively influence your final grade.</w:t>
      </w:r>
    </w:p>
    <w:p w:rsidR="009E1EAF" w:rsidRPr="009306F7" w:rsidRDefault="009E1EAF" w:rsidP="009E1EAF">
      <w:pPr>
        <w:pStyle w:val="Default"/>
        <w:rPr>
          <w:rFonts w:ascii="Arial" w:hAnsi="Arial" w:cs="Arial"/>
          <w:sz w:val="22"/>
          <w:szCs w:val="22"/>
        </w:rPr>
      </w:pPr>
    </w:p>
    <w:p w:rsidR="009E1EAF" w:rsidRPr="009306F7" w:rsidRDefault="009E1EAF" w:rsidP="009E1EAF">
      <w:pPr>
        <w:pStyle w:val="Default"/>
        <w:rPr>
          <w:rFonts w:ascii="Arial" w:hAnsi="Arial" w:cs="Arial"/>
          <w:b/>
          <w:sz w:val="22"/>
          <w:szCs w:val="22"/>
        </w:rPr>
      </w:pPr>
      <w:r w:rsidRPr="009306F7">
        <w:rPr>
          <w:rFonts w:ascii="Arial" w:hAnsi="Arial" w:cs="Arial"/>
          <w:b/>
          <w:sz w:val="22"/>
          <w:szCs w:val="22"/>
        </w:rPr>
        <w:t>Use of Laptops and Other Technology</w:t>
      </w:r>
    </w:p>
    <w:p w:rsidR="009E1EAF" w:rsidRPr="009306F7" w:rsidRDefault="009E1EAF" w:rsidP="009E1EAF">
      <w:pPr>
        <w:pStyle w:val="Default"/>
        <w:rPr>
          <w:rFonts w:ascii="Arial" w:hAnsi="Arial" w:cs="Arial"/>
          <w:sz w:val="22"/>
          <w:szCs w:val="22"/>
        </w:rPr>
      </w:pPr>
      <w:r w:rsidRPr="009306F7">
        <w:rPr>
          <w:rFonts w:ascii="Arial" w:hAnsi="Arial" w:cs="Arial"/>
          <w:sz w:val="22"/>
          <w:szCs w:val="22"/>
        </w:rPr>
        <w:t xml:space="preserve">You are permitted to use laptops for note-taking, research, and other work as assigned in class.  However, to minimize distractions to your classmates and to me, please minimize use of your laptop for non-class purposes.  </w:t>
      </w:r>
      <w:r w:rsidRPr="009306F7">
        <w:rPr>
          <w:rFonts w:ascii="Arial" w:hAnsi="Arial" w:cs="Arial"/>
          <w:sz w:val="22"/>
          <w:szCs w:val="22"/>
          <w:u w:val="single"/>
        </w:rPr>
        <w:t>It’s particularly important to limit use of technology when we have visiting clients and guest speakers, because they have made a special effort to visit with us and deserve our undivided attention</w:t>
      </w:r>
      <w:r w:rsidRPr="009306F7">
        <w:rPr>
          <w:rFonts w:ascii="Arial" w:hAnsi="Arial" w:cs="Arial"/>
          <w:sz w:val="22"/>
          <w:szCs w:val="22"/>
        </w:rPr>
        <w:t xml:space="preserve">.  During these visits, limit laptop </w:t>
      </w:r>
      <w:proofErr w:type="gramStart"/>
      <w:r w:rsidRPr="009306F7">
        <w:rPr>
          <w:rFonts w:ascii="Arial" w:hAnsi="Arial" w:cs="Arial"/>
          <w:sz w:val="22"/>
          <w:szCs w:val="22"/>
        </w:rPr>
        <w:t>use</w:t>
      </w:r>
      <w:proofErr w:type="gramEnd"/>
      <w:r w:rsidRPr="009306F7">
        <w:rPr>
          <w:rFonts w:ascii="Arial" w:hAnsi="Arial" w:cs="Arial"/>
          <w:sz w:val="22"/>
          <w:szCs w:val="22"/>
        </w:rPr>
        <w:t xml:space="preserve"> to obvious note-taking, and do not text.</w:t>
      </w:r>
    </w:p>
    <w:p w:rsidR="009E1EAF" w:rsidRPr="009306F7" w:rsidRDefault="009E1EAF" w:rsidP="009E1EAF">
      <w:pPr>
        <w:pStyle w:val="Default"/>
        <w:rPr>
          <w:rFonts w:ascii="Arial" w:hAnsi="Arial" w:cs="Arial"/>
          <w:b/>
          <w:bCs/>
          <w:sz w:val="22"/>
          <w:szCs w:val="22"/>
        </w:rPr>
      </w:pPr>
    </w:p>
    <w:p w:rsidR="009E1EAF" w:rsidRPr="009306F7" w:rsidRDefault="009E1EAF" w:rsidP="009E1EAF">
      <w:pPr>
        <w:pStyle w:val="Default"/>
        <w:rPr>
          <w:rFonts w:ascii="Arial" w:hAnsi="Arial" w:cs="Arial"/>
          <w:sz w:val="22"/>
          <w:szCs w:val="22"/>
        </w:rPr>
      </w:pPr>
      <w:r w:rsidRPr="009306F7">
        <w:rPr>
          <w:rFonts w:ascii="Arial" w:hAnsi="Arial" w:cs="Arial"/>
          <w:b/>
          <w:bCs/>
          <w:sz w:val="22"/>
          <w:szCs w:val="22"/>
        </w:rPr>
        <w:t>Required Readings</w:t>
      </w:r>
    </w:p>
    <w:p w:rsidR="009E1EAF" w:rsidRPr="009306F7" w:rsidRDefault="009E1EAF" w:rsidP="009E1EAF">
      <w:pPr>
        <w:pStyle w:val="Default"/>
        <w:rPr>
          <w:rFonts w:ascii="Arial" w:hAnsi="Arial" w:cs="Arial"/>
          <w:sz w:val="22"/>
          <w:szCs w:val="22"/>
        </w:rPr>
      </w:pPr>
      <w:r w:rsidRPr="009306F7">
        <w:rPr>
          <w:rFonts w:ascii="Arial" w:hAnsi="Arial" w:cs="Arial"/>
          <w:sz w:val="22"/>
          <w:szCs w:val="22"/>
        </w:rPr>
        <w:t xml:space="preserve">There is no required textbook that you must purchase.  I will rely primarily on selected chapters from a text (Strategic Public Relations Management by Austin &amp; </w:t>
      </w:r>
      <w:proofErr w:type="spellStart"/>
      <w:r w:rsidRPr="009306F7">
        <w:rPr>
          <w:rFonts w:ascii="Arial" w:hAnsi="Arial" w:cs="Arial"/>
          <w:sz w:val="22"/>
          <w:szCs w:val="22"/>
        </w:rPr>
        <w:t>Pinkleton</w:t>
      </w:r>
      <w:proofErr w:type="spellEnd"/>
      <w:r w:rsidRPr="009306F7">
        <w:rPr>
          <w:rFonts w:ascii="Arial" w:hAnsi="Arial" w:cs="Arial"/>
          <w:sz w:val="22"/>
          <w:szCs w:val="22"/>
        </w:rPr>
        <w:t xml:space="preserve">) and will place PDF copies of these on Sakai under Resources/Readings.  Alternately, you may access the entire book as an e-book through the UNC library system (see link under Resources/Readings, </w:t>
      </w:r>
      <w:r w:rsidRPr="009306F7">
        <w:rPr>
          <w:rFonts w:ascii="Arial" w:hAnsi="Arial" w:cs="Arial"/>
          <w:i/>
          <w:sz w:val="22"/>
          <w:szCs w:val="22"/>
        </w:rPr>
        <w:t>but be aware that the system limits the number of simultaneous users of the online book</w:t>
      </w:r>
      <w:r w:rsidRPr="009306F7">
        <w:rPr>
          <w:rFonts w:ascii="Arial" w:hAnsi="Arial" w:cs="Arial"/>
          <w:sz w:val="22"/>
          <w:szCs w:val="22"/>
        </w:rPr>
        <w:t>).  Other readings will come from several different sources and will be available on Sakai.  You should complete the readings listed on the course schedule before class and be prepared to discuss during class.</w:t>
      </w:r>
    </w:p>
    <w:p w:rsidR="009E1EAF" w:rsidRPr="009306F7" w:rsidRDefault="009E1EAF" w:rsidP="009E1EAF">
      <w:pPr>
        <w:autoSpaceDE w:val="0"/>
        <w:autoSpaceDN w:val="0"/>
        <w:adjustRightInd w:val="0"/>
        <w:spacing w:line="240" w:lineRule="auto"/>
        <w:rPr>
          <w:rFonts w:ascii="Arial" w:hAnsi="Arial" w:cs="Arial"/>
          <w:b/>
          <w:bCs/>
          <w:color w:val="000000"/>
          <w:sz w:val="22"/>
          <w:szCs w:val="22"/>
        </w:rPr>
      </w:pPr>
    </w:p>
    <w:p w:rsidR="009E1EAF" w:rsidRPr="009306F7" w:rsidRDefault="009E1EAF" w:rsidP="009E1EAF">
      <w:pPr>
        <w:autoSpaceDE w:val="0"/>
        <w:autoSpaceDN w:val="0"/>
        <w:adjustRightInd w:val="0"/>
        <w:spacing w:line="240" w:lineRule="auto"/>
        <w:rPr>
          <w:rFonts w:ascii="Arial" w:hAnsi="Arial" w:cs="Arial"/>
          <w:b/>
          <w:bCs/>
          <w:color w:val="000000"/>
          <w:sz w:val="22"/>
          <w:szCs w:val="22"/>
        </w:rPr>
      </w:pPr>
      <w:r w:rsidRPr="009306F7">
        <w:rPr>
          <w:rFonts w:ascii="Arial" w:hAnsi="Arial" w:cs="Arial"/>
          <w:b/>
          <w:bCs/>
          <w:color w:val="000000"/>
          <w:sz w:val="22"/>
          <w:szCs w:val="22"/>
        </w:rPr>
        <w:t>Points Distribution and Grading Scale</w:t>
      </w:r>
    </w:p>
    <w:p w:rsidR="009E1EAF" w:rsidRPr="009306F7" w:rsidRDefault="009E1EAF" w:rsidP="009E1EAF">
      <w:pPr>
        <w:autoSpaceDE w:val="0"/>
        <w:autoSpaceDN w:val="0"/>
        <w:adjustRightInd w:val="0"/>
        <w:spacing w:line="240" w:lineRule="auto"/>
        <w:rPr>
          <w:rFonts w:ascii="Arial" w:hAnsi="Arial" w:cs="Arial"/>
          <w:color w:val="000000"/>
          <w:sz w:val="22"/>
          <w:szCs w:val="22"/>
        </w:rPr>
      </w:pPr>
      <w:r w:rsidRPr="009306F7">
        <w:rPr>
          <w:rFonts w:ascii="Arial" w:hAnsi="Arial" w:cs="Arial"/>
          <w:color w:val="000000"/>
          <w:sz w:val="22"/>
          <w:szCs w:val="22"/>
        </w:rPr>
        <w:t>Your success in this class will depend on strong performance individually and as a group.  Points for some group work assignments are further broken down into points assigned by instructor and the client.  For the peer score, your teammates will be evaluating your contributions to the group, and the average of these scores across your teammates will be applied toward your grade.</w:t>
      </w:r>
    </w:p>
    <w:p w:rsidR="009E1EAF" w:rsidRPr="009306F7" w:rsidRDefault="009E1EAF" w:rsidP="009E1EAF">
      <w:pPr>
        <w:autoSpaceDE w:val="0"/>
        <w:autoSpaceDN w:val="0"/>
        <w:adjustRightInd w:val="0"/>
        <w:spacing w:line="240" w:lineRule="auto"/>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8"/>
        <w:gridCol w:w="1890"/>
        <w:gridCol w:w="1350"/>
        <w:gridCol w:w="1110"/>
        <w:gridCol w:w="1230"/>
      </w:tblGrid>
      <w:tr w:rsidR="009E1EAF" w:rsidRPr="009306F7" w:rsidTr="00CC4E51">
        <w:tc>
          <w:tcPr>
            <w:tcW w:w="4968" w:type="dxa"/>
            <w:vAlign w:val="bottom"/>
          </w:tcPr>
          <w:p w:rsidR="009E1EAF" w:rsidRPr="009306F7" w:rsidRDefault="009E1EAF" w:rsidP="00CC4E51">
            <w:pPr>
              <w:autoSpaceDE w:val="0"/>
              <w:autoSpaceDN w:val="0"/>
              <w:adjustRightInd w:val="0"/>
              <w:spacing w:line="240" w:lineRule="auto"/>
              <w:jc w:val="center"/>
              <w:rPr>
                <w:rFonts w:ascii="Arial" w:hAnsi="Arial" w:cs="Arial"/>
                <w:b/>
                <w:bCs/>
                <w:color w:val="000000"/>
                <w:sz w:val="22"/>
                <w:szCs w:val="22"/>
              </w:rPr>
            </w:pPr>
          </w:p>
        </w:tc>
        <w:tc>
          <w:tcPr>
            <w:tcW w:w="1890" w:type="dxa"/>
            <w:vAlign w:val="bottom"/>
          </w:tcPr>
          <w:p w:rsidR="009E1EAF" w:rsidRPr="009306F7" w:rsidRDefault="009E1EAF" w:rsidP="00CC4E51">
            <w:pPr>
              <w:autoSpaceDE w:val="0"/>
              <w:autoSpaceDN w:val="0"/>
              <w:adjustRightInd w:val="0"/>
              <w:spacing w:line="240" w:lineRule="auto"/>
              <w:jc w:val="center"/>
              <w:rPr>
                <w:rFonts w:ascii="Arial" w:hAnsi="Arial" w:cs="Arial"/>
                <w:b/>
                <w:bCs/>
                <w:color w:val="000000"/>
                <w:sz w:val="22"/>
                <w:szCs w:val="22"/>
              </w:rPr>
            </w:pPr>
          </w:p>
        </w:tc>
        <w:tc>
          <w:tcPr>
            <w:tcW w:w="3690" w:type="dxa"/>
            <w:gridSpan w:val="3"/>
            <w:vAlign w:val="bottom"/>
          </w:tcPr>
          <w:p w:rsidR="009E1EAF" w:rsidRPr="009306F7" w:rsidRDefault="009E1EAF" w:rsidP="00CC4E51">
            <w:pPr>
              <w:autoSpaceDE w:val="0"/>
              <w:autoSpaceDN w:val="0"/>
              <w:adjustRightInd w:val="0"/>
              <w:spacing w:line="240" w:lineRule="auto"/>
              <w:jc w:val="center"/>
              <w:rPr>
                <w:rFonts w:ascii="Arial" w:hAnsi="Arial" w:cs="Arial"/>
                <w:b/>
                <w:bCs/>
                <w:color w:val="000000"/>
                <w:sz w:val="22"/>
                <w:szCs w:val="22"/>
              </w:rPr>
            </w:pPr>
            <w:r w:rsidRPr="009306F7">
              <w:rPr>
                <w:rFonts w:ascii="Arial" w:hAnsi="Arial" w:cs="Arial"/>
                <w:b/>
                <w:bCs/>
                <w:color w:val="000000"/>
                <w:sz w:val="22"/>
                <w:szCs w:val="22"/>
              </w:rPr>
              <w:t>Breakdown</w:t>
            </w:r>
          </w:p>
        </w:tc>
      </w:tr>
      <w:tr w:rsidR="009E1EAF" w:rsidRPr="009306F7" w:rsidTr="00CC4E51">
        <w:tc>
          <w:tcPr>
            <w:tcW w:w="4968" w:type="dxa"/>
            <w:vAlign w:val="bottom"/>
          </w:tcPr>
          <w:p w:rsidR="009E1EAF" w:rsidRPr="009306F7" w:rsidRDefault="009E1EAF" w:rsidP="00CC4E51">
            <w:pPr>
              <w:autoSpaceDE w:val="0"/>
              <w:autoSpaceDN w:val="0"/>
              <w:adjustRightInd w:val="0"/>
              <w:spacing w:line="240" w:lineRule="auto"/>
              <w:jc w:val="center"/>
              <w:rPr>
                <w:rFonts w:ascii="Arial" w:hAnsi="Arial" w:cs="Arial"/>
                <w:b/>
                <w:bCs/>
                <w:color w:val="000000"/>
                <w:sz w:val="22"/>
                <w:szCs w:val="22"/>
              </w:rPr>
            </w:pPr>
          </w:p>
          <w:p w:rsidR="009E1EAF" w:rsidRPr="009306F7" w:rsidRDefault="009E1EAF" w:rsidP="00CC4E51">
            <w:pPr>
              <w:autoSpaceDE w:val="0"/>
              <w:autoSpaceDN w:val="0"/>
              <w:adjustRightInd w:val="0"/>
              <w:spacing w:line="240" w:lineRule="auto"/>
              <w:jc w:val="center"/>
              <w:rPr>
                <w:rFonts w:ascii="Arial" w:hAnsi="Arial" w:cs="Arial"/>
                <w:b/>
                <w:bCs/>
                <w:color w:val="000000"/>
                <w:sz w:val="22"/>
                <w:szCs w:val="22"/>
              </w:rPr>
            </w:pPr>
            <w:r w:rsidRPr="009306F7">
              <w:rPr>
                <w:rFonts w:ascii="Arial" w:hAnsi="Arial" w:cs="Arial"/>
                <w:b/>
                <w:bCs/>
                <w:color w:val="000000"/>
                <w:sz w:val="22"/>
                <w:szCs w:val="22"/>
              </w:rPr>
              <w:t>Assessments</w:t>
            </w:r>
          </w:p>
        </w:tc>
        <w:tc>
          <w:tcPr>
            <w:tcW w:w="1890" w:type="dxa"/>
            <w:vAlign w:val="bottom"/>
          </w:tcPr>
          <w:p w:rsidR="009E1EAF" w:rsidRPr="009306F7" w:rsidRDefault="009E1EAF" w:rsidP="00CC4E51">
            <w:pPr>
              <w:autoSpaceDE w:val="0"/>
              <w:autoSpaceDN w:val="0"/>
              <w:adjustRightInd w:val="0"/>
              <w:spacing w:line="240" w:lineRule="auto"/>
              <w:jc w:val="center"/>
              <w:rPr>
                <w:rFonts w:ascii="Arial" w:hAnsi="Arial" w:cs="Arial"/>
                <w:b/>
                <w:bCs/>
                <w:color w:val="000000"/>
                <w:sz w:val="22"/>
                <w:szCs w:val="22"/>
              </w:rPr>
            </w:pPr>
            <w:r w:rsidRPr="009306F7">
              <w:rPr>
                <w:rFonts w:ascii="Arial" w:hAnsi="Arial" w:cs="Arial"/>
                <w:b/>
                <w:bCs/>
                <w:color w:val="000000"/>
                <w:sz w:val="22"/>
                <w:szCs w:val="22"/>
              </w:rPr>
              <w:t>Points</w:t>
            </w:r>
          </w:p>
        </w:tc>
        <w:tc>
          <w:tcPr>
            <w:tcW w:w="1350" w:type="dxa"/>
            <w:vAlign w:val="bottom"/>
          </w:tcPr>
          <w:p w:rsidR="009E1EAF" w:rsidRPr="009306F7" w:rsidRDefault="009E1EAF" w:rsidP="00CC4E51">
            <w:pPr>
              <w:autoSpaceDE w:val="0"/>
              <w:autoSpaceDN w:val="0"/>
              <w:adjustRightInd w:val="0"/>
              <w:spacing w:line="240" w:lineRule="auto"/>
              <w:jc w:val="center"/>
              <w:rPr>
                <w:rFonts w:ascii="Arial" w:hAnsi="Arial" w:cs="Arial"/>
                <w:b/>
                <w:bCs/>
                <w:color w:val="000000"/>
                <w:sz w:val="22"/>
                <w:szCs w:val="22"/>
              </w:rPr>
            </w:pPr>
            <w:r w:rsidRPr="009306F7">
              <w:rPr>
                <w:rFonts w:ascii="Arial" w:hAnsi="Arial" w:cs="Arial"/>
                <w:b/>
                <w:bCs/>
                <w:color w:val="000000"/>
                <w:sz w:val="22"/>
                <w:szCs w:val="22"/>
              </w:rPr>
              <w:t>Instructor</w:t>
            </w:r>
          </w:p>
        </w:tc>
        <w:tc>
          <w:tcPr>
            <w:tcW w:w="1110" w:type="dxa"/>
            <w:vAlign w:val="bottom"/>
          </w:tcPr>
          <w:p w:rsidR="009E1EAF" w:rsidRPr="009306F7" w:rsidRDefault="009E1EAF" w:rsidP="00CC4E51">
            <w:pPr>
              <w:autoSpaceDE w:val="0"/>
              <w:autoSpaceDN w:val="0"/>
              <w:adjustRightInd w:val="0"/>
              <w:spacing w:line="240" w:lineRule="auto"/>
              <w:jc w:val="center"/>
              <w:rPr>
                <w:rFonts w:ascii="Arial" w:hAnsi="Arial" w:cs="Arial"/>
                <w:b/>
                <w:bCs/>
                <w:color w:val="000000"/>
                <w:sz w:val="22"/>
                <w:szCs w:val="22"/>
              </w:rPr>
            </w:pPr>
            <w:r w:rsidRPr="009306F7">
              <w:rPr>
                <w:rFonts w:ascii="Arial" w:hAnsi="Arial" w:cs="Arial"/>
                <w:b/>
                <w:bCs/>
                <w:color w:val="000000"/>
                <w:sz w:val="22"/>
                <w:szCs w:val="22"/>
              </w:rPr>
              <w:t>Client</w:t>
            </w:r>
          </w:p>
        </w:tc>
        <w:tc>
          <w:tcPr>
            <w:tcW w:w="1230" w:type="dxa"/>
            <w:vAlign w:val="bottom"/>
          </w:tcPr>
          <w:p w:rsidR="009E1EAF" w:rsidRPr="009306F7" w:rsidRDefault="009E1EAF" w:rsidP="00CC4E51">
            <w:pPr>
              <w:autoSpaceDE w:val="0"/>
              <w:autoSpaceDN w:val="0"/>
              <w:adjustRightInd w:val="0"/>
              <w:spacing w:line="240" w:lineRule="auto"/>
              <w:jc w:val="center"/>
              <w:rPr>
                <w:rFonts w:ascii="Arial" w:hAnsi="Arial" w:cs="Arial"/>
                <w:b/>
                <w:bCs/>
                <w:color w:val="000000"/>
                <w:sz w:val="22"/>
                <w:szCs w:val="22"/>
              </w:rPr>
            </w:pPr>
            <w:r w:rsidRPr="009306F7">
              <w:rPr>
                <w:rFonts w:ascii="Arial" w:hAnsi="Arial" w:cs="Arial"/>
                <w:b/>
                <w:bCs/>
                <w:color w:val="000000"/>
                <w:sz w:val="22"/>
                <w:szCs w:val="22"/>
              </w:rPr>
              <w:t>Peers</w:t>
            </w:r>
          </w:p>
        </w:tc>
      </w:tr>
      <w:tr w:rsidR="009E1EAF" w:rsidRPr="009306F7" w:rsidTr="00CC4E51">
        <w:tc>
          <w:tcPr>
            <w:tcW w:w="4968" w:type="dxa"/>
          </w:tcPr>
          <w:p w:rsidR="009E1EAF" w:rsidRPr="009306F7" w:rsidRDefault="009E1EAF" w:rsidP="00CC4E51">
            <w:pPr>
              <w:autoSpaceDE w:val="0"/>
              <w:autoSpaceDN w:val="0"/>
              <w:adjustRightInd w:val="0"/>
              <w:spacing w:line="240" w:lineRule="auto"/>
              <w:rPr>
                <w:rFonts w:ascii="Arial" w:hAnsi="Arial" w:cs="Arial"/>
                <w:i/>
                <w:color w:val="000000"/>
                <w:sz w:val="22"/>
                <w:szCs w:val="22"/>
              </w:rPr>
            </w:pPr>
          </w:p>
        </w:tc>
        <w:tc>
          <w:tcPr>
            <w:tcW w:w="1890" w:type="dxa"/>
            <w:vAlign w:val="bottom"/>
          </w:tcPr>
          <w:p w:rsidR="009E1EAF" w:rsidRPr="009306F7" w:rsidRDefault="009E1EAF" w:rsidP="00CC4E51">
            <w:pPr>
              <w:autoSpaceDE w:val="0"/>
              <w:autoSpaceDN w:val="0"/>
              <w:adjustRightInd w:val="0"/>
              <w:spacing w:line="240" w:lineRule="auto"/>
              <w:jc w:val="right"/>
              <w:rPr>
                <w:rFonts w:ascii="Arial" w:hAnsi="Arial" w:cs="Arial"/>
                <w:i/>
                <w:color w:val="000000"/>
                <w:sz w:val="22"/>
                <w:szCs w:val="22"/>
              </w:rPr>
            </w:pPr>
          </w:p>
        </w:tc>
        <w:tc>
          <w:tcPr>
            <w:tcW w:w="1350" w:type="dxa"/>
            <w:vAlign w:val="bottom"/>
          </w:tcPr>
          <w:p w:rsidR="009E1EAF" w:rsidRPr="009306F7" w:rsidRDefault="009E1EAF" w:rsidP="00CC4E51">
            <w:pPr>
              <w:autoSpaceDE w:val="0"/>
              <w:autoSpaceDN w:val="0"/>
              <w:adjustRightInd w:val="0"/>
              <w:spacing w:line="240" w:lineRule="auto"/>
              <w:jc w:val="right"/>
              <w:rPr>
                <w:rFonts w:ascii="Arial" w:hAnsi="Arial" w:cs="Arial"/>
                <w:i/>
                <w:color w:val="000000"/>
                <w:sz w:val="22"/>
                <w:szCs w:val="22"/>
              </w:rPr>
            </w:pPr>
          </w:p>
        </w:tc>
        <w:tc>
          <w:tcPr>
            <w:tcW w:w="1110" w:type="dxa"/>
            <w:vAlign w:val="bottom"/>
          </w:tcPr>
          <w:p w:rsidR="009E1EAF" w:rsidRPr="009306F7" w:rsidRDefault="009E1EAF" w:rsidP="00CC4E51">
            <w:pPr>
              <w:autoSpaceDE w:val="0"/>
              <w:autoSpaceDN w:val="0"/>
              <w:adjustRightInd w:val="0"/>
              <w:spacing w:line="240" w:lineRule="auto"/>
              <w:jc w:val="right"/>
              <w:rPr>
                <w:rFonts w:ascii="Arial" w:hAnsi="Arial" w:cs="Arial"/>
                <w:i/>
                <w:color w:val="000000"/>
                <w:sz w:val="22"/>
                <w:szCs w:val="22"/>
              </w:rPr>
            </w:pPr>
          </w:p>
        </w:tc>
        <w:tc>
          <w:tcPr>
            <w:tcW w:w="1230" w:type="dxa"/>
            <w:vAlign w:val="bottom"/>
          </w:tcPr>
          <w:p w:rsidR="009E1EAF" w:rsidRPr="009306F7" w:rsidRDefault="009E1EAF" w:rsidP="00CC4E51">
            <w:pPr>
              <w:autoSpaceDE w:val="0"/>
              <w:autoSpaceDN w:val="0"/>
              <w:adjustRightInd w:val="0"/>
              <w:spacing w:line="240" w:lineRule="auto"/>
              <w:jc w:val="right"/>
              <w:rPr>
                <w:rFonts w:ascii="Arial" w:hAnsi="Arial" w:cs="Arial"/>
                <w:i/>
                <w:color w:val="000000"/>
                <w:sz w:val="22"/>
                <w:szCs w:val="22"/>
              </w:rPr>
            </w:pPr>
          </w:p>
        </w:tc>
      </w:tr>
      <w:tr w:rsidR="009E1EAF" w:rsidRPr="009306F7" w:rsidTr="00CC4E51">
        <w:tc>
          <w:tcPr>
            <w:tcW w:w="4968" w:type="dxa"/>
          </w:tcPr>
          <w:p w:rsidR="009E1EAF" w:rsidRPr="009306F7" w:rsidRDefault="009E1EAF" w:rsidP="00CC4E51">
            <w:pPr>
              <w:autoSpaceDE w:val="0"/>
              <w:autoSpaceDN w:val="0"/>
              <w:adjustRightInd w:val="0"/>
              <w:spacing w:line="240" w:lineRule="auto"/>
              <w:rPr>
                <w:rFonts w:ascii="Arial" w:hAnsi="Arial" w:cs="Arial"/>
                <w:b/>
                <w:i/>
                <w:color w:val="000000"/>
                <w:sz w:val="22"/>
                <w:szCs w:val="22"/>
              </w:rPr>
            </w:pPr>
            <w:r w:rsidRPr="009306F7">
              <w:rPr>
                <w:rFonts w:ascii="Arial" w:hAnsi="Arial" w:cs="Arial"/>
                <w:b/>
                <w:i/>
                <w:color w:val="000000"/>
                <w:sz w:val="22"/>
                <w:szCs w:val="22"/>
              </w:rPr>
              <w:t>Individual work (30 points)</w:t>
            </w:r>
          </w:p>
        </w:tc>
        <w:tc>
          <w:tcPr>
            <w:tcW w:w="1890" w:type="dxa"/>
            <w:vAlign w:val="bottom"/>
          </w:tcPr>
          <w:p w:rsidR="009E1EAF" w:rsidRPr="009306F7" w:rsidRDefault="009E1EAF" w:rsidP="00CC4E51">
            <w:pPr>
              <w:autoSpaceDE w:val="0"/>
              <w:autoSpaceDN w:val="0"/>
              <w:adjustRightInd w:val="0"/>
              <w:spacing w:line="240" w:lineRule="auto"/>
              <w:jc w:val="right"/>
              <w:rPr>
                <w:rFonts w:ascii="Arial" w:hAnsi="Arial" w:cs="Arial"/>
                <w:b/>
                <w:i/>
                <w:color w:val="000000"/>
                <w:sz w:val="22"/>
                <w:szCs w:val="22"/>
              </w:rPr>
            </w:pPr>
          </w:p>
        </w:tc>
        <w:tc>
          <w:tcPr>
            <w:tcW w:w="1350" w:type="dxa"/>
            <w:vAlign w:val="bottom"/>
          </w:tcPr>
          <w:p w:rsidR="009E1EAF" w:rsidRPr="009306F7" w:rsidRDefault="009E1EAF" w:rsidP="00CC4E51">
            <w:pPr>
              <w:autoSpaceDE w:val="0"/>
              <w:autoSpaceDN w:val="0"/>
              <w:adjustRightInd w:val="0"/>
              <w:spacing w:line="240" w:lineRule="auto"/>
              <w:jc w:val="right"/>
              <w:rPr>
                <w:rFonts w:ascii="Arial" w:hAnsi="Arial" w:cs="Arial"/>
                <w:b/>
                <w:i/>
                <w:color w:val="000000"/>
                <w:sz w:val="22"/>
                <w:szCs w:val="22"/>
              </w:rPr>
            </w:pPr>
          </w:p>
        </w:tc>
        <w:tc>
          <w:tcPr>
            <w:tcW w:w="1110" w:type="dxa"/>
            <w:vAlign w:val="bottom"/>
          </w:tcPr>
          <w:p w:rsidR="009E1EAF" w:rsidRPr="009306F7" w:rsidRDefault="009E1EAF" w:rsidP="00CC4E51">
            <w:pPr>
              <w:autoSpaceDE w:val="0"/>
              <w:autoSpaceDN w:val="0"/>
              <w:adjustRightInd w:val="0"/>
              <w:spacing w:line="240" w:lineRule="auto"/>
              <w:jc w:val="right"/>
              <w:rPr>
                <w:rFonts w:ascii="Arial" w:hAnsi="Arial" w:cs="Arial"/>
                <w:b/>
                <w:i/>
                <w:color w:val="000000"/>
                <w:sz w:val="22"/>
                <w:szCs w:val="22"/>
              </w:rPr>
            </w:pPr>
          </w:p>
        </w:tc>
        <w:tc>
          <w:tcPr>
            <w:tcW w:w="1230" w:type="dxa"/>
            <w:vAlign w:val="bottom"/>
          </w:tcPr>
          <w:p w:rsidR="009E1EAF" w:rsidRPr="009306F7" w:rsidRDefault="009E1EAF" w:rsidP="00CC4E51">
            <w:pPr>
              <w:autoSpaceDE w:val="0"/>
              <w:autoSpaceDN w:val="0"/>
              <w:adjustRightInd w:val="0"/>
              <w:spacing w:line="240" w:lineRule="auto"/>
              <w:jc w:val="right"/>
              <w:rPr>
                <w:rFonts w:ascii="Arial" w:hAnsi="Arial" w:cs="Arial"/>
                <w:b/>
                <w:i/>
                <w:color w:val="000000"/>
                <w:sz w:val="22"/>
                <w:szCs w:val="22"/>
              </w:rPr>
            </w:pPr>
          </w:p>
        </w:tc>
      </w:tr>
      <w:tr w:rsidR="00340AEA" w:rsidRPr="009306F7" w:rsidTr="00CC4E51">
        <w:tc>
          <w:tcPr>
            <w:tcW w:w="4968" w:type="dxa"/>
          </w:tcPr>
          <w:p w:rsidR="00340AEA" w:rsidRPr="009306F7" w:rsidRDefault="00340AEA" w:rsidP="00340AEA">
            <w:pPr>
              <w:autoSpaceDE w:val="0"/>
              <w:autoSpaceDN w:val="0"/>
              <w:adjustRightInd w:val="0"/>
              <w:spacing w:line="240" w:lineRule="auto"/>
              <w:rPr>
                <w:rFonts w:ascii="Arial" w:hAnsi="Arial" w:cs="Arial"/>
                <w:color w:val="000000"/>
                <w:sz w:val="22"/>
                <w:szCs w:val="22"/>
              </w:rPr>
            </w:pPr>
            <w:r w:rsidRPr="009306F7">
              <w:rPr>
                <w:rFonts w:ascii="Arial" w:hAnsi="Arial" w:cs="Arial"/>
                <w:color w:val="000000"/>
                <w:sz w:val="22"/>
                <w:szCs w:val="22"/>
              </w:rPr>
              <w:t>Reaction papers (RP; 2 @ 4 points each)</w:t>
            </w:r>
          </w:p>
        </w:tc>
        <w:tc>
          <w:tcPr>
            <w:tcW w:w="1890" w:type="dxa"/>
            <w:vAlign w:val="bottom"/>
          </w:tcPr>
          <w:p w:rsidR="00340AEA" w:rsidRPr="009306F7" w:rsidRDefault="00340AEA" w:rsidP="00340AEA">
            <w:pPr>
              <w:autoSpaceDE w:val="0"/>
              <w:autoSpaceDN w:val="0"/>
              <w:adjustRightInd w:val="0"/>
              <w:spacing w:line="240" w:lineRule="auto"/>
              <w:jc w:val="right"/>
              <w:rPr>
                <w:rFonts w:ascii="Arial" w:hAnsi="Arial" w:cs="Arial"/>
                <w:color w:val="000000"/>
                <w:sz w:val="22"/>
                <w:szCs w:val="22"/>
              </w:rPr>
            </w:pPr>
            <w:r w:rsidRPr="009306F7">
              <w:rPr>
                <w:rFonts w:ascii="Arial" w:hAnsi="Arial" w:cs="Arial"/>
                <w:color w:val="000000"/>
                <w:sz w:val="22"/>
                <w:szCs w:val="22"/>
              </w:rPr>
              <w:t>8</w:t>
            </w:r>
          </w:p>
        </w:tc>
        <w:tc>
          <w:tcPr>
            <w:tcW w:w="1350" w:type="dxa"/>
            <w:vAlign w:val="bottom"/>
          </w:tcPr>
          <w:p w:rsidR="00340AEA" w:rsidRPr="009306F7" w:rsidRDefault="00340AEA" w:rsidP="00340AEA">
            <w:pPr>
              <w:autoSpaceDE w:val="0"/>
              <w:autoSpaceDN w:val="0"/>
              <w:adjustRightInd w:val="0"/>
              <w:spacing w:line="240" w:lineRule="auto"/>
              <w:jc w:val="right"/>
              <w:rPr>
                <w:rFonts w:ascii="Arial" w:hAnsi="Arial" w:cs="Arial"/>
                <w:color w:val="000000"/>
                <w:sz w:val="22"/>
                <w:szCs w:val="22"/>
              </w:rPr>
            </w:pPr>
            <w:r w:rsidRPr="009306F7">
              <w:rPr>
                <w:rFonts w:ascii="Arial" w:hAnsi="Arial" w:cs="Arial"/>
                <w:color w:val="000000"/>
                <w:sz w:val="22"/>
                <w:szCs w:val="22"/>
              </w:rPr>
              <w:t>8</w:t>
            </w:r>
          </w:p>
        </w:tc>
        <w:tc>
          <w:tcPr>
            <w:tcW w:w="1110" w:type="dxa"/>
            <w:vAlign w:val="bottom"/>
          </w:tcPr>
          <w:p w:rsidR="00340AEA" w:rsidRPr="009306F7" w:rsidRDefault="00340AEA" w:rsidP="00340AEA">
            <w:pPr>
              <w:autoSpaceDE w:val="0"/>
              <w:autoSpaceDN w:val="0"/>
              <w:adjustRightInd w:val="0"/>
              <w:spacing w:line="240" w:lineRule="auto"/>
              <w:jc w:val="right"/>
              <w:rPr>
                <w:rFonts w:ascii="Arial" w:hAnsi="Arial" w:cs="Arial"/>
                <w:color w:val="000000"/>
                <w:sz w:val="22"/>
                <w:szCs w:val="22"/>
              </w:rPr>
            </w:pPr>
          </w:p>
        </w:tc>
        <w:tc>
          <w:tcPr>
            <w:tcW w:w="1230" w:type="dxa"/>
            <w:vAlign w:val="bottom"/>
          </w:tcPr>
          <w:p w:rsidR="00340AEA" w:rsidRPr="009306F7" w:rsidRDefault="00340AEA" w:rsidP="00340AEA">
            <w:pPr>
              <w:autoSpaceDE w:val="0"/>
              <w:autoSpaceDN w:val="0"/>
              <w:adjustRightInd w:val="0"/>
              <w:spacing w:line="240" w:lineRule="auto"/>
              <w:jc w:val="right"/>
              <w:rPr>
                <w:rFonts w:ascii="Arial" w:hAnsi="Arial" w:cs="Arial"/>
                <w:color w:val="000000"/>
                <w:sz w:val="22"/>
                <w:szCs w:val="22"/>
              </w:rPr>
            </w:pPr>
          </w:p>
        </w:tc>
      </w:tr>
      <w:tr w:rsidR="00340AEA" w:rsidRPr="009306F7" w:rsidTr="00CC4E51">
        <w:tc>
          <w:tcPr>
            <w:tcW w:w="4968" w:type="dxa"/>
          </w:tcPr>
          <w:p w:rsidR="00340AEA" w:rsidRPr="009306F7" w:rsidRDefault="00340AEA" w:rsidP="00340AEA">
            <w:pPr>
              <w:autoSpaceDE w:val="0"/>
              <w:autoSpaceDN w:val="0"/>
              <w:adjustRightInd w:val="0"/>
              <w:spacing w:line="240" w:lineRule="auto"/>
              <w:rPr>
                <w:rFonts w:ascii="Arial" w:hAnsi="Arial" w:cs="Arial"/>
                <w:color w:val="000000"/>
                <w:sz w:val="22"/>
                <w:szCs w:val="22"/>
              </w:rPr>
            </w:pPr>
            <w:r w:rsidRPr="009306F7">
              <w:rPr>
                <w:rFonts w:ascii="Arial" w:hAnsi="Arial" w:cs="Arial"/>
                <w:color w:val="000000"/>
                <w:sz w:val="22"/>
                <w:szCs w:val="22"/>
              </w:rPr>
              <w:t>Personal brand presentation</w:t>
            </w:r>
          </w:p>
        </w:tc>
        <w:tc>
          <w:tcPr>
            <w:tcW w:w="1890" w:type="dxa"/>
            <w:vAlign w:val="bottom"/>
          </w:tcPr>
          <w:p w:rsidR="00340AEA" w:rsidRPr="009306F7" w:rsidRDefault="00340AEA" w:rsidP="00340AEA">
            <w:pPr>
              <w:autoSpaceDE w:val="0"/>
              <w:autoSpaceDN w:val="0"/>
              <w:adjustRightInd w:val="0"/>
              <w:spacing w:line="240" w:lineRule="auto"/>
              <w:jc w:val="right"/>
              <w:rPr>
                <w:rFonts w:ascii="Arial" w:hAnsi="Arial" w:cs="Arial"/>
                <w:color w:val="000000"/>
                <w:sz w:val="22"/>
                <w:szCs w:val="22"/>
              </w:rPr>
            </w:pPr>
            <w:r w:rsidRPr="009306F7">
              <w:rPr>
                <w:rFonts w:ascii="Arial" w:hAnsi="Arial" w:cs="Arial"/>
                <w:color w:val="000000"/>
                <w:sz w:val="22"/>
                <w:szCs w:val="22"/>
              </w:rPr>
              <w:t>5</w:t>
            </w:r>
          </w:p>
        </w:tc>
        <w:tc>
          <w:tcPr>
            <w:tcW w:w="1350" w:type="dxa"/>
            <w:vAlign w:val="bottom"/>
          </w:tcPr>
          <w:p w:rsidR="00340AEA" w:rsidRPr="009306F7" w:rsidRDefault="00340AEA" w:rsidP="00340AEA">
            <w:pPr>
              <w:autoSpaceDE w:val="0"/>
              <w:autoSpaceDN w:val="0"/>
              <w:adjustRightInd w:val="0"/>
              <w:spacing w:line="240" w:lineRule="auto"/>
              <w:jc w:val="right"/>
              <w:rPr>
                <w:rFonts w:ascii="Arial" w:hAnsi="Arial" w:cs="Arial"/>
                <w:color w:val="000000"/>
                <w:sz w:val="22"/>
                <w:szCs w:val="22"/>
              </w:rPr>
            </w:pPr>
            <w:r w:rsidRPr="009306F7">
              <w:rPr>
                <w:rFonts w:ascii="Arial" w:hAnsi="Arial" w:cs="Arial"/>
                <w:color w:val="000000"/>
                <w:sz w:val="22"/>
                <w:szCs w:val="22"/>
              </w:rPr>
              <w:t>5</w:t>
            </w:r>
          </w:p>
        </w:tc>
        <w:tc>
          <w:tcPr>
            <w:tcW w:w="1110" w:type="dxa"/>
            <w:vAlign w:val="bottom"/>
          </w:tcPr>
          <w:p w:rsidR="00340AEA" w:rsidRPr="009306F7" w:rsidRDefault="00340AEA" w:rsidP="00340AEA">
            <w:pPr>
              <w:autoSpaceDE w:val="0"/>
              <w:autoSpaceDN w:val="0"/>
              <w:adjustRightInd w:val="0"/>
              <w:spacing w:line="240" w:lineRule="auto"/>
              <w:jc w:val="right"/>
              <w:rPr>
                <w:rFonts w:ascii="Arial" w:hAnsi="Arial" w:cs="Arial"/>
                <w:color w:val="000000"/>
                <w:sz w:val="22"/>
                <w:szCs w:val="22"/>
              </w:rPr>
            </w:pPr>
          </w:p>
        </w:tc>
        <w:tc>
          <w:tcPr>
            <w:tcW w:w="1230" w:type="dxa"/>
            <w:vAlign w:val="bottom"/>
          </w:tcPr>
          <w:p w:rsidR="00340AEA" w:rsidRPr="009306F7" w:rsidRDefault="00340AEA" w:rsidP="00340AEA">
            <w:pPr>
              <w:autoSpaceDE w:val="0"/>
              <w:autoSpaceDN w:val="0"/>
              <w:adjustRightInd w:val="0"/>
              <w:spacing w:line="240" w:lineRule="auto"/>
              <w:jc w:val="right"/>
              <w:rPr>
                <w:rFonts w:ascii="Arial" w:hAnsi="Arial" w:cs="Arial"/>
                <w:color w:val="000000"/>
                <w:sz w:val="22"/>
                <w:szCs w:val="22"/>
              </w:rPr>
            </w:pPr>
          </w:p>
        </w:tc>
      </w:tr>
      <w:tr w:rsidR="00340AEA" w:rsidRPr="009306F7" w:rsidTr="00CC4E51">
        <w:tc>
          <w:tcPr>
            <w:tcW w:w="4968" w:type="dxa"/>
          </w:tcPr>
          <w:p w:rsidR="00340AEA" w:rsidRPr="009306F7" w:rsidRDefault="00340AEA" w:rsidP="00340AEA">
            <w:pPr>
              <w:autoSpaceDE w:val="0"/>
              <w:autoSpaceDN w:val="0"/>
              <w:adjustRightInd w:val="0"/>
              <w:spacing w:line="240" w:lineRule="auto"/>
              <w:rPr>
                <w:rFonts w:ascii="Arial" w:hAnsi="Arial" w:cs="Arial"/>
                <w:color w:val="000000"/>
                <w:sz w:val="22"/>
                <w:szCs w:val="22"/>
              </w:rPr>
            </w:pPr>
            <w:r w:rsidRPr="009306F7">
              <w:rPr>
                <w:rFonts w:ascii="Arial" w:hAnsi="Arial" w:cs="Arial"/>
                <w:color w:val="000000"/>
                <w:sz w:val="22"/>
                <w:szCs w:val="22"/>
              </w:rPr>
              <w:t>Research participation (1 hour)</w:t>
            </w:r>
          </w:p>
        </w:tc>
        <w:tc>
          <w:tcPr>
            <w:tcW w:w="1890" w:type="dxa"/>
            <w:vAlign w:val="bottom"/>
          </w:tcPr>
          <w:p w:rsidR="00340AEA" w:rsidRPr="009306F7" w:rsidRDefault="00340AEA" w:rsidP="00340AEA">
            <w:pPr>
              <w:autoSpaceDE w:val="0"/>
              <w:autoSpaceDN w:val="0"/>
              <w:adjustRightInd w:val="0"/>
              <w:spacing w:line="240" w:lineRule="auto"/>
              <w:jc w:val="right"/>
              <w:rPr>
                <w:rFonts w:ascii="Arial" w:hAnsi="Arial" w:cs="Arial"/>
                <w:color w:val="000000"/>
                <w:sz w:val="22"/>
                <w:szCs w:val="22"/>
              </w:rPr>
            </w:pPr>
            <w:r w:rsidRPr="009306F7">
              <w:rPr>
                <w:rFonts w:ascii="Arial" w:hAnsi="Arial" w:cs="Arial"/>
                <w:color w:val="000000"/>
                <w:sz w:val="22"/>
                <w:szCs w:val="22"/>
              </w:rPr>
              <w:t>2</w:t>
            </w:r>
          </w:p>
        </w:tc>
        <w:tc>
          <w:tcPr>
            <w:tcW w:w="1350" w:type="dxa"/>
            <w:vAlign w:val="bottom"/>
          </w:tcPr>
          <w:p w:rsidR="00340AEA" w:rsidRPr="009306F7" w:rsidRDefault="00340AEA" w:rsidP="00340AEA">
            <w:pPr>
              <w:autoSpaceDE w:val="0"/>
              <w:autoSpaceDN w:val="0"/>
              <w:adjustRightInd w:val="0"/>
              <w:spacing w:line="240" w:lineRule="auto"/>
              <w:jc w:val="right"/>
              <w:rPr>
                <w:rFonts w:ascii="Arial" w:hAnsi="Arial" w:cs="Arial"/>
                <w:color w:val="000000"/>
                <w:sz w:val="22"/>
                <w:szCs w:val="22"/>
              </w:rPr>
            </w:pPr>
            <w:r w:rsidRPr="009306F7">
              <w:rPr>
                <w:rFonts w:ascii="Arial" w:hAnsi="Arial" w:cs="Arial"/>
                <w:color w:val="000000"/>
                <w:sz w:val="22"/>
                <w:szCs w:val="22"/>
              </w:rPr>
              <w:t>2</w:t>
            </w:r>
          </w:p>
        </w:tc>
        <w:tc>
          <w:tcPr>
            <w:tcW w:w="1110" w:type="dxa"/>
            <w:vAlign w:val="bottom"/>
          </w:tcPr>
          <w:p w:rsidR="00340AEA" w:rsidRPr="009306F7" w:rsidRDefault="00340AEA" w:rsidP="00340AEA">
            <w:pPr>
              <w:autoSpaceDE w:val="0"/>
              <w:autoSpaceDN w:val="0"/>
              <w:adjustRightInd w:val="0"/>
              <w:spacing w:line="240" w:lineRule="auto"/>
              <w:jc w:val="right"/>
              <w:rPr>
                <w:rFonts w:ascii="Arial" w:hAnsi="Arial" w:cs="Arial"/>
                <w:color w:val="000000"/>
                <w:sz w:val="22"/>
                <w:szCs w:val="22"/>
              </w:rPr>
            </w:pPr>
          </w:p>
        </w:tc>
        <w:tc>
          <w:tcPr>
            <w:tcW w:w="1230" w:type="dxa"/>
            <w:vAlign w:val="bottom"/>
          </w:tcPr>
          <w:p w:rsidR="00340AEA" w:rsidRPr="009306F7" w:rsidRDefault="00340AEA" w:rsidP="00340AEA">
            <w:pPr>
              <w:autoSpaceDE w:val="0"/>
              <w:autoSpaceDN w:val="0"/>
              <w:adjustRightInd w:val="0"/>
              <w:spacing w:line="240" w:lineRule="auto"/>
              <w:jc w:val="right"/>
              <w:rPr>
                <w:rFonts w:ascii="Arial" w:hAnsi="Arial" w:cs="Arial"/>
                <w:color w:val="000000"/>
                <w:sz w:val="22"/>
                <w:szCs w:val="22"/>
              </w:rPr>
            </w:pPr>
          </w:p>
        </w:tc>
      </w:tr>
      <w:tr w:rsidR="00340AEA" w:rsidRPr="009306F7" w:rsidTr="00CC4E51">
        <w:tc>
          <w:tcPr>
            <w:tcW w:w="4968" w:type="dxa"/>
            <w:tcBorders>
              <w:top w:val="single" w:sz="4" w:space="0" w:color="auto"/>
              <w:left w:val="single" w:sz="4" w:space="0" w:color="auto"/>
              <w:bottom w:val="single" w:sz="4" w:space="0" w:color="auto"/>
              <w:right w:val="single" w:sz="4" w:space="0" w:color="auto"/>
            </w:tcBorders>
            <w:shd w:val="clear" w:color="auto" w:fill="auto"/>
          </w:tcPr>
          <w:p w:rsidR="00340AEA" w:rsidRPr="009306F7" w:rsidRDefault="00340AEA" w:rsidP="00340AEA">
            <w:pPr>
              <w:autoSpaceDE w:val="0"/>
              <w:autoSpaceDN w:val="0"/>
              <w:adjustRightInd w:val="0"/>
              <w:spacing w:line="240" w:lineRule="auto"/>
              <w:rPr>
                <w:rFonts w:ascii="Arial" w:hAnsi="Arial" w:cs="Arial"/>
                <w:color w:val="000000"/>
                <w:sz w:val="22"/>
                <w:szCs w:val="22"/>
              </w:rPr>
            </w:pPr>
            <w:r w:rsidRPr="009306F7">
              <w:rPr>
                <w:rFonts w:ascii="Arial" w:hAnsi="Arial" w:cs="Arial"/>
                <w:color w:val="000000"/>
                <w:sz w:val="22"/>
                <w:szCs w:val="22"/>
              </w:rPr>
              <w:t>Test</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rsidR="00340AEA" w:rsidRPr="009306F7" w:rsidRDefault="00340AEA" w:rsidP="00340AEA">
            <w:pPr>
              <w:autoSpaceDE w:val="0"/>
              <w:autoSpaceDN w:val="0"/>
              <w:adjustRightInd w:val="0"/>
              <w:spacing w:line="240" w:lineRule="auto"/>
              <w:jc w:val="right"/>
              <w:rPr>
                <w:rFonts w:ascii="Arial" w:hAnsi="Arial" w:cs="Arial"/>
                <w:color w:val="000000"/>
                <w:sz w:val="22"/>
                <w:szCs w:val="22"/>
              </w:rPr>
            </w:pPr>
            <w:r w:rsidRPr="009306F7">
              <w:rPr>
                <w:rFonts w:ascii="Arial" w:hAnsi="Arial" w:cs="Arial"/>
                <w:color w:val="000000"/>
                <w:sz w:val="22"/>
                <w:szCs w:val="22"/>
              </w:rPr>
              <w:t>15</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rsidR="00340AEA" w:rsidRPr="009306F7" w:rsidRDefault="00340AEA" w:rsidP="00340AEA">
            <w:pPr>
              <w:autoSpaceDE w:val="0"/>
              <w:autoSpaceDN w:val="0"/>
              <w:adjustRightInd w:val="0"/>
              <w:spacing w:line="240" w:lineRule="auto"/>
              <w:jc w:val="right"/>
              <w:rPr>
                <w:rFonts w:ascii="Arial" w:hAnsi="Arial" w:cs="Arial"/>
                <w:color w:val="000000"/>
                <w:sz w:val="22"/>
                <w:szCs w:val="22"/>
              </w:rPr>
            </w:pPr>
            <w:r w:rsidRPr="009306F7">
              <w:rPr>
                <w:rFonts w:ascii="Arial" w:hAnsi="Arial" w:cs="Arial"/>
                <w:color w:val="000000"/>
                <w:sz w:val="22"/>
                <w:szCs w:val="22"/>
              </w:rPr>
              <w:t>15</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340AEA" w:rsidRPr="009306F7" w:rsidRDefault="00340AEA" w:rsidP="00340AEA">
            <w:pPr>
              <w:autoSpaceDE w:val="0"/>
              <w:autoSpaceDN w:val="0"/>
              <w:adjustRightInd w:val="0"/>
              <w:spacing w:line="240" w:lineRule="auto"/>
              <w:jc w:val="right"/>
              <w:rPr>
                <w:rFonts w:ascii="Arial" w:hAnsi="Arial" w:cs="Arial"/>
                <w:color w:val="000000"/>
                <w:sz w:val="22"/>
                <w:szCs w:val="22"/>
              </w:rPr>
            </w:pPr>
          </w:p>
        </w:tc>
        <w:tc>
          <w:tcPr>
            <w:tcW w:w="1230" w:type="dxa"/>
            <w:tcBorders>
              <w:top w:val="single" w:sz="4" w:space="0" w:color="auto"/>
              <w:left w:val="single" w:sz="4" w:space="0" w:color="auto"/>
              <w:bottom w:val="single" w:sz="4" w:space="0" w:color="auto"/>
              <w:right w:val="single" w:sz="4" w:space="0" w:color="auto"/>
            </w:tcBorders>
            <w:shd w:val="clear" w:color="auto" w:fill="auto"/>
          </w:tcPr>
          <w:p w:rsidR="00340AEA" w:rsidRPr="009306F7" w:rsidRDefault="00340AEA" w:rsidP="00340AEA">
            <w:pPr>
              <w:autoSpaceDE w:val="0"/>
              <w:autoSpaceDN w:val="0"/>
              <w:adjustRightInd w:val="0"/>
              <w:spacing w:line="240" w:lineRule="auto"/>
              <w:rPr>
                <w:rFonts w:ascii="Arial" w:hAnsi="Arial" w:cs="Arial"/>
                <w:color w:val="000000"/>
                <w:sz w:val="22"/>
                <w:szCs w:val="22"/>
              </w:rPr>
            </w:pPr>
          </w:p>
        </w:tc>
      </w:tr>
      <w:tr w:rsidR="00340AEA" w:rsidRPr="009306F7" w:rsidTr="00CC4E51">
        <w:tc>
          <w:tcPr>
            <w:tcW w:w="4968" w:type="dxa"/>
            <w:tcBorders>
              <w:top w:val="single" w:sz="4" w:space="0" w:color="auto"/>
              <w:left w:val="single" w:sz="4" w:space="0" w:color="auto"/>
              <w:bottom w:val="single" w:sz="4" w:space="0" w:color="auto"/>
              <w:right w:val="single" w:sz="4" w:space="0" w:color="auto"/>
            </w:tcBorders>
            <w:shd w:val="clear" w:color="auto" w:fill="auto"/>
          </w:tcPr>
          <w:p w:rsidR="00340AEA" w:rsidRPr="009306F7" w:rsidRDefault="00340AEA" w:rsidP="00340AEA">
            <w:pPr>
              <w:autoSpaceDE w:val="0"/>
              <w:autoSpaceDN w:val="0"/>
              <w:adjustRightInd w:val="0"/>
              <w:spacing w:line="240" w:lineRule="auto"/>
              <w:rPr>
                <w:rFonts w:ascii="Arial" w:hAnsi="Arial" w:cs="Arial"/>
                <w:color w:val="000000"/>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rsidR="00340AEA" w:rsidRPr="009306F7" w:rsidRDefault="00340AEA" w:rsidP="00340AEA">
            <w:pPr>
              <w:autoSpaceDE w:val="0"/>
              <w:autoSpaceDN w:val="0"/>
              <w:adjustRightInd w:val="0"/>
              <w:spacing w:line="240" w:lineRule="auto"/>
              <w:jc w:val="right"/>
              <w:rPr>
                <w:rFonts w:ascii="Arial" w:hAnsi="Arial" w:cs="Arial"/>
                <w:color w:val="000000"/>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rsidR="00340AEA" w:rsidRPr="009306F7" w:rsidRDefault="00340AEA" w:rsidP="00340AEA">
            <w:pPr>
              <w:autoSpaceDE w:val="0"/>
              <w:autoSpaceDN w:val="0"/>
              <w:adjustRightInd w:val="0"/>
              <w:spacing w:line="240" w:lineRule="auto"/>
              <w:jc w:val="right"/>
              <w:rPr>
                <w:rFonts w:ascii="Arial" w:hAnsi="Arial" w:cs="Arial"/>
                <w:color w:val="000000"/>
                <w:sz w:val="22"/>
                <w:szCs w:val="22"/>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340AEA" w:rsidRPr="009306F7" w:rsidRDefault="00340AEA" w:rsidP="00340AEA">
            <w:pPr>
              <w:autoSpaceDE w:val="0"/>
              <w:autoSpaceDN w:val="0"/>
              <w:adjustRightInd w:val="0"/>
              <w:spacing w:line="240" w:lineRule="auto"/>
              <w:jc w:val="right"/>
              <w:rPr>
                <w:rFonts w:ascii="Arial" w:hAnsi="Arial" w:cs="Arial"/>
                <w:color w:val="000000"/>
                <w:sz w:val="22"/>
                <w:szCs w:val="22"/>
              </w:rPr>
            </w:pPr>
          </w:p>
        </w:tc>
        <w:tc>
          <w:tcPr>
            <w:tcW w:w="1230" w:type="dxa"/>
            <w:tcBorders>
              <w:top w:val="single" w:sz="4" w:space="0" w:color="auto"/>
              <w:left w:val="single" w:sz="4" w:space="0" w:color="auto"/>
              <w:bottom w:val="single" w:sz="4" w:space="0" w:color="auto"/>
              <w:right w:val="single" w:sz="4" w:space="0" w:color="auto"/>
            </w:tcBorders>
            <w:shd w:val="clear" w:color="auto" w:fill="auto"/>
          </w:tcPr>
          <w:p w:rsidR="00340AEA" w:rsidRPr="009306F7" w:rsidRDefault="00340AEA" w:rsidP="00340AEA">
            <w:pPr>
              <w:autoSpaceDE w:val="0"/>
              <w:autoSpaceDN w:val="0"/>
              <w:adjustRightInd w:val="0"/>
              <w:spacing w:line="240" w:lineRule="auto"/>
              <w:rPr>
                <w:rFonts w:ascii="Arial" w:hAnsi="Arial" w:cs="Arial"/>
                <w:color w:val="000000"/>
                <w:sz w:val="22"/>
                <w:szCs w:val="22"/>
              </w:rPr>
            </w:pPr>
          </w:p>
        </w:tc>
      </w:tr>
      <w:tr w:rsidR="00340AEA" w:rsidRPr="009306F7" w:rsidTr="00CC4E51">
        <w:tc>
          <w:tcPr>
            <w:tcW w:w="4968" w:type="dxa"/>
            <w:tcBorders>
              <w:top w:val="single" w:sz="4" w:space="0" w:color="auto"/>
              <w:left w:val="single" w:sz="4" w:space="0" w:color="auto"/>
              <w:bottom w:val="single" w:sz="4" w:space="0" w:color="auto"/>
              <w:right w:val="single" w:sz="4" w:space="0" w:color="auto"/>
            </w:tcBorders>
            <w:shd w:val="clear" w:color="auto" w:fill="auto"/>
          </w:tcPr>
          <w:p w:rsidR="00340AEA" w:rsidRPr="009306F7" w:rsidRDefault="00340AEA" w:rsidP="00340AEA">
            <w:pPr>
              <w:autoSpaceDE w:val="0"/>
              <w:autoSpaceDN w:val="0"/>
              <w:adjustRightInd w:val="0"/>
              <w:spacing w:line="240" w:lineRule="auto"/>
              <w:rPr>
                <w:rFonts w:ascii="Arial" w:hAnsi="Arial" w:cs="Arial"/>
                <w:b/>
                <w:i/>
                <w:color w:val="000000"/>
                <w:sz w:val="22"/>
                <w:szCs w:val="22"/>
              </w:rPr>
            </w:pPr>
            <w:r w:rsidRPr="009306F7">
              <w:rPr>
                <w:rFonts w:ascii="Arial" w:hAnsi="Arial" w:cs="Arial"/>
                <w:b/>
                <w:i/>
                <w:color w:val="000000"/>
                <w:sz w:val="22"/>
                <w:szCs w:val="22"/>
              </w:rPr>
              <w:t>Group work (60 points)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rsidR="00340AEA" w:rsidRPr="009306F7" w:rsidRDefault="00340AEA" w:rsidP="00340AEA">
            <w:pPr>
              <w:autoSpaceDE w:val="0"/>
              <w:autoSpaceDN w:val="0"/>
              <w:adjustRightInd w:val="0"/>
              <w:spacing w:line="240" w:lineRule="auto"/>
              <w:jc w:val="right"/>
              <w:rPr>
                <w:rFonts w:ascii="Arial" w:hAnsi="Arial" w:cs="Arial"/>
                <w:b/>
                <w:i/>
                <w:color w:val="000000"/>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rsidR="00340AEA" w:rsidRPr="009306F7" w:rsidRDefault="00340AEA" w:rsidP="00340AEA">
            <w:pPr>
              <w:autoSpaceDE w:val="0"/>
              <w:autoSpaceDN w:val="0"/>
              <w:adjustRightInd w:val="0"/>
              <w:spacing w:line="240" w:lineRule="auto"/>
              <w:jc w:val="right"/>
              <w:rPr>
                <w:rFonts w:ascii="Arial" w:hAnsi="Arial" w:cs="Arial"/>
                <w:b/>
                <w:i/>
                <w:color w:val="000000"/>
                <w:sz w:val="22"/>
                <w:szCs w:val="22"/>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340AEA" w:rsidRPr="009306F7" w:rsidRDefault="00340AEA" w:rsidP="00340AEA">
            <w:pPr>
              <w:autoSpaceDE w:val="0"/>
              <w:autoSpaceDN w:val="0"/>
              <w:adjustRightInd w:val="0"/>
              <w:spacing w:line="240" w:lineRule="auto"/>
              <w:jc w:val="right"/>
              <w:rPr>
                <w:rFonts w:ascii="Arial" w:hAnsi="Arial" w:cs="Arial"/>
                <w:b/>
                <w:i/>
                <w:color w:val="000000"/>
                <w:sz w:val="22"/>
                <w:szCs w:val="22"/>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bottom"/>
          </w:tcPr>
          <w:p w:rsidR="00340AEA" w:rsidRPr="009306F7" w:rsidRDefault="00340AEA" w:rsidP="00340AEA">
            <w:pPr>
              <w:autoSpaceDE w:val="0"/>
              <w:autoSpaceDN w:val="0"/>
              <w:adjustRightInd w:val="0"/>
              <w:spacing w:line="240" w:lineRule="auto"/>
              <w:jc w:val="right"/>
              <w:rPr>
                <w:rFonts w:ascii="Arial" w:hAnsi="Arial" w:cs="Arial"/>
                <w:b/>
                <w:i/>
                <w:color w:val="000000"/>
                <w:sz w:val="22"/>
                <w:szCs w:val="22"/>
              </w:rPr>
            </w:pPr>
          </w:p>
        </w:tc>
      </w:tr>
      <w:tr w:rsidR="00340AEA" w:rsidRPr="009306F7" w:rsidTr="00CC4E51">
        <w:tc>
          <w:tcPr>
            <w:tcW w:w="4968" w:type="dxa"/>
            <w:tcBorders>
              <w:top w:val="single" w:sz="4" w:space="0" w:color="auto"/>
              <w:left w:val="single" w:sz="4" w:space="0" w:color="auto"/>
              <w:bottom w:val="single" w:sz="4" w:space="0" w:color="auto"/>
              <w:right w:val="single" w:sz="4" w:space="0" w:color="auto"/>
            </w:tcBorders>
            <w:shd w:val="clear" w:color="auto" w:fill="auto"/>
          </w:tcPr>
          <w:p w:rsidR="00340AEA" w:rsidRPr="009306F7" w:rsidRDefault="00340AEA" w:rsidP="00340AEA">
            <w:pPr>
              <w:autoSpaceDE w:val="0"/>
              <w:autoSpaceDN w:val="0"/>
              <w:adjustRightInd w:val="0"/>
              <w:spacing w:line="240" w:lineRule="auto"/>
              <w:rPr>
                <w:rFonts w:ascii="Arial" w:hAnsi="Arial" w:cs="Arial"/>
                <w:color w:val="000000"/>
                <w:sz w:val="22"/>
                <w:szCs w:val="22"/>
              </w:rPr>
            </w:pPr>
            <w:r w:rsidRPr="009306F7">
              <w:rPr>
                <w:rFonts w:ascii="Arial" w:hAnsi="Arial" w:cs="Arial"/>
                <w:color w:val="000000"/>
                <w:sz w:val="22"/>
                <w:szCs w:val="22"/>
              </w:rPr>
              <w:t>Research proposal outline and materials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rsidR="00340AEA" w:rsidRPr="009306F7" w:rsidRDefault="00340AEA" w:rsidP="00340AEA">
            <w:pPr>
              <w:autoSpaceDE w:val="0"/>
              <w:autoSpaceDN w:val="0"/>
              <w:adjustRightInd w:val="0"/>
              <w:spacing w:line="240" w:lineRule="auto"/>
              <w:jc w:val="right"/>
              <w:rPr>
                <w:rFonts w:ascii="Arial" w:hAnsi="Arial" w:cs="Arial"/>
                <w:color w:val="000000"/>
                <w:sz w:val="22"/>
                <w:szCs w:val="22"/>
              </w:rPr>
            </w:pPr>
            <w:r w:rsidRPr="009306F7">
              <w:rPr>
                <w:rFonts w:ascii="Arial" w:hAnsi="Arial" w:cs="Arial"/>
                <w:color w:val="000000"/>
                <w:sz w:val="22"/>
                <w:szCs w:val="22"/>
              </w:rPr>
              <w:t>10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rsidR="00340AEA" w:rsidRPr="009306F7" w:rsidRDefault="00340AEA" w:rsidP="00340AEA">
            <w:pPr>
              <w:autoSpaceDE w:val="0"/>
              <w:autoSpaceDN w:val="0"/>
              <w:adjustRightInd w:val="0"/>
              <w:spacing w:line="240" w:lineRule="auto"/>
              <w:jc w:val="right"/>
              <w:rPr>
                <w:rFonts w:ascii="Arial" w:hAnsi="Arial" w:cs="Arial"/>
                <w:color w:val="000000"/>
                <w:sz w:val="22"/>
                <w:szCs w:val="22"/>
              </w:rPr>
            </w:pPr>
            <w:r w:rsidRPr="009306F7">
              <w:rPr>
                <w:rFonts w:ascii="Arial" w:hAnsi="Arial" w:cs="Arial"/>
                <w:color w:val="000000"/>
                <w:sz w:val="22"/>
                <w:szCs w:val="22"/>
              </w:rPr>
              <w:t>10</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340AEA" w:rsidRPr="009306F7" w:rsidRDefault="00340AEA" w:rsidP="00340AEA">
            <w:pPr>
              <w:autoSpaceDE w:val="0"/>
              <w:autoSpaceDN w:val="0"/>
              <w:adjustRightInd w:val="0"/>
              <w:spacing w:line="240" w:lineRule="auto"/>
              <w:jc w:val="right"/>
              <w:rPr>
                <w:rFonts w:ascii="Arial" w:hAnsi="Arial" w:cs="Arial"/>
                <w:color w:val="000000"/>
                <w:sz w:val="22"/>
                <w:szCs w:val="22"/>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bottom"/>
          </w:tcPr>
          <w:p w:rsidR="00340AEA" w:rsidRPr="009306F7" w:rsidRDefault="00340AEA" w:rsidP="00340AEA">
            <w:pPr>
              <w:autoSpaceDE w:val="0"/>
              <w:autoSpaceDN w:val="0"/>
              <w:adjustRightInd w:val="0"/>
              <w:spacing w:line="240" w:lineRule="auto"/>
              <w:jc w:val="right"/>
              <w:rPr>
                <w:rFonts w:ascii="Arial" w:hAnsi="Arial" w:cs="Arial"/>
                <w:color w:val="000000"/>
                <w:sz w:val="22"/>
                <w:szCs w:val="22"/>
              </w:rPr>
            </w:pPr>
          </w:p>
        </w:tc>
      </w:tr>
      <w:tr w:rsidR="00340AEA" w:rsidRPr="009306F7" w:rsidTr="00CC4E51">
        <w:tc>
          <w:tcPr>
            <w:tcW w:w="4968" w:type="dxa"/>
            <w:tcBorders>
              <w:top w:val="single" w:sz="4" w:space="0" w:color="auto"/>
              <w:left w:val="single" w:sz="4" w:space="0" w:color="auto"/>
              <w:bottom w:val="single" w:sz="4" w:space="0" w:color="auto"/>
              <w:right w:val="single" w:sz="4" w:space="0" w:color="auto"/>
            </w:tcBorders>
            <w:shd w:val="clear" w:color="auto" w:fill="auto"/>
          </w:tcPr>
          <w:p w:rsidR="00340AEA" w:rsidRPr="009306F7" w:rsidRDefault="00340AEA" w:rsidP="00340AEA">
            <w:pPr>
              <w:autoSpaceDE w:val="0"/>
              <w:autoSpaceDN w:val="0"/>
              <w:adjustRightInd w:val="0"/>
              <w:spacing w:line="240" w:lineRule="auto"/>
              <w:rPr>
                <w:rFonts w:ascii="Arial" w:hAnsi="Arial" w:cs="Arial"/>
                <w:color w:val="000000"/>
                <w:sz w:val="22"/>
                <w:szCs w:val="22"/>
              </w:rPr>
            </w:pPr>
            <w:r w:rsidRPr="009306F7">
              <w:rPr>
                <w:rFonts w:ascii="Arial" w:hAnsi="Arial" w:cs="Arial"/>
                <w:color w:val="000000"/>
                <w:sz w:val="22"/>
                <w:szCs w:val="22"/>
              </w:rPr>
              <w:t>Research report – presentation</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rsidR="00340AEA" w:rsidRPr="009306F7" w:rsidRDefault="00340AEA" w:rsidP="00340AEA">
            <w:pPr>
              <w:autoSpaceDE w:val="0"/>
              <w:autoSpaceDN w:val="0"/>
              <w:adjustRightInd w:val="0"/>
              <w:spacing w:line="240" w:lineRule="auto"/>
              <w:jc w:val="right"/>
              <w:rPr>
                <w:rFonts w:ascii="Arial" w:hAnsi="Arial" w:cs="Arial"/>
                <w:color w:val="000000"/>
                <w:sz w:val="22"/>
                <w:szCs w:val="22"/>
              </w:rPr>
            </w:pPr>
            <w:r w:rsidRPr="009306F7">
              <w:rPr>
                <w:rFonts w:ascii="Arial" w:hAnsi="Arial" w:cs="Arial"/>
                <w:color w:val="000000"/>
                <w:sz w:val="22"/>
                <w:szCs w:val="22"/>
              </w:rPr>
              <w:t>10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rsidR="00340AEA" w:rsidRPr="009306F7" w:rsidRDefault="00340AEA" w:rsidP="00340AEA">
            <w:pPr>
              <w:autoSpaceDE w:val="0"/>
              <w:autoSpaceDN w:val="0"/>
              <w:adjustRightInd w:val="0"/>
              <w:spacing w:line="240" w:lineRule="auto"/>
              <w:jc w:val="right"/>
              <w:rPr>
                <w:rFonts w:ascii="Arial" w:hAnsi="Arial" w:cs="Arial"/>
                <w:color w:val="000000"/>
                <w:sz w:val="22"/>
                <w:szCs w:val="22"/>
              </w:rPr>
            </w:pPr>
            <w:r w:rsidRPr="009306F7">
              <w:rPr>
                <w:rFonts w:ascii="Arial" w:hAnsi="Arial" w:cs="Arial"/>
                <w:color w:val="000000"/>
                <w:sz w:val="22"/>
                <w:szCs w:val="22"/>
              </w:rPr>
              <w:t>10</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340AEA" w:rsidRPr="009306F7" w:rsidRDefault="00340AEA" w:rsidP="00340AEA">
            <w:pPr>
              <w:autoSpaceDE w:val="0"/>
              <w:autoSpaceDN w:val="0"/>
              <w:adjustRightInd w:val="0"/>
              <w:spacing w:line="240" w:lineRule="auto"/>
              <w:jc w:val="right"/>
              <w:rPr>
                <w:rFonts w:ascii="Arial" w:hAnsi="Arial" w:cs="Arial"/>
                <w:color w:val="000000"/>
                <w:sz w:val="22"/>
                <w:szCs w:val="22"/>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bottom"/>
          </w:tcPr>
          <w:p w:rsidR="00340AEA" w:rsidRPr="009306F7" w:rsidRDefault="00340AEA" w:rsidP="00340AEA">
            <w:pPr>
              <w:autoSpaceDE w:val="0"/>
              <w:autoSpaceDN w:val="0"/>
              <w:adjustRightInd w:val="0"/>
              <w:spacing w:line="240" w:lineRule="auto"/>
              <w:jc w:val="right"/>
              <w:rPr>
                <w:rFonts w:ascii="Arial" w:hAnsi="Arial" w:cs="Arial"/>
                <w:color w:val="000000"/>
                <w:sz w:val="22"/>
                <w:szCs w:val="22"/>
              </w:rPr>
            </w:pPr>
          </w:p>
        </w:tc>
      </w:tr>
      <w:tr w:rsidR="00340AEA" w:rsidRPr="009306F7" w:rsidTr="00CC4E51">
        <w:tc>
          <w:tcPr>
            <w:tcW w:w="4968" w:type="dxa"/>
            <w:tcBorders>
              <w:top w:val="single" w:sz="4" w:space="0" w:color="auto"/>
              <w:left w:val="single" w:sz="4" w:space="0" w:color="auto"/>
              <w:bottom w:val="single" w:sz="4" w:space="0" w:color="auto"/>
              <w:right w:val="single" w:sz="4" w:space="0" w:color="auto"/>
            </w:tcBorders>
            <w:shd w:val="clear" w:color="auto" w:fill="auto"/>
          </w:tcPr>
          <w:p w:rsidR="00340AEA" w:rsidRPr="009306F7" w:rsidRDefault="00340AEA" w:rsidP="00340AEA">
            <w:pPr>
              <w:autoSpaceDE w:val="0"/>
              <w:autoSpaceDN w:val="0"/>
              <w:adjustRightInd w:val="0"/>
              <w:spacing w:line="240" w:lineRule="auto"/>
              <w:rPr>
                <w:rFonts w:ascii="Arial" w:hAnsi="Arial" w:cs="Arial"/>
                <w:color w:val="000000"/>
                <w:sz w:val="22"/>
                <w:szCs w:val="22"/>
              </w:rPr>
            </w:pPr>
            <w:r w:rsidRPr="009306F7">
              <w:rPr>
                <w:rFonts w:ascii="Arial" w:hAnsi="Arial" w:cs="Arial"/>
                <w:color w:val="000000"/>
                <w:sz w:val="22"/>
                <w:szCs w:val="22"/>
              </w:rPr>
              <w:t>Research report – written</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rsidR="00340AEA" w:rsidRPr="009306F7" w:rsidRDefault="00340AEA" w:rsidP="00340AEA">
            <w:pPr>
              <w:autoSpaceDE w:val="0"/>
              <w:autoSpaceDN w:val="0"/>
              <w:adjustRightInd w:val="0"/>
              <w:spacing w:line="240" w:lineRule="auto"/>
              <w:jc w:val="right"/>
              <w:rPr>
                <w:rFonts w:ascii="Arial" w:hAnsi="Arial" w:cs="Arial"/>
                <w:color w:val="000000"/>
                <w:sz w:val="22"/>
                <w:szCs w:val="22"/>
              </w:rPr>
            </w:pPr>
            <w:r w:rsidRPr="009306F7">
              <w:rPr>
                <w:rFonts w:ascii="Arial" w:hAnsi="Arial" w:cs="Arial"/>
                <w:color w:val="000000"/>
                <w:sz w:val="22"/>
                <w:szCs w:val="22"/>
              </w:rPr>
              <w:t>10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rsidR="00340AEA" w:rsidRPr="009306F7" w:rsidRDefault="00340AEA" w:rsidP="00340AEA">
            <w:pPr>
              <w:autoSpaceDE w:val="0"/>
              <w:autoSpaceDN w:val="0"/>
              <w:adjustRightInd w:val="0"/>
              <w:spacing w:line="240" w:lineRule="auto"/>
              <w:jc w:val="right"/>
              <w:rPr>
                <w:rFonts w:ascii="Arial" w:hAnsi="Arial" w:cs="Arial"/>
                <w:color w:val="000000"/>
                <w:sz w:val="22"/>
                <w:szCs w:val="22"/>
              </w:rPr>
            </w:pPr>
            <w:r w:rsidRPr="009306F7">
              <w:rPr>
                <w:rFonts w:ascii="Arial" w:hAnsi="Arial" w:cs="Arial"/>
                <w:color w:val="000000"/>
                <w:sz w:val="22"/>
                <w:szCs w:val="22"/>
              </w:rPr>
              <w:t>10</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340AEA" w:rsidRPr="009306F7" w:rsidRDefault="00340AEA" w:rsidP="00340AEA">
            <w:pPr>
              <w:autoSpaceDE w:val="0"/>
              <w:autoSpaceDN w:val="0"/>
              <w:adjustRightInd w:val="0"/>
              <w:spacing w:line="240" w:lineRule="auto"/>
              <w:jc w:val="right"/>
              <w:rPr>
                <w:rFonts w:ascii="Arial" w:hAnsi="Arial" w:cs="Arial"/>
                <w:color w:val="000000"/>
                <w:sz w:val="22"/>
                <w:szCs w:val="22"/>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bottom"/>
          </w:tcPr>
          <w:p w:rsidR="00340AEA" w:rsidRPr="009306F7" w:rsidRDefault="00340AEA" w:rsidP="00340AEA">
            <w:pPr>
              <w:autoSpaceDE w:val="0"/>
              <w:autoSpaceDN w:val="0"/>
              <w:adjustRightInd w:val="0"/>
              <w:spacing w:line="240" w:lineRule="auto"/>
              <w:jc w:val="right"/>
              <w:rPr>
                <w:rFonts w:ascii="Arial" w:hAnsi="Arial" w:cs="Arial"/>
                <w:color w:val="000000"/>
                <w:sz w:val="22"/>
                <w:szCs w:val="22"/>
              </w:rPr>
            </w:pPr>
          </w:p>
        </w:tc>
      </w:tr>
      <w:tr w:rsidR="00340AEA" w:rsidRPr="009306F7" w:rsidTr="00CC4E51">
        <w:tc>
          <w:tcPr>
            <w:tcW w:w="4968" w:type="dxa"/>
            <w:tcBorders>
              <w:top w:val="single" w:sz="4" w:space="0" w:color="auto"/>
              <w:left w:val="single" w:sz="4" w:space="0" w:color="auto"/>
              <w:bottom w:val="single" w:sz="4" w:space="0" w:color="auto"/>
              <w:right w:val="single" w:sz="4" w:space="0" w:color="auto"/>
            </w:tcBorders>
            <w:shd w:val="clear" w:color="auto" w:fill="auto"/>
          </w:tcPr>
          <w:p w:rsidR="00340AEA" w:rsidRPr="009306F7" w:rsidRDefault="00340AEA" w:rsidP="00340AEA">
            <w:pPr>
              <w:autoSpaceDE w:val="0"/>
              <w:autoSpaceDN w:val="0"/>
              <w:adjustRightInd w:val="0"/>
              <w:spacing w:line="240" w:lineRule="auto"/>
              <w:rPr>
                <w:rFonts w:ascii="Arial" w:hAnsi="Arial" w:cs="Arial"/>
                <w:color w:val="000000"/>
                <w:sz w:val="22"/>
                <w:szCs w:val="22"/>
              </w:rPr>
            </w:pPr>
            <w:r w:rsidRPr="009306F7">
              <w:rPr>
                <w:rFonts w:ascii="Arial" w:hAnsi="Arial" w:cs="Arial"/>
                <w:color w:val="000000"/>
                <w:sz w:val="22"/>
                <w:szCs w:val="22"/>
              </w:rPr>
              <w:t>Campaign plan – presentation</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rsidR="00340AEA" w:rsidRPr="009306F7" w:rsidRDefault="00340AEA" w:rsidP="00340AEA">
            <w:pPr>
              <w:autoSpaceDE w:val="0"/>
              <w:autoSpaceDN w:val="0"/>
              <w:adjustRightInd w:val="0"/>
              <w:spacing w:line="240" w:lineRule="auto"/>
              <w:jc w:val="right"/>
              <w:rPr>
                <w:rFonts w:ascii="Arial" w:hAnsi="Arial" w:cs="Arial"/>
                <w:color w:val="000000"/>
                <w:sz w:val="22"/>
                <w:szCs w:val="22"/>
              </w:rPr>
            </w:pPr>
            <w:r w:rsidRPr="009306F7">
              <w:rPr>
                <w:rFonts w:ascii="Arial" w:hAnsi="Arial" w:cs="Arial"/>
                <w:color w:val="000000"/>
                <w:sz w:val="22"/>
                <w:szCs w:val="22"/>
              </w:rPr>
              <w:t>15</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rsidR="00340AEA" w:rsidRPr="009306F7" w:rsidRDefault="00340AEA" w:rsidP="00340AEA">
            <w:pPr>
              <w:autoSpaceDE w:val="0"/>
              <w:autoSpaceDN w:val="0"/>
              <w:adjustRightInd w:val="0"/>
              <w:spacing w:line="240" w:lineRule="auto"/>
              <w:jc w:val="right"/>
              <w:rPr>
                <w:rFonts w:ascii="Arial" w:hAnsi="Arial" w:cs="Arial"/>
                <w:color w:val="000000"/>
                <w:sz w:val="22"/>
                <w:szCs w:val="22"/>
              </w:rPr>
            </w:pPr>
            <w:r w:rsidRPr="009306F7">
              <w:rPr>
                <w:rFonts w:ascii="Arial" w:hAnsi="Arial" w:cs="Arial"/>
                <w:color w:val="000000"/>
                <w:sz w:val="22"/>
                <w:szCs w:val="22"/>
              </w:rPr>
              <w:t>10</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340AEA" w:rsidRPr="009306F7" w:rsidRDefault="00340AEA" w:rsidP="00340AEA">
            <w:pPr>
              <w:autoSpaceDE w:val="0"/>
              <w:autoSpaceDN w:val="0"/>
              <w:adjustRightInd w:val="0"/>
              <w:spacing w:line="240" w:lineRule="auto"/>
              <w:jc w:val="right"/>
              <w:rPr>
                <w:rFonts w:ascii="Arial" w:hAnsi="Arial" w:cs="Arial"/>
                <w:color w:val="000000"/>
                <w:sz w:val="22"/>
                <w:szCs w:val="22"/>
              </w:rPr>
            </w:pPr>
            <w:r w:rsidRPr="009306F7">
              <w:rPr>
                <w:rFonts w:ascii="Arial" w:hAnsi="Arial" w:cs="Arial"/>
                <w:color w:val="000000"/>
                <w:sz w:val="22"/>
                <w:szCs w:val="22"/>
              </w:rPr>
              <w:t>5</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bottom"/>
          </w:tcPr>
          <w:p w:rsidR="00340AEA" w:rsidRPr="009306F7" w:rsidRDefault="00340AEA" w:rsidP="00340AEA">
            <w:pPr>
              <w:autoSpaceDE w:val="0"/>
              <w:autoSpaceDN w:val="0"/>
              <w:adjustRightInd w:val="0"/>
              <w:spacing w:line="240" w:lineRule="auto"/>
              <w:jc w:val="right"/>
              <w:rPr>
                <w:rFonts w:ascii="Arial" w:hAnsi="Arial" w:cs="Arial"/>
                <w:color w:val="000000"/>
                <w:sz w:val="22"/>
                <w:szCs w:val="22"/>
              </w:rPr>
            </w:pPr>
          </w:p>
        </w:tc>
      </w:tr>
      <w:tr w:rsidR="00340AEA" w:rsidRPr="009306F7" w:rsidTr="00CC4E51">
        <w:tc>
          <w:tcPr>
            <w:tcW w:w="4968" w:type="dxa"/>
            <w:tcBorders>
              <w:top w:val="single" w:sz="4" w:space="0" w:color="auto"/>
              <w:left w:val="single" w:sz="4" w:space="0" w:color="auto"/>
              <w:bottom w:val="single" w:sz="4" w:space="0" w:color="auto"/>
              <w:right w:val="single" w:sz="4" w:space="0" w:color="auto"/>
            </w:tcBorders>
            <w:shd w:val="clear" w:color="auto" w:fill="auto"/>
          </w:tcPr>
          <w:p w:rsidR="00340AEA" w:rsidRPr="009306F7" w:rsidRDefault="00340AEA" w:rsidP="00340AEA">
            <w:pPr>
              <w:autoSpaceDE w:val="0"/>
              <w:autoSpaceDN w:val="0"/>
              <w:adjustRightInd w:val="0"/>
              <w:spacing w:line="240" w:lineRule="auto"/>
              <w:rPr>
                <w:rFonts w:ascii="Arial" w:hAnsi="Arial" w:cs="Arial"/>
                <w:color w:val="000000"/>
                <w:sz w:val="22"/>
                <w:szCs w:val="22"/>
              </w:rPr>
            </w:pPr>
            <w:r w:rsidRPr="009306F7">
              <w:rPr>
                <w:rFonts w:ascii="Arial" w:hAnsi="Arial" w:cs="Arial"/>
                <w:color w:val="000000"/>
                <w:sz w:val="22"/>
                <w:szCs w:val="22"/>
              </w:rPr>
              <w:t>Campaign plan – written</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rsidR="00340AEA" w:rsidRPr="009306F7" w:rsidRDefault="00340AEA" w:rsidP="00340AEA">
            <w:pPr>
              <w:autoSpaceDE w:val="0"/>
              <w:autoSpaceDN w:val="0"/>
              <w:adjustRightInd w:val="0"/>
              <w:spacing w:line="240" w:lineRule="auto"/>
              <w:jc w:val="right"/>
              <w:rPr>
                <w:rFonts w:ascii="Arial" w:hAnsi="Arial" w:cs="Arial"/>
                <w:color w:val="000000"/>
                <w:sz w:val="22"/>
                <w:szCs w:val="22"/>
              </w:rPr>
            </w:pPr>
            <w:r w:rsidRPr="009306F7">
              <w:rPr>
                <w:rFonts w:ascii="Arial" w:hAnsi="Arial" w:cs="Arial"/>
                <w:color w:val="000000"/>
                <w:sz w:val="22"/>
                <w:szCs w:val="22"/>
              </w:rPr>
              <w:t>15</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rsidR="00340AEA" w:rsidRPr="009306F7" w:rsidRDefault="00340AEA" w:rsidP="00340AEA">
            <w:pPr>
              <w:autoSpaceDE w:val="0"/>
              <w:autoSpaceDN w:val="0"/>
              <w:adjustRightInd w:val="0"/>
              <w:spacing w:line="240" w:lineRule="auto"/>
              <w:jc w:val="right"/>
              <w:rPr>
                <w:rFonts w:ascii="Arial" w:hAnsi="Arial" w:cs="Arial"/>
                <w:color w:val="000000"/>
                <w:sz w:val="22"/>
                <w:szCs w:val="22"/>
              </w:rPr>
            </w:pPr>
            <w:r w:rsidRPr="009306F7">
              <w:rPr>
                <w:rFonts w:ascii="Arial" w:hAnsi="Arial" w:cs="Arial"/>
                <w:color w:val="000000"/>
                <w:sz w:val="22"/>
                <w:szCs w:val="22"/>
              </w:rPr>
              <w:t>10</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340AEA" w:rsidRPr="009306F7" w:rsidRDefault="00340AEA" w:rsidP="00340AEA">
            <w:pPr>
              <w:autoSpaceDE w:val="0"/>
              <w:autoSpaceDN w:val="0"/>
              <w:adjustRightInd w:val="0"/>
              <w:spacing w:line="240" w:lineRule="auto"/>
              <w:jc w:val="right"/>
              <w:rPr>
                <w:rFonts w:ascii="Arial" w:hAnsi="Arial" w:cs="Arial"/>
                <w:color w:val="000000"/>
                <w:sz w:val="22"/>
                <w:szCs w:val="22"/>
              </w:rPr>
            </w:pPr>
            <w:r w:rsidRPr="009306F7">
              <w:rPr>
                <w:rFonts w:ascii="Arial" w:hAnsi="Arial" w:cs="Arial"/>
                <w:color w:val="000000"/>
                <w:sz w:val="22"/>
                <w:szCs w:val="22"/>
              </w:rPr>
              <w:t>5</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bottom"/>
          </w:tcPr>
          <w:p w:rsidR="00340AEA" w:rsidRPr="009306F7" w:rsidRDefault="00340AEA" w:rsidP="00340AEA">
            <w:pPr>
              <w:autoSpaceDE w:val="0"/>
              <w:autoSpaceDN w:val="0"/>
              <w:adjustRightInd w:val="0"/>
              <w:spacing w:line="240" w:lineRule="auto"/>
              <w:jc w:val="right"/>
              <w:rPr>
                <w:rFonts w:ascii="Arial" w:hAnsi="Arial" w:cs="Arial"/>
                <w:color w:val="000000"/>
                <w:sz w:val="22"/>
                <w:szCs w:val="22"/>
              </w:rPr>
            </w:pPr>
          </w:p>
        </w:tc>
      </w:tr>
      <w:tr w:rsidR="00340AEA" w:rsidRPr="009306F7" w:rsidTr="00CC4E51">
        <w:tc>
          <w:tcPr>
            <w:tcW w:w="4968" w:type="dxa"/>
            <w:tcBorders>
              <w:top w:val="single" w:sz="4" w:space="0" w:color="auto"/>
              <w:left w:val="single" w:sz="4" w:space="0" w:color="auto"/>
              <w:bottom w:val="single" w:sz="4" w:space="0" w:color="auto"/>
              <w:right w:val="single" w:sz="4" w:space="0" w:color="auto"/>
            </w:tcBorders>
            <w:shd w:val="clear" w:color="auto" w:fill="auto"/>
          </w:tcPr>
          <w:p w:rsidR="00340AEA" w:rsidRPr="009306F7" w:rsidRDefault="00340AEA" w:rsidP="00340AEA">
            <w:pPr>
              <w:autoSpaceDE w:val="0"/>
              <w:autoSpaceDN w:val="0"/>
              <w:adjustRightInd w:val="0"/>
              <w:spacing w:line="240" w:lineRule="auto"/>
              <w:rPr>
                <w:rFonts w:ascii="Arial" w:hAnsi="Arial" w:cs="Arial"/>
                <w:color w:val="000000"/>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rsidR="00340AEA" w:rsidRPr="009306F7" w:rsidRDefault="00340AEA" w:rsidP="00340AEA">
            <w:pPr>
              <w:autoSpaceDE w:val="0"/>
              <w:autoSpaceDN w:val="0"/>
              <w:adjustRightInd w:val="0"/>
              <w:spacing w:line="240" w:lineRule="auto"/>
              <w:jc w:val="right"/>
              <w:rPr>
                <w:rFonts w:ascii="Arial" w:hAnsi="Arial" w:cs="Arial"/>
                <w:color w:val="000000"/>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rsidR="00340AEA" w:rsidRPr="009306F7" w:rsidRDefault="00340AEA" w:rsidP="00340AEA">
            <w:pPr>
              <w:autoSpaceDE w:val="0"/>
              <w:autoSpaceDN w:val="0"/>
              <w:adjustRightInd w:val="0"/>
              <w:spacing w:line="240" w:lineRule="auto"/>
              <w:jc w:val="right"/>
              <w:rPr>
                <w:rFonts w:ascii="Arial" w:hAnsi="Arial" w:cs="Arial"/>
                <w:color w:val="000000"/>
                <w:sz w:val="22"/>
                <w:szCs w:val="22"/>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340AEA" w:rsidRPr="009306F7" w:rsidRDefault="00340AEA" w:rsidP="00340AEA">
            <w:pPr>
              <w:autoSpaceDE w:val="0"/>
              <w:autoSpaceDN w:val="0"/>
              <w:adjustRightInd w:val="0"/>
              <w:spacing w:line="240" w:lineRule="auto"/>
              <w:jc w:val="right"/>
              <w:rPr>
                <w:rFonts w:ascii="Arial" w:hAnsi="Arial" w:cs="Arial"/>
                <w:color w:val="000000"/>
                <w:sz w:val="22"/>
                <w:szCs w:val="22"/>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bottom"/>
          </w:tcPr>
          <w:p w:rsidR="00340AEA" w:rsidRPr="009306F7" w:rsidRDefault="00340AEA" w:rsidP="00340AEA">
            <w:pPr>
              <w:autoSpaceDE w:val="0"/>
              <w:autoSpaceDN w:val="0"/>
              <w:adjustRightInd w:val="0"/>
              <w:spacing w:line="240" w:lineRule="auto"/>
              <w:jc w:val="right"/>
              <w:rPr>
                <w:rFonts w:ascii="Arial" w:hAnsi="Arial" w:cs="Arial"/>
                <w:color w:val="000000"/>
                <w:sz w:val="22"/>
                <w:szCs w:val="22"/>
              </w:rPr>
            </w:pPr>
          </w:p>
        </w:tc>
      </w:tr>
      <w:tr w:rsidR="00340AEA" w:rsidRPr="009306F7" w:rsidTr="00CC4E51">
        <w:tc>
          <w:tcPr>
            <w:tcW w:w="4968" w:type="dxa"/>
            <w:tcBorders>
              <w:top w:val="single" w:sz="4" w:space="0" w:color="auto"/>
              <w:left w:val="single" w:sz="4" w:space="0" w:color="auto"/>
              <w:bottom w:val="single" w:sz="4" w:space="0" w:color="auto"/>
              <w:right w:val="single" w:sz="4" w:space="0" w:color="auto"/>
            </w:tcBorders>
            <w:shd w:val="clear" w:color="auto" w:fill="auto"/>
          </w:tcPr>
          <w:p w:rsidR="00340AEA" w:rsidRPr="009306F7" w:rsidRDefault="00340AEA" w:rsidP="00340AEA">
            <w:pPr>
              <w:autoSpaceDE w:val="0"/>
              <w:autoSpaceDN w:val="0"/>
              <w:adjustRightInd w:val="0"/>
              <w:spacing w:line="240" w:lineRule="auto"/>
              <w:rPr>
                <w:rFonts w:ascii="Arial" w:hAnsi="Arial" w:cs="Arial"/>
                <w:b/>
                <w:i/>
                <w:color w:val="000000"/>
                <w:sz w:val="22"/>
                <w:szCs w:val="22"/>
              </w:rPr>
            </w:pPr>
            <w:r w:rsidRPr="009306F7">
              <w:rPr>
                <w:rFonts w:ascii="Arial" w:hAnsi="Arial" w:cs="Arial"/>
                <w:b/>
                <w:i/>
                <w:color w:val="000000"/>
                <w:sz w:val="22"/>
                <w:szCs w:val="22"/>
              </w:rPr>
              <w:t>Peer evaluations (10 points)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rsidR="00340AEA" w:rsidRPr="009306F7" w:rsidRDefault="00340AEA" w:rsidP="00340AEA">
            <w:pPr>
              <w:autoSpaceDE w:val="0"/>
              <w:autoSpaceDN w:val="0"/>
              <w:adjustRightInd w:val="0"/>
              <w:spacing w:line="240" w:lineRule="auto"/>
              <w:jc w:val="right"/>
              <w:rPr>
                <w:rFonts w:ascii="Arial" w:hAnsi="Arial" w:cs="Arial"/>
                <w:b/>
                <w:color w:val="000000"/>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rsidR="00340AEA" w:rsidRPr="009306F7" w:rsidRDefault="00340AEA" w:rsidP="00340AEA">
            <w:pPr>
              <w:autoSpaceDE w:val="0"/>
              <w:autoSpaceDN w:val="0"/>
              <w:adjustRightInd w:val="0"/>
              <w:spacing w:line="240" w:lineRule="auto"/>
              <w:jc w:val="right"/>
              <w:rPr>
                <w:rFonts w:ascii="Arial" w:hAnsi="Arial" w:cs="Arial"/>
                <w:b/>
                <w:color w:val="000000"/>
                <w:sz w:val="22"/>
                <w:szCs w:val="22"/>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340AEA" w:rsidRPr="009306F7" w:rsidRDefault="00340AEA" w:rsidP="00340AEA">
            <w:pPr>
              <w:autoSpaceDE w:val="0"/>
              <w:autoSpaceDN w:val="0"/>
              <w:adjustRightInd w:val="0"/>
              <w:spacing w:line="240" w:lineRule="auto"/>
              <w:jc w:val="right"/>
              <w:rPr>
                <w:rFonts w:ascii="Arial" w:hAnsi="Arial" w:cs="Arial"/>
                <w:b/>
                <w:color w:val="000000"/>
                <w:sz w:val="22"/>
                <w:szCs w:val="22"/>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bottom"/>
          </w:tcPr>
          <w:p w:rsidR="00340AEA" w:rsidRPr="009306F7" w:rsidRDefault="00340AEA" w:rsidP="00340AEA">
            <w:pPr>
              <w:autoSpaceDE w:val="0"/>
              <w:autoSpaceDN w:val="0"/>
              <w:adjustRightInd w:val="0"/>
              <w:spacing w:line="240" w:lineRule="auto"/>
              <w:jc w:val="right"/>
              <w:rPr>
                <w:rFonts w:ascii="Arial" w:hAnsi="Arial" w:cs="Arial"/>
                <w:b/>
                <w:color w:val="000000"/>
                <w:sz w:val="22"/>
                <w:szCs w:val="22"/>
              </w:rPr>
            </w:pPr>
          </w:p>
        </w:tc>
      </w:tr>
      <w:tr w:rsidR="00340AEA" w:rsidRPr="009306F7" w:rsidTr="00CC4E51">
        <w:tc>
          <w:tcPr>
            <w:tcW w:w="4968" w:type="dxa"/>
            <w:tcBorders>
              <w:top w:val="single" w:sz="4" w:space="0" w:color="auto"/>
              <w:left w:val="single" w:sz="4" w:space="0" w:color="auto"/>
              <w:bottom w:val="single" w:sz="4" w:space="0" w:color="auto"/>
              <w:right w:val="single" w:sz="4" w:space="0" w:color="auto"/>
            </w:tcBorders>
            <w:shd w:val="clear" w:color="auto" w:fill="auto"/>
          </w:tcPr>
          <w:p w:rsidR="00340AEA" w:rsidRPr="009306F7" w:rsidRDefault="00340AEA" w:rsidP="00340AEA">
            <w:pPr>
              <w:autoSpaceDE w:val="0"/>
              <w:autoSpaceDN w:val="0"/>
              <w:adjustRightInd w:val="0"/>
              <w:spacing w:line="240" w:lineRule="auto"/>
              <w:rPr>
                <w:rFonts w:ascii="Arial" w:hAnsi="Arial" w:cs="Arial"/>
                <w:color w:val="000000"/>
                <w:sz w:val="22"/>
                <w:szCs w:val="22"/>
              </w:rPr>
            </w:pPr>
            <w:r w:rsidRPr="009306F7">
              <w:rPr>
                <w:rFonts w:ascii="Arial" w:hAnsi="Arial" w:cs="Arial"/>
                <w:color w:val="000000"/>
                <w:sz w:val="22"/>
                <w:szCs w:val="22"/>
              </w:rPr>
              <w:t>Mid-semester</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rsidR="00340AEA" w:rsidRPr="009306F7" w:rsidRDefault="00340AEA" w:rsidP="00340AEA">
            <w:pPr>
              <w:autoSpaceDE w:val="0"/>
              <w:autoSpaceDN w:val="0"/>
              <w:adjustRightInd w:val="0"/>
              <w:spacing w:line="240" w:lineRule="auto"/>
              <w:jc w:val="right"/>
              <w:rPr>
                <w:rFonts w:ascii="Arial" w:hAnsi="Arial" w:cs="Arial"/>
                <w:color w:val="000000"/>
                <w:sz w:val="22"/>
                <w:szCs w:val="22"/>
              </w:rPr>
            </w:pPr>
            <w:r w:rsidRPr="009306F7">
              <w:rPr>
                <w:rFonts w:ascii="Arial" w:hAnsi="Arial" w:cs="Arial"/>
                <w:color w:val="000000"/>
                <w:sz w:val="22"/>
                <w:szCs w:val="22"/>
              </w:rPr>
              <w:t>5</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rsidR="00340AEA" w:rsidRPr="009306F7" w:rsidRDefault="00340AEA" w:rsidP="00340AEA">
            <w:pPr>
              <w:autoSpaceDE w:val="0"/>
              <w:autoSpaceDN w:val="0"/>
              <w:adjustRightInd w:val="0"/>
              <w:spacing w:line="240" w:lineRule="auto"/>
              <w:jc w:val="right"/>
              <w:rPr>
                <w:rFonts w:ascii="Arial" w:hAnsi="Arial" w:cs="Arial"/>
                <w:color w:val="000000"/>
                <w:sz w:val="22"/>
                <w:szCs w:val="22"/>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340AEA" w:rsidRPr="009306F7" w:rsidRDefault="00340AEA" w:rsidP="00340AEA">
            <w:pPr>
              <w:autoSpaceDE w:val="0"/>
              <w:autoSpaceDN w:val="0"/>
              <w:adjustRightInd w:val="0"/>
              <w:spacing w:line="240" w:lineRule="auto"/>
              <w:jc w:val="right"/>
              <w:rPr>
                <w:rFonts w:ascii="Arial" w:hAnsi="Arial" w:cs="Arial"/>
                <w:color w:val="000000"/>
                <w:sz w:val="22"/>
                <w:szCs w:val="22"/>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bottom"/>
          </w:tcPr>
          <w:p w:rsidR="00340AEA" w:rsidRPr="009306F7" w:rsidRDefault="00340AEA" w:rsidP="00340AEA">
            <w:pPr>
              <w:autoSpaceDE w:val="0"/>
              <w:autoSpaceDN w:val="0"/>
              <w:adjustRightInd w:val="0"/>
              <w:spacing w:line="240" w:lineRule="auto"/>
              <w:jc w:val="right"/>
              <w:rPr>
                <w:rFonts w:ascii="Arial" w:hAnsi="Arial" w:cs="Arial"/>
                <w:color w:val="000000"/>
                <w:sz w:val="22"/>
                <w:szCs w:val="22"/>
              </w:rPr>
            </w:pPr>
            <w:r w:rsidRPr="009306F7">
              <w:rPr>
                <w:rFonts w:ascii="Arial" w:hAnsi="Arial" w:cs="Arial"/>
                <w:color w:val="000000"/>
                <w:sz w:val="22"/>
                <w:szCs w:val="22"/>
              </w:rPr>
              <w:t>5</w:t>
            </w:r>
          </w:p>
        </w:tc>
      </w:tr>
      <w:tr w:rsidR="00340AEA" w:rsidRPr="009306F7" w:rsidTr="00CC4E51">
        <w:tc>
          <w:tcPr>
            <w:tcW w:w="4968" w:type="dxa"/>
            <w:tcBorders>
              <w:top w:val="single" w:sz="4" w:space="0" w:color="auto"/>
              <w:left w:val="single" w:sz="4" w:space="0" w:color="auto"/>
              <w:bottom w:val="single" w:sz="4" w:space="0" w:color="auto"/>
              <w:right w:val="single" w:sz="4" w:space="0" w:color="auto"/>
            </w:tcBorders>
            <w:shd w:val="clear" w:color="auto" w:fill="auto"/>
          </w:tcPr>
          <w:p w:rsidR="00340AEA" w:rsidRPr="009306F7" w:rsidRDefault="00340AEA" w:rsidP="00340AEA">
            <w:pPr>
              <w:autoSpaceDE w:val="0"/>
              <w:autoSpaceDN w:val="0"/>
              <w:adjustRightInd w:val="0"/>
              <w:spacing w:line="240" w:lineRule="auto"/>
              <w:rPr>
                <w:rFonts w:ascii="Arial" w:hAnsi="Arial" w:cs="Arial"/>
                <w:color w:val="000000"/>
                <w:sz w:val="22"/>
                <w:szCs w:val="22"/>
              </w:rPr>
            </w:pPr>
            <w:r w:rsidRPr="009306F7">
              <w:rPr>
                <w:rFonts w:ascii="Arial" w:hAnsi="Arial" w:cs="Arial"/>
                <w:color w:val="000000"/>
                <w:sz w:val="22"/>
                <w:szCs w:val="22"/>
              </w:rPr>
              <w:t>End of semester</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rsidR="00340AEA" w:rsidRPr="009306F7" w:rsidRDefault="00340AEA" w:rsidP="00340AEA">
            <w:pPr>
              <w:autoSpaceDE w:val="0"/>
              <w:autoSpaceDN w:val="0"/>
              <w:adjustRightInd w:val="0"/>
              <w:spacing w:line="240" w:lineRule="auto"/>
              <w:jc w:val="right"/>
              <w:rPr>
                <w:rFonts w:ascii="Arial" w:hAnsi="Arial" w:cs="Arial"/>
                <w:color w:val="000000"/>
                <w:sz w:val="22"/>
                <w:szCs w:val="22"/>
              </w:rPr>
            </w:pPr>
            <w:r w:rsidRPr="009306F7">
              <w:rPr>
                <w:rFonts w:ascii="Arial" w:hAnsi="Arial" w:cs="Arial"/>
                <w:color w:val="000000"/>
                <w:sz w:val="22"/>
                <w:szCs w:val="22"/>
              </w:rPr>
              <w:t>5</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rsidR="00340AEA" w:rsidRPr="009306F7" w:rsidRDefault="00340AEA" w:rsidP="00340AEA">
            <w:pPr>
              <w:autoSpaceDE w:val="0"/>
              <w:autoSpaceDN w:val="0"/>
              <w:adjustRightInd w:val="0"/>
              <w:spacing w:line="240" w:lineRule="auto"/>
              <w:jc w:val="right"/>
              <w:rPr>
                <w:rFonts w:ascii="Arial" w:hAnsi="Arial" w:cs="Arial"/>
                <w:color w:val="000000"/>
                <w:sz w:val="22"/>
                <w:szCs w:val="22"/>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340AEA" w:rsidRPr="009306F7" w:rsidRDefault="00340AEA" w:rsidP="00340AEA">
            <w:pPr>
              <w:autoSpaceDE w:val="0"/>
              <w:autoSpaceDN w:val="0"/>
              <w:adjustRightInd w:val="0"/>
              <w:spacing w:line="240" w:lineRule="auto"/>
              <w:jc w:val="right"/>
              <w:rPr>
                <w:rFonts w:ascii="Arial" w:hAnsi="Arial" w:cs="Arial"/>
                <w:color w:val="000000"/>
                <w:sz w:val="22"/>
                <w:szCs w:val="22"/>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bottom"/>
          </w:tcPr>
          <w:p w:rsidR="00340AEA" w:rsidRPr="009306F7" w:rsidRDefault="00340AEA" w:rsidP="00340AEA">
            <w:pPr>
              <w:autoSpaceDE w:val="0"/>
              <w:autoSpaceDN w:val="0"/>
              <w:adjustRightInd w:val="0"/>
              <w:spacing w:line="240" w:lineRule="auto"/>
              <w:jc w:val="right"/>
              <w:rPr>
                <w:rFonts w:ascii="Arial" w:hAnsi="Arial" w:cs="Arial"/>
                <w:color w:val="000000"/>
                <w:sz w:val="22"/>
                <w:szCs w:val="22"/>
              </w:rPr>
            </w:pPr>
            <w:r w:rsidRPr="009306F7">
              <w:rPr>
                <w:rFonts w:ascii="Arial" w:hAnsi="Arial" w:cs="Arial"/>
                <w:color w:val="000000"/>
                <w:sz w:val="22"/>
                <w:szCs w:val="22"/>
              </w:rPr>
              <w:t>5</w:t>
            </w:r>
          </w:p>
        </w:tc>
      </w:tr>
      <w:tr w:rsidR="00340AEA" w:rsidRPr="009306F7" w:rsidTr="00CC4E51">
        <w:tc>
          <w:tcPr>
            <w:tcW w:w="4968" w:type="dxa"/>
            <w:tcBorders>
              <w:top w:val="single" w:sz="4" w:space="0" w:color="auto"/>
              <w:left w:val="single" w:sz="4" w:space="0" w:color="auto"/>
              <w:bottom w:val="single" w:sz="4" w:space="0" w:color="auto"/>
              <w:right w:val="single" w:sz="4" w:space="0" w:color="auto"/>
            </w:tcBorders>
            <w:shd w:val="clear" w:color="auto" w:fill="auto"/>
          </w:tcPr>
          <w:p w:rsidR="00340AEA" w:rsidRPr="009306F7" w:rsidRDefault="00340AEA" w:rsidP="00340AEA">
            <w:pPr>
              <w:autoSpaceDE w:val="0"/>
              <w:autoSpaceDN w:val="0"/>
              <w:adjustRightInd w:val="0"/>
              <w:spacing w:line="240" w:lineRule="auto"/>
              <w:rPr>
                <w:rFonts w:ascii="Arial" w:hAnsi="Arial" w:cs="Arial"/>
                <w:b/>
                <w:color w:val="000000"/>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rsidR="00340AEA" w:rsidRPr="009306F7" w:rsidRDefault="00340AEA" w:rsidP="00340AEA">
            <w:pPr>
              <w:autoSpaceDE w:val="0"/>
              <w:autoSpaceDN w:val="0"/>
              <w:adjustRightInd w:val="0"/>
              <w:spacing w:line="240" w:lineRule="auto"/>
              <w:jc w:val="right"/>
              <w:rPr>
                <w:rFonts w:ascii="Arial" w:hAnsi="Arial" w:cs="Arial"/>
                <w:b/>
                <w:color w:val="000000"/>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rsidR="00340AEA" w:rsidRPr="009306F7" w:rsidRDefault="00340AEA" w:rsidP="00340AEA">
            <w:pPr>
              <w:autoSpaceDE w:val="0"/>
              <w:autoSpaceDN w:val="0"/>
              <w:adjustRightInd w:val="0"/>
              <w:spacing w:line="240" w:lineRule="auto"/>
              <w:jc w:val="right"/>
              <w:rPr>
                <w:rFonts w:ascii="Arial" w:hAnsi="Arial" w:cs="Arial"/>
                <w:b/>
                <w:color w:val="000000"/>
                <w:sz w:val="22"/>
                <w:szCs w:val="22"/>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340AEA" w:rsidRPr="009306F7" w:rsidRDefault="00340AEA" w:rsidP="00340AEA">
            <w:pPr>
              <w:autoSpaceDE w:val="0"/>
              <w:autoSpaceDN w:val="0"/>
              <w:adjustRightInd w:val="0"/>
              <w:spacing w:line="240" w:lineRule="auto"/>
              <w:jc w:val="right"/>
              <w:rPr>
                <w:rFonts w:ascii="Arial" w:hAnsi="Arial" w:cs="Arial"/>
                <w:b/>
                <w:color w:val="000000"/>
                <w:sz w:val="22"/>
                <w:szCs w:val="22"/>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bottom"/>
          </w:tcPr>
          <w:p w:rsidR="00340AEA" w:rsidRPr="009306F7" w:rsidRDefault="00340AEA" w:rsidP="00340AEA">
            <w:pPr>
              <w:autoSpaceDE w:val="0"/>
              <w:autoSpaceDN w:val="0"/>
              <w:adjustRightInd w:val="0"/>
              <w:spacing w:line="240" w:lineRule="auto"/>
              <w:jc w:val="right"/>
              <w:rPr>
                <w:rFonts w:ascii="Arial" w:hAnsi="Arial" w:cs="Arial"/>
                <w:b/>
                <w:color w:val="000000"/>
                <w:sz w:val="22"/>
                <w:szCs w:val="22"/>
              </w:rPr>
            </w:pPr>
          </w:p>
        </w:tc>
      </w:tr>
      <w:tr w:rsidR="00340AEA" w:rsidRPr="009306F7" w:rsidTr="00CC4E51">
        <w:tc>
          <w:tcPr>
            <w:tcW w:w="4968" w:type="dxa"/>
            <w:tcBorders>
              <w:top w:val="single" w:sz="4" w:space="0" w:color="auto"/>
              <w:left w:val="single" w:sz="4" w:space="0" w:color="auto"/>
              <w:bottom w:val="single" w:sz="4" w:space="0" w:color="auto"/>
              <w:right w:val="single" w:sz="4" w:space="0" w:color="auto"/>
            </w:tcBorders>
            <w:shd w:val="clear" w:color="auto" w:fill="auto"/>
          </w:tcPr>
          <w:p w:rsidR="00340AEA" w:rsidRPr="009306F7" w:rsidRDefault="00340AEA" w:rsidP="00340AEA">
            <w:pPr>
              <w:autoSpaceDE w:val="0"/>
              <w:autoSpaceDN w:val="0"/>
              <w:adjustRightInd w:val="0"/>
              <w:spacing w:line="240" w:lineRule="auto"/>
              <w:rPr>
                <w:rFonts w:ascii="Arial" w:hAnsi="Arial" w:cs="Arial"/>
                <w:b/>
                <w:color w:val="000000"/>
                <w:sz w:val="22"/>
                <w:szCs w:val="22"/>
              </w:rPr>
            </w:pPr>
            <w:r w:rsidRPr="009306F7">
              <w:rPr>
                <w:rFonts w:ascii="Arial" w:hAnsi="Arial" w:cs="Arial"/>
                <w:b/>
                <w:color w:val="000000"/>
                <w:sz w:val="22"/>
                <w:szCs w:val="22"/>
              </w:rPr>
              <w:t>TOTAL</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rsidR="00340AEA" w:rsidRPr="009306F7" w:rsidRDefault="00340AEA" w:rsidP="00340AEA">
            <w:pPr>
              <w:autoSpaceDE w:val="0"/>
              <w:autoSpaceDN w:val="0"/>
              <w:adjustRightInd w:val="0"/>
              <w:spacing w:line="240" w:lineRule="auto"/>
              <w:jc w:val="right"/>
              <w:rPr>
                <w:rFonts w:ascii="Arial" w:hAnsi="Arial" w:cs="Arial"/>
                <w:b/>
                <w:color w:val="000000"/>
                <w:sz w:val="22"/>
                <w:szCs w:val="22"/>
              </w:rPr>
            </w:pPr>
            <w:r w:rsidRPr="009306F7">
              <w:rPr>
                <w:rFonts w:ascii="Arial" w:hAnsi="Arial" w:cs="Arial"/>
                <w:b/>
                <w:color w:val="000000"/>
                <w:sz w:val="22"/>
                <w:szCs w:val="22"/>
              </w:rPr>
              <w:t>100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rsidR="00340AEA" w:rsidRPr="009306F7" w:rsidRDefault="00340AEA" w:rsidP="00340AEA">
            <w:pPr>
              <w:autoSpaceDE w:val="0"/>
              <w:autoSpaceDN w:val="0"/>
              <w:adjustRightInd w:val="0"/>
              <w:spacing w:line="240" w:lineRule="auto"/>
              <w:jc w:val="right"/>
              <w:rPr>
                <w:rFonts w:ascii="Arial" w:hAnsi="Arial" w:cs="Arial"/>
                <w:b/>
                <w:color w:val="000000"/>
                <w:sz w:val="22"/>
                <w:szCs w:val="22"/>
              </w:rPr>
            </w:pPr>
            <w:r w:rsidRPr="009306F7">
              <w:rPr>
                <w:rFonts w:ascii="Arial" w:hAnsi="Arial" w:cs="Arial"/>
                <w:b/>
                <w:color w:val="000000"/>
                <w:sz w:val="22"/>
                <w:szCs w:val="22"/>
              </w:rPr>
              <w:t>80</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340AEA" w:rsidRPr="009306F7" w:rsidRDefault="00340AEA" w:rsidP="00340AEA">
            <w:pPr>
              <w:autoSpaceDE w:val="0"/>
              <w:autoSpaceDN w:val="0"/>
              <w:adjustRightInd w:val="0"/>
              <w:spacing w:line="240" w:lineRule="auto"/>
              <w:jc w:val="right"/>
              <w:rPr>
                <w:rFonts w:ascii="Arial" w:hAnsi="Arial" w:cs="Arial"/>
                <w:b/>
                <w:color w:val="000000"/>
                <w:sz w:val="22"/>
                <w:szCs w:val="22"/>
              </w:rPr>
            </w:pPr>
            <w:r w:rsidRPr="009306F7">
              <w:rPr>
                <w:rFonts w:ascii="Arial" w:hAnsi="Arial" w:cs="Arial"/>
                <w:b/>
                <w:color w:val="000000"/>
                <w:sz w:val="22"/>
                <w:szCs w:val="22"/>
              </w:rPr>
              <w:t>10</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bottom"/>
          </w:tcPr>
          <w:p w:rsidR="00340AEA" w:rsidRPr="009306F7" w:rsidRDefault="00340AEA" w:rsidP="00340AEA">
            <w:pPr>
              <w:autoSpaceDE w:val="0"/>
              <w:autoSpaceDN w:val="0"/>
              <w:adjustRightInd w:val="0"/>
              <w:spacing w:line="240" w:lineRule="auto"/>
              <w:jc w:val="right"/>
              <w:rPr>
                <w:rFonts w:ascii="Arial" w:hAnsi="Arial" w:cs="Arial"/>
                <w:b/>
                <w:color w:val="000000"/>
                <w:sz w:val="22"/>
                <w:szCs w:val="22"/>
              </w:rPr>
            </w:pPr>
            <w:r w:rsidRPr="009306F7">
              <w:rPr>
                <w:rFonts w:ascii="Arial" w:hAnsi="Arial" w:cs="Arial"/>
                <w:b/>
                <w:color w:val="000000"/>
                <w:sz w:val="22"/>
                <w:szCs w:val="22"/>
              </w:rPr>
              <w:t>10</w:t>
            </w:r>
          </w:p>
        </w:tc>
      </w:tr>
    </w:tbl>
    <w:p w:rsidR="009E1EAF" w:rsidRPr="009306F7" w:rsidRDefault="009E1EAF" w:rsidP="009E1EAF">
      <w:pPr>
        <w:pStyle w:val="Default"/>
        <w:rPr>
          <w:rFonts w:ascii="Arial" w:hAnsi="Arial" w:cs="Arial"/>
          <w:bCs/>
          <w:sz w:val="22"/>
          <w:szCs w:val="22"/>
        </w:rPr>
      </w:pPr>
      <w:r w:rsidRPr="009306F7">
        <w:rPr>
          <w:rFonts w:ascii="Arial" w:hAnsi="Arial" w:cs="Arial"/>
          <w:bCs/>
          <w:sz w:val="22"/>
          <w:szCs w:val="22"/>
        </w:rPr>
        <w:lastRenderedPageBreak/>
        <w:t>The points correspond to letter grades as indicated below.  Scores falling in between point ranges will be rounded to the nearest whole number.</w:t>
      </w:r>
    </w:p>
    <w:p w:rsidR="009E1EAF" w:rsidRPr="009306F7" w:rsidRDefault="009E1EAF" w:rsidP="009E1EAF">
      <w:pPr>
        <w:pStyle w:val="Default"/>
        <w:rPr>
          <w:rFonts w:ascii="Arial" w:hAnsi="Arial"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
        <w:gridCol w:w="3186"/>
        <w:gridCol w:w="4158"/>
      </w:tblGrid>
      <w:tr w:rsidR="009E1EAF" w:rsidRPr="009306F7" w:rsidTr="00CC4E51">
        <w:tc>
          <w:tcPr>
            <w:tcW w:w="1494" w:type="dxa"/>
          </w:tcPr>
          <w:p w:rsidR="009E1EAF" w:rsidRPr="009306F7" w:rsidRDefault="009E1EAF" w:rsidP="00CC4E51">
            <w:pPr>
              <w:pStyle w:val="Default"/>
              <w:spacing w:line="312" w:lineRule="auto"/>
              <w:jc w:val="right"/>
              <w:rPr>
                <w:rFonts w:ascii="Arial" w:hAnsi="Arial" w:cs="Arial"/>
                <w:b/>
                <w:bCs/>
                <w:sz w:val="22"/>
                <w:szCs w:val="22"/>
              </w:rPr>
            </w:pPr>
            <w:r w:rsidRPr="009306F7">
              <w:rPr>
                <w:rFonts w:ascii="Arial" w:hAnsi="Arial" w:cs="Arial"/>
                <w:b/>
                <w:bCs/>
                <w:sz w:val="22"/>
                <w:szCs w:val="22"/>
              </w:rPr>
              <w:t>Letter grade</w:t>
            </w:r>
          </w:p>
        </w:tc>
        <w:tc>
          <w:tcPr>
            <w:tcW w:w="3186" w:type="dxa"/>
          </w:tcPr>
          <w:p w:rsidR="009E1EAF" w:rsidRPr="009306F7" w:rsidRDefault="009E1EAF" w:rsidP="00CC4E51">
            <w:pPr>
              <w:pStyle w:val="Default"/>
              <w:spacing w:line="312" w:lineRule="auto"/>
              <w:rPr>
                <w:rFonts w:ascii="Arial" w:hAnsi="Arial" w:cs="Arial"/>
                <w:b/>
                <w:bCs/>
                <w:sz w:val="22"/>
                <w:szCs w:val="22"/>
              </w:rPr>
            </w:pPr>
            <w:r w:rsidRPr="009306F7">
              <w:rPr>
                <w:rFonts w:ascii="Arial" w:hAnsi="Arial" w:cs="Arial"/>
                <w:b/>
                <w:bCs/>
                <w:sz w:val="22"/>
                <w:szCs w:val="22"/>
              </w:rPr>
              <w:t>Range of points</w:t>
            </w:r>
          </w:p>
        </w:tc>
        <w:tc>
          <w:tcPr>
            <w:tcW w:w="4158" w:type="dxa"/>
          </w:tcPr>
          <w:p w:rsidR="009E1EAF" w:rsidRPr="009306F7" w:rsidRDefault="009E1EAF" w:rsidP="00CC4E51">
            <w:pPr>
              <w:pStyle w:val="Default"/>
              <w:spacing w:line="312" w:lineRule="auto"/>
              <w:rPr>
                <w:rFonts w:ascii="Arial" w:hAnsi="Arial" w:cs="Arial"/>
                <w:b/>
                <w:bCs/>
                <w:sz w:val="22"/>
                <w:szCs w:val="22"/>
              </w:rPr>
            </w:pPr>
            <w:r w:rsidRPr="009306F7">
              <w:rPr>
                <w:rFonts w:ascii="Arial" w:hAnsi="Arial" w:cs="Arial"/>
                <w:b/>
                <w:bCs/>
                <w:sz w:val="22"/>
                <w:szCs w:val="22"/>
              </w:rPr>
              <w:t>Interpretation</w:t>
            </w:r>
          </w:p>
        </w:tc>
      </w:tr>
      <w:tr w:rsidR="009E1EAF" w:rsidRPr="009306F7" w:rsidTr="00CC4E51">
        <w:tc>
          <w:tcPr>
            <w:tcW w:w="1494" w:type="dxa"/>
          </w:tcPr>
          <w:p w:rsidR="009E1EAF" w:rsidRPr="009306F7" w:rsidRDefault="009E1EAF" w:rsidP="00CC4E51">
            <w:pPr>
              <w:pStyle w:val="Default"/>
              <w:spacing w:line="312" w:lineRule="auto"/>
              <w:rPr>
                <w:rFonts w:ascii="Arial" w:hAnsi="Arial" w:cs="Arial"/>
                <w:bCs/>
                <w:sz w:val="22"/>
                <w:szCs w:val="22"/>
              </w:rPr>
            </w:pPr>
            <w:r w:rsidRPr="009306F7">
              <w:rPr>
                <w:rFonts w:ascii="Arial" w:hAnsi="Arial" w:cs="Arial"/>
                <w:bCs/>
                <w:sz w:val="22"/>
                <w:szCs w:val="22"/>
              </w:rPr>
              <w:t>A</w:t>
            </w:r>
          </w:p>
          <w:p w:rsidR="009E1EAF" w:rsidRPr="009306F7" w:rsidRDefault="009E1EAF" w:rsidP="00CC4E51">
            <w:pPr>
              <w:pStyle w:val="Default"/>
              <w:spacing w:line="312" w:lineRule="auto"/>
              <w:rPr>
                <w:rFonts w:ascii="Arial" w:hAnsi="Arial" w:cs="Arial"/>
                <w:bCs/>
                <w:sz w:val="22"/>
                <w:szCs w:val="22"/>
              </w:rPr>
            </w:pPr>
            <w:r w:rsidRPr="009306F7">
              <w:rPr>
                <w:rFonts w:ascii="Arial" w:hAnsi="Arial" w:cs="Arial"/>
                <w:bCs/>
                <w:sz w:val="22"/>
                <w:szCs w:val="22"/>
              </w:rPr>
              <w:t>A-</w:t>
            </w:r>
          </w:p>
        </w:tc>
        <w:tc>
          <w:tcPr>
            <w:tcW w:w="3186" w:type="dxa"/>
          </w:tcPr>
          <w:p w:rsidR="009E1EAF" w:rsidRPr="009306F7" w:rsidRDefault="009E1EAF" w:rsidP="00CC4E51">
            <w:pPr>
              <w:pStyle w:val="Default"/>
              <w:spacing w:line="312" w:lineRule="auto"/>
              <w:rPr>
                <w:rFonts w:ascii="Arial" w:hAnsi="Arial" w:cs="Arial"/>
                <w:bCs/>
                <w:sz w:val="22"/>
                <w:szCs w:val="22"/>
              </w:rPr>
            </w:pPr>
            <w:r w:rsidRPr="009306F7">
              <w:rPr>
                <w:rFonts w:ascii="Arial" w:hAnsi="Arial" w:cs="Arial"/>
                <w:bCs/>
                <w:sz w:val="22"/>
                <w:szCs w:val="22"/>
              </w:rPr>
              <w:t>95-100</w:t>
            </w:r>
          </w:p>
          <w:p w:rsidR="009E1EAF" w:rsidRPr="009306F7" w:rsidRDefault="009E1EAF" w:rsidP="00CC4E51">
            <w:pPr>
              <w:pStyle w:val="Default"/>
              <w:spacing w:line="312" w:lineRule="auto"/>
              <w:rPr>
                <w:rFonts w:ascii="Arial" w:hAnsi="Arial" w:cs="Arial"/>
                <w:bCs/>
                <w:sz w:val="22"/>
                <w:szCs w:val="22"/>
              </w:rPr>
            </w:pPr>
            <w:r w:rsidRPr="009306F7">
              <w:rPr>
                <w:rFonts w:ascii="Arial" w:hAnsi="Arial" w:cs="Arial"/>
                <w:bCs/>
                <w:sz w:val="22"/>
                <w:szCs w:val="22"/>
              </w:rPr>
              <w:t>90-94</w:t>
            </w:r>
          </w:p>
        </w:tc>
        <w:tc>
          <w:tcPr>
            <w:tcW w:w="4158" w:type="dxa"/>
          </w:tcPr>
          <w:p w:rsidR="009E1EAF" w:rsidRPr="009306F7" w:rsidRDefault="009E1EAF" w:rsidP="00CC4E51">
            <w:pPr>
              <w:pStyle w:val="Default"/>
              <w:spacing w:line="312" w:lineRule="auto"/>
              <w:rPr>
                <w:rFonts w:ascii="Arial" w:hAnsi="Arial" w:cs="Arial"/>
                <w:bCs/>
                <w:sz w:val="22"/>
                <w:szCs w:val="22"/>
              </w:rPr>
            </w:pPr>
            <w:r w:rsidRPr="009306F7">
              <w:rPr>
                <w:rFonts w:ascii="Arial" w:hAnsi="Arial" w:cs="Arial"/>
                <w:bCs/>
                <w:sz w:val="22"/>
                <w:szCs w:val="22"/>
              </w:rPr>
              <w:t>Highest level of attainment</w:t>
            </w:r>
          </w:p>
        </w:tc>
      </w:tr>
      <w:tr w:rsidR="009E1EAF" w:rsidRPr="009306F7" w:rsidTr="00CC4E51">
        <w:tc>
          <w:tcPr>
            <w:tcW w:w="1494" w:type="dxa"/>
          </w:tcPr>
          <w:p w:rsidR="009E1EAF" w:rsidRPr="009306F7" w:rsidRDefault="009E1EAF" w:rsidP="00CC4E51">
            <w:pPr>
              <w:pStyle w:val="Default"/>
              <w:spacing w:line="312" w:lineRule="auto"/>
              <w:rPr>
                <w:rFonts w:ascii="Arial" w:hAnsi="Arial" w:cs="Arial"/>
                <w:bCs/>
                <w:sz w:val="22"/>
                <w:szCs w:val="22"/>
              </w:rPr>
            </w:pPr>
            <w:r w:rsidRPr="009306F7">
              <w:rPr>
                <w:rFonts w:ascii="Arial" w:hAnsi="Arial" w:cs="Arial"/>
                <w:bCs/>
                <w:sz w:val="22"/>
                <w:szCs w:val="22"/>
              </w:rPr>
              <w:t>B+</w:t>
            </w:r>
          </w:p>
          <w:p w:rsidR="009E1EAF" w:rsidRPr="009306F7" w:rsidRDefault="009E1EAF" w:rsidP="00CC4E51">
            <w:pPr>
              <w:pStyle w:val="Default"/>
              <w:spacing w:line="312" w:lineRule="auto"/>
              <w:rPr>
                <w:rFonts w:ascii="Arial" w:hAnsi="Arial" w:cs="Arial"/>
                <w:bCs/>
                <w:sz w:val="22"/>
                <w:szCs w:val="22"/>
              </w:rPr>
            </w:pPr>
            <w:r w:rsidRPr="009306F7">
              <w:rPr>
                <w:rFonts w:ascii="Arial" w:hAnsi="Arial" w:cs="Arial"/>
                <w:bCs/>
                <w:sz w:val="22"/>
                <w:szCs w:val="22"/>
              </w:rPr>
              <w:t>B</w:t>
            </w:r>
          </w:p>
          <w:p w:rsidR="009E1EAF" w:rsidRPr="009306F7" w:rsidRDefault="009E1EAF" w:rsidP="00CC4E51">
            <w:pPr>
              <w:pStyle w:val="Default"/>
              <w:spacing w:line="312" w:lineRule="auto"/>
              <w:rPr>
                <w:rFonts w:ascii="Arial" w:hAnsi="Arial" w:cs="Arial"/>
                <w:bCs/>
                <w:sz w:val="22"/>
                <w:szCs w:val="22"/>
              </w:rPr>
            </w:pPr>
            <w:r w:rsidRPr="009306F7">
              <w:rPr>
                <w:rFonts w:ascii="Arial" w:hAnsi="Arial" w:cs="Arial"/>
                <w:bCs/>
                <w:sz w:val="22"/>
                <w:szCs w:val="22"/>
              </w:rPr>
              <w:t>B-</w:t>
            </w:r>
          </w:p>
        </w:tc>
        <w:tc>
          <w:tcPr>
            <w:tcW w:w="3186" w:type="dxa"/>
          </w:tcPr>
          <w:p w:rsidR="009E1EAF" w:rsidRPr="009306F7" w:rsidRDefault="009E1EAF" w:rsidP="00CC4E51">
            <w:pPr>
              <w:pStyle w:val="Default"/>
              <w:spacing w:line="312" w:lineRule="auto"/>
              <w:rPr>
                <w:rFonts w:ascii="Arial" w:hAnsi="Arial" w:cs="Arial"/>
                <w:bCs/>
                <w:sz w:val="22"/>
                <w:szCs w:val="22"/>
              </w:rPr>
            </w:pPr>
            <w:r w:rsidRPr="009306F7">
              <w:rPr>
                <w:rFonts w:ascii="Arial" w:hAnsi="Arial" w:cs="Arial"/>
                <w:bCs/>
                <w:sz w:val="22"/>
                <w:szCs w:val="22"/>
              </w:rPr>
              <w:t>87-89</w:t>
            </w:r>
          </w:p>
          <w:p w:rsidR="009E1EAF" w:rsidRPr="009306F7" w:rsidRDefault="009E1EAF" w:rsidP="00CC4E51">
            <w:pPr>
              <w:pStyle w:val="Default"/>
              <w:spacing w:line="312" w:lineRule="auto"/>
              <w:rPr>
                <w:rFonts w:ascii="Arial" w:hAnsi="Arial" w:cs="Arial"/>
                <w:bCs/>
                <w:sz w:val="22"/>
                <w:szCs w:val="22"/>
              </w:rPr>
            </w:pPr>
            <w:r w:rsidRPr="009306F7">
              <w:rPr>
                <w:rFonts w:ascii="Arial" w:hAnsi="Arial" w:cs="Arial"/>
                <w:bCs/>
                <w:sz w:val="22"/>
                <w:szCs w:val="22"/>
              </w:rPr>
              <w:t>83-86</w:t>
            </w:r>
          </w:p>
          <w:p w:rsidR="009E1EAF" w:rsidRPr="009306F7" w:rsidRDefault="009E1EAF" w:rsidP="00CC4E51">
            <w:pPr>
              <w:pStyle w:val="Default"/>
              <w:spacing w:line="312" w:lineRule="auto"/>
              <w:rPr>
                <w:rFonts w:ascii="Arial" w:hAnsi="Arial" w:cs="Arial"/>
                <w:bCs/>
                <w:sz w:val="22"/>
                <w:szCs w:val="22"/>
              </w:rPr>
            </w:pPr>
            <w:r w:rsidRPr="009306F7">
              <w:rPr>
                <w:rFonts w:ascii="Arial" w:hAnsi="Arial" w:cs="Arial"/>
                <w:bCs/>
                <w:sz w:val="22"/>
                <w:szCs w:val="22"/>
              </w:rPr>
              <w:t>80-82</w:t>
            </w:r>
          </w:p>
        </w:tc>
        <w:tc>
          <w:tcPr>
            <w:tcW w:w="4158" w:type="dxa"/>
          </w:tcPr>
          <w:p w:rsidR="009E1EAF" w:rsidRPr="009306F7" w:rsidRDefault="009E1EAF" w:rsidP="00CC4E51">
            <w:pPr>
              <w:pStyle w:val="Default"/>
              <w:spacing w:line="312" w:lineRule="auto"/>
              <w:rPr>
                <w:rFonts w:ascii="Arial" w:hAnsi="Arial" w:cs="Arial"/>
                <w:bCs/>
                <w:sz w:val="22"/>
                <w:szCs w:val="22"/>
              </w:rPr>
            </w:pPr>
            <w:r w:rsidRPr="009306F7">
              <w:rPr>
                <w:rFonts w:ascii="Arial" w:hAnsi="Arial" w:cs="Arial"/>
                <w:bCs/>
                <w:sz w:val="22"/>
                <w:szCs w:val="22"/>
              </w:rPr>
              <w:t>High level of attainment</w:t>
            </w:r>
          </w:p>
        </w:tc>
      </w:tr>
      <w:tr w:rsidR="009E1EAF" w:rsidRPr="009306F7" w:rsidTr="00CC4E51">
        <w:tc>
          <w:tcPr>
            <w:tcW w:w="1494" w:type="dxa"/>
          </w:tcPr>
          <w:p w:rsidR="009E1EAF" w:rsidRPr="009306F7" w:rsidRDefault="009E1EAF" w:rsidP="00CC4E51">
            <w:pPr>
              <w:pStyle w:val="Default"/>
              <w:spacing w:line="312" w:lineRule="auto"/>
              <w:rPr>
                <w:rFonts w:ascii="Arial" w:hAnsi="Arial" w:cs="Arial"/>
                <w:bCs/>
                <w:sz w:val="22"/>
                <w:szCs w:val="22"/>
              </w:rPr>
            </w:pPr>
            <w:r w:rsidRPr="009306F7">
              <w:rPr>
                <w:rFonts w:ascii="Arial" w:hAnsi="Arial" w:cs="Arial"/>
                <w:bCs/>
                <w:sz w:val="22"/>
                <w:szCs w:val="22"/>
              </w:rPr>
              <w:t>C+</w:t>
            </w:r>
          </w:p>
          <w:p w:rsidR="009E1EAF" w:rsidRPr="009306F7" w:rsidRDefault="009E1EAF" w:rsidP="00CC4E51">
            <w:pPr>
              <w:pStyle w:val="Default"/>
              <w:spacing w:line="312" w:lineRule="auto"/>
              <w:rPr>
                <w:rFonts w:ascii="Arial" w:hAnsi="Arial" w:cs="Arial"/>
                <w:bCs/>
                <w:sz w:val="22"/>
                <w:szCs w:val="22"/>
              </w:rPr>
            </w:pPr>
            <w:r w:rsidRPr="009306F7">
              <w:rPr>
                <w:rFonts w:ascii="Arial" w:hAnsi="Arial" w:cs="Arial"/>
                <w:bCs/>
                <w:sz w:val="22"/>
                <w:szCs w:val="22"/>
              </w:rPr>
              <w:t>C</w:t>
            </w:r>
          </w:p>
          <w:p w:rsidR="009E1EAF" w:rsidRPr="009306F7" w:rsidRDefault="009E1EAF" w:rsidP="00CC4E51">
            <w:pPr>
              <w:pStyle w:val="Default"/>
              <w:spacing w:line="312" w:lineRule="auto"/>
              <w:rPr>
                <w:rFonts w:ascii="Arial" w:hAnsi="Arial" w:cs="Arial"/>
                <w:bCs/>
                <w:sz w:val="22"/>
                <w:szCs w:val="22"/>
              </w:rPr>
            </w:pPr>
            <w:r w:rsidRPr="009306F7">
              <w:rPr>
                <w:rFonts w:ascii="Arial" w:hAnsi="Arial" w:cs="Arial"/>
                <w:bCs/>
                <w:sz w:val="22"/>
                <w:szCs w:val="22"/>
              </w:rPr>
              <w:t>C-</w:t>
            </w:r>
          </w:p>
        </w:tc>
        <w:tc>
          <w:tcPr>
            <w:tcW w:w="3186" w:type="dxa"/>
          </w:tcPr>
          <w:p w:rsidR="009E1EAF" w:rsidRPr="009306F7" w:rsidRDefault="009E1EAF" w:rsidP="00CC4E51">
            <w:pPr>
              <w:pStyle w:val="Default"/>
              <w:spacing w:line="312" w:lineRule="auto"/>
              <w:rPr>
                <w:rFonts w:ascii="Arial" w:hAnsi="Arial" w:cs="Arial"/>
                <w:bCs/>
                <w:sz w:val="22"/>
                <w:szCs w:val="22"/>
              </w:rPr>
            </w:pPr>
            <w:r w:rsidRPr="009306F7">
              <w:rPr>
                <w:rFonts w:ascii="Arial" w:hAnsi="Arial" w:cs="Arial"/>
                <w:bCs/>
                <w:sz w:val="22"/>
                <w:szCs w:val="22"/>
              </w:rPr>
              <w:t>77-79</w:t>
            </w:r>
          </w:p>
          <w:p w:rsidR="009E1EAF" w:rsidRPr="009306F7" w:rsidRDefault="009E1EAF" w:rsidP="00CC4E51">
            <w:pPr>
              <w:pStyle w:val="Default"/>
              <w:spacing w:line="312" w:lineRule="auto"/>
              <w:rPr>
                <w:rFonts w:ascii="Arial" w:hAnsi="Arial" w:cs="Arial"/>
                <w:bCs/>
                <w:sz w:val="22"/>
                <w:szCs w:val="22"/>
              </w:rPr>
            </w:pPr>
            <w:r w:rsidRPr="009306F7">
              <w:rPr>
                <w:rFonts w:ascii="Arial" w:hAnsi="Arial" w:cs="Arial"/>
                <w:bCs/>
                <w:sz w:val="22"/>
                <w:szCs w:val="22"/>
              </w:rPr>
              <w:t>73-76</w:t>
            </w:r>
          </w:p>
          <w:p w:rsidR="009E1EAF" w:rsidRPr="009306F7" w:rsidRDefault="009E1EAF" w:rsidP="00CC4E51">
            <w:pPr>
              <w:pStyle w:val="Default"/>
              <w:spacing w:line="312" w:lineRule="auto"/>
              <w:rPr>
                <w:rFonts w:ascii="Arial" w:hAnsi="Arial" w:cs="Arial"/>
                <w:bCs/>
                <w:sz w:val="22"/>
                <w:szCs w:val="22"/>
              </w:rPr>
            </w:pPr>
            <w:r w:rsidRPr="009306F7">
              <w:rPr>
                <w:rFonts w:ascii="Arial" w:hAnsi="Arial" w:cs="Arial"/>
                <w:bCs/>
                <w:sz w:val="22"/>
                <w:szCs w:val="22"/>
              </w:rPr>
              <w:t>70-72</w:t>
            </w:r>
          </w:p>
        </w:tc>
        <w:tc>
          <w:tcPr>
            <w:tcW w:w="4158" w:type="dxa"/>
          </w:tcPr>
          <w:p w:rsidR="009E1EAF" w:rsidRPr="009306F7" w:rsidRDefault="009E1EAF" w:rsidP="00CC4E51">
            <w:pPr>
              <w:pStyle w:val="Default"/>
              <w:spacing w:line="312" w:lineRule="auto"/>
              <w:rPr>
                <w:rFonts w:ascii="Arial" w:hAnsi="Arial" w:cs="Arial"/>
                <w:bCs/>
                <w:sz w:val="22"/>
                <w:szCs w:val="22"/>
              </w:rPr>
            </w:pPr>
            <w:r w:rsidRPr="009306F7">
              <w:rPr>
                <w:rFonts w:ascii="Arial" w:hAnsi="Arial" w:cs="Arial"/>
                <w:bCs/>
                <w:sz w:val="22"/>
                <w:szCs w:val="22"/>
              </w:rPr>
              <w:t>Adequate level of attainment</w:t>
            </w:r>
          </w:p>
        </w:tc>
      </w:tr>
      <w:tr w:rsidR="009E1EAF" w:rsidRPr="009306F7" w:rsidTr="00CC4E51">
        <w:tc>
          <w:tcPr>
            <w:tcW w:w="1494" w:type="dxa"/>
          </w:tcPr>
          <w:p w:rsidR="009E1EAF" w:rsidRPr="009306F7" w:rsidRDefault="009E1EAF" w:rsidP="00CC4E51">
            <w:pPr>
              <w:pStyle w:val="Default"/>
              <w:spacing w:line="312" w:lineRule="auto"/>
              <w:rPr>
                <w:rFonts w:ascii="Arial" w:hAnsi="Arial" w:cs="Arial"/>
                <w:bCs/>
                <w:sz w:val="22"/>
                <w:szCs w:val="22"/>
              </w:rPr>
            </w:pPr>
            <w:r w:rsidRPr="009306F7">
              <w:rPr>
                <w:rFonts w:ascii="Arial" w:hAnsi="Arial" w:cs="Arial"/>
                <w:bCs/>
                <w:sz w:val="22"/>
                <w:szCs w:val="22"/>
              </w:rPr>
              <w:t>D+</w:t>
            </w:r>
          </w:p>
          <w:p w:rsidR="009E1EAF" w:rsidRPr="009306F7" w:rsidRDefault="009E1EAF" w:rsidP="00CC4E51">
            <w:pPr>
              <w:pStyle w:val="Default"/>
              <w:spacing w:line="312" w:lineRule="auto"/>
              <w:rPr>
                <w:rFonts w:ascii="Arial" w:hAnsi="Arial" w:cs="Arial"/>
                <w:bCs/>
                <w:sz w:val="22"/>
                <w:szCs w:val="22"/>
              </w:rPr>
            </w:pPr>
            <w:r w:rsidRPr="009306F7">
              <w:rPr>
                <w:rFonts w:ascii="Arial" w:hAnsi="Arial" w:cs="Arial"/>
                <w:bCs/>
                <w:sz w:val="22"/>
                <w:szCs w:val="22"/>
              </w:rPr>
              <w:t>D</w:t>
            </w:r>
          </w:p>
        </w:tc>
        <w:tc>
          <w:tcPr>
            <w:tcW w:w="3186" w:type="dxa"/>
          </w:tcPr>
          <w:p w:rsidR="009E1EAF" w:rsidRPr="009306F7" w:rsidRDefault="009E1EAF" w:rsidP="00CC4E51">
            <w:pPr>
              <w:pStyle w:val="Default"/>
              <w:spacing w:line="312" w:lineRule="auto"/>
              <w:rPr>
                <w:rFonts w:ascii="Arial" w:hAnsi="Arial" w:cs="Arial"/>
                <w:bCs/>
                <w:sz w:val="22"/>
                <w:szCs w:val="22"/>
              </w:rPr>
            </w:pPr>
            <w:r w:rsidRPr="009306F7">
              <w:rPr>
                <w:rFonts w:ascii="Arial" w:hAnsi="Arial" w:cs="Arial"/>
                <w:bCs/>
                <w:sz w:val="22"/>
                <w:szCs w:val="22"/>
              </w:rPr>
              <w:t>67-69</w:t>
            </w:r>
          </w:p>
          <w:p w:rsidR="009E1EAF" w:rsidRPr="009306F7" w:rsidRDefault="009E1EAF" w:rsidP="00CC4E51">
            <w:pPr>
              <w:pStyle w:val="Default"/>
              <w:spacing w:line="312" w:lineRule="auto"/>
              <w:rPr>
                <w:rFonts w:ascii="Arial" w:hAnsi="Arial" w:cs="Arial"/>
                <w:bCs/>
                <w:sz w:val="22"/>
                <w:szCs w:val="22"/>
              </w:rPr>
            </w:pPr>
            <w:r w:rsidRPr="009306F7">
              <w:rPr>
                <w:rFonts w:ascii="Arial" w:hAnsi="Arial" w:cs="Arial"/>
                <w:bCs/>
                <w:sz w:val="22"/>
                <w:szCs w:val="22"/>
              </w:rPr>
              <w:t>60-66</w:t>
            </w:r>
          </w:p>
        </w:tc>
        <w:tc>
          <w:tcPr>
            <w:tcW w:w="4158" w:type="dxa"/>
          </w:tcPr>
          <w:p w:rsidR="009E1EAF" w:rsidRPr="009306F7" w:rsidRDefault="009E1EAF" w:rsidP="00CC4E51">
            <w:pPr>
              <w:pStyle w:val="Default"/>
              <w:spacing w:line="312" w:lineRule="auto"/>
              <w:rPr>
                <w:rFonts w:ascii="Arial" w:hAnsi="Arial" w:cs="Arial"/>
                <w:bCs/>
                <w:sz w:val="22"/>
                <w:szCs w:val="22"/>
              </w:rPr>
            </w:pPr>
            <w:r w:rsidRPr="009306F7">
              <w:rPr>
                <w:rFonts w:ascii="Arial" w:hAnsi="Arial" w:cs="Arial"/>
                <w:bCs/>
                <w:sz w:val="22"/>
                <w:szCs w:val="22"/>
              </w:rPr>
              <w:t>Minimal passing level of attainment</w:t>
            </w:r>
          </w:p>
        </w:tc>
      </w:tr>
      <w:tr w:rsidR="009E1EAF" w:rsidRPr="009306F7" w:rsidTr="00CC4E51">
        <w:tc>
          <w:tcPr>
            <w:tcW w:w="1494" w:type="dxa"/>
          </w:tcPr>
          <w:p w:rsidR="009E1EAF" w:rsidRPr="009306F7" w:rsidRDefault="009E1EAF" w:rsidP="00CC4E51">
            <w:pPr>
              <w:pStyle w:val="Default"/>
              <w:spacing w:line="312" w:lineRule="auto"/>
              <w:rPr>
                <w:rFonts w:ascii="Arial" w:hAnsi="Arial" w:cs="Arial"/>
                <w:bCs/>
                <w:sz w:val="22"/>
                <w:szCs w:val="22"/>
              </w:rPr>
            </w:pPr>
            <w:r w:rsidRPr="009306F7">
              <w:rPr>
                <w:rFonts w:ascii="Arial" w:hAnsi="Arial" w:cs="Arial"/>
                <w:bCs/>
                <w:sz w:val="22"/>
                <w:szCs w:val="22"/>
              </w:rPr>
              <w:t>F</w:t>
            </w:r>
          </w:p>
        </w:tc>
        <w:tc>
          <w:tcPr>
            <w:tcW w:w="3186" w:type="dxa"/>
          </w:tcPr>
          <w:p w:rsidR="009E1EAF" w:rsidRPr="009306F7" w:rsidRDefault="009E1EAF" w:rsidP="00CC4E51">
            <w:pPr>
              <w:pStyle w:val="Default"/>
              <w:spacing w:line="312" w:lineRule="auto"/>
              <w:rPr>
                <w:rFonts w:ascii="Arial" w:hAnsi="Arial" w:cs="Arial"/>
                <w:bCs/>
                <w:sz w:val="22"/>
                <w:szCs w:val="22"/>
              </w:rPr>
            </w:pPr>
            <w:r w:rsidRPr="009306F7">
              <w:rPr>
                <w:rFonts w:ascii="Arial" w:hAnsi="Arial" w:cs="Arial"/>
                <w:bCs/>
                <w:sz w:val="22"/>
                <w:szCs w:val="22"/>
              </w:rPr>
              <w:t>Below 60</w:t>
            </w:r>
          </w:p>
        </w:tc>
        <w:tc>
          <w:tcPr>
            <w:tcW w:w="4158" w:type="dxa"/>
          </w:tcPr>
          <w:p w:rsidR="009E1EAF" w:rsidRPr="009306F7" w:rsidRDefault="009E1EAF" w:rsidP="00CC4E51">
            <w:pPr>
              <w:pStyle w:val="Default"/>
              <w:spacing w:line="312" w:lineRule="auto"/>
              <w:rPr>
                <w:rFonts w:ascii="Arial" w:hAnsi="Arial" w:cs="Arial"/>
                <w:bCs/>
                <w:sz w:val="22"/>
                <w:szCs w:val="22"/>
              </w:rPr>
            </w:pPr>
            <w:r w:rsidRPr="009306F7">
              <w:rPr>
                <w:rFonts w:ascii="Arial" w:hAnsi="Arial" w:cs="Arial"/>
                <w:bCs/>
                <w:sz w:val="22"/>
                <w:szCs w:val="22"/>
              </w:rPr>
              <w:t>Failed, unacceptable performance</w:t>
            </w:r>
          </w:p>
        </w:tc>
      </w:tr>
    </w:tbl>
    <w:p w:rsidR="009E1EAF" w:rsidRPr="009306F7" w:rsidRDefault="009E1EAF" w:rsidP="009E1EAF">
      <w:pPr>
        <w:pStyle w:val="Default"/>
        <w:rPr>
          <w:rFonts w:ascii="Arial" w:hAnsi="Arial" w:cs="Arial"/>
          <w:b/>
          <w:bCs/>
          <w:sz w:val="22"/>
          <w:szCs w:val="22"/>
        </w:rPr>
      </w:pPr>
    </w:p>
    <w:p w:rsidR="009E1EAF" w:rsidRPr="009306F7" w:rsidRDefault="009E1EAF" w:rsidP="009E1EAF">
      <w:pPr>
        <w:pStyle w:val="Default"/>
        <w:rPr>
          <w:rFonts w:ascii="Arial" w:hAnsi="Arial" w:cs="Arial"/>
          <w:b/>
          <w:bCs/>
          <w:sz w:val="22"/>
          <w:szCs w:val="22"/>
        </w:rPr>
      </w:pPr>
      <w:r w:rsidRPr="009306F7">
        <w:rPr>
          <w:rFonts w:ascii="Arial" w:hAnsi="Arial" w:cs="Arial"/>
          <w:b/>
          <w:bCs/>
          <w:sz w:val="22"/>
          <w:szCs w:val="22"/>
        </w:rPr>
        <w:t>Assignments</w:t>
      </w:r>
    </w:p>
    <w:p w:rsidR="009E1EAF" w:rsidRPr="009306F7" w:rsidRDefault="009E1EAF" w:rsidP="009E1EAF">
      <w:pPr>
        <w:pStyle w:val="Default"/>
        <w:rPr>
          <w:rFonts w:ascii="Arial" w:hAnsi="Arial" w:cs="Arial"/>
          <w:b/>
          <w:bCs/>
          <w:sz w:val="22"/>
          <w:szCs w:val="22"/>
        </w:rPr>
      </w:pPr>
    </w:p>
    <w:p w:rsidR="001D072C" w:rsidRPr="009306F7" w:rsidRDefault="009E1EAF" w:rsidP="009E1EAF">
      <w:pPr>
        <w:spacing w:line="240" w:lineRule="auto"/>
        <w:rPr>
          <w:rFonts w:ascii="Arial" w:hAnsi="Arial" w:cs="Arial"/>
          <w:color w:val="000000"/>
          <w:sz w:val="22"/>
          <w:szCs w:val="22"/>
        </w:rPr>
      </w:pPr>
      <w:r w:rsidRPr="009306F7">
        <w:rPr>
          <w:rFonts w:ascii="Arial" w:hAnsi="Arial" w:cs="Arial"/>
          <w:color w:val="000000"/>
          <w:sz w:val="22"/>
          <w:szCs w:val="22"/>
        </w:rPr>
        <w:t>Written assignments must be single-spaced with 12-point font and 1-inch margins.  Use “Assignments” on Sakai to turn in reaction pap</w:t>
      </w:r>
      <w:r w:rsidR="001D072C" w:rsidRPr="009306F7">
        <w:rPr>
          <w:rFonts w:ascii="Arial" w:hAnsi="Arial" w:cs="Arial"/>
          <w:color w:val="000000"/>
          <w:sz w:val="22"/>
          <w:szCs w:val="22"/>
        </w:rPr>
        <w:t>ers and other individual work.</w:t>
      </w:r>
    </w:p>
    <w:p w:rsidR="001D072C" w:rsidRPr="009306F7" w:rsidRDefault="001D072C" w:rsidP="009E1EAF">
      <w:pPr>
        <w:spacing w:line="240" w:lineRule="auto"/>
        <w:rPr>
          <w:rFonts w:ascii="Arial" w:hAnsi="Arial" w:cs="Arial"/>
          <w:color w:val="000000"/>
          <w:sz w:val="22"/>
          <w:szCs w:val="22"/>
        </w:rPr>
      </w:pPr>
    </w:p>
    <w:p w:rsidR="009E1EAF" w:rsidRPr="009306F7" w:rsidRDefault="001D072C" w:rsidP="009E1EAF">
      <w:pPr>
        <w:spacing w:line="240" w:lineRule="auto"/>
        <w:rPr>
          <w:rFonts w:ascii="Arial" w:hAnsi="Arial" w:cs="Arial"/>
          <w:color w:val="000000"/>
          <w:sz w:val="22"/>
          <w:szCs w:val="22"/>
        </w:rPr>
      </w:pPr>
      <w:r w:rsidRPr="009306F7">
        <w:rPr>
          <w:rFonts w:ascii="Arial" w:hAnsi="Arial" w:cs="Arial"/>
          <w:color w:val="000000"/>
          <w:sz w:val="22"/>
          <w:szCs w:val="22"/>
        </w:rPr>
        <w:t xml:space="preserve">Assignments should be completed </w:t>
      </w:r>
      <w:r w:rsidRPr="009306F7">
        <w:rPr>
          <w:rFonts w:ascii="Arial" w:hAnsi="Arial" w:cs="Arial"/>
          <w:i/>
          <w:color w:val="000000"/>
          <w:sz w:val="22"/>
          <w:szCs w:val="22"/>
        </w:rPr>
        <w:t>by the start of the class</w:t>
      </w:r>
      <w:r w:rsidRPr="009306F7">
        <w:rPr>
          <w:rFonts w:ascii="Arial" w:hAnsi="Arial" w:cs="Arial"/>
          <w:color w:val="000000"/>
          <w:sz w:val="22"/>
          <w:szCs w:val="22"/>
        </w:rPr>
        <w:t xml:space="preserve"> session on which they are due unless otherwise noted.  Late submission policy:  Assignments submitted within 24 hours after the submission site closes will incur a 10% penalty, based on the overall point value of that assignment (e.g., one point off for an assignment worth 10 points).  An additional 10% will be deducted for each additional 24-hour period of lateness.</w:t>
      </w:r>
    </w:p>
    <w:p w:rsidR="001D072C" w:rsidRPr="009306F7" w:rsidRDefault="001D072C" w:rsidP="009E1EAF">
      <w:pPr>
        <w:spacing w:line="240" w:lineRule="auto"/>
        <w:rPr>
          <w:rFonts w:ascii="Arial" w:hAnsi="Arial" w:cs="Arial"/>
          <w:color w:val="000000"/>
          <w:sz w:val="22"/>
          <w:szCs w:val="22"/>
        </w:rPr>
      </w:pPr>
    </w:p>
    <w:p w:rsidR="009E1EAF" w:rsidRPr="009306F7" w:rsidRDefault="009E1EAF" w:rsidP="009E1EAF">
      <w:pPr>
        <w:pStyle w:val="Default"/>
        <w:rPr>
          <w:rFonts w:ascii="Arial" w:hAnsi="Arial" w:cs="Arial"/>
          <w:sz w:val="22"/>
          <w:szCs w:val="22"/>
          <w:u w:val="single"/>
        </w:rPr>
      </w:pPr>
      <w:r w:rsidRPr="009306F7">
        <w:rPr>
          <w:rFonts w:ascii="Arial" w:hAnsi="Arial" w:cs="Arial"/>
          <w:bCs/>
          <w:sz w:val="22"/>
          <w:szCs w:val="22"/>
          <w:u w:val="single"/>
        </w:rPr>
        <w:t xml:space="preserve">Reaction papers (RPs; </w:t>
      </w:r>
      <w:r w:rsidR="00C56549" w:rsidRPr="009306F7">
        <w:rPr>
          <w:rFonts w:ascii="Arial" w:hAnsi="Arial" w:cs="Arial"/>
          <w:bCs/>
          <w:sz w:val="22"/>
          <w:szCs w:val="22"/>
          <w:u w:val="single"/>
        </w:rPr>
        <w:t xml:space="preserve">2 @4 points each; </w:t>
      </w:r>
      <w:r w:rsidR="005C6EBC" w:rsidRPr="009306F7">
        <w:rPr>
          <w:rFonts w:ascii="Arial" w:hAnsi="Arial" w:cs="Arial"/>
          <w:bCs/>
          <w:sz w:val="22"/>
          <w:szCs w:val="22"/>
          <w:u w:val="single"/>
        </w:rPr>
        <w:t>8</w:t>
      </w:r>
      <w:r w:rsidRPr="009306F7">
        <w:rPr>
          <w:rFonts w:ascii="Arial" w:hAnsi="Arial" w:cs="Arial"/>
          <w:bCs/>
          <w:sz w:val="22"/>
          <w:szCs w:val="22"/>
          <w:u w:val="single"/>
        </w:rPr>
        <w:t xml:space="preserve">% of total grade) </w:t>
      </w:r>
    </w:p>
    <w:p w:rsidR="009E1EAF" w:rsidRPr="009306F7" w:rsidRDefault="009E1EAF" w:rsidP="009E1EAF">
      <w:pPr>
        <w:pStyle w:val="Default"/>
        <w:rPr>
          <w:rFonts w:ascii="Arial" w:hAnsi="Arial" w:cs="Arial"/>
          <w:sz w:val="22"/>
          <w:szCs w:val="22"/>
        </w:rPr>
      </w:pPr>
      <w:r w:rsidRPr="009306F7">
        <w:rPr>
          <w:rFonts w:ascii="Arial" w:hAnsi="Arial" w:cs="Arial"/>
          <w:sz w:val="22"/>
          <w:szCs w:val="22"/>
        </w:rPr>
        <w:t>Throughout the semester, I will pose questions that are intended to integrate text/lecture material with client-based work or your own personal experiences.  You will be graded on the thoughtfulness and completeness of your responses, per the directions in each question.  Use “Assignments” on Sakai to turn in your papers.</w:t>
      </w:r>
    </w:p>
    <w:p w:rsidR="009E1EAF" w:rsidRPr="009306F7" w:rsidRDefault="009E1EAF" w:rsidP="009E1EAF">
      <w:pPr>
        <w:pStyle w:val="Default"/>
        <w:rPr>
          <w:rFonts w:ascii="Arial" w:hAnsi="Arial" w:cs="Arial"/>
          <w:sz w:val="22"/>
          <w:szCs w:val="22"/>
        </w:rPr>
      </w:pPr>
    </w:p>
    <w:p w:rsidR="009E1EAF" w:rsidRPr="009306F7" w:rsidRDefault="009E1EAF" w:rsidP="009E1EAF">
      <w:pPr>
        <w:pStyle w:val="Default"/>
        <w:rPr>
          <w:rFonts w:ascii="Arial" w:hAnsi="Arial" w:cs="Arial"/>
          <w:sz w:val="22"/>
          <w:szCs w:val="22"/>
          <w:u w:val="single"/>
        </w:rPr>
      </w:pPr>
      <w:r w:rsidRPr="009306F7">
        <w:rPr>
          <w:rFonts w:ascii="Arial" w:hAnsi="Arial" w:cs="Arial"/>
          <w:sz w:val="22"/>
          <w:szCs w:val="22"/>
          <w:u w:val="single"/>
        </w:rPr>
        <w:t>Personal brand presentation (5%of total grade)</w:t>
      </w:r>
    </w:p>
    <w:p w:rsidR="009E1EAF" w:rsidRPr="009306F7" w:rsidRDefault="009E1EAF" w:rsidP="009E1EAF">
      <w:pPr>
        <w:pStyle w:val="Default"/>
        <w:rPr>
          <w:rFonts w:ascii="Arial" w:hAnsi="Arial" w:cs="Arial"/>
          <w:sz w:val="22"/>
          <w:szCs w:val="22"/>
        </w:rPr>
      </w:pPr>
      <w:r w:rsidRPr="009306F7">
        <w:rPr>
          <w:rFonts w:ascii="Arial" w:hAnsi="Arial" w:cs="Arial"/>
          <w:sz w:val="22"/>
          <w:szCs w:val="22"/>
        </w:rPr>
        <w:t>Preparing to compete on the job market is analogous to planning a campaign for a client – exce</w:t>
      </w:r>
      <w:r w:rsidR="00CC6CAA" w:rsidRPr="009306F7">
        <w:rPr>
          <w:rFonts w:ascii="Arial" w:hAnsi="Arial" w:cs="Arial"/>
          <w:sz w:val="22"/>
          <w:szCs w:val="22"/>
        </w:rPr>
        <w:t xml:space="preserve">pt that </w:t>
      </w:r>
      <w:r w:rsidRPr="009306F7">
        <w:rPr>
          <w:rFonts w:ascii="Arial" w:hAnsi="Arial" w:cs="Arial"/>
          <w:sz w:val="22"/>
          <w:szCs w:val="22"/>
        </w:rPr>
        <w:t>enhancing and promoting your personal brand are the campaign goals.  To put campaign planning principles to work in this capacity, you will give a two-minute personal brand story that you could use as a response to the standard interview question “So tell us about yourself.”  These presentations will take place in the 2</w:t>
      </w:r>
      <w:r w:rsidRPr="009306F7">
        <w:rPr>
          <w:rFonts w:ascii="Arial" w:hAnsi="Arial" w:cs="Arial"/>
          <w:sz w:val="22"/>
          <w:szCs w:val="22"/>
          <w:vertAlign w:val="superscript"/>
        </w:rPr>
        <w:t>nd</w:t>
      </w:r>
      <w:r w:rsidRPr="009306F7">
        <w:rPr>
          <w:rFonts w:ascii="Arial" w:hAnsi="Arial" w:cs="Arial"/>
          <w:sz w:val="22"/>
          <w:szCs w:val="22"/>
        </w:rPr>
        <w:t xml:space="preserve"> half of the semester.</w:t>
      </w:r>
    </w:p>
    <w:p w:rsidR="009E1EAF" w:rsidRPr="009306F7" w:rsidRDefault="009E1EAF" w:rsidP="009E1EAF">
      <w:pPr>
        <w:pStyle w:val="Default"/>
        <w:rPr>
          <w:rFonts w:ascii="Arial" w:hAnsi="Arial" w:cs="Arial"/>
          <w:sz w:val="22"/>
          <w:szCs w:val="22"/>
        </w:rPr>
      </w:pPr>
    </w:p>
    <w:p w:rsidR="009E1EAF" w:rsidRPr="009306F7" w:rsidRDefault="003D46F1" w:rsidP="009E1EAF">
      <w:pPr>
        <w:pStyle w:val="Default"/>
        <w:rPr>
          <w:rFonts w:ascii="Arial" w:hAnsi="Arial" w:cs="Arial"/>
          <w:sz w:val="22"/>
          <w:szCs w:val="22"/>
          <w:u w:val="single"/>
        </w:rPr>
      </w:pPr>
      <w:r w:rsidRPr="009306F7">
        <w:rPr>
          <w:rFonts w:ascii="Arial" w:hAnsi="Arial" w:cs="Arial"/>
          <w:sz w:val="22"/>
          <w:szCs w:val="22"/>
          <w:u w:val="single"/>
        </w:rPr>
        <w:t>Research participation (2</w:t>
      </w:r>
      <w:r w:rsidR="009E1EAF" w:rsidRPr="009306F7">
        <w:rPr>
          <w:rFonts w:ascii="Arial" w:hAnsi="Arial" w:cs="Arial"/>
          <w:sz w:val="22"/>
          <w:szCs w:val="22"/>
          <w:u w:val="single"/>
        </w:rPr>
        <w:t>% of total grade)</w:t>
      </w:r>
    </w:p>
    <w:p w:rsidR="009E1EAF" w:rsidRPr="009306F7" w:rsidRDefault="009E1EAF" w:rsidP="009E1EAF">
      <w:pPr>
        <w:pStyle w:val="Default"/>
        <w:rPr>
          <w:rFonts w:ascii="Arial" w:hAnsi="Arial" w:cs="Arial"/>
          <w:sz w:val="22"/>
          <w:szCs w:val="22"/>
        </w:rPr>
      </w:pPr>
      <w:r w:rsidRPr="009306F7">
        <w:rPr>
          <w:rFonts w:ascii="Arial" w:hAnsi="Arial" w:cs="Arial"/>
          <w:sz w:val="22"/>
          <w:szCs w:val="22"/>
        </w:rPr>
        <w:t xml:space="preserve">You will be asked to participate in </w:t>
      </w:r>
      <w:r w:rsidR="00C16E31" w:rsidRPr="009306F7">
        <w:rPr>
          <w:rFonts w:ascii="Arial" w:hAnsi="Arial" w:cs="Arial"/>
          <w:sz w:val="22"/>
          <w:szCs w:val="22"/>
        </w:rPr>
        <w:t xml:space="preserve">ONE HOUR of </w:t>
      </w:r>
      <w:r w:rsidRPr="009306F7">
        <w:rPr>
          <w:rFonts w:ascii="Arial" w:hAnsi="Arial" w:cs="Arial"/>
          <w:sz w:val="22"/>
          <w:szCs w:val="22"/>
        </w:rPr>
        <w:t xml:space="preserve">academic research conducted within the School of </w:t>
      </w:r>
      <w:r w:rsidR="003D46F1" w:rsidRPr="009306F7">
        <w:rPr>
          <w:rFonts w:ascii="Arial" w:hAnsi="Arial" w:cs="Arial"/>
          <w:sz w:val="22"/>
          <w:szCs w:val="22"/>
        </w:rPr>
        <w:t xml:space="preserve">Media and </w:t>
      </w:r>
      <w:r w:rsidRPr="009306F7">
        <w:rPr>
          <w:rFonts w:ascii="Arial" w:hAnsi="Arial" w:cs="Arial"/>
          <w:sz w:val="22"/>
          <w:szCs w:val="22"/>
        </w:rPr>
        <w:t xml:space="preserve">Journalism.  Participating in research is a valuable way for you to gain first-hand experience with mass communication research.  You will be able to sign up online to participate in these studies.  Studies will vary in length but must total one hour.  Your participation may be completed at any time this semester that is convenient.  If you don’t want to participate in research, </w:t>
      </w:r>
      <w:r w:rsidR="00753E8A">
        <w:rPr>
          <w:rFonts w:ascii="Arial" w:hAnsi="Arial" w:cs="Arial"/>
          <w:sz w:val="22"/>
          <w:szCs w:val="22"/>
        </w:rPr>
        <w:t xml:space="preserve">you may complete </w:t>
      </w:r>
      <w:r w:rsidRPr="009306F7">
        <w:rPr>
          <w:rFonts w:ascii="Arial" w:hAnsi="Arial" w:cs="Arial"/>
          <w:sz w:val="22"/>
          <w:szCs w:val="22"/>
        </w:rPr>
        <w:t>an alternate assignment.</w:t>
      </w:r>
    </w:p>
    <w:p w:rsidR="00C16E31" w:rsidRPr="009306F7" w:rsidRDefault="00C16E31" w:rsidP="009E1EAF">
      <w:pPr>
        <w:pStyle w:val="Default"/>
        <w:rPr>
          <w:rFonts w:ascii="Arial" w:hAnsi="Arial" w:cs="Arial"/>
          <w:sz w:val="22"/>
          <w:szCs w:val="22"/>
        </w:rPr>
      </w:pPr>
    </w:p>
    <w:p w:rsidR="00C16E31" w:rsidRPr="009306F7" w:rsidRDefault="00C16E31" w:rsidP="009E1EAF">
      <w:pPr>
        <w:pStyle w:val="Default"/>
        <w:rPr>
          <w:rFonts w:ascii="Arial" w:hAnsi="Arial" w:cs="Arial"/>
          <w:sz w:val="22"/>
          <w:szCs w:val="22"/>
          <w:u w:val="single"/>
        </w:rPr>
      </w:pPr>
      <w:r w:rsidRPr="009306F7">
        <w:rPr>
          <w:rFonts w:ascii="Arial" w:hAnsi="Arial" w:cs="Arial"/>
          <w:sz w:val="22"/>
          <w:szCs w:val="22"/>
          <w:u w:val="single"/>
        </w:rPr>
        <w:t>Te</w:t>
      </w:r>
      <w:r w:rsidR="005C6EBC" w:rsidRPr="009306F7">
        <w:rPr>
          <w:rFonts w:ascii="Arial" w:hAnsi="Arial" w:cs="Arial"/>
          <w:sz w:val="22"/>
          <w:szCs w:val="22"/>
          <w:u w:val="single"/>
        </w:rPr>
        <w:t>st (15</w:t>
      </w:r>
      <w:r w:rsidRPr="009306F7">
        <w:rPr>
          <w:rFonts w:ascii="Arial" w:hAnsi="Arial" w:cs="Arial"/>
          <w:sz w:val="22"/>
          <w:szCs w:val="22"/>
          <w:u w:val="single"/>
        </w:rPr>
        <w:t>%)</w:t>
      </w:r>
    </w:p>
    <w:p w:rsidR="00C16E31" w:rsidRPr="009306F7" w:rsidRDefault="00C16E31" w:rsidP="009E1EAF">
      <w:pPr>
        <w:pStyle w:val="Default"/>
        <w:rPr>
          <w:rFonts w:ascii="Arial" w:hAnsi="Arial" w:cs="Arial"/>
          <w:sz w:val="22"/>
          <w:szCs w:val="22"/>
        </w:rPr>
      </w:pPr>
      <w:r w:rsidRPr="009306F7">
        <w:rPr>
          <w:rFonts w:ascii="Arial" w:hAnsi="Arial" w:cs="Arial"/>
          <w:sz w:val="22"/>
          <w:szCs w:val="22"/>
        </w:rPr>
        <w:t>We will have a test in class that will cover key points discussed in class.  The best way to prepare is to review the slides posted for lectures and associated readings.  Format will be a combination of multiple choice and short answer.</w:t>
      </w:r>
    </w:p>
    <w:p w:rsidR="00CC6CAA" w:rsidRPr="009306F7" w:rsidRDefault="00CC6CAA" w:rsidP="009E1EAF">
      <w:pPr>
        <w:pStyle w:val="Default"/>
        <w:rPr>
          <w:rFonts w:ascii="Arial" w:hAnsi="Arial" w:cs="Arial"/>
          <w:b/>
          <w:bCs/>
          <w:sz w:val="22"/>
          <w:szCs w:val="22"/>
        </w:rPr>
      </w:pPr>
    </w:p>
    <w:p w:rsidR="009E1EAF" w:rsidRPr="009306F7" w:rsidRDefault="009E1EAF" w:rsidP="009E1EAF">
      <w:pPr>
        <w:pStyle w:val="Default"/>
        <w:rPr>
          <w:rFonts w:ascii="Arial" w:hAnsi="Arial" w:cs="Arial"/>
          <w:sz w:val="22"/>
          <w:szCs w:val="22"/>
          <w:u w:val="single"/>
        </w:rPr>
      </w:pPr>
      <w:r w:rsidRPr="009306F7">
        <w:rPr>
          <w:rFonts w:ascii="Arial" w:hAnsi="Arial" w:cs="Arial"/>
          <w:bCs/>
          <w:sz w:val="22"/>
          <w:szCs w:val="22"/>
          <w:u w:val="single"/>
        </w:rPr>
        <w:t xml:space="preserve">Research proposal outline/materials (10% of total grade) </w:t>
      </w:r>
    </w:p>
    <w:p w:rsidR="009E1EAF" w:rsidRPr="009306F7" w:rsidRDefault="009E1EAF" w:rsidP="009E1EAF">
      <w:pPr>
        <w:pStyle w:val="Default"/>
        <w:rPr>
          <w:rFonts w:ascii="Arial" w:hAnsi="Arial" w:cs="Arial"/>
          <w:sz w:val="22"/>
          <w:szCs w:val="22"/>
        </w:rPr>
      </w:pPr>
      <w:r w:rsidRPr="009306F7">
        <w:rPr>
          <w:rFonts w:ascii="Arial" w:hAnsi="Arial" w:cs="Arial"/>
          <w:sz w:val="22"/>
          <w:szCs w:val="22"/>
        </w:rPr>
        <w:t>Your first team assessment involves proposing research to help you develop a plan to meet the needs of your client and key audiences.  Research proposals should include background research (what is known about the company, the issue, target audiences, and previous efforts); your recommendations for primary research; survey and interview questions you plan to use; and your work plan for obtaining research participants and conducting research.  Specific guidelines will be provided in class.  You will NOT be allowed to begin your research until you have obtained approval from me and (as needed) from the client.</w:t>
      </w:r>
    </w:p>
    <w:p w:rsidR="00C16E31" w:rsidRPr="009306F7" w:rsidRDefault="00C16E31" w:rsidP="009E1EAF">
      <w:pPr>
        <w:pStyle w:val="Default"/>
        <w:rPr>
          <w:rFonts w:ascii="Arial" w:hAnsi="Arial" w:cs="Arial"/>
          <w:b/>
          <w:bCs/>
          <w:sz w:val="22"/>
          <w:szCs w:val="22"/>
        </w:rPr>
      </w:pPr>
    </w:p>
    <w:p w:rsidR="009E1EAF" w:rsidRPr="009306F7" w:rsidRDefault="009E1EAF" w:rsidP="009E1EAF">
      <w:pPr>
        <w:pStyle w:val="Default"/>
        <w:rPr>
          <w:rFonts w:ascii="Arial" w:hAnsi="Arial" w:cs="Arial"/>
          <w:sz w:val="22"/>
          <w:szCs w:val="22"/>
          <w:u w:val="single"/>
        </w:rPr>
      </w:pPr>
      <w:r w:rsidRPr="009306F7">
        <w:rPr>
          <w:rFonts w:ascii="Arial" w:hAnsi="Arial" w:cs="Arial"/>
          <w:bCs/>
          <w:sz w:val="22"/>
          <w:szCs w:val="22"/>
          <w:u w:val="single"/>
        </w:rPr>
        <w:t>Research report (</w:t>
      </w:r>
      <w:r w:rsidR="00755042" w:rsidRPr="009306F7">
        <w:rPr>
          <w:rFonts w:ascii="Arial" w:hAnsi="Arial" w:cs="Arial"/>
          <w:bCs/>
          <w:sz w:val="22"/>
          <w:szCs w:val="22"/>
          <w:u w:val="single"/>
        </w:rPr>
        <w:t>20</w:t>
      </w:r>
      <w:r w:rsidRPr="009306F7">
        <w:rPr>
          <w:rFonts w:ascii="Arial" w:hAnsi="Arial" w:cs="Arial"/>
          <w:bCs/>
          <w:sz w:val="22"/>
          <w:szCs w:val="22"/>
          <w:u w:val="single"/>
        </w:rPr>
        <w:t>% of total grade)</w:t>
      </w:r>
    </w:p>
    <w:p w:rsidR="009E1EAF" w:rsidRPr="009306F7" w:rsidRDefault="009E1EAF" w:rsidP="009E1EAF">
      <w:pPr>
        <w:pStyle w:val="Default"/>
        <w:rPr>
          <w:rFonts w:ascii="Arial" w:hAnsi="Arial" w:cs="Arial"/>
          <w:sz w:val="22"/>
          <w:szCs w:val="22"/>
        </w:rPr>
      </w:pPr>
      <w:r w:rsidRPr="009306F7">
        <w:rPr>
          <w:rFonts w:ascii="Arial" w:hAnsi="Arial" w:cs="Arial"/>
          <w:sz w:val="22"/>
          <w:szCs w:val="22"/>
        </w:rPr>
        <w:t>You will present</w:t>
      </w:r>
      <w:r w:rsidR="0068491B" w:rsidRPr="009306F7">
        <w:rPr>
          <w:rFonts w:ascii="Arial" w:hAnsi="Arial" w:cs="Arial"/>
          <w:sz w:val="22"/>
          <w:szCs w:val="22"/>
        </w:rPr>
        <w:t xml:space="preserve"> (10%)</w:t>
      </w:r>
      <w:r w:rsidRPr="009306F7">
        <w:rPr>
          <w:rFonts w:ascii="Arial" w:hAnsi="Arial" w:cs="Arial"/>
          <w:sz w:val="22"/>
          <w:szCs w:val="22"/>
        </w:rPr>
        <w:t xml:space="preserve"> </w:t>
      </w:r>
      <w:r w:rsidR="00263C0B" w:rsidRPr="009306F7">
        <w:rPr>
          <w:rFonts w:ascii="Arial" w:hAnsi="Arial" w:cs="Arial"/>
          <w:sz w:val="22"/>
          <w:szCs w:val="22"/>
        </w:rPr>
        <w:t>and submit a written report (10</w:t>
      </w:r>
      <w:r w:rsidRPr="009306F7">
        <w:rPr>
          <w:rFonts w:ascii="Arial" w:hAnsi="Arial" w:cs="Arial"/>
          <w:sz w:val="22"/>
          <w:szCs w:val="22"/>
        </w:rPr>
        <w:t xml:space="preserve">%) of the findings of the research you conducted.  At this point, you should be prepared to discuss preliminary campaign ideas that are suggested by research findings.  Specific guidelines will be provided in class. </w:t>
      </w:r>
    </w:p>
    <w:p w:rsidR="009E1EAF" w:rsidRPr="009306F7" w:rsidRDefault="009E1EAF" w:rsidP="009E1EAF">
      <w:pPr>
        <w:pStyle w:val="Default"/>
        <w:rPr>
          <w:rFonts w:ascii="Arial" w:hAnsi="Arial" w:cs="Arial"/>
          <w:b/>
          <w:bCs/>
          <w:sz w:val="22"/>
          <w:szCs w:val="22"/>
        </w:rPr>
      </w:pPr>
    </w:p>
    <w:p w:rsidR="009E1EAF" w:rsidRPr="009306F7" w:rsidRDefault="009E1EAF" w:rsidP="009E1EAF">
      <w:pPr>
        <w:pStyle w:val="Default"/>
        <w:rPr>
          <w:rFonts w:ascii="Arial" w:hAnsi="Arial" w:cs="Arial"/>
          <w:sz w:val="22"/>
          <w:szCs w:val="22"/>
          <w:u w:val="single"/>
        </w:rPr>
      </w:pPr>
      <w:r w:rsidRPr="009306F7">
        <w:rPr>
          <w:rFonts w:ascii="Arial" w:hAnsi="Arial" w:cs="Arial"/>
          <w:bCs/>
          <w:sz w:val="22"/>
          <w:szCs w:val="22"/>
          <w:u w:val="single"/>
        </w:rPr>
        <w:t xml:space="preserve">Campaign plan (30% of total grade) </w:t>
      </w:r>
    </w:p>
    <w:p w:rsidR="009E1EAF" w:rsidRPr="009306F7" w:rsidRDefault="009E1EAF" w:rsidP="009E1EAF">
      <w:pPr>
        <w:pStyle w:val="Default"/>
        <w:rPr>
          <w:rFonts w:ascii="Arial" w:hAnsi="Arial" w:cs="Arial"/>
          <w:sz w:val="22"/>
          <w:szCs w:val="22"/>
        </w:rPr>
      </w:pPr>
      <w:r w:rsidRPr="009306F7">
        <w:rPr>
          <w:rFonts w:ascii="Arial" w:hAnsi="Arial" w:cs="Arial"/>
          <w:sz w:val="22"/>
          <w:szCs w:val="22"/>
        </w:rPr>
        <w:t>You will present (15%) and submit a written campaign plan (15%) that represents the best possible solutions your team has developed to meet your client’s needs.  Your plan must include 1) a review of the client’s needs, relevant literature, and the major findings of your research, 2) a communication matrix to summarize target audiences and their needs, 3) goals/objectives/strategies, timeline, budget, and evaluation plan, and 4) ready-to-use pieces (e.g., press releases, pitch letters, social media content, etc.) and other communication tools that support campaign objectives.  Specific guidelines will be provided in class.  Client evaluations will be part of the grades for presentation and written report.</w:t>
      </w:r>
    </w:p>
    <w:p w:rsidR="009E1EAF" w:rsidRPr="009306F7" w:rsidRDefault="009E1EAF" w:rsidP="009E1EAF">
      <w:pPr>
        <w:pStyle w:val="Default"/>
        <w:rPr>
          <w:rFonts w:ascii="Arial" w:hAnsi="Arial" w:cs="Arial"/>
          <w:sz w:val="22"/>
          <w:szCs w:val="22"/>
        </w:rPr>
      </w:pPr>
    </w:p>
    <w:p w:rsidR="009E1EAF" w:rsidRPr="009306F7" w:rsidRDefault="009E1EAF" w:rsidP="009E1EAF">
      <w:pPr>
        <w:pStyle w:val="Default"/>
        <w:rPr>
          <w:rFonts w:ascii="Arial" w:hAnsi="Arial" w:cs="Arial"/>
          <w:sz w:val="22"/>
          <w:szCs w:val="22"/>
          <w:u w:val="single"/>
        </w:rPr>
      </w:pPr>
      <w:r w:rsidRPr="009306F7">
        <w:rPr>
          <w:rFonts w:ascii="Arial" w:hAnsi="Arial" w:cs="Arial"/>
          <w:sz w:val="22"/>
          <w:szCs w:val="22"/>
          <w:u w:val="single"/>
        </w:rPr>
        <w:t>Peer evaluations (10% of total grade)</w:t>
      </w:r>
    </w:p>
    <w:p w:rsidR="00C16E31" w:rsidRPr="009306F7" w:rsidRDefault="009E1EAF" w:rsidP="009E1EAF">
      <w:pPr>
        <w:pStyle w:val="Default"/>
        <w:rPr>
          <w:rFonts w:ascii="Arial" w:hAnsi="Arial" w:cs="Arial"/>
          <w:sz w:val="22"/>
          <w:szCs w:val="22"/>
        </w:rPr>
      </w:pPr>
      <w:r w:rsidRPr="009306F7">
        <w:rPr>
          <w:rFonts w:ascii="Arial" w:hAnsi="Arial" w:cs="Arial"/>
          <w:sz w:val="22"/>
          <w:szCs w:val="22"/>
        </w:rPr>
        <w:t>You will evaluate the performance of each group member after you have completed your research report mid-semester and again at the end of the semester after you have turned in your final campaign plan.  Peer evaluation forms will be available on Sakai under Assignments.</w:t>
      </w:r>
    </w:p>
    <w:p w:rsidR="00491F31" w:rsidRPr="009306F7" w:rsidRDefault="00C16E31" w:rsidP="00C16E31">
      <w:pPr>
        <w:rPr>
          <w:rFonts w:ascii="Arial" w:hAnsi="Arial" w:cs="Arial"/>
          <w:b/>
          <w:bCs/>
          <w:sz w:val="22"/>
          <w:szCs w:val="22"/>
        </w:rPr>
      </w:pPr>
      <w:r w:rsidRPr="009306F7">
        <w:rPr>
          <w:rFonts w:ascii="Arial" w:hAnsi="Arial" w:cs="Arial"/>
          <w:sz w:val="22"/>
          <w:szCs w:val="22"/>
        </w:rPr>
        <w:br w:type="page"/>
      </w:r>
      <w:r w:rsidR="00491F31" w:rsidRPr="009306F7">
        <w:rPr>
          <w:rFonts w:ascii="Arial" w:hAnsi="Arial" w:cs="Arial"/>
          <w:b/>
          <w:bCs/>
          <w:sz w:val="22"/>
          <w:szCs w:val="22"/>
        </w:rPr>
        <w:lastRenderedPageBreak/>
        <w:t xml:space="preserve">Course Schedule – </w:t>
      </w:r>
      <w:r w:rsidR="00F23F32" w:rsidRPr="009306F7">
        <w:rPr>
          <w:rFonts w:ascii="Arial" w:hAnsi="Arial" w:cs="Arial"/>
          <w:b/>
          <w:bCs/>
          <w:sz w:val="22"/>
          <w:szCs w:val="22"/>
        </w:rPr>
        <w:t xml:space="preserve">PR Campaigns </w:t>
      </w:r>
      <w:r w:rsidR="006B4E44" w:rsidRPr="009306F7">
        <w:rPr>
          <w:rFonts w:ascii="Arial" w:hAnsi="Arial" w:cs="Arial"/>
          <w:b/>
          <w:bCs/>
          <w:sz w:val="22"/>
          <w:szCs w:val="22"/>
        </w:rPr>
        <w:t>Spring 20</w:t>
      </w:r>
      <w:r w:rsidR="00040A89" w:rsidRPr="009306F7">
        <w:rPr>
          <w:rFonts w:ascii="Arial" w:hAnsi="Arial" w:cs="Arial"/>
          <w:b/>
          <w:bCs/>
          <w:sz w:val="22"/>
          <w:szCs w:val="22"/>
        </w:rPr>
        <w:t>20</w:t>
      </w:r>
    </w:p>
    <w:p w:rsidR="0093650E" w:rsidRPr="009306F7" w:rsidRDefault="0093650E" w:rsidP="0093650E">
      <w:pPr>
        <w:pStyle w:val="Default"/>
        <w:ind w:left="720"/>
        <w:rPr>
          <w:rFonts w:ascii="Arial" w:hAnsi="Arial" w:cs="Arial"/>
          <w:b/>
          <w:bCs/>
          <w:sz w:val="22"/>
          <w:szCs w:val="22"/>
        </w:rPr>
      </w:pPr>
    </w:p>
    <w:p w:rsidR="00A8384A" w:rsidRPr="009306F7" w:rsidRDefault="00A8384A" w:rsidP="00A8384A">
      <w:pPr>
        <w:numPr>
          <w:ilvl w:val="0"/>
          <w:numId w:val="4"/>
        </w:numPr>
        <w:autoSpaceDE w:val="0"/>
        <w:autoSpaceDN w:val="0"/>
        <w:adjustRightInd w:val="0"/>
        <w:spacing w:line="240" w:lineRule="auto"/>
        <w:ind w:left="360"/>
        <w:rPr>
          <w:rFonts w:ascii="Arial" w:hAnsi="Arial" w:cs="Arial"/>
          <w:b/>
          <w:bCs/>
          <w:color w:val="000000"/>
          <w:sz w:val="22"/>
          <w:szCs w:val="22"/>
        </w:rPr>
      </w:pPr>
      <w:r w:rsidRPr="009306F7">
        <w:rPr>
          <w:rFonts w:ascii="Arial" w:hAnsi="Arial" w:cs="Arial"/>
          <w:b/>
          <w:bCs/>
          <w:color w:val="000000"/>
          <w:sz w:val="22"/>
          <w:szCs w:val="22"/>
        </w:rPr>
        <w:t>This schedule represents a good faith effort to outline our work over the course of the semester.  However, because our needs and the clients’ needs may change, the timeline and assignments are subject to change.  I will alert you of any changes in readings, assignments, due dates, etc., over the course of the semester.  Thank you for your flexibility.</w:t>
      </w:r>
    </w:p>
    <w:p w:rsidR="00A8384A" w:rsidRPr="009306F7" w:rsidRDefault="00A8384A" w:rsidP="00A8384A">
      <w:pPr>
        <w:autoSpaceDE w:val="0"/>
        <w:autoSpaceDN w:val="0"/>
        <w:adjustRightInd w:val="0"/>
        <w:spacing w:line="240" w:lineRule="auto"/>
        <w:ind w:left="360"/>
        <w:rPr>
          <w:rFonts w:ascii="Arial" w:hAnsi="Arial" w:cs="Arial"/>
          <w:b/>
          <w:bCs/>
          <w:color w:val="000000"/>
          <w:sz w:val="22"/>
          <w:szCs w:val="22"/>
        </w:rPr>
      </w:pPr>
    </w:p>
    <w:p w:rsidR="00A8384A" w:rsidRPr="009306F7" w:rsidRDefault="00A8384A" w:rsidP="00A8384A">
      <w:pPr>
        <w:numPr>
          <w:ilvl w:val="0"/>
          <w:numId w:val="4"/>
        </w:numPr>
        <w:autoSpaceDE w:val="0"/>
        <w:autoSpaceDN w:val="0"/>
        <w:adjustRightInd w:val="0"/>
        <w:spacing w:line="240" w:lineRule="auto"/>
        <w:ind w:left="360"/>
        <w:rPr>
          <w:rFonts w:ascii="Arial" w:hAnsi="Arial" w:cs="Arial"/>
          <w:b/>
          <w:bCs/>
          <w:color w:val="000000"/>
          <w:sz w:val="22"/>
          <w:szCs w:val="22"/>
        </w:rPr>
      </w:pPr>
      <w:r w:rsidRPr="009306F7">
        <w:rPr>
          <w:rFonts w:ascii="Arial" w:hAnsi="Arial" w:cs="Arial"/>
          <w:b/>
          <w:bCs/>
          <w:color w:val="000000"/>
          <w:sz w:val="22"/>
          <w:szCs w:val="22"/>
        </w:rPr>
        <w:t xml:space="preserve">A&amp;P = Austin &amp; </w:t>
      </w:r>
      <w:proofErr w:type="spellStart"/>
      <w:r w:rsidRPr="009306F7">
        <w:rPr>
          <w:rFonts w:ascii="Arial" w:hAnsi="Arial" w:cs="Arial"/>
          <w:b/>
          <w:bCs/>
          <w:color w:val="000000"/>
          <w:sz w:val="22"/>
          <w:szCs w:val="22"/>
        </w:rPr>
        <w:t>Pinkleton</w:t>
      </w:r>
      <w:proofErr w:type="spellEnd"/>
      <w:r w:rsidRPr="009306F7">
        <w:rPr>
          <w:rFonts w:ascii="Arial" w:hAnsi="Arial" w:cs="Arial"/>
          <w:b/>
          <w:bCs/>
          <w:color w:val="000000"/>
          <w:sz w:val="22"/>
          <w:szCs w:val="22"/>
        </w:rPr>
        <w:t>; B&amp;S = Bobbitt &amp; Su</w:t>
      </w:r>
      <w:r w:rsidR="001648D3" w:rsidRPr="009306F7">
        <w:rPr>
          <w:rFonts w:ascii="Arial" w:hAnsi="Arial" w:cs="Arial"/>
          <w:b/>
          <w:bCs/>
          <w:color w:val="000000"/>
          <w:sz w:val="22"/>
          <w:szCs w:val="22"/>
        </w:rPr>
        <w:t>llivan, RP = Reaction Paper, TBD</w:t>
      </w:r>
      <w:r w:rsidRPr="009306F7">
        <w:rPr>
          <w:rFonts w:ascii="Arial" w:hAnsi="Arial" w:cs="Arial"/>
          <w:b/>
          <w:bCs/>
          <w:color w:val="000000"/>
          <w:sz w:val="22"/>
          <w:szCs w:val="22"/>
        </w:rPr>
        <w:t xml:space="preserve"> = to be </w:t>
      </w:r>
      <w:r w:rsidR="001648D3" w:rsidRPr="009306F7">
        <w:rPr>
          <w:rFonts w:ascii="Arial" w:hAnsi="Arial" w:cs="Arial"/>
          <w:b/>
          <w:bCs/>
          <w:color w:val="000000"/>
          <w:sz w:val="22"/>
          <w:szCs w:val="22"/>
        </w:rPr>
        <w:t>determined</w:t>
      </w:r>
    </w:p>
    <w:p w:rsidR="00A8384A" w:rsidRPr="009306F7" w:rsidRDefault="00A8384A" w:rsidP="00A8384A">
      <w:pPr>
        <w:autoSpaceDE w:val="0"/>
        <w:autoSpaceDN w:val="0"/>
        <w:adjustRightInd w:val="0"/>
        <w:spacing w:line="240" w:lineRule="auto"/>
        <w:rPr>
          <w:rFonts w:ascii="Arial" w:hAnsi="Arial" w:cs="Arial"/>
          <w:b/>
          <w:bCs/>
          <w:color w:val="000000"/>
          <w:sz w:val="22"/>
          <w:szCs w:val="22"/>
        </w:rPr>
      </w:pPr>
    </w:p>
    <w:p w:rsidR="00A8384A" w:rsidRPr="009306F7" w:rsidRDefault="00A8384A" w:rsidP="00A8384A">
      <w:pPr>
        <w:numPr>
          <w:ilvl w:val="0"/>
          <w:numId w:val="4"/>
        </w:numPr>
        <w:autoSpaceDE w:val="0"/>
        <w:autoSpaceDN w:val="0"/>
        <w:adjustRightInd w:val="0"/>
        <w:spacing w:line="240" w:lineRule="auto"/>
        <w:ind w:left="360"/>
        <w:rPr>
          <w:rFonts w:ascii="Arial" w:hAnsi="Arial" w:cs="Arial"/>
          <w:b/>
          <w:bCs/>
          <w:color w:val="000000"/>
          <w:sz w:val="22"/>
          <w:szCs w:val="22"/>
        </w:rPr>
      </w:pPr>
      <w:r w:rsidRPr="009306F7">
        <w:rPr>
          <w:rFonts w:ascii="Arial" w:hAnsi="Arial" w:cs="Arial"/>
          <w:b/>
          <w:bCs/>
          <w:color w:val="000000"/>
          <w:sz w:val="22"/>
          <w:szCs w:val="22"/>
        </w:rPr>
        <w:t xml:space="preserve">All due items are to be submitted by </w:t>
      </w:r>
      <w:r w:rsidRPr="009306F7">
        <w:rPr>
          <w:rFonts w:ascii="Arial" w:hAnsi="Arial" w:cs="Arial"/>
          <w:b/>
          <w:bCs/>
          <w:i/>
          <w:iCs/>
          <w:color w:val="000000"/>
          <w:sz w:val="22"/>
          <w:szCs w:val="22"/>
          <w:u w:val="single"/>
        </w:rPr>
        <w:t>start of class</w:t>
      </w:r>
      <w:r w:rsidRPr="009306F7">
        <w:rPr>
          <w:rFonts w:ascii="Arial" w:hAnsi="Arial" w:cs="Arial"/>
          <w:b/>
          <w:bCs/>
          <w:color w:val="000000"/>
          <w:sz w:val="22"/>
          <w:szCs w:val="22"/>
        </w:rPr>
        <w:t xml:space="preserve"> on Sakai unless otherwise noted.</w:t>
      </w:r>
    </w:p>
    <w:p w:rsidR="00361232" w:rsidRPr="009306F7" w:rsidRDefault="00361232" w:rsidP="00361232">
      <w:pPr>
        <w:pStyle w:val="ListParagraph"/>
        <w:rPr>
          <w:rFonts w:ascii="Arial" w:hAnsi="Arial" w:cs="Arial"/>
          <w:b/>
          <w:bCs/>
          <w:color w:val="000000"/>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5"/>
        <w:gridCol w:w="3060"/>
        <w:gridCol w:w="1530"/>
        <w:gridCol w:w="4253"/>
      </w:tblGrid>
      <w:tr w:rsidR="00826BE9" w:rsidRPr="009306F7" w:rsidTr="009306F7">
        <w:tc>
          <w:tcPr>
            <w:tcW w:w="1525" w:type="dxa"/>
          </w:tcPr>
          <w:p w:rsidR="00826BE9" w:rsidRPr="009306F7" w:rsidRDefault="00826BE9" w:rsidP="00A57293">
            <w:pPr>
              <w:pStyle w:val="Default"/>
              <w:spacing w:line="312" w:lineRule="auto"/>
              <w:rPr>
                <w:rFonts w:ascii="Arial" w:hAnsi="Arial" w:cs="Arial"/>
                <w:b/>
                <w:bCs/>
                <w:sz w:val="22"/>
                <w:szCs w:val="22"/>
              </w:rPr>
            </w:pPr>
            <w:r w:rsidRPr="009306F7">
              <w:rPr>
                <w:rFonts w:ascii="Arial" w:hAnsi="Arial" w:cs="Arial"/>
                <w:b/>
                <w:bCs/>
                <w:sz w:val="22"/>
                <w:szCs w:val="22"/>
              </w:rPr>
              <w:t>Date</w:t>
            </w:r>
          </w:p>
        </w:tc>
        <w:tc>
          <w:tcPr>
            <w:tcW w:w="3060" w:type="dxa"/>
          </w:tcPr>
          <w:p w:rsidR="00826BE9" w:rsidRPr="009306F7" w:rsidRDefault="00826BE9" w:rsidP="00A57293">
            <w:pPr>
              <w:pStyle w:val="Default"/>
              <w:spacing w:line="312" w:lineRule="auto"/>
              <w:rPr>
                <w:rFonts w:ascii="Arial" w:hAnsi="Arial" w:cs="Arial"/>
                <w:b/>
                <w:bCs/>
                <w:sz w:val="22"/>
                <w:szCs w:val="22"/>
              </w:rPr>
            </w:pPr>
            <w:r w:rsidRPr="009306F7">
              <w:rPr>
                <w:rFonts w:ascii="Arial" w:hAnsi="Arial" w:cs="Arial"/>
                <w:b/>
                <w:bCs/>
                <w:sz w:val="22"/>
                <w:szCs w:val="22"/>
              </w:rPr>
              <w:t>Topic</w:t>
            </w:r>
          </w:p>
        </w:tc>
        <w:tc>
          <w:tcPr>
            <w:tcW w:w="1530" w:type="dxa"/>
          </w:tcPr>
          <w:p w:rsidR="00826BE9" w:rsidRPr="009306F7" w:rsidRDefault="00826BE9" w:rsidP="00A57293">
            <w:pPr>
              <w:pStyle w:val="Default"/>
              <w:tabs>
                <w:tab w:val="left" w:pos="219"/>
              </w:tabs>
              <w:spacing w:line="312" w:lineRule="auto"/>
              <w:rPr>
                <w:rFonts w:ascii="Arial" w:hAnsi="Arial" w:cs="Arial"/>
                <w:b/>
                <w:bCs/>
                <w:sz w:val="22"/>
                <w:szCs w:val="22"/>
              </w:rPr>
            </w:pPr>
            <w:r w:rsidRPr="009306F7">
              <w:rPr>
                <w:rFonts w:ascii="Arial" w:hAnsi="Arial" w:cs="Arial"/>
                <w:b/>
                <w:bCs/>
                <w:sz w:val="22"/>
                <w:szCs w:val="22"/>
              </w:rPr>
              <w:t>Readings due</w:t>
            </w:r>
          </w:p>
        </w:tc>
        <w:tc>
          <w:tcPr>
            <w:tcW w:w="4253" w:type="dxa"/>
          </w:tcPr>
          <w:p w:rsidR="00826BE9" w:rsidRPr="009306F7" w:rsidRDefault="00747EED" w:rsidP="00A57293">
            <w:pPr>
              <w:pStyle w:val="Default"/>
              <w:spacing w:line="312" w:lineRule="auto"/>
              <w:rPr>
                <w:rFonts w:ascii="Arial" w:hAnsi="Arial" w:cs="Arial"/>
                <w:b/>
                <w:bCs/>
                <w:sz w:val="22"/>
                <w:szCs w:val="22"/>
              </w:rPr>
            </w:pPr>
            <w:r w:rsidRPr="009306F7">
              <w:rPr>
                <w:rFonts w:ascii="Arial" w:hAnsi="Arial" w:cs="Arial"/>
                <w:b/>
                <w:bCs/>
                <w:sz w:val="22"/>
                <w:szCs w:val="22"/>
              </w:rPr>
              <w:t>Work due / group work</w:t>
            </w:r>
          </w:p>
        </w:tc>
      </w:tr>
      <w:tr w:rsidR="00826BE9" w:rsidRPr="009306F7" w:rsidTr="009306F7">
        <w:tc>
          <w:tcPr>
            <w:tcW w:w="1525" w:type="dxa"/>
          </w:tcPr>
          <w:p w:rsidR="00826BE9" w:rsidRPr="009306F7" w:rsidRDefault="00D1306D" w:rsidP="00CE68D5">
            <w:pPr>
              <w:pStyle w:val="Default"/>
              <w:spacing w:line="312" w:lineRule="auto"/>
              <w:rPr>
                <w:rFonts w:ascii="Arial" w:hAnsi="Arial" w:cs="Arial"/>
                <w:sz w:val="22"/>
                <w:szCs w:val="22"/>
              </w:rPr>
            </w:pPr>
            <w:r w:rsidRPr="009306F7">
              <w:rPr>
                <w:rFonts w:ascii="Arial" w:hAnsi="Arial" w:cs="Arial"/>
                <w:sz w:val="22"/>
                <w:szCs w:val="22"/>
              </w:rPr>
              <w:t>Thu., Jan. 9</w:t>
            </w:r>
          </w:p>
        </w:tc>
        <w:tc>
          <w:tcPr>
            <w:tcW w:w="3060" w:type="dxa"/>
          </w:tcPr>
          <w:p w:rsidR="00826BE9" w:rsidRPr="009306F7" w:rsidRDefault="00826BE9" w:rsidP="00CE68D5">
            <w:pPr>
              <w:pStyle w:val="Default"/>
              <w:spacing w:line="312" w:lineRule="auto"/>
              <w:rPr>
                <w:rFonts w:ascii="Arial" w:hAnsi="Arial" w:cs="Arial"/>
                <w:sz w:val="22"/>
                <w:szCs w:val="22"/>
              </w:rPr>
            </w:pPr>
            <w:r w:rsidRPr="009306F7">
              <w:rPr>
                <w:rFonts w:ascii="Arial" w:hAnsi="Arial" w:cs="Arial"/>
                <w:sz w:val="22"/>
                <w:szCs w:val="22"/>
              </w:rPr>
              <w:t>Course overview</w:t>
            </w:r>
          </w:p>
        </w:tc>
        <w:tc>
          <w:tcPr>
            <w:tcW w:w="1530" w:type="dxa"/>
          </w:tcPr>
          <w:p w:rsidR="00826BE9" w:rsidRPr="009306F7" w:rsidRDefault="00826BE9" w:rsidP="00CE68D5">
            <w:pPr>
              <w:pStyle w:val="Default"/>
              <w:tabs>
                <w:tab w:val="left" w:pos="219"/>
              </w:tabs>
              <w:spacing w:line="312" w:lineRule="auto"/>
              <w:rPr>
                <w:rFonts w:ascii="Arial" w:hAnsi="Arial" w:cs="Arial"/>
                <w:sz w:val="22"/>
                <w:szCs w:val="22"/>
              </w:rPr>
            </w:pPr>
            <w:r w:rsidRPr="009306F7">
              <w:rPr>
                <w:rFonts w:ascii="Arial" w:hAnsi="Arial" w:cs="Arial"/>
                <w:sz w:val="22"/>
                <w:szCs w:val="22"/>
              </w:rPr>
              <w:t>Read syllabus</w:t>
            </w:r>
          </w:p>
        </w:tc>
        <w:tc>
          <w:tcPr>
            <w:tcW w:w="4253" w:type="dxa"/>
          </w:tcPr>
          <w:p w:rsidR="00826BE9" w:rsidRPr="009306F7" w:rsidRDefault="00BD04D2" w:rsidP="00E17339">
            <w:pPr>
              <w:pStyle w:val="Default"/>
              <w:spacing w:line="312" w:lineRule="auto"/>
              <w:rPr>
                <w:rFonts w:ascii="Arial" w:hAnsi="Arial" w:cs="Arial"/>
                <w:sz w:val="22"/>
                <w:szCs w:val="22"/>
              </w:rPr>
            </w:pPr>
            <w:r w:rsidRPr="009306F7">
              <w:rPr>
                <w:rFonts w:ascii="Arial" w:hAnsi="Arial" w:cs="Arial"/>
                <w:sz w:val="22"/>
                <w:szCs w:val="22"/>
              </w:rPr>
              <w:t>Online skills assessment in class</w:t>
            </w:r>
          </w:p>
        </w:tc>
      </w:tr>
      <w:tr w:rsidR="00826BE9" w:rsidRPr="009306F7" w:rsidTr="009306F7">
        <w:tc>
          <w:tcPr>
            <w:tcW w:w="1525" w:type="dxa"/>
          </w:tcPr>
          <w:p w:rsidR="00826BE9" w:rsidRPr="009306F7" w:rsidRDefault="00D1306D" w:rsidP="00CE68D5">
            <w:pPr>
              <w:rPr>
                <w:rFonts w:ascii="Arial" w:hAnsi="Arial" w:cs="Arial"/>
                <w:color w:val="000000"/>
                <w:sz w:val="22"/>
                <w:szCs w:val="22"/>
              </w:rPr>
            </w:pPr>
            <w:r w:rsidRPr="009306F7">
              <w:rPr>
                <w:rFonts w:ascii="Arial" w:hAnsi="Arial" w:cs="Arial"/>
                <w:sz w:val="22"/>
                <w:szCs w:val="22"/>
              </w:rPr>
              <w:t>Tue., Jan. 14</w:t>
            </w:r>
          </w:p>
        </w:tc>
        <w:tc>
          <w:tcPr>
            <w:tcW w:w="3060" w:type="dxa"/>
          </w:tcPr>
          <w:p w:rsidR="001F2F19" w:rsidRPr="009306F7" w:rsidRDefault="001F2F19" w:rsidP="001F2F19">
            <w:pPr>
              <w:pStyle w:val="Default"/>
              <w:spacing w:line="312" w:lineRule="auto"/>
              <w:rPr>
                <w:rFonts w:ascii="Arial" w:hAnsi="Arial" w:cs="Arial"/>
                <w:sz w:val="22"/>
                <w:szCs w:val="22"/>
              </w:rPr>
            </w:pPr>
            <w:r w:rsidRPr="009306F7">
              <w:rPr>
                <w:rFonts w:ascii="Arial" w:hAnsi="Arial" w:cs="Arial"/>
                <w:sz w:val="22"/>
                <w:szCs w:val="22"/>
              </w:rPr>
              <w:t>Key themes</w:t>
            </w:r>
          </w:p>
          <w:p w:rsidR="00826BE9" w:rsidRPr="009306F7" w:rsidRDefault="001F2F19" w:rsidP="001F2F19">
            <w:pPr>
              <w:pStyle w:val="Default"/>
              <w:spacing w:line="312" w:lineRule="auto"/>
              <w:rPr>
                <w:rFonts w:ascii="Arial" w:hAnsi="Arial" w:cs="Arial"/>
                <w:sz w:val="22"/>
                <w:szCs w:val="22"/>
              </w:rPr>
            </w:pPr>
            <w:r w:rsidRPr="009306F7">
              <w:rPr>
                <w:rFonts w:ascii="Arial" w:hAnsi="Arial" w:cs="Arial"/>
                <w:sz w:val="22"/>
                <w:szCs w:val="22"/>
              </w:rPr>
              <w:t>Team assignments</w:t>
            </w:r>
          </w:p>
        </w:tc>
        <w:tc>
          <w:tcPr>
            <w:tcW w:w="1530" w:type="dxa"/>
          </w:tcPr>
          <w:p w:rsidR="00826BE9" w:rsidRPr="009306F7" w:rsidRDefault="001F2F19" w:rsidP="00CE68D5">
            <w:pPr>
              <w:pStyle w:val="Default"/>
              <w:tabs>
                <w:tab w:val="left" w:pos="219"/>
              </w:tabs>
              <w:spacing w:line="312" w:lineRule="auto"/>
              <w:rPr>
                <w:rFonts w:ascii="Arial" w:hAnsi="Arial" w:cs="Arial"/>
                <w:sz w:val="22"/>
                <w:szCs w:val="22"/>
              </w:rPr>
            </w:pPr>
            <w:r w:rsidRPr="009306F7">
              <w:rPr>
                <w:rFonts w:ascii="Arial" w:hAnsi="Arial" w:cs="Arial"/>
                <w:sz w:val="22"/>
                <w:szCs w:val="22"/>
              </w:rPr>
              <w:t>A&amp;P Ch 1</w:t>
            </w:r>
          </w:p>
        </w:tc>
        <w:tc>
          <w:tcPr>
            <w:tcW w:w="4253" w:type="dxa"/>
          </w:tcPr>
          <w:p w:rsidR="00826BE9" w:rsidRPr="009306F7" w:rsidRDefault="00826BE9" w:rsidP="00BC3005">
            <w:pPr>
              <w:autoSpaceDE w:val="0"/>
              <w:autoSpaceDN w:val="0"/>
              <w:adjustRightInd w:val="0"/>
              <w:rPr>
                <w:rFonts w:ascii="Arial" w:hAnsi="Arial" w:cs="Arial"/>
                <w:sz w:val="22"/>
                <w:szCs w:val="22"/>
              </w:rPr>
            </w:pPr>
          </w:p>
        </w:tc>
      </w:tr>
      <w:tr w:rsidR="001F2F19" w:rsidRPr="009306F7" w:rsidTr="009306F7">
        <w:tc>
          <w:tcPr>
            <w:tcW w:w="1525" w:type="dxa"/>
          </w:tcPr>
          <w:p w:rsidR="001F2F19" w:rsidRPr="009306F7" w:rsidRDefault="001F2F19" w:rsidP="001F2F19">
            <w:pPr>
              <w:rPr>
                <w:rFonts w:ascii="Arial" w:hAnsi="Arial" w:cs="Arial"/>
                <w:color w:val="000000"/>
                <w:sz w:val="22"/>
                <w:szCs w:val="22"/>
              </w:rPr>
            </w:pPr>
            <w:r w:rsidRPr="009306F7">
              <w:rPr>
                <w:rFonts w:ascii="Arial" w:hAnsi="Arial" w:cs="Arial"/>
                <w:sz w:val="22"/>
                <w:szCs w:val="22"/>
              </w:rPr>
              <w:t>Thu., Jan. 16</w:t>
            </w:r>
          </w:p>
        </w:tc>
        <w:tc>
          <w:tcPr>
            <w:tcW w:w="3060" w:type="dxa"/>
          </w:tcPr>
          <w:p w:rsidR="00040A89" w:rsidRPr="009306F7" w:rsidRDefault="00040A89" w:rsidP="00040A89">
            <w:pPr>
              <w:pStyle w:val="Default"/>
              <w:spacing w:line="312" w:lineRule="auto"/>
              <w:rPr>
                <w:rFonts w:ascii="Arial" w:hAnsi="Arial" w:cs="Arial"/>
                <w:sz w:val="22"/>
                <w:szCs w:val="22"/>
              </w:rPr>
            </w:pPr>
            <w:r w:rsidRPr="009306F7">
              <w:rPr>
                <w:rFonts w:ascii="Arial" w:hAnsi="Arial" w:cs="Arial"/>
                <w:sz w:val="22"/>
                <w:szCs w:val="22"/>
              </w:rPr>
              <w:t xml:space="preserve">Goals, objectives, strategies, tactics </w:t>
            </w:r>
          </w:p>
          <w:p w:rsidR="001F2F19" w:rsidRPr="009306F7" w:rsidRDefault="00040A89" w:rsidP="00040A89">
            <w:pPr>
              <w:pStyle w:val="Default"/>
              <w:spacing w:line="312" w:lineRule="auto"/>
              <w:rPr>
                <w:rFonts w:ascii="Arial" w:hAnsi="Arial" w:cs="Arial"/>
                <w:sz w:val="22"/>
                <w:szCs w:val="22"/>
              </w:rPr>
            </w:pPr>
            <w:r w:rsidRPr="009306F7">
              <w:rPr>
                <w:rFonts w:ascii="Arial" w:hAnsi="Arial" w:cs="Arial"/>
                <w:sz w:val="22"/>
                <w:szCs w:val="22"/>
              </w:rPr>
              <w:t>Researching your client/SWOT</w:t>
            </w:r>
          </w:p>
        </w:tc>
        <w:tc>
          <w:tcPr>
            <w:tcW w:w="1530" w:type="dxa"/>
          </w:tcPr>
          <w:p w:rsidR="001F2F19" w:rsidRPr="009306F7" w:rsidRDefault="00040A89" w:rsidP="001F2F19">
            <w:pPr>
              <w:pStyle w:val="Default"/>
              <w:tabs>
                <w:tab w:val="left" w:pos="219"/>
              </w:tabs>
              <w:spacing w:line="312" w:lineRule="auto"/>
              <w:rPr>
                <w:rFonts w:ascii="Arial" w:hAnsi="Arial" w:cs="Arial"/>
                <w:sz w:val="22"/>
                <w:szCs w:val="22"/>
              </w:rPr>
            </w:pPr>
            <w:r w:rsidRPr="009306F7">
              <w:rPr>
                <w:rFonts w:ascii="Arial" w:hAnsi="Arial" w:cs="Arial"/>
                <w:sz w:val="22"/>
                <w:szCs w:val="22"/>
              </w:rPr>
              <w:t>A&amp;P Ch 2-3</w:t>
            </w:r>
          </w:p>
        </w:tc>
        <w:tc>
          <w:tcPr>
            <w:tcW w:w="4253" w:type="dxa"/>
          </w:tcPr>
          <w:p w:rsidR="001F2F19" w:rsidRPr="009306F7" w:rsidRDefault="001F2F19" w:rsidP="001F2F19">
            <w:pPr>
              <w:autoSpaceDE w:val="0"/>
              <w:autoSpaceDN w:val="0"/>
              <w:adjustRightInd w:val="0"/>
              <w:rPr>
                <w:rFonts w:ascii="Arial" w:hAnsi="Arial" w:cs="Arial"/>
                <w:sz w:val="22"/>
                <w:szCs w:val="22"/>
              </w:rPr>
            </w:pPr>
            <w:r w:rsidRPr="009306F7">
              <w:rPr>
                <w:rFonts w:ascii="Arial" w:hAnsi="Arial" w:cs="Arial"/>
                <w:sz w:val="22"/>
                <w:szCs w:val="22"/>
              </w:rPr>
              <w:t>Sign up for personal brand presentation (link on Sakai).</w:t>
            </w:r>
          </w:p>
        </w:tc>
      </w:tr>
      <w:tr w:rsidR="001F2F19" w:rsidRPr="009306F7" w:rsidTr="009306F7">
        <w:trPr>
          <w:trHeight w:val="413"/>
        </w:trPr>
        <w:tc>
          <w:tcPr>
            <w:tcW w:w="1525" w:type="dxa"/>
          </w:tcPr>
          <w:p w:rsidR="001F2F19" w:rsidRPr="009306F7" w:rsidRDefault="001F2F19" w:rsidP="001F2F19">
            <w:pPr>
              <w:rPr>
                <w:rFonts w:ascii="Arial" w:hAnsi="Arial" w:cs="Arial"/>
                <w:color w:val="000000"/>
                <w:sz w:val="22"/>
                <w:szCs w:val="22"/>
              </w:rPr>
            </w:pPr>
            <w:r w:rsidRPr="009306F7">
              <w:rPr>
                <w:rFonts w:ascii="Arial" w:hAnsi="Arial" w:cs="Arial"/>
                <w:sz w:val="22"/>
                <w:szCs w:val="22"/>
              </w:rPr>
              <w:t>Tue., Jan. 21</w:t>
            </w:r>
          </w:p>
        </w:tc>
        <w:tc>
          <w:tcPr>
            <w:tcW w:w="3060" w:type="dxa"/>
          </w:tcPr>
          <w:p w:rsidR="001F2F19" w:rsidRPr="009306F7" w:rsidRDefault="001F2F19" w:rsidP="009306F7">
            <w:pPr>
              <w:rPr>
                <w:rFonts w:ascii="Arial" w:hAnsi="Arial" w:cs="Arial"/>
                <w:sz w:val="22"/>
                <w:szCs w:val="22"/>
              </w:rPr>
            </w:pPr>
            <w:r w:rsidRPr="009306F7">
              <w:rPr>
                <w:rFonts w:ascii="Arial" w:hAnsi="Arial" w:cs="Arial"/>
                <w:sz w:val="22"/>
                <w:szCs w:val="22"/>
                <w:highlight w:val="green"/>
              </w:rPr>
              <w:t>CLIENT VISIT</w:t>
            </w:r>
          </w:p>
        </w:tc>
        <w:tc>
          <w:tcPr>
            <w:tcW w:w="1530" w:type="dxa"/>
          </w:tcPr>
          <w:p w:rsidR="001F2F19" w:rsidRPr="009306F7" w:rsidRDefault="001F2F19" w:rsidP="001F2F19">
            <w:pPr>
              <w:pStyle w:val="Default"/>
              <w:tabs>
                <w:tab w:val="left" w:pos="219"/>
              </w:tabs>
              <w:spacing w:line="312" w:lineRule="auto"/>
              <w:rPr>
                <w:rFonts w:ascii="Arial" w:hAnsi="Arial" w:cs="Arial"/>
                <w:sz w:val="22"/>
                <w:szCs w:val="22"/>
              </w:rPr>
            </w:pPr>
          </w:p>
        </w:tc>
        <w:tc>
          <w:tcPr>
            <w:tcW w:w="4253" w:type="dxa"/>
          </w:tcPr>
          <w:p w:rsidR="001F2F19" w:rsidRPr="009306F7" w:rsidRDefault="001F2F19" w:rsidP="001F2F19">
            <w:pPr>
              <w:pStyle w:val="Default"/>
              <w:spacing w:line="312" w:lineRule="auto"/>
              <w:rPr>
                <w:rFonts w:ascii="Arial" w:hAnsi="Arial" w:cs="Arial"/>
                <w:sz w:val="22"/>
                <w:szCs w:val="22"/>
              </w:rPr>
            </w:pPr>
          </w:p>
        </w:tc>
      </w:tr>
      <w:tr w:rsidR="003B7964" w:rsidRPr="009306F7" w:rsidTr="009306F7">
        <w:tc>
          <w:tcPr>
            <w:tcW w:w="1525" w:type="dxa"/>
          </w:tcPr>
          <w:p w:rsidR="003B7964" w:rsidRPr="009306F7" w:rsidRDefault="003B7964" w:rsidP="003B7964">
            <w:pPr>
              <w:rPr>
                <w:rFonts w:ascii="Arial" w:hAnsi="Arial" w:cs="Arial"/>
                <w:color w:val="000000"/>
                <w:sz w:val="22"/>
                <w:szCs w:val="22"/>
              </w:rPr>
            </w:pPr>
            <w:r w:rsidRPr="009306F7">
              <w:rPr>
                <w:rFonts w:ascii="Arial" w:hAnsi="Arial" w:cs="Arial"/>
                <w:sz w:val="22"/>
                <w:szCs w:val="22"/>
              </w:rPr>
              <w:t>Thu., Jan. 23</w:t>
            </w:r>
            <w:r w:rsidRPr="009306F7">
              <w:rPr>
                <w:rFonts w:ascii="Arial" w:hAnsi="Arial" w:cs="Arial"/>
                <w:sz w:val="22"/>
                <w:szCs w:val="22"/>
              </w:rPr>
              <w:br/>
            </w:r>
          </w:p>
        </w:tc>
        <w:tc>
          <w:tcPr>
            <w:tcW w:w="3060" w:type="dxa"/>
          </w:tcPr>
          <w:p w:rsidR="003B7964" w:rsidRPr="009306F7" w:rsidRDefault="003B7964" w:rsidP="003B7964">
            <w:pPr>
              <w:pStyle w:val="Default"/>
              <w:spacing w:line="312" w:lineRule="auto"/>
              <w:rPr>
                <w:rFonts w:ascii="Arial" w:hAnsi="Arial" w:cs="Arial"/>
                <w:sz w:val="22"/>
                <w:szCs w:val="22"/>
              </w:rPr>
            </w:pPr>
            <w:r w:rsidRPr="009306F7">
              <w:rPr>
                <w:rFonts w:ascii="Arial" w:hAnsi="Arial" w:cs="Arial"/>
                <w:sz w:val="22"/>
                <w:szCs w:val="22"/>
              </w:rPr>
              <w:t>Debriefing from client visit</w:t>
            </w:r>
          </w:p>
          <w:p w:rsidR="003B7964" w:rsidRPr="009306F7" w:rsidRDefault="003B7964" w:rsidP="003B7964">
            <w:pPr>
              <w:pStyle w:val="Default"/>
              <w:spacing w:line="312" w:lineRule="auto"/>
              <w:rPr>
                <w:rFonts w:ascii="Arial" w:hAnsi="Arial" w:cs="Arial"/>
                <w:sz w:val="22"/>
                <w:szCs w:val="22"/>
              </w:rPr>
            </w:pPr>
            <w:r w:rsidRPr="009306F7">
              <w:rPr>
                <w:rFonts w:ascii="Arial" w:hAnsi="Arial" w:cs="Arial"/>
                <w:sz w:val="22"/>
                <w:szCs w:val="22"/>
              </w:rPr>
              <w:t>Case studies in campaigns</w:t>
            </w:r>
          </w:p>
        </w:tc>
        <w:tc>
          <w:tcPr>
            <w:tcW w:w="1530" w:type="dxa"/>
          </w:tcPr>
          <w:p w:rsidR="003B7964" w:rsidRPr="009306F7" w:rsidRDefault="003B7964" w:rsidP="003B7964">
            <w:pPr>
              <w:pStyle w:val="Default"/>
              <w:tabs>
                <w:tab w:val="left" w:pos="219"/>
              </w:tabs>
              <w:spacing w:line="312" w:lineRule="auto"/>
              <w:rPr>
                <w:rFonts w:ascii="Arial" w:hAnsi="Arial" w:cs="Arial"/>
                <w:sz w:val="22"/>
                <w:szCs w:val="22"/>
              </w:rPr>
            </w:pPr>
            <w:r w:rsidRPr="009306F7">
              <w:rPr>
                <w:rFonts w:ascii="Arial" w:hAnsi="Arial" w:cs="Arial"/>
                <w:sz w:val="22"/>
                <w:szCs w:val="22"/>
              </w:rPr>
              <w:t>Links posted on Sakai</w:t>
            </w:r>
          </w:p>
        </w:tc>
        <w:tc>
          <w:tcPr>
            <w:tcW w:w="4253" w:type="dxa"/>
          </w:tcPr>
          <w:p w:rsidR="003B7964" w:rsidRPr="009306F7" w:rsidRDefault="003B7964" w:rsidP="003B7964">
            <w:pPr>
              <w:pStyle w:val="Default"/>
              <w:spacing w:line="312" w:lineRule="auto"/>
              <w:rPr>
                <w:rFonts w:ascii="Arial" w:hAnsi="Arial" w:cs="Arial"/>
                <w:sz w:val="22"/>
                <w:szCs w:val="22"/>
              </w:rPr>
            </w:pPr>
            <w:r w:rsidRPr="009306F7">
              <w:rPr>
                <w:rFonts w:ascii="Arial" w:hAnsi="Arial" w:cs="Arial"/>
                <w:sz w:val="22"/>
                <w:szCs w:val="22"/>
                <w:highlight w:val="cyan"/>
              </w:rPr>
              <w:t>Reaction paper 1 due</w:t>
            </w:r>
          </w:p>
        </w:tc>
      </w:tr>
      <w:tr w:rsidR="003B7964" w:rsidRPr="009306F7" w:rsidTr="009306F7">
        <w:tc>
          <w:tcPr>
            <w:tcW w:w="1525" w:type="dxa"/>
          </w:tcPr>
          <w:p w:rsidR="003B7964" w:rsidRPr="009306F7" w:rsidRDefault="003B7964" w:rsidP="003B7964">
            <w:pPr>
              <w:rPr>
                <w:rFonts w:ascii="Arial" w:hAnsi="Arial" w:cs="Arial"/>
                <w:color w:val="000000"/>
                <w:sz w:val="22"/>
                <w:szCs w:val="22"/>
              </w:rPr>
            </w:pPr>
            <w:r w:rsidRPr="009306F7">
              <w:rPr>
                <w:rFonts w:ascii="Arial" w:hAnsi="Arial" w:cs="Arial"/>
                <w:sz w:val="22"/>
                <w:szCs w:val="22"/>
              </w:rPr>
              <w:t>Tue., Jan. 28</w:t>
            </w:r>
            <w:r w:rsidRPr="009306F7">
              <w:rPr>
                <w:rFonts w:ascii="Arial" w:hAnsi="Arial" w:cs="Arial"/>
                <w:sz w:val="22"/>
                <w:szCs w:val="22"/>
              </w:rPr>
              <w:br/>
            </w:r>
            <w:r w:rsidRPr="009306F7">
              <w:rPr>
                <w:rFonts w:ascii="Arial" w:hAnsi="Arial" w:cs="Arial"/>
                <w:sz w:val="22"/>
                <w:szCs w:val="22"/>
              </w:rPr>
              <w:br/>
            </w:r>
          </w:p>
        </w:tc>
        <w:tc>
          <w:tcPr>
            <w:tcW w:w="3060" w:type="dxa"/>
          </w:tcPr>
          <w:p w:rsidR="003B7964" w:rsidRPr="009306F7" w:rsidRDefault="003B7964" w:rsidP="003B7964">
            <w:pPr>
              <w:rPr>
                <w:rFonts w:ascii="Arial" w:hAnsi="Arial" w:cs="Arial"/>
                <w:color w:val="000000"/>
                <w:sz w:val="22"/>
                <w:szCs w:val="22"/>
              </w:rPr>
            </w:pPr>
            <w:r w:rsidRPr="009306F7">
              <w:rPr>
                <w:rFonts w:ascii="Arial" w:hAnsi="Arial" w:cs="Arial"/>
                <w:color w:val="000000"/>
                <w:sz w:val="22"/>
                <w:szCs w:val="22"/>
              </w:rPr>
              <w:t>Developing the research proposal</w:t>
            </w:r>
          </w:p>
          <w:p w:rsidR="003B7964" w:rsidRPr="009306F7" w:rsidRDefault="003B7964" w:rsidP="003B7964">
            <w:pPr>
              <w:rPr>
                <w:rFonts w:ascii="Arial" w:hAnsi="Arial" w:cs="Arial"/>
                <w:color w:val="000000"/>
                <w:sz w:val="22"/>
                <w:szCs w:val="22"/>
              </w:rPr>
            </w:pPr>
            <w:r w:rsidRPr="009306F7">
              <w:rPr>
                <w:rFonts w:ascii="Arial" w:hAnsi="Arial" w:cs="Arial"/>
                <w:color w:val="000000"/>
                <w:sz w:val="22"/>
                <w:szCs w:val="22"/>
              </w:rPr>
              <w:t>Group work – draft research proposal outline</w:t>
            </w:r>
          </w:p>
        </w:tc>
        <w:tc>
          <w:tcPr>
            <w:tcW w:w="1530" w:type="dxa"/>
          </w:tcPr>
          <w:p w:rsidR="003B7964" w:rsidRPr="009306F7" w:rsidRDefault="003B7964" w:rsidP="003B7964">
            <w:pPr>
              <w:rPr>
                <w:rFonts w:ascii="Arial" w:hAnsi="Arial" w:cs="Arial"/>
                <w:color w:val="000000"/>
                <w:sz w:val="22"/>
                <w:szCs w:val="22"/>
              </w:rPr>
            </w:pPr>
            <w:r w:rsidRPr="009306F7">
              <w:rPr>
                <w:rFonts w:ascii="Arial" w:hAnsi="Arial" w:cs="Arial"/>
                <w:color w:val="000000"/>
                <w:sz w:val="22"/>
                <w:szCs w:val="22"/>
              </w:rPr>
              <w:t>A&amp;P Ch 4, Appendix C</w:t>
            </w:r>
          </w:p>
          <w:p w:rsidR="003B7964" w:rsidRPr="009306F7" w:rsidRDefault="003B7964" w:rsidP="003B7964">
            <w:pPr>
              <w:rPr>
                <w:rFonts w:ascii="Arial" w:hAnsi="Arial" w:cs="Arial"/>
                <w:color w:val="000000"/>
                <w:sz w:val="22"/>
                <w:szCs w:val="22"/>
              </w:rPr>
            </w:pPr>
          </w:p>
        </w:tc>
        <w:tc>
          <w:tcPr>
            <w:tcW w:w="4253" w:type="dxa"/>
          </w:tcPr>
          <w:p w:rsidR="003B7964" w:rsidRPr="009306F7" w:rsidRDefault="003B7964" w:rsidP="003B7964">
            <w:pPr>
              <w:pStyle w:val="Default"/>
              <w:spacing w:line="312" w:lineRule="auto"/>
              <w:rPr>
                <w:rFonts w:ascii="Arial" w:hAnsi="Arial" w:cs="Arial"/>
                <w:sz w:val="22"/>
                <w:szCs w:val="22"/>
              </w:rPr>
            </w:pPr>
          </w:p>
        </w:tc>
      </w:tr>
      <w:tr w:rsidR="003B7964" w:rsidRPr="009306F7" w:rsidTr="009306F7">
        <w:tc>
          <w:tcPr>
            <w:tcW w:w="1525" w:type="dxa"/>
          </w:tcPr>
          <w:p w:rsidR="003B7964" w:rsidRPr="009306F7" w:rsidRDefault="003B7964" w:rsidP="003B7964">
            <w:pPr>
              <w:rPr>
                <w:rFonts w:ascii="Arial" w:hAnsi="Arial" w:cs="Arial"/>
                <w:color w:val="000000"/>
                <w:sz w:val="22"/>
                <w:szCs w:val="22"/>
              </w:rPr>
            </w:pPr>
            <w:r w:rsidRPr="009306F7">
              <w:rPr>
                <w:rFonts w:ascii="Arial" w:hAnsi="Arial" w:cs="Arial"/>
                <w:sz w:val="22"/>
                <w:szCs w:val="22"/>
              </w:rPr>
              <w:t>Thu., Jan. 30</w:t>
            </w:r>
          </w:p>
        </w:tc>
        <w:tc>
          <w:tcPr>
            <w:tcW w:w="3060" w:type="dxa"/>
          </w:tcPr>
          <w:p w:rsidR="003B7964" w:rsidRPr="009306F7" w:rsidRDefault="003B7964" w:rsidP="003B7964">
            <w:pPr>
              <w:rPr>
                <w:rFonts w:ascii="Arial" w:hAnsi="Arial" w:cs="Arial"/>
                <w:color w:val="000000"/>
                <w:sz w:val="22"/>
                <w:szCs w:val="22"/>
              </w:rPr>
            </w:pPr>
            <w:r w:rsidRPr="009306F7">
              <w:rPr>
                <w:rFonts w:ascii="Arial" w:hAnsi="Arial" w:cs="Arial"/>
                <w:color w:val="000000"/>
                <w:sz w:val="22"/>
                <w:szCs w:val="22"/>
              </w:rPr>
              <w:t>Target audiences, sampling, interviews, focus groups</w:t>
            </w:r>
          </w:p>
        </w:tc>
        <w:tc>
          <w:tcPr>
            <w:tcW w:w="1530" w:type="dxa"/>
          </w:tcPr>
          <w:p w:rsidR="003B7964" w:rsidRPr="009306F7" w:rsidRDefault="003B7964" w:rsidP="003B7964">
            <w:pPr>
              <w:rPr>
                <w:rFonts w:ascii="Arial" w:hAnsi="Arial" w:cs="Arial"/>
                <w:color w:val="000000"/>
                <w:sz w:val="22"/>
                <w:szCs w:val="22"/>
              </w:rPr>
            </w:pPr>
            <w:r w:rsidRPr="009306F7">
              <w:rPr>
                <w:rFonts w:ascii="Arial" w:hAnsi="Arial" w:cs="Arial"/>
                <w:color w:val="000000"/>
                <w:sz w:val="22"/>
                <w:szCs w:val="22"/>
              </w:rPr>
              <w:t>Posted on Sakai</w:t>
            </w:r>
          </w:p>
        </w:tc>
        <w:tc>
          <w:tcPr>
            <w:tcW w:w="4253" w:type="dxa"/>
          </w:tcPr>
          <w:p w:rsidR="003B7964" w:rsidRPr="009306F7" w:rsidRDefault="003B7964" w:rsidP="003B7964">
            <w:pPr>
              <w:pStyle w:val="Default"/>
              <w:spacing w:line="312" w:lineRule="auto"/>
              <w:rPr>
                <w:rFonts w:ascii="Arial" w:hAnsi="Arial" w:cs="Arial"/>
                <w:sz w:val="22"/>
                <w:szCs w:val="22"/>
              </w:rPr>
            </w:pPr>
            <w:r w:rsidRPr="009306F7">
              <w:rPr>
                <w:rFonts w:ascii="Arial" w:hAnsi="Arial" w:cs="Arial"/>
                <w:sz w:val="22"/>
                <w:szCs w:val="22"/>
              </w:rPr>
              <w:t>Work on research materials</w:t>
            </w:r>
          </w:p>
        </w:tc>
      </w:tr>
      <w:tr w:rsidR="003B7964" w:rsidRPr="009306F7" w:rsidTr="009306F7">
        <w:tc>
          <w:tcPr>
            <w:tcW w:w="1525" w:type="dxa"/>
          </w:tcPr>
          <w:p w:rsidR="003B7964" w:rsidRPr="009306F7" w:rsidRDefault="003B7964" w:rsidP="003B7964">
            <w:pPr>
              <w:rPr>
                <w:rFonts w:ascii="Arial" w:hAnsi="Arial" w:cs="Arial"/>
                <w:color w:val="000000"/>
                <w:sz w:val="22"/>
                <w:szCs w:val="22"/>
              </w:rPr>
            </w:pPr>
            <w:r w:rsidRPr="009306F7">
              <w:rPr>
                <w:rFonts w:ascii="Arial" w:hAnsi="Arial" w:cs="Arial"/>
                <w:sz w:val="22"/>
                <w:szCs w:val="22"/>
              </w:rPr>
              <w:t>Tue., Feb. 4</w:t>
            </w:r>
            <w:r w:rsidRPr="009306F7">
              <w:rPr>
                <w:rFonts w:ascii="Arial" w:hAnsi="Arial" w:cs="Arial"/>
                <w:sz w:val="22"/>
                <w:szCs w:val="22"/>
              </w:rPr>
              <w:br/>
            </w:r>
          </w:p>
        </w:tc>
        <w:tc>
          <w:tcPr>
            <w:tcW w:w="3060" w:type="dxa"/>
          </w:tcPr>
          <w:p w:rsidR="003B7964" w:rsidRPr="009306F7" w:rsidRDefault="003B7964" w:rsidP="003B7964">
            <w:pPr>
              <w:rPr>
                <w:rFonts w:ascii="Arial" w:hAnsi="Arial" w:cs="Arial"/>
                <w:color w:val="000000"/>
                <w:sz w:val="22"/>
                <w:szCs w:val="22"/>
              </w:rPr>
            </w:pPr>
            <w:r w:rsidRPr="009306F7">
              <w:rPr>
                <w:rFonts w:ascii="Arial" w:hAnsi="Arial" w:cs="Arial"/>
                <w:color w:val="000000"/>
                <w:sz w:val="22"/>
                <w:szCs w:val="22"/>
              </w:rPr>
              <w:t>Surveys, questionnaire design</w:t>
            </w:r>
          </w:p>
          <w:p w:rsidR="003B7964" w:rsidRPr="009306F7" w:rsidRDefault="003B7964" w:rsidP="003B7964">
            <w:pPr>
              <w:rPr>
                <w:rFonts w:ascii="Arial" w:hAnsi="Arial" w:cs="Arial"/>
                <w:color w:val="000000"/>
                <w:sz w:val="22"/>
                <w:szCs w:val="22"/>
              </w:rPr>
            </w:pPr>
            <w:r w:rsidRPr="009306F7">
              <w:rPr>
                <w:rFonts w:ascii="Arial" w:hAnsi="Arial" w:cs="Arial"/>
                <w:color w:val="000000"/>
                <w:sz w:val="22"/>
                <w:szCs w:val="22"/>
              </w:rPr>
              <w:t>Finalizing research materials</w:t>
            </w:r>
          </w:p>
        </w:tc>
        <w:tc>
          <w:tcPr>
            <w:tcW w:w="1530" w:type="dxa"/>
          </w:tcPr>
          <w:p w:rsidR="003B7964" w:rsidRPr="009306F7" w:rsidRDefault="003B7964" w:rsidP="003B7964">
            <w:pPr>
              <w:rPr>
                <w:rFonts w:ascii="Arial" w:hAnsi="Arial" w:cs="Arial"/>
                <w:color w:val="000000"/>
                <w:sz w:val="22"/>
                <w:szCs w:val="22"/>
              </w:rPr>
            </w:pPr>
            <w:r w:rsidRPr="009306F7">
              <w:rPr>
                <w:rFonts w:ascii="Arial" w:hAnsi="Arial" w:cs="Arial"/>
                <w:color w:val="000000"/>
                <w:sz w:val="22"/>
                <w:szCs w:val="22"/>
              </w:rPr>
              <w:t>Posted on Sakai</w:t>
            </w:r>
          </w:p>
        </w:tc>
        <w:tc>
          <w:tcPr>
            <w:tcW w:w="4253" w:type="dxa"/>
          </w:tcPr>
          <w:p w:rsidR="003B7964" w:rsidRPr="009306F7" w:rsidRDefault="003B7964" w:rsidP="003B7964">
            <w:pPr>
              <w:pStyle w:val="Default"/>
              <w:spacing w:line="312" w:lineRule="auto"/>
              <w:rPr>
                <w:rFonts w:ascii="Arial" w:hAnsi="Arial" w:cs="Arial"/>
                <w:sz w:val="22"/>
                <w:szCs w:val="22"/>
              </w:rPr>
            </w:pPr>
            <w:r w:rsidRPr="009306F7">
              <w:rPr>
                <w:rFonts w:ascii="Arial" w:hAnsi="Arial" w:cs="Arial"/>
                <w:sz w:val="22"/>
                <w:szCs w:val="22"/>
              </w:rPr>
              <w:t>Work on research materials.</w:t>
            </w:r>
          </w:p>
        </w:tc>
      </w:tr>
      <w:tr w:rsidR="003B7964" w:rsidRPr="009306F7" w:rsidTr="009306F7">
        <w:tc>
          <w:tcPr>
            <w:tcW w:w="1525" w:type="dxa"/>
          </w:tcPr>
          <w:p w:rsidR="003B7964" w:rsidRPr="009306F7" w:rsidRDefault="003B7964" w:rsidP="003B7964">
            <w:pPr>
              <w:rPr>
                <w:rFonts w:ascii="Arial" w:hAnsi="Arial" w:cs="Arial"/>
                <w:color w:val="000000"/>
                <w:sz w:val="22"/>
                <w:szCs w:val="22"/>
              </w:rPr>
            </w:pPr>
            <w:r w:rsidRPr="009306F7">
              <w:rPr>
                <w:rFonts w:ascii="Arial" w:hAnsi="Arial" w:cs="Arial"/>
                <w:sz w:val="22"/>
                <w:szCs w:val="22"/>
              </w:rPr>
              <w:t>Thu., Feb. 6</w:t>
            </w:r>
            <w:r w:rsidRPr="009306F7">
              <w:rPr>
                <w:rFonts w:ascii="Arial" w:hAnsi="Arial" w:cs="Arial"/>
                <w:sz w:val="22"/>
                <w:szCs w:val="22"/>
              </w:rPr>
              <w:br/>
            </w:r>
          </w:p>
        </w:tc>
        <w:tc>
          <w:tcPr>
            <w:tcW w:w="3060" w:type="dxa"/>
          </w:tcPr>
          <w:p w:rsidR="003B7964" w:rsidRPr="009306F7" w:rsidRDefault="003B7964" w:rsidP="003B7964">
            <w:pPr>
              <w:rPr>
                <w:rFonts w:ascii="Arial" w:hAnsi="Arial" w:cs="Arial"/>
                <w:color w:val="000000"/>
                <w:sz w:val="22"/>
                <w:szCs w:val="22"/>
              </w:rPr>
            </w:pPr>
            <w:r w:rsidRPr="009306F7">
              <w:rPr>
                <w:rFonts w:ascii="Arial" w:hAnsi="Arial" w:cs="Arial"/>
                <w:color w:val="000000"/>
                <w:sz w:val="22"/>
                <w:szCs w:val="22"/>
              </w:rPr>
              <w:t xml:space="preserve">In-class consultations to prepare for </w:t>
            </w:r>
            <w:r w:rsidR="00D13179">
              <w:rPr>
                <w:rFonts w:ascii="Arial" w:hAnsi="Arial" w:cs="Arial"/>
                <w:color w:val="000000"/>
                <w:sz w:val="22"/>
                <w:szCs w:val="22"/>
              </w:rPr>
              <w:t>data collection</w:t>
            </w:r>
          </w:p>
        </w:tc>
        <w:tc>
          <w:tcPr>
            <w:tcW w:w="1530" w:type="dxa"/>
          </w:tcPr>
          <w:p w:rsidR="003B7964" w:rsidRPr="009306F7" w:rsidRDefault="003B7964" w:rsidP="003B7964">
            <w:pPr>
              <w:rPr>
                <w:rFonts w:ascii="Arial" w:hAnsi="Arial" w:cs="Arial"/>
                <w:color w:val="000000"/>
                <w:sz w:val="22"/>
                <w:szCs w:val="22"/>
              </w:rPr>
            </w:pPr>
          </w:p>
        </w:tc>
        <w:tc>
          <w:tcPr>
            <w:tcW w:w="4253" w:type="dxa"/>
          </w:tcPr>
          <w:p w:rsidR="003B7964" w:rsidRPr="009306F7" w:rsidRDefault="003B7964" w:rsidP="003B7964">
            <w:pPr>
              <w:pStyle w:val="Default"/>
              <w:spacing w:line="312" w:lineRule="auto"/>
              <w:rPr>
                <w:rFonts w:ascii="Arial" w:hAnsi="Arial" w:cs="Arial"/>
                <w:sz w:val="22"/>
                <w:szCs w:val="22"/>
              </w:rPr>
            </w:pPr>
            <w:r w:rsidRPr="009306F7">
              <w:rPr>
                <w:rFonts w:ascii="Arial" w:hAnsi="Arial" w:cs="Arial"/>
                <w:sz w:val="22"/>
                <w:szCs w:val="22"/>
                <w:highlight w:val="cyan"/>
              </w:rPr>
              <w:t>Submit research proposal outline - must get approval before use!</w:t>
            </w:r>
          </w:p>
        </w:tc>
      </w:tr>
      <w:tr w:rsidR="003B7964" w:rsidRPr="009306F7" w:rsidTr="009306F7">
        <w:tc>
          <w:tcPr>
            <w:tcW w:w="1525" w:type="dxa"/>
          </w:tcPr>
          <w:p w:rsidR="003B7964" w:rsidRPr="009306F7" w:rsidRDefault="003B7964" w:rsidP="003B7964">
            <w:pPr>
              <w:rPr>
                <w:rFonts w:ascii="Arial" w:hAnsi="Arial" w:cs="Arial"/>
                <w:color w:val="000000"/>
                <w:sz w:val="22"/>
                <w:szCs w:val="22"/>
              </w:rPr>
            </w:pPr>
            <w:r w:rsidRPr="009306F7">
              <w:rPr>
                <w:rFonts w:ascii="Arial" w:hAnsi="Arial" w:cs="Arial"/>
                <w:sz w:val="22"/>
                <w:szCs w:val="22"/>
              </w:rPr>
              <w:t>Tue., Feb. 11</w:t>
            </w:r>
            <w:r w:rsidRPr="009306F7">
              <w:rPr>
                <w:rFonts w:ascii="Arial" w:hAnsi="Arial" w:cs="Arial"/>
                <w:sz w:val="22"/>
                <w:szCs w:val="22"/>
              </w:rPr>
              <w:br/>
            </w:r>
          </w:p>
        </w:tc>
        <w:tc>
          <w:tcPr>
            <w:tcW w:w="3060" w:type="dxa"/>
          </w:tcPr>
          <w:p w:rsidR="003B7964" w:rsidRPr="009306F7" w:rsidRDefault="003B7964" w:rsidP="003B7964">
            <w:pPr>
              <w:rPr>
                <w:rFonts w:ascii="Arial" w:hAnsi="Arial" w:cs="Arial"/>
                <w:color w:val="000000"/>
                <w:sz w:val="22"/>
                <w:szCs w:val="22"/>
              </w:rPr>
            </w:pPr>
            <w:r w:rsidRPr="009306F7">
              <w:rPr>
                <w:rFonts w:ascii="Arial" w:hAnsi="Arial" w:cs="Arial"/>
                <w:color w:val="000000"/>
                <w:sz w:val="22"/>
                <w:szCs w:val="22"/>
                <w:highlight w:val="yellow"/>
              </w:rPr>
              <w:t>Data collection in the field</w:t>
            </w:r>
          </w:p>
        </w:tc>
        <w:tc>
          <w:tcPr>
            <w:tcW w:w="1530" w:type="dxa"/>
          </w:tcPr>
          <w:p w:rsidR="003B7964" w:rsidRPr="009306F7" w:rsidRDefault="003B7964" w:rsidP="003B7964">
            <w:pPr>
              <w:rPr>
                <w:rFonts w:ascii="Arial" w:hAnsi="Arial" w:cs="Arial"/>
                <w:color w:val="000000"/>
                <w:sz w:val="22"/>
                <w:szCs w:val="22"/>
              </w:rPr>
            </w:pPr>
          </w:p>
        </w:tc>
        <w:tc>
          <w:tcPr>
            <w:tcW w:w="4253" w:type="dxa"/>
          </w:tcPr>
          <w:p w:rsidR="003B7964" w:rsidRPr="009306F7" w:rsidRDefault="003B7964" w:rsidP="003B7964">
            <w:pPr>
              <w:rPr>
                <w:rFonts w:ascii="Arial" w:hAnsi="Arial" w:cs="Arial"/>
                <w:color w:val="000000"/>
                <w:sz w:val="22"/>
                <w:szCs w:val="22"/>
              </w:rPr>
            </w:pPr>
          </w:p>
        </w:tc>
      </w:tr>
      <w:tr w:rsidR="003B7964" w:rsidRPr="009306F7" w:rsidTr="009306F7">
        <w:tc>
          <w:tcPr>
            <w:tcW w:w="1525" w:type="dxa"/>
          </w:tcPr>
          <w:p w:rsidR="003B7964" w:rsidRPr="009306F7" w:rsidRDefault="003B7964" w:rsidP="003B7964">
            <w:pPr>
              <w:rPr>
                <w:rFonts w:ascii="Arial" w:hAnsi="Arial" w:cs="Arial"/>
                <w:color w:val="000000"/>
                <w:sz w:val="22"/>
                <w:szCs w:val="22"/>
              </w:rPr>
            </w:pPr>
            <w:r w:rsidRPr="009306F7">
              <w:rPr>
                <w:rFonts w:ascii="Arial" w:hAnsi="Arial" w:cs="Arial"/>
                <w:sz w:val="22"/>
                <w:szCs w:val="22"/>
              </w:rPr>
              <w:t>Thu., Feb. 13</w:t>
            </w:r>
          </w:p>
        </w:tc>
        <w:tc>
          <w:tcPr>
            <w:tcW w:w="3060" w:type="dxa"/>
          </w:tcPr>
          <w:p w:rsidR="003B7964" w:rsidRPr="009306F7" w:rsidRDefault="003B7964" w:rsidP="003B7964">
            <w:pPr>
              <w:rPr>
                <w:rFonts w:ascii="Arial" w:hAnsi="Arial" w:cs="Arial"/>
                <w:color w:val="000000"/>
                <w:sz w:val="22"/>
                <w:szCs w:val="22"/>
                <w:highlight w:val="yellow"/>
              </w:rPr>
            </w:pPr>
            <w:r w:rsidRPr="009306F7">
              <w:rPr>
                <w:rFonts w:ascii="Arial" w:hAnsi="Arial" w:cs="Arial"/>
                <w:color w:val="000000"/>
                <w:sz w:val="22"/>
                <w:szCs w:val="22"/>
                <w:highlight w:val="yellow"/>
              </w:rPr>
              <w:t>Data collection in the field</w:t>
            </w:r>
          </w:p>
        </w:tc>
        <w:tc>
          <w:tcPr>
            <w:tcW w:w="1530" w:type="dxa"/>
          </w:tcPr>
          <w:p w:rsidR="003B7964" w:rsidRPr="009306F7" w:rsidRDefault="003B7964" w:rsidP="003B7964">
            <w:pPr>
              <w:rPr>
                <w:rFonts w:ascii="Arial" w:hAnsi="Arial" w:cs="Arial"/>
                <w:color w:val="000000"/>
                <w:sz w:val="22"/>
                <w:szCs w:val="22"/>
              </w:rPr>
            </w:pPr>
          </w:p>
        </w:tc>
        <w:tc>
          <w:tcPr>
            <w:tcW w:w="4253" w:type="dxa"/>
          </w:tcPr>
          <w:p w:rsidR="003B7964" w:rsidRPr="009306F7" w:rsidRDefault="003B7964" w:rsidP="003B7964">
            <w:pPr>
              <w:rPr>
                <w:rFonts w:ascii="Arial" w:hAnsi="Arial" w:cs="Arial"/>
                <w:color w:val="000000"/>
                <w:sz w:val="22"/>
                <w:szCs w:val="22"/>
              </w:rPr>
            </w:pPr>
          </w:p>
        </w:tc>
      </w:tr>
      <w:tr w:rsidR="003B7964" w:rsidRPr="009306F7" w:rsidTr="009306F7">
        <w:tc>
          <w:tcPr>
            <w:tcW w:w="1525" w:type="dxa"/>
          </w:tcPr>
          <w:p w:rsidR="003B7964" w:rsidRPr="009306F7" w:rsidRDefault="003B7964" w:rsidP="003B7964">
            <w:pPr>
              <w:rPr>
                <w:rFonts w:ascii="Arial" w:hAnsi="Arial" w:cs="Arial"/>
                <w:color w:val="000000"/>
                <w:sz w:val="22"/>
                <w:szCs w:val="22"/>
              </w:rPr>
            </w:pPr>
            <w:r w:rsidRPr="009306F7">
              <w:rPr>
                <w:rFonts w:ascii="Arial" w:hAnsi="Arial" w:cs="Arial"/>
                <w:sz w:val="22"/>
                <w:szCs w:val="22"/>
              </w:rPr>
              <w:t>Tue., Feb. 18</w:t>
            </w:r>
            <w:r w:rsidRPr="009306F7">
              <w:rPr>
                <w:rFonts w:ascii="Arial" w:hAnsi="Arial" w:cs="Arial"/>
                <w:sz w:val="22"/>
                <w:szCs w:val="22"/>
              </w:rPr>
              <w:br/>
            </w:r>
          </w:p>
        </w:tc>
        <w:tc>
          <w:tcPr>
            <w:tcW w:w="3060" w:type="dxa"/>
          </w:tcPr>
          <w:p w:rsidR="003B7964" w:rsidRPr="009306F7" w:rsidRDefault="003B7964" w:rsidP="003B7964">
            <w:pPr>
              <w:rPr>
                <w:rFonts w:ascii="Arial" w:hAnsi="Arial" w:cs="Arial"/>
                <w:color w:val="000000"/>
                <w:sz w:val="22"/>
                <w:szCs w:val="22"/>
              </w:rPr>
            </w:pPr>
            <w:r w:rsidRPr="009306F7">
              <w:rPr>
                <w:rFonts w:ascii="Arial" w:hAnsi="Arial" w:cs="Arial"/>
                <w:color w:val="000000"/>
                <w:sz w:val="22"/>
                <w:szCs w:val="22"/>
                <w:highlight w:val="green"/>
              </w:rPr>
              <w:t>GUEST SPEAKER – TBD</w:t>
            </w:r>
          </w:p>
        </w:tc>
        <w:tc>
          <w:tcPr>
            <w:tcW w:w="1530" w:type="dxa"/>
          </w:tcPr>
          <w:p w:rsidR="003B7964" w:rsidRPr="009306F7" w:rsidRDefault="003B7964" w:rsidP="003B7964">
            <w:pPr>
              <w:pStyle w:val="Default"/>
              <w:tabs>
                <w:tab w:val="left" w:pos="219"/>
              </w:tabs>
              <w:spacing w:line="312" w:lineRule="auto"/>
              <w:rPr>
                <w:rFonts w:ascii="Arial" w:hAnsi="Arial" w:cs="Arial"/>
                <w:sz w:val="22"/>
                <w:szCs w:val="22"/>
              </w:rPr>
            </w:pPr>
          </w:p>
        </w:tc>
        <w:tc>
          <w:tcPr>
            <w:tcW w:w="4253" w:type="dxa"/>
          </w:tcPr>
          <w:p w:rsidR="003B7964" w:rsidRPr="009306F7" w:rsidRDefault="003B7964" w:rsidP="003B7964">
            <w:pPr>
              <w:pStyle w:val="Default"/>
              <w:spacing w:line="312" w:lineRule="auto"/>
              <w:rPr>
                <w:rFonts w:ascii="Arial" w:hAnsi="Arial" w:cs="Arial"/>
                <w:sz w:val="22"/>
                <w:szCs w:val="22"/>
              </w:rPr>
            </w:pPr>
          </w:p>
        </w:tc>
      </w:tr>
      <w:tr w:rsidR="003B7964" w:rsidRPr="009306F7" w:rsidTr="009306F7">
        <w:tc>
          <w:tcPr>
            <w:tcW w:w="1525" w:type="dxa"/>
          </w:tcPr>
          <w:p w:rsidR="003B7964" w:rsidRPr="009306F7" w:rsidRDefault="003B7964" w:rsidP="003B7964">
            <w:pPr>
              <w:rPr>
                <w:rFonts w:ascii="Arial" w:hAnsi="Arial" w:cs="Arial"/>
                <w:color w:val="000000"/>
                <w:sz w:val="22"/>
                <w:szCs w:val="22"/>
              </w:rPr>
            </w:pPr>
            <w:r w:rsidRPr="009306F7">
              <w:rPr>
                <w:rFonts w:ascii="Arial" w:hAnsi="Arial" w:cs="Arial"/>
                <w:sz w:val="22"/>
                <w:szCs w:val="22"/>
              </w:rPr>
              <w:t>Thu., Feb. 20</w:t>
            </w:r>
          </w:p>
        </w:tc>
        <w:tc>
          <w:tcPr>
            <w:tcW w:w="3060" w:type="dxa"/>
          </w:tcPr>
          <w:p w:rsidR="003B7964" w:rsidRPr="009306F7" w:rsidRDefault="003B7964" w:rsidP="003B7964">
            <w:pPr>
              <w:rPr>
                <w:rFonts w:ascii="Arial" w:hAnsi="Arial" w:cs="Arial"/>
                <w:color w:val="000000"/>
                <w:sz w:val="22"/>
                <w:szCs w:val="22"/>
              </w:rPr>
            </w:pPr>
            <w:r w:rsidRPr="009306F7">
              <w:rPr>
                <w:rFonts w:ascii="Arial" w:hAnsi="Arial" w:cs="Arial"/>
                <w:color w:val="000000"/>
                <w:sz w:val="22"/>
                <w:szCs w:val="22"/>
              </w:rPr>
              <w:t>Analysis and write-up</w:t>
            </w:r>
          </w:p>
          <w:p w:rsidR="003B7964" w:rsidRPr="009306F7" w:rsidRDefault="003B7964" w:rsidP="003B7964">
            <w:pPr>
              <w:rPr>
                <w:rFonts w:ascii="Arial" w:hAnsi="Arial" w:cs="Arial"/>
                <w:color w:val="000000"/>
                <w:sz w:val="22"/>
                <w:szCs w:val="22"/>
                <w:highlight w:val="cyan"/>
              </w:rPr>
            </w:pPr>
            <w:r w:rsidRPr="009306F7">
              <w:rPr>
                <w:rFonts w:ascii="Arial" w:hAnsi="Arial" w:cs="Arial"/>
                <w:color w:val="000000"/>
                <w:sz w:val="22"/>
                <w:szCs w:val="22"/>
              </w:rPr>
              <w:t>Progress reports in class</w:t>
            </w:r>
          </w:p>
        </w:tc>
        <w:tc>
          <w:tcPr>
            <w:tcW w:w="1530" w:type="dxa"/>
          </w:tcPr>
          <w:p w:rsidR="003B7964" w:rsidRPr="009306F7" w:rsidRDefault="003B7964" w:rsidP="003B7964">
            <w:pPr>
              <w:rPr>
                <w:rFonts w:ascii="Arial" w:hAnsi="Arial" w:cs="Arial"/>
                <w:color w:val="000000"/>
                <w:sz w:val="22"/>
                <w:szCs w:val="22"/>
              </w:rPr>
            </w:pPr>
            <w:r w:rsidRPr="009306F7">
              <w:rPr>
                <w:rFonts w:ascii="Arial" w:hAnsi="Arial" w:cs="Arial"/>
                <w:sz w:val="22"/>
                <w:szCs w:val="22"/>
              </w:rPr>
              <w:t>Stacks Ch. 15</w:t>
            </w:r>
          </w:p>
        </w:tc>
        <w:tc>
          <w:tcPr>
            <w:tcW w:w="4253" w:type="dxa"/>
          </w:tcPr>
          <w:p w:rsidR="003B7964" w:rsidRPr="009306F7" w:rsidRDefault="003B7964" w:rsidP="003B7964">
            <w:pPr>
              <w:pStyle w:val="Default"/>
              <w:spacing w:line="312" w:lineRule="auto"/>
              <w:rPr>
                <w:rFonts w:ascii="Arial" w:hAnsi="Arial" w:cs="Arial"/>
                <w:sz w:val="22"/>
                <w:szCs w:val="22"/>
              </w:rPr>
            </w:pPr>
          </w:p>
        </w:tc>
      </w:tr>
      <w:tr w:rsidR="003B7964" w:rsidRPr="009306F7" w:rsidTr="009306F7">
        <w:tc>
          <w:tcPr>
            <w:tcW w:w="1525" w:type="dxa"/>
          </w:tcPr>
          <w:p w:rsidR="003B7964" w:rsidRPr="009306F7" w:rsidRDefault="003B7964" w:rsidP="003B7964">
            <w:pPr>
              <w:rPr>
                <w:rFonts w:ascii="Arial" w:hAnsi="Arial" w:cs="Arial"/>
                <w:color w:val="000000"/>
                <w:sz w:val="22"/>
                <w:szCs w:val="22"/>
              </w:rPr>
            </w:pPr>
            <w:r w:rsidRPr="009306F7">
              <w:rPr>
                <w:rFonts w:ascii="Arial" w:hAnsi="Arial" w:cs="Arial"/>
                <w:sz w:val="22"/>
                <w:szCs w:val="22"/>
              </w:rPr>
              <w:lastRenderedPageBreak/>
              <w:t>Tue., Feb. 25</w:t>
            </w:r>
            <w:r w:rsidRPr="009306F7">
              <w:rPr>
                <w:rFonts w:ascii="Arial" w:hAnsi="Arial" w:cs="Arial"/>
                <w:sz w:val="22"/>
                <w:szCs w:val="22"/>
              </w:rPr>
              <w:br/>
            </w:r>
          </w:p>
        </w:tc>
        <w:tc>
          <w:tcPr>
            <w:tcW w:w="3060" w:type="dxa"/>
          </w:tcPr>
          <w:p w:rsidR="003B7964" w:rsidRPr="009306F7" w:rsidRDefault="003B7964" w:rsidP="003B7964">
            <w:pPr>
              <w:rPr>
                <w:rFonts w:ascii="Arial" w:hAnsi="Arial" w:cs="Arial"/>
                <w:color w:val="000000"/>
                <w:sz w:val="22"/>
                <w:szCs w:val="22"/>
              </w:rPr>
            </w:pPr>
            <w:r w:rsidRPr="009306F7">
              <w:rPr>
                <w:rFonts w:ascii="Arial" w:hAnsi="Arial" w:cs="Arial"/>
                <w:color w:val="000000"/>
                <w:sz w:val="22"/>
                <w:szCs w:val="22"/>
              </w:rPr>
              <w:t>Prep for research presentations</w:t>
            </w:r>
          </w:p>
          <w:p w:rsidR="003B7964" w:rsidRPr="009306F7" w:rsidRDefault="003B7964" w:rsidP="003B7964">
            <w:pPr>
              <w:rPr>
                <w:rFonts w:ascii="Arial" w:hAnsi="Arial" w:cs="Arial"/>
                <w:color w:val="000000"/>
                <w:sz w:val="22"/>
                <w:szCs w:val="22"/>
              </w:rPr>
            </w:pPr>
            <w:r w:rsidRPr="009306F7">
              <w:rPr>
                <w:rFonts w:ascii="Arial" w:hAnsi="Arial" w:cs="Arial"/>
                <w:color w:val="000000"/>
                <w:sz w:val="22"/>
                <w:szCs w:val="22"/>
              </w:rPr>
              <w:t>Develop handout &amp; slides</w:t>
            </w:r>
          </w:p>
        </w:tc>
        <w:tc>
          <w:tcPr>
            <w:tcW w:w="1530" w:type="dxa"/>
          </w:tcPr>
          <w:p w:rsidR="003B7964" w:rsidRPr="009306F7" w:rsidRDefault="003B7964" w:rsidP="003B7964">
            <w:pPr>
              <w:rPr>
                <w:rFonts w:ascii="Arial" w:hAnsi="Arial" w:cs="Arial"/>
                <w:color w:val="000000"/>
                <w:sz w:val="22"/>
                <w:szCs w:val="22"/>
              </w:rPr>
            </w:pPr>
          </w:p>
        </w:tc>
        <w:tc>
          <w:tcPr>
            <w:tcW w:w="4253" w:type="dxa"/>
          </w:tcPr>
          <w:p w:rsidR="003B7964" w:rsidRPr="009306F7" w:rsidRDefault="00D13179" w:rsidP="003B7964">
            <w:pPr>
              <w:rPr>
                <w:rFonts w:ascii="Arial" w:hAnsi="Arial" w:cs="Arial"/>
                <w:color w:val="000000"/>
                <w:sz w:val="22"/>
                <w:szCs w:val="22"/>
              </w:rPr>
            </w:pPr>
            <w:r>
              <w:rPr>
                <w:rFonts w:ascii="Arial" w:hAnsi="Arial" w:cs="Arial"/>
                <w:color w:val="000000"/>
                <w:sz w:val="22"/>
                <w:szCs w:val="22"/>
              </w:rPr>
              <w:t xml:space="preserve"> </w:t>
            </w:r>
          </w:p>
        </w:tc>
      </w:tr>
      <w:tr w:rsidR="003B7964" w:rsidRPr="009306F7" w:rsidTr="009306F7">
        <w:tc>
          <w:tcPr>
            <w:tcW w:w="1525" w:type="dxa"/>
          </w:tcPr>
          <w:p w:rsidR="003B7964" w:rsidRPr="009306F7" w:rsidRDefault="003B7964" w:rsidP="003B7964">
            <w:pPr>
              <w:rPr>
                <w:rFonts w:ascii="Arial" w:hAnsi="Arial" w:cs="Arial"/>
                <w:color w:val="000000"/>
                <w:sz w:val="22"/>
                <w:szCs w:val="22"/>
              </w:rPr>
            </w:pPr>
            <w:r w:rsidRPr="009306F7">
              <w:rPr>
                <w:rFonts w:ascii="Arial" w:hAnsi="Arial" w:cs="Arial"/>
                <w:sz w:val="22"/>
                <w:szCs w:val="22"/>
              </w:rPr>
              <w:t>Thu., Feb. 27</w:t>
            </w:r>
          </w:p>
        </w:tc>
        <w:tc>
          <w:tcPr>
            <w:tcW w:w="3060" w:type="dxa"/>
          </w:tcPr>
          <w:p w:rsidR="003B7964" w:rsidRPr="009306F7" w:rsidRDefault="003B7964" w:rsidP="003B7964">
            <w:pPr>
              <w:rPr>
                <w:rFonts w:ascii="Arial" w:hAnsi="Arial" w:cs="Arial"/>
                <w:color w:val="000000"/>
                <w:sz w:val="22"/>
                <w:szCs w:val="22"/>
              </w:rPr>
            </w:pPr>
            <w:r w:rsidRPr="009306F7">
              <w:rPr>
                <w:rFonts w:ascii="Arial" w:hAnsi="Arial" w:cs="Arial"/>
                <w:color w:val="000000"/>
                <w:sz w:val="22"/>
                <w:szCs w:val="22"/>
              </w:rPr>
              <w:t>Research presentations</w:t>
            </w:r>
          </w:p>
          <w:p w:rsidR="003B7964" w:rsidRPr="009306F7" w:rsidRDefault="003B7964" w:rsidP="003B7964">
            <w:pPr>
              <w:rPr>
                <w:rFonts w:ascii="Arial" w:hAnsi="Arial" w:cs="Arial"/>
                <w:color w:val="000000"/>
                <w:sz w:val="22"/>
                <w:szCs w:val="22"/>
              </w:rPr>
            </w:pPr>
            <w:r w:rsidRPr="009306F7">
              <w:rPr>
                <w:rFonts w:ascii="Arial" w:hAnsi="Arial" w:cs="Arial"/>
                <w:color w:val="000000"/>
                <w:sz w:val="22"/>
                <w:szCs w:val="22"/>
                <w:highlight w:val="green"/>
              </w:rPr>
              <w:t xml:space="preserve"> CLIENT VISIT</w:t>
            </w:r>
          </w:p>
        </w:tc>
        <w:tc>
          <w:tcPr>
            <w:tcW w:w="1530" w:type="dxa"/>
          </w:tcPr>
          <w:p w:rsidR="003B7964" w:rsidRPr="009306F7" w:rsidRDefault="003B7964" w:rsidP="003B7964">
            <w:pPr>
              <w:rPr>
                <w:rFonts w:ascii="Arial" w:hAnsi="Arial" w:cs="Arial"/>
                <w:color w:val="000000"/>
                <w:sz w:val="22"/>
                <w:szCs w:val="22"/>
              </w:rPr>
            </w:pPr>
          </w:p>
        </w:tc>
        <w:tc>
          <w:tcPr>
            <w:tcW w:w="4253" w:type="dxa"/>
          </w:tcPr>
          <w:p w:rsidR="003B7964" w:rsidRPr="009306F7" w:rsidRDefault="003B7964" w:rsidP="003B7964">
            <w:pPr>
              <w:rPr>
                <w:rFonts w:ascii="Arial" w:hAnsi="Arial" w:cs="Arial"/>
                <w:color w:val="000000"/>
                <w:sz w:val="22"/>
                <w:szCs w:val="22"/>
              </w:rPr>
            </w:pPr>
            <w:r w:rsidRPr="009306F7">
              <w:rPr>
                <w:rFonts w:ascii="Arial" w:hAnsi="Arial" w:cs="Arial"/>
                <w:sz w:val="22"/>
                <w:szCs w:val="22"/>
                <w:highlight w:val="cyan"/>
              </w:rPr>
              <w:t>Submit slides and one-page handout</w:t>
            </w:r>
          </w:p>
        </w:tc>
      </w:tr>
      <w:tr w:rsidR="003B7964" w:rsidRPr="009306F7" w:rsidTr="009306F7">
        <w:tc>
          <w:tcPr>
            <w:tcW w:w="1525" w:type="dxa"/>
          </w:tcPr>
          <w:p w:rsidR="003B7964" w:rsidRPr="009306F7" w:rsidRDefault="003B7964" w:rsidP="003B7964">
            <w:pPr>
              <w:rPr>
                <w:rFonts w:ascii="Arial" w:hAnsi="Arial" w:cs="Arial"/>
                <w:color w:val="000000"/>
                <w:sz w:val="22"/>
                <w:szCs w:val="22"/>
              </w:rPr>
            </w:pPr>
            <w:r w:rsidRPr="009306F7">
              <w:rPr>
                <w:rFonts w:ascii="Arial" w:hAnsi="Arial" w:cs="Arial"/>
                <w:sz w:val="22"/>
                <w:szCs w:val="22"/>
              </w:rPr>
              <w:t>Tue., Mar. 3</w:t>
            </w:r>
            <w:r w:rsidRPr="009306F7">
              <w:rPr>
                <w:rFonts w:ascii="Arial" w:hAnsi="Arial" w:cs="Arial"/>
                <w:sz w:val="22"/>
                <w:szCs w:val="22"/>
              </w:rPr>
              <w:br/>
            </w:r>
          </w:p>
        </w:tc>
        <w:tc>
          <w:tcPr>
            <w:tcW w:w="3060" w:type="dxa"/>
          </w:tcPr>
          <w:p w:rsidR="003B7964" w:rsidRPr="009306F7" w:rsidRDefault="003B7964" w:rsidP="003B7964">
            <w:pPr>
              <w:rPr>
                <w:rFonts w:ascii="Arial" w:hAnsi="Arial" w:cs="Arial"/>
                <w:color w:val="000000"/>
                <w:sz w:val="22"/>
                <w:szCs w:val="22"/>
              </w:rPr>
            </w:pPr>
            <w:r w:rsidRPr="009306F7">
              <w:rPr>
                <w:rFonts w:ascii="Arial" w:hAnsi="Arial" w:cs="Arial"/>
                <w:color w:val="000000"/>
                <w:sz w:val="22"/>
                <w:szCs w:val="22"/>
              </w:rPr>
              <w:t>Debriefing from client visit</w:t>
            </w:r>
          </w:p>
          <w:p w:rsidR="003B7964" w:rsidRPr="009306F7" w:rsidRDefault="003B7964" w:rsidP="003B7964">
            <w:pPr>
              <w:rPr>
                <w:rFonts w:ascii="Arial" w:hAnsi="Arial" w:cs="Arial"/>
                <w:color w:val="000000"/>
                <w:sz w:val="22"/>
                <w:szCs w:val="22"/>
              </w:rPr>
            </w:pPr>
            <w:r w:rsidRPr="009306F7">
              <w:rPr>
                <w:rFonts w:ascii="Arial" w:hAnsi="Arial" w:cs="Arial"/>
                <w:color w:val="000000"/>
                <w:sz w:val="22"/>
                <w:szCs w:val="22"/>
              </w:rPr>
              <w:t>Theories of persuasion</w:t>
            </w:r>
          </w:p>
        </w:tc>
        <w:tc>
          <w:tcPr>
            <w:tcW w:w="1530" w:type="dxa"/>
          </w:tcPr>
          <w:p w:rsidR="003B7964" w:rsidRPr="009306F7" w:rsidRDefault="003B7964" w:rsidP="003B7964">
            <w:pPr>
              <w:rPr>
                <w:rFonts w:ascii="Arial" w:hAnsi="Arial" w:cs="Arial"/>
                <w:color w:val="000000"/>
                <w:sz w:val="22"/>
                <w:szCs w:val="22"/>
              </w:rPr>
            </w:pPr>
            <w:r w:rsidRPr="009306F7">
              <w:rPr>
                <w:rFonts w:ascii="Arial" w:hAnsi="Arial" w:cs="Arial"/>
                <w:color w:val="000000"/>
                <w:sz w:val="22"/>
                <w:szCs w:val="22"/>
              </w:rPr>
              <w:t>A&amp;P Ch 14</w:t>
            </w:r>
          </w:p>
          <w:p w:rsidR="003B7964" w:rsidRPr="009306F7" w:rsidRDefault="003B7964" w:rsidP="003B7964">
            <w:pPr>
              <w:rPr>
                <w:rFonts w:ascii="Arial" w:hAnsi="Arial" w:cs="Arial"/>
                <w:color w:val="000000"/>
                <w:sz w:val="22"/>
                <w:szCs w:val="22"/>
              </w:rPr>
            </w:pPr>
          </w:p>
        </w:tc>
        <w:tc>
          <w:tcPr>
            <w:tcW w:w="4253" w:type="dxa"/>
          </w:tcPr>
          <w:p w:rsidR="003B7964" w:rsidRPr="009306F7" w:rsidRDefault="003B7964" w:rsidP="003B7964">
            <w:pPr>
              <w:rPr>
                <w:rFonts w:ascii="Arial" w:hAnsi="Arial" w:cs="Arial"/>
                <w:color w:val="000000"/>
                <w:sz w:val="22"/>
                <w:szCs w:val="22"/>
              </w:rPr>
            </w:pPr>
          </w:p>
        </w:tc>
      </w:tr>
      <w:tr w:rsidR="003B7964" w:rsidRPr="009306F7" w:rsidTr="009306F7">
        <w:tc>
          <w:tcPr>
            <w:tcW w:w="1525" w:type="dxa"/>
          </w:tcPr>
          <w:p w:rsidR="003B7964" w:rsidRPr="009306F7" w:rsidRDefault="003B7964" w:rsidP="003B7964">
            <w:pPr>
              <w:rPr>
                <w:rFonts w:ascii="Arial" w:hAnsi="Arial" w:cs="Arial"/>
                <w:color w:val="000000"/>
                <w:sz w:val="22"/>
                <w:szCs w:val="22"/>
              </w:rPr>
            </w:pPr>
            <w:r w:rsidRPr="009306F7">
              <w:rPr>
                <w:rFonts w:ascii="Arial" w:hAnsi="Arial" w:cs="Arial"/>
                <w:sz w:val="22"/>
                <w:szCs w:val="22"/>
              </w:rPr>
              <w:t>Thu., Mar. 5</w:t>
            </w:r>
            <w:r w:rsidRPr="009306F7">
              <w:rPr>
                <w:rFonts w:ascii="Arial" w:hAnsi="Arial" w:cs="Arial"/>
                <w:sz w:val="22"/>
                <w:szCs w:val="22"/>
              </w:rPr>
              <w:br/>
            </w:r>
            <w:r w:rsidRPr="009306F7">
              <w:rPr>
                <w:rFonts w:ascii="Arial" w:hAnsi="Arial" w:cs="Arial"/>
                <w:sz w:val="22"/>
                <w:szCs w:val="22"/>
              </w:rPr>
              <w:br/>
            </w:r>
          </w:p>
        </w:tc>
        <w:tc>
          <w:tcPr>
            <w:tcW w:w="3060" w:type="dxa"/>
          </w:tcPr>
          <w:p w:rsidR="003B7964" w:rsidRPr="009306F7" w:rsidRDefault="003B7964" w:rsidP="003B7964">
            <w:pPr>
              <w:rPr>
                <w:rFonts w:ascii="Arial" w:hAnsi="Arial" w:cs="Arial"/>
                <w:color w:val="000000"/>
                <w:sz w:val="22"/>
                <w:szCs w:val="22"/>
              </w:rPr>
            </w:pPr>
            <w:r w:rsidRPr="009306F7">
              <w:rPr>
                <w:rFonts w:ascii="Arial" w:hAnsi="Arial" w:cs="Arial"/>
                <w:color w:val="000000"/>
                <w:sz w:val="22"/>
                <w:szCs w:val="22"/>
              </w:rPr>
              <w:t>Developing your “big idea”</w:t>
            </w:r>
          </w:p>
          <w:p w:rsidR="003B7964" w:rsidRPr="009306F7" w:rsidRDefault="003B7964" w:rsidP="003B7964">
            <w:pPr>
              <w:rPr>
                <w:rFonts w:ascii="Arial" w:hAnsi="Arial" w:cs="Arial"/>
                <w:color w:val="000000"/>
                <w:sz w:val="22"/>
                <w:szCs w:val="22"/>
              </w:rPr>
            </w:pPr>
            <w:r w:rsidRPr="009306F7">
              <w:rPr>
                <w:rFonts w:ascii="Arial" w:hAnsi="Arial" w:cs="Arial"/>
                <w:color w:val="000000"/>
                <w:sz w:val="22"/>
                <w:szCs w:val="22"/>
              </w:rPr>
              <w:t>Campaign examples</w:t>
            </w:r>
          </w:p>
          <w:p w:rsidR="003B7964" w:rsidRPr="009306F7" w:rsidRDefault="003B7964" w:rsidP="003B7964">
            <w:pPr>
              <w:rPr>
                <w:rFonts w:ascii="Arial" w:hAnsi="Arial" w:cs="Arial"/>
                <w:color w:val="000000"/>
                <w:sz w:val="22"/>
                <w:szCs w:val="22"/>
              </w:rPr>
            </w:pPr>
            <w:r w:rsidRPr="009306F7">
              <w:rPr>
                <w:rFonts w:ascii="Arial" w:hAnsi="Arial" w:cs="Arial"/>
                <w:color w:val="000000"/>
                <w:sz w:val="22"/>
                <w:szCs w:val="22"/>
              </w:rPr>
              <w:t>Personal brand guidelines</w:t>
            </w:r>
          </w:p>
        </w:tc>
        <w:tc>
          <w:tcPr>
            <w:tcW w:w="1530" w:type="dxa"/>
          </w:tcPr>
          <w:p w:rsidR="003B7964" w:rsidRPr="009306F7" w:rsidRDefault="003B7964" w:rsidP="003B7964">
            <w:pPr>
              <w:rPr>
                <w:rFonts w:ascii="Arial" w:hAnsi="Arial" w:cs="Arial"/>
                <w:color w:val="000000"/>
                <w:sz w:val="22"/>
                <w:szCs w:val="22"/>
              </w:rPr>
            </w:pPr>
            <w:r w:rsidRPr="009306F7">
              <w:rPr>
                <w:rFonts w:ascii="Arial" w:hAnsi="Arial" w:cs="Arial"/>
                <w:color w:val="000000"/>
                <w:sz w:val="22"/>
                <w:szCs w:val="22"/>
              </w:rPr>
              <w:t xml:space="preserve">“Big idea” article Campaign examples </w:t>
            </w:r>
          </w:p>
        </w:tc>
        <w:tc>
          <w:tcPr>
            <w:tcW w:w="4253" w:type="dxa"/>
          </w:tcPr>
          <w:p w:rsidR="003B7964" w:rsidRPr="009306F7" w:rsidRDefault="003B7964" w:rsidP="003B7964">
            <w:pPr>
              <w:rPr>
                <w:rFonts w:ascii="Arial" w:hAnsi="Arial" w:cs="Arial"/>
                <w:color w:val="000000"/>
                <w:sz w:val="22"/>
                <w:szCs w:val="22"/>
              </w:rPr>
            </w:pPr>
            <w:r w:rsidRPr="009306F7">
              <w:rPr>
                <w:rFonts w:ascii="Arial" w:hAnsi="Arial" w:cs="Arial"/>
                <w:color w:val="000000"/>
                <w:sz w:val="22"/>
                <w:szCs w:val="22"/>
                <w:highlight w:val="cyan"/>
              </w:rPr>
              <w:t>Submit final research report by 5pm</w:t>
            </w:r>
          </w:p>
        </w:tc>
      </w:tr>
      <w:tr w:rsidR="003B7964" w:rsidRPr="009306F7" w:rsidTr="009306F7">
        <w:tc>
          <w:tcPr>
            <w:tcW w:w="1525" w:type="dxa"/>
          </w:tcPr>
          <w:p w:rsidR="003B7964" w:rsidRPr="009306F7" w:rsidRDefault="003B7964" w:rsidP="003B7964">
            <w:pPr>
              <w:rPr>
                <w:rFonts w:ascii="Arial" w:hAnsi="Arial" w:cs="Arial"/>
                <w:color w:val="000000"/>
                <w:sz w:val="22"/>
                <w:szCs w:val="22"/>
              </w:rPr>
            </w:pPr>
            <w:r w:rsidRPr="009306F7">
              <w:rPr>
                <w:rFonts w:ascii="Arial" w:hAnsi="Arial" w:cs="Arial"/>
                <w:sz w:val="22"/>
                <w:szCs w:val="22"/>
              </w:rPr>
              <w:t>Tue., Mar. 10</w:t>
            </w:r>
          </w:p>
        </w:tc>
        <w:tc>
          <w:tcPr>
            <w:tcW w:w="3060" w:type="dxa"/>
          </w:tcPr>
          <w:p w:rsidR="003B7964" w:rsidRPr="009306F7" w:rsidRDefault="003B7964" w:rsidP="003B7964">
            <w:pPr>
              <w:rPr>
                <w:rFonts w:ascii="Arial" w:hAnsi="Arial" w:cs="Arial"/>
                <w:color w:val="000000"/>
                <w:sz w:val="22"/>
                <w:szCs w:val="22"/>
              </w:rPr>
            </w:pPr>
            <w:r w:rsidRPr="009306F7">
              <w:rPr>
                <w:rFonts w:ascii="Arial" w:hAnsi="Arial" w:cs="Arial"/>
                <w:color w:val="000000"/>
                <w:sz w:val="22"/>
                <w:szCs w:val="22"/>
              </w:rPr>
              <w:t>SPRING BREAK</w:t>
            </w:r>
          </w:p>
        </w:tc>
        <w:tc>
          <w:tcPr>
            <w:tcW w:w="1530" w:type="dxa"/>
          </w:tcPr>
          <w:p w:rsidR="003B7964" w:rsidRPr="009306F7" w:rsidRDefault="003B7964" w:rsidP="003B7964">
            <w:pPr>
              <w:rPr>
                <w:rFonts w:ascii="Arial" w:hAnsi="Arial" w:cs="Arial"/>
                <w:color w:val="000000"/>
                <w:sz w:val="22"/>
                <w:szCs w:val="22"/>
              </w:rPr>
            </w:pPr>
          </w:p>
        </w:tc>
        <w:tc>
          <w:tcPr>
            <w:tcW w:w="4253" w:type="dxa"/>
          </w:tcPr>
          <w:p w:rsidR="003B7964" w:rsidRPr="009306F7" w:rsidRDefault="003B7964" w:rsidP="003B7964">
            <w:pPr>
              <w:rPr>
                <w:rFonts w:ascii="Arial" w:hAnsi="Arial" w:cs="Arial"/>
                <w:color w:val="000000"/>
                <w:sz w:val="22"/>
                <w:szCs w:val="22"/>
              </w:rPr>
            </w:pPr>
          </w:p>
        </w:tc>
      </w:tr>
      <w:tr w:rsidR="003B7964" w:rsidRPr="009306F7" w:rsidTr="009306F7">
        <w:tc>
          <w:tcPr>
            <w:tcW w:w="1525" w:type="dxa"/>
          </w:tcPr>
          <w:p w:rsidR="003B7964" w:rsidRPr="009306F7" w:rsidRDefault="003B7964" w:rsidP="003B7964">
            <w:pPr>
              <w:rPr>
                <w:rFonts w:ascii="Arial" w:hAnsi="Arial" w:cs="Arial"/>
                <w:color w:val="000000"/>
                <w:sz w:val="22"/>
                <w:szCs w:val="22"/>
              </w:rPr>
            </w:pPr>
            <w:r w:rsidRPr="009306F7">
              <w:rPr>
                <w:rFonts w:ascii="Arial" w:hAnsi="Arial" w:cs="Arial"/>
                <w:sz w:val="22"/>
                <w:szCs w:val="22"/>
              </w:rPr>
              <w:t>Thu., Mar. 12</w:t>
            </w:r>
          </w:p>
        </w:tc>
        <w:tc>
          <w:tcPr>
            <w:tcW w:w="3060" w:type="dxa"/>
          </w:tcPr>
          <w:p w:rsidR="003B7964" w:rsidRPr="009306F7" w:rsidRDefault="003B7964" w:rsidP="003B7964">
            <w:pPr>
              <w:rPr>
                <w:rFonts w:ascii="Arial" w:hAnsi="Arial" w:cs="Arial"/>
                <w:color w:val="000000"/>
                <w:sz w:val="22"/>
                <w:szCs w:val="22"/>
              </w:rPr>
            </w:pPr>
            <w:r w:rsidRPr="009306F7">
              <w:rPr>
                <w:rFonts w:ascii="Arial" w:hAnsi="Arial" w:cs="Arial"/>
                <w:color w:val="000000"/>
                <w:sz w:val="22"/>
                <w:szCs w:val="22"/>
              </w:rPr>
              <w:t>SPRING BREAK</w:t>
            </w:r>
          </w:p>
        </w:tc>
        <w:tc>
          <w:tcPr>
            <w:tcW w:w="1530" w:type="dxa"/>
          </w:tcPr>
          <w:p w:rsidR="003B7964" w:rsidRPr="009306F7" w:rsidRDefault="003B7964" w:rsidP="003B7964">
            <w:pPr>
              <w:rPr>
                <w:rFonts w:ascii="Arial" w:hAnsi="Arial" w:cs="Arial"/>
                <w:color w:val="000000"/>
                <w:sz w:val="22"/>
                <w:szCs w:val="22"/>
              </w:rPr>
            </w:pPr>
          </w:p>
        </w:tc>
        <w:tc>
          <w:tcPr>
            <w:tcW w:w="4253" w:type="dxa"/>
          </w:tcPr>
          <w:p w:rsidR="003B7964" w:rsidRPr="009306F7" w:rsidRDefault="003B7964" w:rsidP="003B7964">
            <w:pPr>
              <w:rPr>
                <w:rFonts w:ascii="Arial" w:hAnsi="Arial" w:cs="Arial"/>
                <w:sz w:val="22"/>
                <w:szCs w:val="22"/>
              </w:rPr>
            </w:pPr>
          </w:p>
        </w:tc>
      </w:tr>
      <w:tr w:rsidR="003B7964" w:rsidRPr="009306F7" w:rsidTr="009306F7">
        <w:tc>
          <w:tcPr>
            <w:tcW w:w="1525" w:type="dxa"/>
          </w:tcPr>
          <w:p w:rsidR="003B7964" w:rsidRPr="009306F7" w:rsidRDefault="003B7964" w:rsidP="003B7964">
            <w:pPr>
              <w:rPr>
                <w:rFonts w:ascii="Arial" w:hAnsi="Arial" w:cs="Arial"/>
                <w:color w:val="000000"/>
                <w:sz w:val="22"/>
                <w:szCs w:val="22"/>
              </w:rPr>
            </w:pPr>
            <w:r w:rsidRPr="009306F7">
              <w:rPr>
                <w:rFonts w:ascii="Arial" w:hAnsi="Arial" w:cs="Arial"/>
                <w:sz w:val="22"/>
                <w:szCs w:val="22"/>
              </w:rPr>
              <w:t>Tue., Mar. 17</w:t>
            </w:r>
            <w:r w:rsidRPr="009306F7">
              <w:rPr>
                <w:rFonts w:ascii="Arial" w:hAnsi="Arial" w:cs="Arial"/>
                <w:sz w:val="22"/>
                <w:szCs w:val="22"/>
              </w:rPr>
              <w:br/>
            </w:r>
          </w:p>
        </w:tc>
        <w:tc>
          <w:tcPr>
            <w:tcW w:w="3060" w:type="dxa"/>
          </w:tcPr>
          <w:p w:rsidR="003B7964" w:rsidRPr="009306F7" w:rsidRDefault="003B7964" w:rsidP="003B7964">
            <w:pPr>
              <w:rPr>
                <w:rFonts w:ascii="Arial" w:hAnsi="Arial" w:cs="Arial"/>
                <w:color w:val="000000"/>
                <w:sz w:val="22"/>
                <w:szCs w:val="22"/>
              </w:rPr>
            </w:pPr>
            <w:r w:rsidRPr="009306F7">
              <w:rPr>
                <w:rFonts w:ascii="Arial" w:hAnsi="Arial" w:cs="Arial"/>
                <w:color w:val="000000"/>
                <w:sz w:val="22"/>
                <w:szCs w:val="22"/>
              </w:rPr>
              <w:t>Writing goals, objectives, strategies, &amp; tactics</w:t>
            </w:r>
          </w:p>
          <w:p w:rsidR="003B7964" w:rsidRPr="009306F7" w:rsidRDefault="003B7964" w:rsidP="003B7964">
            <w:pPr>
              <w:rPr>
                <w:rFonts w:ascii="Arial" w:hAnsi="Arial" w:cs="Arial"/>
                <w:color w:val="000000"/>
                <w:sz w:val="22"/>
                <w:szCs w:val="22"/>
              </w:rPr>
            </w:pPr>
          </w:p>
        </w:tc>
        <w:tc>
          <w:tcPr>
            <w:tcW w:w="1530" w:type="dxa"/>
          </w:tcPr>
          <w:p w:rsidR="003B7964" w:rsidRPr="009306F7" w:rsidRDefault="003B7964" w:rsidP="003B7964">
            <w:pPr>
              <w:rPr>
                <w:rFonts w:ascii="Arial" w:hAnsi="Arial" w:cs="Arial"/>
                <w:color w:val="000000"/>
                <w:sz w:val="22"/>
                <w:szCs w:val="22"/>
              </w:rPr>
            </w:pPr>
            <w:r w:rsidRPr="009306F7">
              <w:rPr>
                <w:rFonts w:ascii="Arial" w:hAnsi="Arial" w:cs="Arial"/>
                <w:color w:val="000000"/>
                <w:sz w:val="22"/>
                <w:szCs w:val="22"/>
              </w:rPr>
              <w:t>A&amp;P Ch 3 (review), A&amp;P Ch 15</w:t>
            </w:r>
          </w:p>
        </w:tc>
        <w:tc>
          <w:tcPr>
            <w:tcW w:w="4253" w:type="dxa"/>
          </w:tcPr>
          <w:p w:rsidR="00054D15" w:rsidRDefault="00753E8A" w:rsidP="003B7964">
            <w:pPr>
              <w:rPr>
                <w:rFonts w:ascii="Arial" w:hAnsi="Arial" w:cs="Arial"/>
                <w:color w:val="000000"/>
                <w:sz w:val="22"/>
                <w:szCs w:val="22"/>
              </w:rPr>
            </w:pPr>
            <w:r>
              <w:rPr>
                <w:rFonts w:ascii="Arial" w:hAnsi="Arial" w:cs="Arial"/>
                <w:color w:val="000000"/>
                <w:sz w:val="22"/>
                <w:szCs w:val="22"/>
              </w:rPr>
              <w:t>3-</w:t>
            </w:r>
            <w:r w:rsidR="00054D15" w:rsidRPr="009306F7">
              <w:rPr>
                <w:rFonts w:ascii="Arial" w:hAnsi="Arial" w:cs="Arial"/>
                <w:color w:val="000000"/>
                <w:sz w:val="22"/>
                <w:szCs w:val="22"/>
              </w:rPr>
              <w:t>4 personal brand pres.</w:t>
            </w:r>
          </w:p>
          <w:p w:rsidR="003B7964" w:rsidRPr="009306F7" w:rsidRDefault="003B7964" w:rsidP="003B7964">
            <w:pPr>
              <w:rPr>
                <w:rFonts w:ascii="Arial" w:hAnsi="Arial" w:cs="Arial"/>
                <w:color w:val="000000"/>
                <w:sz w:val="22"/>
                <w:szCs w:val="22"/>
              </w:rPr>
            </w:pPr>
            <w:r w:rsidRPr="009306F7">
              <w:rPr>
                <w:rFonts w:ascii="Arial" w:hAnsi="Arial" w:cs="Arial"/>
                <w:color w:val="000000"/>
                <w:sz w:val="22"/>
                <w:szCs w:val="22"/>
              </w:rPr>
              <w:t>Develop draft of plan in class</w:t>
            </w:r>
          </w:p>
        </w:tc>
      </w:tr>
      <w:tr w:rsidR="003B7964" w:rsidRPr="009306F7" w:rsidTr="009306F7">
        <w:tc>
          <w:tcPr>
            <w:tcW w:w="1525" w:type="dxa"/>
          </w:tcPr>
          <w:p w:rsidR="003B7964" w:rsidRPr="009306F7" w:rsidRDefault="003B7964" w:rsidP="003B7964">
            <w:pPr>
              <w:rPr>
                <w:rFonts w:ascii="Arial" w:hAnsi="Arial" w:cs="Arial"/>
                <w:color w:val="000000"/>
                <w:sz w:val="22"/>
                <w:szCs w:val="22"/>
              </w:rPr>
            </w:pPr>
            <w:r w:rsidRPr="009306F7">
              <w:rPr>
                <w:rFonts w:ascii="Arial" w:hAnsi="Arial" w:cs="Arial"/>
                <w:sz w:val="22"/>
                <w:szCs w:val="22"/>
              </w:rPr>
              <w:t>Thu., Mar. 19</w:t>
            </w:r>
            <w:r w:rsidRPr="009306F7">
              <w:rPr>
                <w:rFonts w:ascii="Arial" w:hAnsi="Arial" w:cs="Arial"/>
                <w:sz w:val="22"/>
                <w:szCs w:val="22"/>
              </w:rPr>
              <w:br/>
            </w:r>
          </w:p>
        </w:tc>
        <w:tc>
          <w:tcPr>
            <w:tcW w:w="3060" w:type="dxa"/>
          </w:tcPr>
          <w:p w:rsidR="003B7964" w:rsidRPr="009306F7" w:rsidRDefault="003B7964" w:rsidP="003B7964">
            <w:pPr>
              <w:rPr>
                <w:rFonts w:ascii="Arial" w:hAnsi="Arial" w:cs="Arial"/>
                <w:color w:val="000000"/>
                <w:sz w:val="22"/>
                <w:szCs w:val="22"/>
              </w:rPr>
            </w:pPr>
            <w:r w:rsidRPr="009306F7">
              <w:rPr>
                <w:rFonts w:ascii="Arial" w:hAnsi="Arial" w:cs="Arial"/>
                <w:color w:val="000000"/>
                <w:sz w:val="22"/>
                <w:szCs w:val="22"/>
              </w:rPr>
              <w:t>Social media strategies</w:t>
            </w:r>
          </w:p>
          <w:p w:rsidR="003B7964" w:rsidRPr="009306F7" w:rsidRDefault="003B7964" w:rsidP="003B7964">
            <w:pPr>
              <w:rPr>
                <w:rFonts w:ascii="Arial" w:hAnsi="Arial" w:cs="Arial"/>
                <w:color w:val="000000"/>
                <w:sz w:val="22"/>
                <w:szCs w:val="22"/>
              </w:rPr>
            </w:pPr>
            <w:r w:rsidRPr="009306F7">
              <w:rPr>
                <w:rFonts w:ascii="Arial" w:hAnsi="Arial" w:cs="Arial"/>
                <w:color w:val="000000"/>
                <w:sz w:val="22"/>
                <w:szCs w:val="22"/>
              </w:rPr>
              <w:t>Revisit plan</w:t>
            </w:r>
          </w:p>
        </w:tc>
        <w:tc>
          <w:tcPr>
            <w:tcW w:w="1530" w:type="dxa"/>
          </w:tcPr>
          <w:p w:rsidR="003B7964" w:rsidRPr="009306F7" w:rsidRDefault="003B7964" w:rsidP="003B7964">
            <w:pPr>
              <w:rPr>
                <w:rFonts w:ascii="Arial" w:hAnsi="Arial" w:cs="Arial"/>
                <w:color w:val="000000"/>
                <w:sz w:val="22"/>
                <w:szCs w:val="22"/>
              </w:rPr>
            </w:pPr>
            <w:r w:rsidRPr="009306F7">
              <w:rPr>
                <w:rFonts w:ascii="Arial" w:hAnsi="Arial" w:cs="Arial"/>
                <w:color w:val="000000"/>
                <w:sz w:val="22"/>
                <w:szCs w:val="22"/>
              </w:rPr>
              <w:t>Posted on Sakai</w:t>
            </w:r>
          </w:p>
        </w:tc>
        <w:tc>
          <w:tcPr>
            <w:tcW w:w="4253" w:type="dxa"/>
          </w:tcPr>
          <w:p w:rsidR="00492DD9" w:rsidRDefault="00753E8A" w:rsidP="003B7964">
            <w:pPr>
              <w:rPr>
                <w:rFonts w:ascii="Arial" w:hAnsi="Arial" w:cs="Arial"/>
                <w:color w:val="000000"/>
                <w:sz w:val="22"/>
                <w:szCs w:val="22"/>
              </w:rPr>
            </w:pPr>
            <w:r>
              <w:rPr>
                <w:rFonts w:ascii="Arial" w:hAnsi="Arial" w:cs="Arial"/>
                <w:color w:val="000000"/>
                <w:sz w:val="22"/>
                <w:szCs w:val="22"/>
              </w:rPr>
              <w:t>3-</w:t>
            </w:r>
            <w:r w:rsidR="00492DD9" w:rsidRPr="009306F7">
              <w:rPr>
                <w:rFonts w:ascii="Arial" w:hAnsi="Arial" w:cs="Arial"/>
                <w:color w:val="000000"/>
                <w:sz w:val="22"/>
                <w:szCs w:val="22"/>
              </w:rPr>
              <w:t>4 personal brand pres.</w:t>
            </w:r>
          </w:p>
          <w:p w:rsidR="003B7964" w:rsidRPr="009306F7" w:rsidRDefault="003B7964" w:rsidP="003B7964">
            <w:pPr>
              <w:rPr>
                <w:rFonts w:ascii="Arial" w:hAnsi="Arial" w:cs="Arial"/>
                <w:color w:val="000000"/>
                <w:sz w:val="22"/>
                <w:szCs w:val="22"/>
              </w:rPr>
            </w:pPr>
            <w:r w:rsidRPr="009306F7">
              <w:rPr>
                <w:rFonts w:ascii="Arial" w:hAnsi="Arial" w:cs="Arial"/>
                <w:color w:val="000000"/>
                <w:sz w:val="22"/>
                <w:szCs w:val="22"/>
              </w:rPr>
              <w:t>Draft social media content</w:t>
            </w:r>
          </w:p>
        </w:tc>
      </w:tr>
      <w:tr w:rsidR="003B7964" w:rsidRPr="009306F7" w:rsidTr="009306F7">
        <w:trPr>
          <w:trHeight w:val="377"/>
        </w:trPr>
        <w:tc>
          <w:tcPr>
            <w:tcW w:w="1525" w:type="dxa"/>
          </w:tcPr>
          <w:p w:rsidR="003B7964" w:rsidRPr="009306F7" w:rsidRDefault="003B7964" w:rsidP="003B7964">
            <w:pPr>
              <w:rPr>
                <w:rFonts w:ascii="Arial" w:hAnsi="Arial" w:cs="Arial"/>
                <w:color w:val="000000"/>
                <w:sz w:val="22"/>
                <w:szCs w:val="22"/>
              </w:rPr>
            </w:pPr>
            <w:r w:rsidRPr="009306F7">
              <w:rPr>
                <w:rFonts w:ascii="Arial" w:hAnsi="Arial" w:cs="Arial"/>
                <w:sz w:val="22"/>
                <w:szCs w:val="22"/>
              </w:rPr>
              <w:t>Tue., Mar. 24</w:t>
            </w:r>
            <w:r w:rsidRPr="009306F7">
              <w:rPr>
                <w:rFonts w:ascii="Arial" w:hAnsi="Arial" w:cs="Arial"/>
                <w:sz w:val="22"/>
                <w:szCs w:val="22"/>
              </w:rPr>
              <w:br/>
            </w:r>
          </w:p>
        </w:tc>
        <w:tc>
          <w:tcPr>
            <w:tcW w:w="3060" w:type="dxa"/>
          </w:tcPr>
          <w:p w:rsidR="003B7964" w:rsidRPr="009306F7" w:rsidRDefault="003B7964" w:rsidP="003B7964">
            <w:pPr>
              <w:rPr>
                <w:rFonts w:ascii="Arial" w:hAnsi="Arial" w:cs="Arial"/>
                <w:color w:val="000000"/>
                <w:sz w:val="22"/>
                <w:szCs w:val="22"/>
              </w:rPr>
            </w:pPr>
            <w:r w:rsidRPr="009306F7">
              <w:rPr>
                <w:rFonts w:ascii="Arial" w:hAnsi="Arial" w:cs="Arial"/>
                <w:color w:val="000000"/>
                <w:sz w:val="22"/>
                <w:szCs w:val="22"/>
              </w:rPr>
              <w:t>Messaging/organizational identity</w:t>
            </w:r>
          </w:p>
          <w:p w:rsidR="003B7964" w:rsidRPr="009306F7" w:rsidRDefault="003B7964" w:rsidP="003B7964">
            <w:pPr>
              <w:rPr>
                <w:rFonts w:ascii="Arial" w:hAnsi="Arial" w:cs="Arial"/>
                <w:color w:val="000000"/>
                <w:sz w:val="22"/>
                <w:szCs w:val="22"/>
              </w:rPr>
            </w:pPr>
            <w:r w:rsidRPr="009306F7">
              <w:rPr>
                <w:rFonts w:ascii="Arial" w:hAnsi="Arial" w:cs="Arial"/>
                <w:color w:val="000000"/>
                <w:sz w:val="22"/>
                <w:szCs w:val="22"/>
              </w:rPr>
              <w:t>Developing ready-to-use pieces</w:t>
            </w:r>
          </w:p>
        </w:tc>
        <w:tc>
          <w:tcPr>
            <w:tcW w:w="1530" w:type="dxa"/>
          </w:tcPr>
          <w:p w:rsidR="003B7964" w:rsidRPr="009306F7" w:rsidRDefault="003B7964" w:rsidP="003B7964">
            <w:pPr>
              <w:rPr>
                <w:rFonts w:ascii="Arial" w:hAnsi="Arial" w:cs="Arial"/>
                <w:color w:val="000000"/>
                <w:sz w:val="22"/>
                <w:szCs w:val="22"/>
              </w:rPr>
            </w:pPr>
            <w:r w:rsidRPr="009306F7">
              <w:rPr>
                <w:rFonts w:ascii="Arial" w:hAnsi="Arial" w:cs="Arial"/>
                <w:color w:val="000000"/>
                <w:sz w:val="22"/>
                <w:szCs w:val="22"/>
              </w:rPr>
              <w:t>Posted on Sakai</w:t>
            </w:r>
          </w:p>
        </w:tc>
        <w:tc>
          <w:tcPr>
            <w:tcW w:w="4253" w:type="dxa"/>
          </w:tcPr>
          <w:p w:rsidR="003B7964" w:rsidRPr="009306F7" w:rsidRDefault="00753E8A" w:rsidP="003B7964">
            <w:pPr>
              <w:rPr>
                <w:rFonts w:ascii="Arial" w:hAnsi="Arial" w:cs="Arial"/>
                <w:color w:val="000000"/>
                <w:sz w:val="22"/>
                <w:szCs w:val="22"/>
              </w:rPr>
            </w:pPr>
            <w:r>
              <w:rPr>
                <w:rFonts w:ascii="Arial" w:hAnsi="Arial" w:cs="Arial"/>
                <w:color w:val="000000"/>
                <w:sz w:val="22"/>
                <w:szCs w:val="22"/>
              </w:rPr>
              <w:t>3-</w:t>
            </w:r>
            <w:r w:rsidR="003B7964" w:rsidRPr="009306F7">
              <w:rPr>
                <w:rFonts w:ascii="Arial" w:hAnsi="Arial" w:cs="Arial"/>
                <w:color w:val="000000"/>
                <w:sz w:val="22"/>
                <w:szCs w:val="22"/>
              </w:rPr>
              <w:t>4 personal brand pres.</w:t>
            </w:r>
          </w:p>
          <w:p w:rsidR="003B7964" w:rsidRPr="009306F7" w:rsidRDefault="003B7964" w:rsidP="003B7964">
            <w:pPr>
              <w:rPr>
                <w:rFonts w:ascii="Arial" w:hAnsi="Arial" w:cs="Arial"/>
                <w:color w:val="000000"/>
                <w:sz w:val="22"/>
                <w:szCs w:val="22"/>
              </w:rPr>
            </w:pPr>
            <w:r w:rsidRPr="009306F7">
              <w:rPr>
                <w:rFonts w:ascii="Arial" w:hAnsi="Arial" w:cs="Arial"/>
                <w:color w:val="000000"/>
                <w:sz w:val="22"/>
                <w:szCs w:val="22"/>
              </w:rPr>
              <w:t>Draft other ready-to-use pieces</w:t>
            </w:r>
          </w:p>
        </w:tc>
      </w:tr>
      <w:tr w:rsidR="003B7964" w:rsidRPr="009306F7" w:rsidTr="009306F7">
        <w:trPr>
          <w:trHeight w:val="449"/>
        </w:trPr>
        <w:tc>
          <w:tcPr>
            <w:tcW w:w="1525" w:type="dxa"/>
          </w:tcPr>
          <w:p w:rsidR="003B7964" w:rsidRPr="009306F7" w:rsidRDefault="003B7964" w:rsidP="003B7964">
            <w:pPr>
              <w:rPr>
                <w:rFonts w:ascii="Arial" w:hAnsi="Arial" w:cs="Arial"/>
                <w:color w:val="000000"/>
                <w:sz w:val="22"/>
                <w:szCs w:val="22"/>
              </w:rPr>
            </w:pPr>
            <w:r w:rsidRPr="009306F7">
              <w:rPr>
                <w:rFonts w:ascii="Arial" w:hAnsi="Arial" w:cs="Arial"/>
                <w:sz w:val="22"/>
                <w:szCs w:val="22"/>
              </w:rPr>
              <w:t>Thu., Mar. 26</w:t>
            </w:r>
          </w:p>
        </w:tc>
        <w:tc>
          <w:tcPr>
            <w:tcW w:w="3060" w:type="dxa"/>
          </w:tcPr>
          <w:p w:rsidR="003B7964" w:rsidRPr="009306F7" w:rsidRDefault="003B7964" w:rsidP="003B7964">
            <w:pPr>
              <w:rPr>
                <w:rFonts w:ascii="Arial" w:hAnsi="Arial" w:cs="Arial"/>
                <w:color w:val="000000"/>
                <w:sz w:val="22"/>
                <w:szCs w:val="22"/>
              </w:rPr>
            </w:pPr>
            <w:r w:rsidRPr="009306F7">
              <w:rPr>
                <w:rFonts w:ascii="Arial" w:hAnsi="Arial" w:cs="Arial"/>
                <w:color w:val="000000"/>
                <w:sz w:val="22"/>
                <w:szCs w:val="22"/>
              </w:rPr>
              <w:t>Client check-in day</w:t>
            </w:r>
          </w:p>
        </w:tc>
        <w:tc>
          <w:tcPr>
            <w:tcW w:w="1530" w:type="dxa"/>
          </w:tcPr>
          <w:p w:rsidR="003B7964" w:rsidRPr="009306F7" w:rsidRDefault="003B7964" w:rsidP="003B7964">
            <w:pPr>
              <w:rPr>
                <w:rFonts w:ascii="Arial" w:hAnsi="Arial" w:cs="Arial"/>
                <w:color w:val="000000"/>
                <w:sz w:val="22"/>
                <w:szCs w:val="22"/>
              </w:rPr>
            </w:pPr>
          </w:p>
        </w:tc>
        <w:tc>
          <w:tcPr>
            <w:tcW w:w="4253" w:type="dxa"/>
          </w:tcPr>
          <w:p w:rsidR="003B7964" w:rsidRPr="009306F7" w:rsidRDefault="003B7964" w:rsidP="003B7964">
            <w:pPr>
              <w:rPr>
                <w:rFonts w:ascii="Arial" w:hAnsi="Arial" w:cs="Arial"/>
                <w:color w:val="000000"/>
                <w:sz w:val="22"/>
                <w:szCs w:val="22"/>
              </w:rPr>
            </w:pPr>
          </w:p>
        </w:tc>
      </w:tr>
      <w:tr w:rsidR="003B7964" w:rsidRPr="009306F7" w:rsidTr="009306F7">
        <w:tc>
          <w:tcPr>
            <w:tcW w:w="1525" w:type="dxa"/>
          </w:tcPr>
          <w:p w:rsidR="003B7964" w:rsidRPr="009306F7" w:rsidRDefault="003B7964" w:rsidP="003B7964">
            <w:pPr>
              <w:rPr>
                <w:rFonts w:ascii="Arial" w:hAnsi="Arial" w:cs="Arial"/>
                <w:color w:val="000000"/>
                <w:sz w:val="22"/>
                <w:szCs w:val="22"/>
              </w:rPr>
            </w:pPr>
            <w:r w:rsidRPr="009306F7">
              <w:rPr>
                <w:rFonts w:ascii="Arial" w:hAnsi="Arial" w:cs="Arial"/>
                <w:sz w:val="22"/>
                <w:szCs w:val="22"/>
              </w:rPr>
              <w:t>Tue., Mar. 31</w:t>
            </w:r>
            <w:r w:rsidRPr="009306F7">
              <w:rPr>
                <w:rFonts w:ascii="Arial" w:hAnsi="Arial" w:cs="Arial"/>
                <w:sz w:val="22"/>
                <w:szCs w:val="22"/>
              </w:rPr>
              <w:br/>
            </w:r>
          </w:p>
        </w:tc>
        <w:tc>
          <w:tcPr>
            <w:tcW w:w="3060" w:type="dxa"/>
          </w:tcPr>
          <w:p w:rsidR="003B7964" w:rsidRPr="009306F7" w:rsidRDefault="003B7964" w:rsidP="003B7964">
            <w:pPr>
              <w:rPr>
                <w:rFonts w:ascii="Arial" w:hAnsi="Arial" w:cs="Arial"/>
                <w:color w:val="000000"/>
                <w:sz w:val="22"/>
                <w:szCs w:val="22"/>
              </w:rPr>
            </w:pPr>
            <w:r w:rsidRPr="009306F7">
              <w:rPr>
                <w:rFonts w:ascii="Arial" w:hAnsi="Arial" w:cs="Arial"/>
                <w:color w:val="000000"/>
                <w:sz w:val="22"/>
                <w:szCs w:val="22"/>
              </w:rPr>
              <w:t>Timeline, evaluation, budget</w:t>
            </w:r>
          </w:p>
        </w:tc>
        <w:tc>
          <w:tcPr>
            <w:tcW w:w="1530" w:type="dxa"/>
          </w:tcPr>
          <w:p w:rsidR="003B7964" w:rsidRPr="009306F7" w:rsidRDefault="003B7964" w:rsidP="003B7964">
            <w:pPr>
              <w:rPr>
                <w:rFonts w:ascii="Arial" w:hAnsi="Arial" w:cs="Arial"/>
                <w:color w:val="000000"/>
                <w:sz w:val="22"/>
                <w:szCs w:val="22"/>
              </w:rPr>
            </w:pPr>
            <w:r w:rsidRPr="009306F7">
              <w:rPr>
                <w:rFonts w:ascii="Arial" w:hAnsi="Arial" w:cs="Arial"/>
                <w:color w:val="000000"/>
                <w:sz w:val="22"/>
                <w:szCs w:val="22"/>
              </w:rPr>
              <w:t>B&amp;S Ch 9-10</w:t>
            </w:r>
          </w:p>
        </w:tc>
        <w:tc>
          <w:tcPr>
            <w:tcW w:w="4253" w:type="dxa"/>
          </w:tcPr>
          <w:p w:rsidR="003B7964" w:rsidRPr="009306F7" w:rsidRDefault="00753E8A" w:rsidP="003B7964">
            <w:pPr>
              <w:rPr>
                <w:rFonts w:ascii="Arial" w:hAnsi="Arial" w:cs="Arial"/>
                <w:color w:val="000000"/>
                <w:sz w:val="22"/>
                <w:szCs w:val="22"/>
              </w:rPr>
            </w:pPr>
            <w:r>
              <w:rPr>
                <w:rFonts w:ascii="Arial" w:hAnsi="Arial" w:cs="Arial"/>
                <w:color w:val="000000"/>
                <w:sz w:val="22"/>
                <w:szCs w:val="22"/>
              </w:rPr>
              <w:t>3-</w:t>
            </w:r>
            <w:r w:rsidR="003B7964" w:rsidRPr="009306F7">
              <w:rPr>
                <w:rFonts w:ascii="Arial" w:hAnsi="Arial" w:cs="Arial"/>
                <w:color w:val="000000"/>
                <w:sz w:val="22"/>
                <w:szCs w:val="22"/>
              </w:rPr>
              <w:t>4 personal brand pres.</w:t>
            </w:r>
          </w:p>
          <w:p w:rsidR="003B7964" w:rsidRPr="009306F7" w:rsidRDefault="003B7964" w:rsidP="003B7964">
            <w:pPr>
              <w:rPr>
                <w:rFonts w:ascii="Arial" w:hAnsi="Arial" w:cs="Arial"/>
                <w:color w:val="000000"/>
                <w:sz w:val="22"/>
                <w:szCs w:val="22"/>
              </w:rPr>
            </w:pPr>
            <w:r w:rsidRPr="009306F7">
              <w:rPr>
                <w:rFonts w:ascii="Arial" w:hAnsi="Arial" w:cs="Arial"/>
                <w:color w:val="000000"/>
                <w:sz w:val="22"/>
                <w:szCs w:val="22"/>
              </w:rPr>
              <w:t>Draft of timeline, eval plan, and budget</w:t>
            </w:r>
          </w:p>
        </w:tc>
      </w:tr>
      <w:tr w:rsidR="003B7964" w:rsidRPr="009306F7" w:rsidTr="009306F7">
        <w:trPr>
          <w:trHeight w:val="998"/>
        </w:trPr>
        <w:tc>
          <w:tcPr>
            <w:tcW w:w="1525" w:type="dxa"/>
          </w:tcPr>
          <w:p w:rsidR="003B7964" w:rsidRPr="009306F7" w:rsidRDefault="003B7964" w:rsidP="003B7964">
            <w:pPr>
              <w:rPr>
                <w:rFonts w:ascii="Arial" w:hAnsi="Arial" w:cs="Arial"/>
                <w:color w:val="000000"/>
                <w:sz w:val="22"/>
                <w:szCs w:val="22"/>
              </w:rPr>
            </w:pPr>
            <w:r w:rsidRPr="009306F7">
              <w:rPr>
                <w:rFonts w:ascii="Arial" w:hAnsi="Arial" w:cs="Arial"/>
                <w:sz w:val="22"/>
                <w:szCs w:val="22"/>
              </w:rPr>
              <w:t>Thu., Apr. 2</w:t>
            </w:r>
            <w:r w:rsidRPr="009306F7">
              <w:rPr>
                <w:rFonts w:ascii="Arial" w:hAnsi="Arial" w:cs="Arial"/>
                <w:sz w:val="22"/>
                <w:szCs w:val="22"/>
              </w:rPr>
              <w:br/>
            </w:r>
          </w:p>
        </w:tc>
        <w:tc>
          <w:tcPr>
            <w:tcW w:w="3060" w:type="dxa"/>
          </w:tcPr>
          <w:p w:rsidR="003B7964" w:rsidRPr="009306F7" w:rsidRDefault="003B7964" w:rsidP="003B7964">
            <w:pPr>
              <w:rPr>
                <w:rFonts w:ascii="Arial" w:hAnsi="Arial" w:cs="Arial"/>
                <w:color w:val="000000"/>
                <w:sz w:val="22"/>
                <w:szCs w:val="22"/>
              </w:rPr>
            </w:pPr>
            <w:r w:rsidRPr="009306F7">
              <w:rPr>
                <w:rFonts w:ascii="Arial" w:hAnsi="Arial" w:cs="Arial"/>
                <w:color w:val="000000"/>
                <w:sz w:val="22"/>
                <w:szCs w:val="22"/>
              </w:rPr>
              <w:t>Putting together the final plan</w:t>
            </w:r>
          </w:p>
          <w:p w:rsidR="003B7964" w:rsidRPr="009306F7" w:rsidRDefault="003B7964" w:rsidP="003B7964">
            <w:pPr>
              <w:rPr>
                <w:rFonts w:ascii="Arial" w:hAnsi="Arial" w:cs="Arial"/>
                <w:color w:val="000000"/>
                <w:sz w:val="22"/>
                <w:szCs w:val="22"/>
              </w:rPr>
            </w:pPr>
            <w:r w:rsidRPr="009306F7">
              <w:rPr>
                <w:rFonts w:ascii="Arial" w:hAnsi="Arial" w:cs="Arial"/>
                <w:color w:val="000000"/>
                <w:sz w:val="22"/>
                <w:szCs w:val="22"/>
              </w:rPr>
              <w:t>Rubrics for final presentation/paper</w:t>
            </w:r>
          </w:p>
        </w:tc>
        <w:tc>
          <w:tcPr>
            <w:tcW w:w="1530" w:type="dxa"/>
          </w:tcPr>
          <w:p w:rsidR="003B7964" w:rsidRPr="009306F7" w:rsidRDefault="003B7964" w:rsidP="003B7964">
            <w:pPr>
              <w:rPr>
                <w:rFonts w:ascii="Arial" w:hAnsi="Arial" w:cs="Arial"/>
                <w:color w:val="000000"/>
                <w:sz w:val="22"/>
                <w:szCs w:val="22"/>
              </w:rPr>
            </w:pPr>
            <w:r w:rsidRPr="009306F7">
              <w:rPr>
                <w:rFonts w:ascii="Arial" w:hAnsi="Arial" w:cs="Arial"/>
                <w:color w:val="000000"/>
                <w:sz w:val="22"/>
                <w:szCs w:val="22"/>
              </w:rPr>
              <w:t>A&amp;P Ch 16</w:t>
            </w:r>
          </w:p>
          <w:p w:rsidR="003B7964" w:rsidRPr="009306F7" w:rsidRDefault="003B7964" w:rsidP="003B7964">
            <w:pPr>
              <w:rPr>
                <w:rFonts w:ascii="Arial" w:hAnsi="Arial" w:cs="Arial"/>
                <w:color w:val="000000"/>
                <w:sz w:val="22"/>
                <w:szCs w:val="22"/>
              </w:rPr>
            </w:pPr>
            <w:r w:rsidRPr="009306F7">
              <w:rPr>
                <w:rFonts w:ascii="Arial" w:hAnsi="Arial" w:cs="Arial"/>
                <w:color w:val="000000"/>
                <w:sz w:val="22"/>
                <w:szCs w:val="22"/>
              </w:rPr>
              <w:t>Campaign examples</w:t>
            </w:r>
          </w:p>
        </w:tc>
        <w:tc>
          <w:tcPr>
            <w:tcW w:w="4253" w:type="dxa"/>
          </w:tcPr>
          <w:p w:rsidR="00492DD9" w:rsidRPr="009306F7" w:rsidRDefault="00492DD9" w:rsidP="00492DD9">
            <w:pPr>
              <w:rPr>
                <w:rFonts w:ascii="Arial" w:hAnsi="Arial" w:cs="Arial"/>
                <w:color w:val="000000"/>
                <w:sz w:val="22"/>
                <w:szCs w:val="22"/>
              </w:rPr>
            </w:pPr>
            <w:r w:rsidRPr="00F22A61">
              <w:rPr>
                <w:rFonts w:ascii="Arial" w:hAnsi="Arial" w:cs="Arial"/>
                <w:color w:val="000000"/>
                <w:sz w:val="22"/>
                <w:szCs w:val="22"/>
                <w:highlight w:val="cyan"/>
              </w:rPr>
              <w:t>Reaction paper 2 due</w:t>
            </w:r>
          </w:p>
          <w:p w:rsidR="00753E8A" w:rsidRPr="009306F7" w:rsidRDefault="00753E8A" w:rsidP="00753E8A">
            <w:pPr>
              <w:rPr>
                <w:rFonts w:ascii="Arial" w:hAnsi="Arial" w:cs="Arial"/>
                <w:color w:val="000000"/>
                <w:sz w:val="22"/>
                <w:szCs w:val="22"/>
              </w:rPr>
            </w:pPr>
            <w:r>
              <w:rPr>
                <w:rFonts w:ascii="Arial" w:hAnsi="Arial" w:cs="Arial"/>
                <w:color w:val="000000"/>
                <w:sz w:val="22"/>
                <w:szCs w:val="22"/>
              </w:rPr>
              <w:t>3-</w:t>
            </w:r>
            <w:r w:rsidRPr="009306F7">
              <w:rPr>
                <w:rFonts w:ascii="Arial" w:hAnsi="Arial" w:cs="Arial"/>
                <w:color w:val="000000"/>
                <w:sz w:val="22"/>
                <w:szCs w:val="22"/>
              </w:rPr>
              <w:t>4 personal brand pres.</w:t>
            </w:r>
          </w:p>
          <w:p w:rsidR="003B7964" w:rsidRPr="009306F7" w:rsidRDefault="003B7964" w:rsidP="003B7964">
            <w:pPr>
              <w:rPr>
                <w:rFonts w:ascii="Arial" w:hAnsi="Arial" w:cs="Arial"/>
                <w:color w:val="000000"/>
                <w:sz w:val="22"/>
                <w:szCs w:val="22"/>
              </w:rPr>
            </w:pPr>
          </w:p>
        </w:tc>
      </w:tr>
      <w:tr w:rsidR="003B7964" w:rsidRPr="009306F7" w:rsidTr="009306F7">
        <w:tc>
          <w:tcPr>
            <w:tcW w:w="1525" w:type="dxa"/>
          </w:tcPr>
          <w:p w:rsidR="003B7964" w:rsidRPr="009306F7" w:rsidRDefault="003B7964" w:rsidP="003B7964">
            <w:pPr>
              <w:rPr>
                <w:rFonts w:ascii="Arial" w:hAnsi="Arial" w:cs="Arial"/>
                <w:color w:val="000000"/>
                <w:sz w:val="22"/>
                <w:szCs w:val="22"/>
              </w:rPr>
            </w:pPr>
            <w:r w:rsidRPr="009306F7">
              <w:rPr>
                <w:rFonts w:ascii="Arial" w:hAnsi="Arial" w:cs="Arial"/>
                <w:sz w:val="22"/>
                <w:szCs w:val="22"/>
              </w:rPr>
              <w:t>Tue., Apr. 7</w:t>
            </w:r>
          </w:p>
        </w:tc>
        <w:tc>
          <w:tcPr>
            <w:tcW w:w="3060" w:type="dxa"/>
          </w:tcPr>
          <w:p w:rsidR="003B7964" w:rsidRPr="009306F7" w:rsidRDefault="00D13179" w:rsidP="003B7964">
            <w:pPr>
              <w:rPr>
                <w:rFonts w:ascii="Arial" w:hAnsi="Arial" w:cs="Arial"/>
                <w:color w:val="000000"/>
                <w:sz w:val="22"/>
                <w:szCs w:val="22"/>
              </w:rPr>
            </w:pPr>
            <w:r>
              <w:rPr>
                <w:rFonts w:ascii="Arial" w:hAnsi="Arial" w:cs="Arial"/>
                <w:color w:val="000000"/>
                <w:sz w:val="22"/>
                <w:szCs w:val="22"/>
              </w:rPr>
              <w:t>Defending your plan</w:t>
            </w:r>
          </w:p>
        </w:tc>
        <w:tc>
          <w:tcPr>
            <w:tcW w:w="1530" w:type="dxa"/>
          </w:tcPr>
          <w:p w:rsidR="003B7964" w:rsidRPr="009306F7" w:rsidRDefault="003B7964" w:rsidP="003B7964">
            <w:pPr>
              <w:rPr>
                <w:rFonts w:ascii="Arial" w:hAnsi="Arial" w:cs="Arial"/>
                <w:color w:val="000000"/>
                <w:sz w:val="22"/>
                <w:szCs w:val="22"/>
              </w:rPr>
            </w:pPr>
          </w:p>
        </w:tc>
        <w:tc>
          <w:tcPr>
            <w:tcW w:w="4253" w:type="dxa"/>
          </w:tcPr>
          <w:p w:rsidR="003B7964" w:rsidRPr="009306F7" w:rsidRDefault="003B7964" w:rsidP="003B7964">
            <w:pPr>
              <w:rPr>
                <w:rFonts w:ascii="Arial" w:hAnsi="Arial" w:cs="Arial"/>
                <w:color w:val="000000"/>
                <w:sz w:val="22"/>
                <w:szCs w:val="22"/>
              </w:rPr>
            </w:pPr>
          </w:p>
        </w:tc>
      </w:tr>
      <w:tr w:rsidR="003B7964" w:rsidRPr="009306F7" w:rsidTr="009306F7">
        <w:tc>
          <w:tcPr>
            <w:tcW w:w="1525" w:type="dxa"/>
          </w:tcPr>
          <w:p w:rsidR="003B7964" w:rsidRPr="009306F7" w:rsidRDefault="003B7964" w:rsidP="003B7964">
            <w:pPr>
              <w:rPr>
                <w:rFonts w:ascii="Arial" w:hAnsi="Arial" w:cs="Arial"/>
                <w:color w:val="000000"/>
                <w:sz w:val="22"/>
                <w:szCs w:val="22"/>
              </w:rPr>
            </w:pPr>
            <w:r w:rsidRPr="009306F7">
              <w:rPr>
                <w:rFonts w:ascii="Arial" w:hAnsi="Arial" w:cs="Arial"/>
                <w:sz w:val="22"/>
                <w:szCs w:val="22"/>
              </w:rPr>
              <w:t>Thu., Apr. 9</w:t>
            </w:r>
          </w:p>
        </w:tc>
        <w:tc>
          <w:tcPr>
            <w:tcW w:w="3060" w:type="dxa"/>
          </w:tcPr>
          <w:p w:rsidR="003B7964" w:rsidRPr="009306F7" w:rsidRDefault="003B7964" w:rsidP="003B7964">
            <w:pPr>
              <w:rPr>
                <w:rFonts w:ascii="Arial" w:hAnsi="Arial" w:cs="Arial"/>
                <w:color w:val="000000"/>
                <w:sz w:val="22"/>
                <w:szCs w:val="22"/>
              </w:rPr>
            </w:pPr>
            <w:r w:rsidRPr="009306F7">
              <w:rPr>
                <w:rFonts w:ascii="Arial" w:hAnsi="Arial" w:cs="Arial"/>
                <w:color w:val="000000"/>
                <w:sz w:val="22"/>
                <w:szCs w:val="22"/>
              </w:rPr>
              <w:t>In-class consultations</w:t>
            </w:r>
            <w:r w:rsidR="00D13179">
              <w:rPr>
                <w:rFonts w:ascii="Arial" w:hAnsi="Arial" w:cs="Arial"/>
                <w:color w:val="000000"/>
                <w:sz w:val="22"/>
                <w:szCs w:val="22"/>
              </w:rPr>
              <w:t>/group work</w:t>
            </w:r>
          </w:p>
        </w:tc>
        <w:tc>
          <w:tcPr>
            <w:tcW w:w="1530" w:type="dxa"/>
          </w:tcPr>
          <w:p w:rsidR="003B7964" w:rsidRPr="009306F7" w:rsidRDefault="003B7964" w:rsidP="003B7964">
            <w:pPr>
              <w:rPr>
                <w:rFonts w:ascii="Arial" w:hAnsi="Arial" w:cs="Arial"/>
                <w:color w:val="000000"/>
                <w:sz w:val="22"/>
                <w:szCs w:val="22"/>
              </w:rPr>
            </w:pPr>
          </w:p>
        </w:tc>
        <w:tc>
          <w:tcPr>
            <w:tcW w:w="4253" w:type="dxa"/>
          </w:tcPr>
          <w:p w:rsidR="003B7964" w:rsidRPr="009306F7" w:rsidRDefault="003B7964" w:rsidP="003B7964">
            <w:pPr>
              <w:rPr>
                <w:rFonts w:ascii="Arial" w:hAnsi="Arial" w:cs="Arial"/>
                <w:color w:val="000000"/>
                <w:sz w:val="22"/>
                <w:szCs w:val="22"/>
              </w:rPr>
            </w:pPr>
          </w:p>
        </w:tc>
      </w:tr>
      <w:tr w:rsidR="003B7964" w:rsidRPr="009306F7" w:rsidTr="009306F7">
        <w:tc>
          <w:tcPr>
            <w:tcW w:w="1525" w:type="dxa"/>
          </w:tcPr>
          <w:p w:rsidR="003B7964" w:rsidRPr="009306F7" w:rsidRDefault="003B7964" w:rsidP="003B7964">
            <w:pPr>
              <w:rPr>
                <w:rFonts w:ascii="Arial" w:hAnsi="Arial" w:cs="Arial"/>
                <w:color w:val="000000"/>
                <w:sz w:val="22"/>
                <w:szCs w:val="22"/>
              </w:rPr>
            </w:pPr>
            <w:r w:rsidRPr="009306F7">
              <w:rPr>
                <w:rFonts w:ascii="Arial" w:hAnsi="Arial" w:cs="Arial"/>
                <w:sz w:val="22"/>
                <w:szCs w:val="22"/>
              </w:rPr>
              <w:t>Tue., Apr. 14</w:t>
            </w:r>
          </w:p>
        </w:tc>
        <w:tc>
          <w:tcPr>
            <w:tcW w:w="3060" w:type="dxa"/>
          </w:tcPr>
          <w:p w:rsidR="003B7964" w:rsidRPr="009306F7" w:rsidRDefault="003B7964" w:rsidP="003B7964">
            <w:pPr>
              <w:rPr>
                <w:rFonts w:ascii="Arial" w:hAnsi="Arial" w:cs="Arial"/>
                <w:color w:val="000000"/>
                <w:sz w:val="22"/>
                <w:szCs w:val="22"/>
                <w:highlight w:val="cyan"/>
              </w:rPr>
            </w:pPr>
            <w:r w:rsidRPr="009306F7">
              <w:rPr>
                <w:rFonts w:ascii="Arial" w:hAnsi="Arial" w:cs="Arial"/>
                <w:color w:val="000000"/>
                <w:sz w:val="22"/>
                <w:szCs w:val="22"/>
                <w:highlight w:val="yellow"/>
              </w:rPr>
              <w:t>Test</w:t>
            </w:r>
          </w:p>
        </w:tc>
        <w:tc>
          <w:tcPr>
            <w:tcW w:w="1530" w:type="dxa"/>
          </w:tcPr>
          <w:p w:rsidR="003B7964" w:rsidRPr="009306F7" w:rsidRDefault="003B7964" w:rsidP="003B7964">
            <w:pPr>
              <w:rPr>
                <w:rFonts w:ascii="Arial" w:hAnsi="Arial" w:cs="Arial"/>
                <w:color w:val="000000"/>
                <w:sz w:val="22"/>
                <w:szCs w:val="22"/>
              </w:rPr>
            </w:pPr>
          </w:p>
        </w:tc>
        <w:tc>
          <w:tcPr>
            <w:tcW w:w="4253" w:type="dxa"/>
          </w:tcPr>
          <w:p w:rsidR="003B7964" w:rsidRPr="009306F7" w:rsidRDefault="003B7964" w:rsidP="003B7964">
            <w:pPr>
              <w:rPr>
                <w:rFonts w:ascii="Arial" w:hAnsi="Arial" w:cs="Arial"/>
                <w:color w:val="000000"/>
                <w:sz w:val="22"/>
                <w:szCs w:val="22"/>
              </w:rPr>
            </w:pPr>
          </w:p>
        </w:tc>
      </w:tr>
      <w:tr w:rsidR="003B7964" w:rsidRPr="009306F7" w:rsidTr="009306F7">
        <w:trPr>
          <w:trHeight w:val="368"/>
        </w:trPr>
        <w:tc>
          <w:tcPr>
            <w:tcW w:w="1525" w:type="dxa"/>
          </w:tcPr>
          <w:p w:rsidR="003B7964" w:rsidRPr="009306F7" w:rsidRDefault="003B7964" w:rsidP="003B7964">
            <w:pPr>
              <w:rPr>
                <w:rFonts w:ascii="Arial" w:hAnsi="Arial" w:cs="Arial"/>
                <w:color w:val="000000"/>
                <w:sz w:val="22"/>
                <w:szCs w:val="22"/>
              </w:rPr>
            </w:pPr>
            <w:r w:rsidRPr="009306F7">
              <w:rPr>
                <w:rFonts w:ascii="Arial" w:hAnsi="Arial" w:cs="Arial"/>
                <w:sz w:val="22"/>
                <w:szCs w:val="22"/>
              </w:rPr>
              <w:t>Thu., Apr. 16</w:t>
            </w:r>
          </w:p>
        </w:tc>
        <w:tc>
          <w:tcPr>
            <w:tcW w:w="3060" w:type="dxa"/>
          </w:tcPr>
          <w:p w:rsidR="003B7964" w:rsidRPr="009306F7" w:rsidRDefault="003B7964" w:rsidP="003B7964">
            <w:pPr>
              <w:rPr>
                <w:rFonts w:ascii="Arial" w:hAnsi="Arial" w:cs="Arial"/>
                <w:color w:val="000000"/>
                <w:sz w:val="22"/>
                <w:szCs w:val="22"/>
                <w:highlight w:val="cyan"/>
              </w:rPr>
            </w:pPr>
            <w:r w:rsidRPr="009306F7">
              <w:rPr>
                <w:rFonts w:ascii="Arial" w:hAnsi="Arial" w:cs="Arial"/>
                <w:color w:val="000000"/>
                <w:sz w:val="22"/>
                <w:szCs w:val="22"/>
              </w:rPr>
              <w:t>Practice presentations</w:t>
            </w:r>
          </w:p>
        </w:tc>
        <w:tc>
          <w:tcPr>
            <w:tcW w:w="1530" w:type="dxa"/>
          </w:tcPr>
          <w:p w:rsidR="003B7964" w:rsidRPr="009306F7" w:rsidRDefault="003B7964" w:rsidP="003B7964">
            <w:pPr>
              <w:rPr>
                <w:rFonts w:ascii="Arial" w:hAnsi="Arial" w:cs="Arial"/>
                <w:color w:val="000000"/>
                <w:sz w:val="22"/>
                <w:szCs w:val="22"/>
              </w:rPr>
            </w:pPr>
          </w:p>
        </w:tc>
        <w:tc>
          <w:tcPr>
            <w:tcW w:w="4253" w:type="dxa"/>
          </w:tcPr>
          <w:p w:rsidR="003B7964" w:rsidRPr="009306F7" w:rsidRDefault="003B7964" w:rsidP="003B7964">
            <w:pPr>
              <w:rPr>
                <w:rFonts w:ascii="Arial" w:hAnsi="Arial" w:cs="Arial"/>
                <w:color w:val="000000"/>
                <w:sz w:val="22"/>
                <w:szCs w:val="22"/>
              </w:rPr>
            </w:pPr>
          </w:p>
        </w:tc>
      </w:tr>
      <w:tr w:rsidR="003B7964" w:rsidRPr="009306F7" w:rsidTr="009306F7">
        <w:trPr>
          <w:trHeight w:val="359"/>
        </w:trPr>
        <w:tc>
          <w:tcPr>
            <w:tcW w:w="1525" w:type="dxa"/>
          </w:tcPr>
          <w:p w:rsidR="003B7964" w:rsidRPr="009306F7" w:rsidRDefault="003B7964" w:rsidP="003B7964">
            <w:pPr>
              <w:rPr>
                <w:rFonts w:ascii="Arial" w:hAnsi="Arial" w:cs="Arial"/>
                <w:color w:val="000000"/>
                <w:sz w:val="22"/>
                <w:szCs w:val="22"/>
              </w:rPr>
            </w:pPr>
            <w:r w:rsidRPr="009306F7">
              <w:rPr>
                <w:rFonts w:ascii="Arial" w:hAnsi="Arial" w:cs="Arial"/>
                <w:sz w:val="22"/>
                <w:szCs w:val="22"/>
              </w:rPr>
              <w:t>Tue., Apr. 21</w:t>
            </w:r>
            <w:r w:rsidRPr="009306F7">
              <w:rPr>
                <w:rFonts w:ascii="Arial" w:hAnsi="Arial" w:cs="Arial"/>
                <w:sz w:val="22"/>
                <w:szCs w:val="22"/>
              </w:rPr>
              <w:br/>
            </w:r>
          </w:p>
        </w:tc>
        <w:tc>
          <w:tcPr>
            <w:tcW w:w="3060" w:type="dxa"/>
          </w:tcPr>
          <w:p w:rsidR="003B7964" w:rsidRPr="009306F7" w:rsidRDefault="003B7964" w:rsidP="003B7964">
            <w:pPr>
              <w:rPr>
                <w:rFonts w:ascii="Arial" w:hAnsi="Arial" w:cs="Arial"/>
                <w:color w:val="000000"/>
                <w:sz w:val="22"/>
                <w:szCs w:val="22"/>
              </w:rPr>
            </w:pPr>
            <w:r w:rsidRPr="009306F7">
              <w:rPr>
                <w:rFonts w:ascii="Arial" w:hAnsi="Arial" w:cs="Arial"/>
                <w:color w:val="000000"/>
                <w:sz w:val="22"/>
                <w:szCs w:val="22"/>
                <w:highlight w:val="green"/>
              </w:rPr>
              <w:t xml:space="preserve">CLIENT PRESENTATIONS (2 GROUPS) </w:t>
            </w:r>
          </w:p>
        </w:tc>
        <w:tc>
          <w:tcPr>
            <w:tcW w:w="1530" w:type="dxa"/>
          </w:tcPr>
          <w:p w:rsidR="003B7964" w:rsidRPr="009306F7" w:rsidRDefault="003B7964" w:rsidP="003B7964">
            <w:pPr>
              <w:rPr>
                <w:rFonts w:ascii="Arial" w:hAnsi="Arial" w:cs="Arial"/>
                <w:color w:val="000000"/>
                <w:sz w:val="22"/>
                <w:szCs w:val="22"/>
              </w:rPr>
            </w:pPr>
          </w:p>
        </w:tc>
        <w:tc>
          <w:tcPr>
            <w:tcW w:w="4253" w:type="dxa"/>
          </w:tcPr>
          <w:p w:rsidR="003B7964" w:rsidRPr="009306F7" w:rsidRDefault="003B7964" w:rsidP="003B7964">
            <w:pPr>
              <w:rPr>
                <w:rFonts w:ascii="Arial" w:hAnsi="Arial" w:cs="Arial"/>
                <w:color w:val="000000"/>
                <w:sz w:val="22"/>
                <w:szCs w:val="22"/>
              </w:rPr>
            </w:pPr>
            <w:r w:rsidRPr="00F22A61">
              <w:rPr>
                <w:rFonts w:ascii="Arial" w:hAnsi="Arial" w:cs="Arial"/>
                <w:color w:val="000000"/>
                <w:sz w:val="22"/>
                <w:szCs w:val="22"/>
                <w:highlight w:val="cyan"/>
              </w:rPr>
              <w:t xml:space="preserve">Submit </w:t>
            </w:r>
            <w:r w:rsidRPr="00F22A61">
              <w:rPr>
                <w:rFonts w:ascii="Arial" w:hAnsi="Arial" w:cs="Arial"/>
                <w:color w:val="000000"/>
                <w:sz w:val="22"/>
                <w:szCs w:val="22"/>
              </w:rPr>
              <w:t>slide deck (if presenting)</w:t>
            </w:r>
          </w:p>
        </w:tc>
      </w:tr>
      <w:tr w:rsidR="003B7964" w:rsidRPr="009306F7" w:rsidTr="009306F7">
        <w:trPr>
          <w:trHeight w:val="359"/>
        </w:trPr>
        <w:tc>
          <w:tcPr>
            <w:tcW w:w="1525" w:type="dxa"/>
          </w:tcPr>
          <w:p w:rsidR="003B7964" w:rsidRPr="009306F7" w:rsidRDefault="003B7964" w:rsidP="003B7964">
            <w:pPr>
              <w:rPr>
                <w:rFonts w:ascii="Arial" w:hAnsi="Arial" w:cs="Arial"/>
                <w:color w:val="000000"/>
                <w:sz w:val="22"/>
                <w:szCs w:val="22"/>
              </w:rPr>
            </w:pPr>
            <w:r w:rsidRPr="009306F7">
              <w:rPr>
                <w:rFonts w:ascii="Arial" w:hAnsi="Arial" w:cs="Arial"/>
                <w:sz w:val="22"/>
                <w:szCs w:val="22"/>
              </w:rPr>
              <w:t>Thu., Apr. 23</w:t>
            </w:r>
          </w:p>
        </w:tc>
        <w:tc>
          <w:tcPr>
            <w:tcW w:w="3060" w:type="dxa"/>
          </w:tcPr>
          <w:p w:rsidR="003B7964" w:rsidRPr="009306F7" w:rsidRDefault="003B7964" w:rsidP="003B7964">
            <w:pPr>
              <w:rPr>
                <w:rFonts w:ascii="Arial" w:hAnsi="Arial" w:cs="Arial"/>
                <w:color w:val="000000"/>
                <w:sz w:val="22"/>
                <w:szCs w:val="22"/>
              </w:rPr>
            </w:pPr>
            <w:r w:rsidRPr="00F22A61">
              <w:rPr>
                <w:rFonts w:ascii="Arial" w:hAnsi="Arial" w:cs="Arial"/>
                <w:color w:val="000000"/>
                <w:sz w:val="22"/>
                <w:szCs w:val="22"/>
                <w:highlight w:val="green"/>
              </w:rPr>
              <w:t>CLIENT PRESENTATIONS (2 GROUPS)</w:t>
            </w:r>
          </w:p>
        </w:tc>
        <w:tc>
          <w:tcPr>
            <w:tcW w:w="1530" w:type="dxa"/>
          </w:tcPr>
          <w:p w:rsidR="003B7964" w:rsidRPr="009306F7" w:rsidRDefault="003B7964" w:rsidP="003B7964">
            <w:pPr>
              <w:rPr>
                <w:rFonts w:ascii="Arial" w:hAnsi="Arial" w:cs="Arial"/>
                <w:color w:val="000000"/>
                <w:sz w:val="22"/>
                <w:szCs w:val="22"/>
              </w:rPr>
            </w:pPr>
          </w:p>
        </w:tc>
        <w:tc>
          <w:tcPr>
            <w:tcW w:w="4253" w:type="dxa"/>
          </w:tcPr>
          <w:p w:rsidR="00D13179" w:rsidRDefault="003B7964" w:rsidP="00D13179">
            <w:pPr>
              <w:rPr>
                <w:rFonts w:ascii="Arial" w:hAnsi="Arial" w:cs="Arial"/>
                <w:color w:val="000000"/>
                <w:sz w:val="22"/>
                <w:szCs w:val="22"/>
              </w:rPr>
            </w:pPr>
            <w:r w:rsidRPr="00F22A61">
              <w:rPr>
                <w:rFonts w:ascii="Arial" w:hAnsi="Arial" w:cs="Arial"/>
                <w:color w:val="000000"/>
                <w:sz w:val="22"/>
                <w:szCs w:val="22"/>
                <w:highlight w:val="cyan"/>
              </w:rPr>
              <w:t>Submit</w:t>
            </w:r>
            <w:r w:rsidRPr="009306F7">
              <w:rPr>
                <w:rFonts w:ascii="Arial" w:hAnsi="Arial" w:cs="Arial"/>
                <w:color w:val="000000"/>
                <w:sz w:val="22"/>
                <w:szCs w:val="22"/>
              </w:rPr>
              <w:t xml:space="preserve"> slide deck (if presenting)</w:t>
            </w:r>
            <w:r w:rsidR="00D13179">
              <w:rPr>
                <w:rFonts w:ascii="Arial" w:hAnsi="Arial" w:cs="Arial"/>
                <w:color w:val="000000"/>
                <w:sz w:val="22"/>
                <w:szCs w:val="22"/>
              </w:rPr>
              <w:t xml:space="preserve">.  </w:t>
            </w:r>
          </w:p>
          <w:p w:rsidR="003B7964" w:rsidRPr="009306F7" w:rsidRDefault="003B7964" w:rsidP="00D13179">
            <w:pPr>
              <w:rPr>
                <w:rFonts w:ascii="Arial" w:hAnsi="Arial" w:cs="Arial"/>
                <w:color w:val="000000"/>
                <w:sz w:val="22"/>
                <w:szCs w:val="22"/>
              </w:rPr>
            </w:pPr>
            <w:r w:rsidRPr="009306F7">
              <w:rPr>
                <w:rFonts w:ascii="Arial" w:hAnsi="Arial" w:cs="Arial"/>
                <w:color w:val="000000"/>
                <w:sz w:val="22"/>
                <w:szCs w:val="22"/>
              </w:rPr>
              <w:t>If you are writing article summaries in lieu of research participation, the summaries are due by start of class.</w:t>
            </w:r>
          </w:p>
        </w:tc>
      </w:tr>
      <w:tr w:rsidR="003B7964" w:rsidRPr="009306F7" w:rsidTr="00300B5C">
        <w:trPr>
          <w:trHeight w:val="359"/>
        </w:trPr>
        <w:tc>
          <w:tcPr>
            <w:tcW w:w="10368" w:type="dxa"/>
            <w:gridSpan w:val="4"/>
          </w:tcPr>
          <w:p w:rsidR="003B7964" w:rsidRDefault="003B7964" w:rsidP="003B7964">
            <w:pPr>
              <w:jc w:val="center"/>
              <w:rPr>
                <w:rFonts w:ascii="Arial" w:hAnsi="Arial" w:cs="Arial"/>
                <w:color w:val="000000"/>
                <w:sz w:val="22"/>
                <w:szCs w:val="22"/>
                <w:highlight w:val="cyan"/>
              </w:rPr>
            </w:pPr>
            <w:r w:rsidRPr="009306F7">
              <w:rPr>
                <w:rFonts w:ascii="Arial" w:hAnsi="Arial" w:cs="Arial"/>
                <w:color w:val="000000"/>
                <w:sz w:val="22"/>
                <w:szCs w:val="22"/>
                <w:highlight w:val="cyan"/>
              </w:rPr>
              <w:lastRenderedPageBreak/>
              <w:t>FINAL PLANS DUE MAY 4</w:t>
            </w:r>
          </w:p>
          <w:p w:rsidR="00492DD9" w:rsidRPr="009306F7" w:rsidRDefault="00492DD9" w:rsidP="003B7964">
            <w:pPr>
              <w:jc w:val="center"/>
              <w:rPr>
                <w:rFonts w:ascii="Arial" w:hAnsi="Arial" w:cs="Arial"/>
                <w:color w:val="000000"/>
                <w:sz w:val="22"/>
                <w:szCs w:val="22"/>
              </w:rPr>
            </w:pPr>
          </w:p>
          <w:p w:rsidR="003B7964" w:rsidRPr="009306F7" w:rsidRDefault="003B7964" w:rsidP="003B7964">
            <w:pPr>
              <w:pStyle w:val="Default"/>
              <w:spacing w:line="312" w:lineRule="auto"/>
              <w:rPr>
                <w:rFonts w:ascii="Arial" w:hAnsi="Arial" w:cs="Arial"/>
                <w:sz w:val="22"/>
                <w:szCs w:val="22"/>
              </w:rPr>
            </w:pPr>
            <w:r w:rsidRPr="009306F7">
              <w:rPr>
                <w:rFonts w:ascii="Arial" w:hAnsi="Arial" w:cs="Arial"/>
                <w:sz w:val="22"/>
                <w:szCs w:val="22"/>
              </w:rPr>
              <w:t>Scheduled final exam date is Monday, May 4, 12 noon.</w:t>
            </w:r>
            <w:r>
              <w:rPr>
                <w:rFonts w:ascii="Arial" w:hAnsi="Arial" w:cs="Arial"/>
                <w:sz w:val="22"/>
                <w:szCs w:val="22"/>
              </w:rPr>
              <w:t xml:space="preserve">  </w:t>
            </w:r>
            <w:r w:rsidRPr="009306F7">
              <w:rPr>
                <w:rFonts w:ascii="Arial" w:hAnsi="Arial" w:cs="Arial"/>
                <w:sz w:val="22"/>
                <w:szCs w:val="22"/>
              </w:rPr>
              <w:t xml:space="preserve">Although we are not having a traditional final exam during this period, we are required to meet in class per university policy.  Please meet in class and use the time with your group to self-assess your work:  read through your final campaign plan as a group; edit for flow, clarity, and adherence to rubric; and then submit by end of allotted final exam period (3pm) on Sakai.  </w:t>
            </w:r>
          </w:p>
          <w:p w:rsidR="003B7964" w:rsidRPr="009306F7" w:rsidRDefault="003B7964" w:rsidP="003B7964">
            <w:pPr>
              <w:pStyle w:val="Default"/>
              <w:spacing w:line="312" w:lineRule="auto"/>
              <w:rPr>
                <w:rFonts w:ascii="Arial" w:hAnsi="Arial" w:cs="Arial"/>
                <w:sz w:val="22"/>
                <w:szCs w:val="22"/>
              </w:rPr>
            </w:pPr>
          </w:p>
          <w:p w:rsidR="003B7964" w:rsidRPr="009306F7" w:rsidRDefault="003B7964" w:rsidP="003B7964">
            <w:pPr>
              <w:pStyle w:val="Default"/>
              <w:spacing w:line="312" w:lineRule="auto"/>
              <w:jc w:val="center"/>
              <w:rPr>
                <w:rFonts w:ascii="Arial" w:hAnsi="Arial" w:cs="Arial"/>
                <w:sz w:val="22"/>
                <w:szCs w:val="22"/>
              </w:rPr>
            </w:pPr>
            <w:r w:rsidRPr="009306F7">
              <w:rPr>
                <w:rFonts w:ascii="Arial" w:hAnsi="Arial" w:cs="Arial"/>
                <w:sz w:val="22"/>
                <w:szCs w:val="22"/>
              </w:rPr>
              <w:t>THANK YOU FOR ALL YOUR HARD WORK!</w:t>
            </w:r>
          </w:p>
          <w:p w:rsidR="003B7964" w:rsidRPr="009306F7" w:rsidRDefault="003B7964" w:rsidP="003B7964">
            <w:pPr>
              <w:pStyle w:val="Default"/>
              <w:spacing w:line="312" w:lineRule="auto"/>
              <w:jc w:val="center"/>
              <w:rPr>
                <w:rFonts w:ascii="Arial" w:hAnsi="Arial" w:cs="Arial"/>
                <w:sz w:val="22"/>
                <w:szCs w:val="22"/>
              </w:rPr>
            </w:pPr>
          </w:p>
          <w:p w:rsidR="003B7964" w:rsidRPr="009306F7" w:rsidRDefault="003B7964" w:rsidP="003B7964">
            <w:pPr>
              <w:pStyle w:val="Default"/>
              <w:spacing w:line="312" w:lineRule="auto"/>
              <w:jc w:val="center"/>
              <w:rPr>
                <w:rFonts w:ascii="Arial" w:hAnsi="Arial" w:cs="Arial"/>
                <w:sz w:val="22"/>
                <w:szCs w:val="22"/>
              </w:rPr>
            </w:pPr>
            <w:r w:rsidRPr="009306F7">
              <w:rPr>
                <w:rFonts w:ascii="Arial" w:hAnsi="Arial" w:cs="Arial"/>
                <w:sz w:val="22"/>
                <w:szCs w:val="22"/>
              </w:rPr>
              <w:t>HAVE A GREAT BREAK!</w:t>
            </w:r>
          </w:p>
          <w:p w:rsidR="003B7964" w:rsidRPr="009306F7" w:rsidRDefault="003B7964" w:rsidP="003B7964">
            <w:pPr>
              <w:rPr>
                <w:rFonts w:ascii="Arial" w:hAnsi="Arial" w:cs="Arial"/>
                <w:color w:val="000000"/>
                <w:sz w:val="22"/>
                <w:szCs w:val="22"/>
              </w:rPr>
            </w:pPr>
          </w:p>
        </w:tc>
      </w:tr>
    </w:tbl>
    <w:p w:rsidR="00734815" w:rsidRPr="009306F7" w:rsidRDefault="00734815">
      <w:pPr>
        <w:pStyle w:val="Default"/>
        <w:jc w:val="center"/>
        <w:rPr>
          <w:rFonts w:ascii="Arial" w:hAnsi="Arial" w:cs="Arial"/>
          <w:b/>
          <w:bCs/>
          <w:sz w:val="22"/>
          <w:szCs w:val="22"/>
        </w:rPr>
      </w:pPr>
    </w:p>
    <w:p w:rsidR="00734815" w:rsidRPr="009306F7" w:rsidRDefault="00734815">
      <w:pPr>
        <w:pStyle w:val="Default"/>
        <w:jc w:val="center"/>
        <w:rPr>
          <w:rFonts w:ascii="Arial" w:hAnsi="Arial" w:cs="Arial"/>
          <w:b/>
          <w:bCs/>
          <w:sz w:val="22"/>
          <w:szCs w:val="22"/>
        </w:rPr>
      </w:pPr>
    </w:p>
    <w:p w:rsidR="00DB65CB" w:rsidRPr="009306F7" w:rsidRDefault="00DB65CB">
      <w:pPr>
        <w:pStyle w:val="Default"/>
        <w:jc w:val="center"/>
        <w:rPr>
          <w:rFonts w:ascii="Arial" w:hAnsi="Arial" w:cs="Arial"/>
          <w:b/>
          <w:bCs/>
          <w:sz w:val="22"/>
          <w:szCs w:val="22"/>
        </w:rPr>
      </w:pPr>
      <w:r w:rsidRPr="009306F7">
        <w:rPr>
          <w:rFonts w:ascii="Arial" w:hAnsi="Arial" w:cs="Arial"/>
          <w:b/>
          <w:bCs/>
          <w:sz w:val="22"/>
          <w:szCs w:val="22"/>
        </w:rPr>
        <w:t>HAPPY GRADUATION AND GOOD LUCK TO EVERYONE!</w:t>
      </w:r>
    </w:p>
    <w:sectPr w:rsidR="00DB65CB" w:rsidRPr="009306F7" w:rsidSect="00C2064F">
      <w:headerReference w:type="even" r:id="rId14"/>
      <w:headerReference w:type="default" r:id="rId15"/>
      <w:footerReference w:type="even" r:id="rId16"/>
      <w:footerReference w:type="default" r:id="rId17"/>
      <w:headerReference w:type="first" r:id="rId18"/>
      <w:footerReference w:type="first" r:id="rId1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7BBC" w:rsidRDefault="00BF7BBC" w:rsidP="00334A7D">
      <w:r>
        <w:separator/>
      </w:r>
    </w:p>
  </w:endnote>
  <w:endnote w:type="continuationSeparator" w:id="0">
    <w:p w:rsidR="00BF7BBC" w:rsidRDefault="00BF7BBC" w:rsidP="00334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286" w:rsidRDefault="006952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2F5" w:rsidRDefault="00A25BFC">
    <w:pPr>
      <w:pStyle w:val="Footer"/>
    </w:pPr>
    <w:r>
      <w:fldChar w:fldCharType="begin"/>
    </w:r>
    <w:r>
      <w:instrText xml:space="preserve"> PAGE   \* MERGEFORMAT </w:instrText>
    </w:r>
    <w:r>
      <w:fldChar w:fldCharType="separate"/>
    </w:r>
    <w:r w:rsidR="007C0EF9">
      <w:rPr>
        <w:noProof/>
      </w:rPr>
      <w:t>7</w:t>
    </w:r>
    <w:r>
      <w:rPr>
        <w:noProof/>
      </w:rPr>
      <w:fldChar w:fldCharType="end"/>
    </w:r>
  </w:p>
  <w:p w:rsidR="003922F5" w:rsidRDefault="003922F5" w:rsidP="00FF0F78">
    <w:pPr>
      <w:pStyle w:val="Footer"/>
    </w:pPr>
    <w:r>
      <w:t>PR CAMPAIGNS – SPRING 20</w:t>
    </w:r>
    <w:r w:rsidR="00695286">
      <w:t>20</w:t>
    </w:r>
    <w:r>
      <w:t xml:space="preserve"> -- COMELLO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286" w:rsidRDefault="006952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7BBC" w:rsidRDefault="00BF7BBC" w:rsidP="00334A7D">
      <w:r>
        <w:separator/>
      </w:r>
    </w:p>
  </w:footnote>
  <w:footnote w:type="continuationSeparator" w:id="0">
    <w:p w:rsidR="00BF7BBC" w:rsidRDefault="00BF7BBC" w:rsidP="00334A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549" w:rsidRDefault="00C565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549" w:rsidRDefault="00C565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549" w:rsidRDefault="00C565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ED663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6333FB"/>
    <w:multiLevelType w:val="hybridMultilevel"/>
    <w:tmpl w:val="D6645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871B1D"/>
    <w:multiLevelType w:val="hybridMultilevel"/>
    <w:tmpl w:val="88FA50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F91102"/>
    <w:multiLevelType w:val="hybridMultilevel"/>
    <w:tmpl w:val="5428EB4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87F5992"/>
    <w:multiLevelType w:val="hybridMultilevel"/>
    <w:tmpl w:val="28B2B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2A9D73E4"/>
    <w:multiLevelType w:val="hybridMultilevel"/>
    <w:tmpl w:val="433CDD9E"/>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6" w15:restartNumberingAfterBreak="0">
    <w:nsid w:val="303D6005"/>
    <w:multiLevelType w:val="multilevel"/>
    <w:tmpl w:val="EFECB79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34C930CE"/>
    <w:multiLevelType w:val="hybridMultilevel"/>
    <w:tmpl w:val="CEE81110"/>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8" w15:restartNumberingAfterBreak="0">
    <w:nsid w:val="3B002770"/>
    <w:multiLevelType w:val="hybridMultilevel"/>
    <w:tmpl w:val="5A8C033A"/>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9" w15:restartNumberingAfterBreak="0">
    <w:nsid w:val="468F284A"/>
    <w:multiLevelType w:val="hybridMultilevel"/>
    <w:tmpl w:val="35243382"/>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0" w15:restartNumberingAfterBreak="0">
    <w:nsid w:val="4E9E3E21"/>
    <w:multiLevelType w:val="hybridMultilevel"/>
    <w:tmpl w:val="7F8E0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A23777"/>
    <w:multiLevelType w:val="hybridMultilevel"/>
    <w:tmpl w:val="2668BD9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698852AE"/>
    <w:multiLevelType w:val="hybridMultilevel"/>
    <w:tmpl w:val="6C6E18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6ADF3FAE"/>
    <w:multiLevelType w:val="hybridMultilevel"/>
    <w:tmpl w:val="0178C124"/>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4" w15:restartNumberingAfterBreak="0">
    <w:nsid w:val="6E3A07E7"/>
    <w:multiLevelType w:val="hybridMultilevel"/>
    <w:tmpl w:val="A20C3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A26695C"/>
    <w:multiLevelType w:val="hybridMultilevel"/>
    <w:tmpl w:val="8FCE4CA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7CBD2A86"/>
    <w:multiLevelType w:val="hybridMultilevel"/>
    <w:tmpl w:val="1AEC15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3"/>
  </w:num>
  <w:num w:numId="3">
    <w:abstractNumId w:val="12"/>
  </w:num>
  <w:num w:numId="4">
    <w:abstractNumId w:val="11"/>
  </w:num>
  <w:num w:numId="5">
    <w:abstractNumId w:val="8"/>
  </w:num>
  <w:num w:numId="6">
    <w:abstractNumId w:val="4"/>
  </w:num>
  <w:num w:numId="7">
    <w:abstractNumId w:val="7"/>
  </w:num>
  <w:num w:numId="8">
    <w:abstractNumId w:val="9"/>
  </w:num>
  <w:num w:numId="9">
    <w:abstractNumId w:val="5"/>
  </w:num>
  <w:num w:numId="10">
    <w:abstractNumId w:val="13"/>
  </w:num>
  <w:num w:numId="11">
    <w:abstractNumId w:val="1"/>
  </w:num>
  <w:num w:numId="12">
    <w:abstractNumId w:val="10"/>
  </w:num>
  <w:num w:numId="13">
    <w:abstractNumId w:val="14"/>
  </w:num>
  <w:num w:numId="14">
    <w:abstractNumId w:val="16"/>
  </w:num>
  <w:num w:numId="15">
    <w:abstractNumId w:val="0"/>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8DE"/>
    <w:rsid w:val="00002BC7"/>
    <w:rsid w:val="00011272"/>
    <w:rsid w:val="0001367D"/>
    <w:rsid w:val="00020FD0"/>
    <w:rsid w:val="00021886"/>
    <w:rsid w:val="00024A5D"/>
    <w:rsid w:val="00027AEE"/>
    <w:rsid w:val="00030538"/>
    <w:rsid w:val="00032E0F"/>
    <w:rsid w:val="00037ED1"/>
    <w:rsid w:val="00037F16"/>
    <w:rsid w:val="00040A89"/>
    <w:rsid w:val="00040AD0"/>
    <w:rsid w:val="00050B3B"/>
    <w:rsid w:val="00051B95"/>
    <w:rsid w:val="00052DD3"/>
    <w:rsid w:val="000540C0"/>
    <w:rsid w:val="00054D15"/>
    <w:rsid w:val="000576AE"/>
    <w:rsid w:val="00062E1F"/>
    <w:rsid w:val="0007263F"/>
    <w:rsid w:val="00075010"/>
    <w:rsid w:val="000760CB"/>
    <w:rsid w:val="000761B9"/>
    <w:rsid w:val="0007695A"/>
    <w:rsid w:val="00082FE1"/>
    <w:rsid w:val="00084503"/>
    <w:rsid w:val="000876F2"/>
    <w:rsid w:val="0009685F"/>
    <w:rsid w:val="000A15F8"/>
    <w:rsid w:val="000A78D9"/>
    <w:rsid w:val="000B2C1E"/>
    <w:rsid w:val="000B5C34"/>
    <w:rsid w:val="000C148F"/>
    <w:rsid w:val="000C191E"/>
    <w:rsid w:val="000C3E58"/>
    <w:rsid w:val="000C4FAA"/>
    <w:rsid w:val="000C792F"/>
    <w:rsid w:val="000D4094"/>
    <w:rsid w:val="000D5D45"/>
    <w:rsid w:val="000E38E6"/>
    <w:rsid w:val="000E3ED5"/>
    <w:rsid w:val="000E4193"/>
    <w:rsid w:val="000E4940"/>
    <w:rsid w:val="000E59F3"/>
    <w:rsid w:val="000E6C9B"/>
    <w:rsid w:val="000F132A"/>
    <w:rsid w:val="000F33BE"/>
    <w:rsid w:val="000F5844"/>
    <w:rsid w:val="000F5E93"/>
    <w:rsid w:val="0010216B"/>
    <w:rsid w:val="00103F80"/>
    <w:rsid w:val="00105B81"/>
    <w:rsid w:val="00106D36"/>
    <w:rsid w:val="0011403C"/>
    <w:rsid w:val="00114C50"/>
    <w:rsid w:val="0011506C"/>
    <w:rsid w:val="0011523A"/>
    <w:rsid w:val="001162F2"/>
    <w:rsid w:val="00121149"/>
    <w:rsid w:val="001214FF"/>
    <w:rsid w:val="00123AE2"/>
    <w:rsid w:val="00125CFB"/>
    <w:rsid w:val="001278A5"/>
    <w:rsid w:val="00127BED"/>
    <w:rsid w:val="0013757B"/>
    <w:rsid w:val="00142360"/>
    <w:rsid w:val="00142487"/>
    <w:rsid w:val="00145770"/>
    <w:rsid w:val="00147F7E"/>
    <w:rsid w:val="00154FDE"/>
    <w:rsid w:val="00155A92"/>
    <w:rsid w:val="001560D8"/>
    <w:rsid w:val="001563CE"/>
    <w:rsid w:val="0016012F"/>
    <w:rsid w:val="001602BC"/>
    <w:rsid w:val="001609E6"/>
    <w:rsid w:val="001648D3"/>
    <w:rsid w:val="001656EC"/>
    <w:rsid w:val="00170588"/>
    <w:rsid w:val="00171C8F"/>
    <w:rsid w:val="00175A0B"/>
    <w:rsid w:val="00185707"/>
    <w:rsid w:val="001877AD"/>
    <w:rsid w:val="001930D7"/>
    <w:rsid w:val="00196047"/>
    <w:rsid w:val="00197D51"/>
    <w:rsid w:val="001A5A54"/>
    <w:rsid w:val="001A7031"/>
    <w:rsid w:val="001A771A"/>
    <w:rsid w:val="001B01E0"/>
    <w:rsid w:val="001B02BB"/>
    <w:rsid w:val="001C1988"/>
    <w:rsid w:val="001C7673"/>
    <w:rsid w:val="001D072C"/>
    <w:rsid w:val="001D08C7"/>
    <w:rsid w:val="001D27E6"/>
    <w:rsid w:val="001E0D8C"/>
    <w:rsid w:val="001E2CB1"/>
    <w:rsid w:val="001E7F95"/>
    <w:rsid w:val="001F1D88"/>
    <w:rsid w:val="001F2F19"/>
    <w:rsid w:val="001F495D"/>
    <w:rsid w:val="00207C23"/>
    <w:rsid w:val="00210ABD"/>
    <w:rsid w:val="00213D71"/>
    <w:rsid w:val="002262E7"/>
    <w:rsid w:val="00232072"/>
    <w:rsid w:val="00232807"/>
    <w:rsid w:val="00237CB3"/>
    <w:rsid w:val="002425FC"/>
    <w:rsid w:val="00242960"/>
    <w:rsid w:val="00242C79"/>
    <w:rsid w:val="00244F68"/>
    <w:rsid w:val="00250D85"/>
    <w:rsid w:val="0026135C"/>
    <w:rsid w:val="002619C5"/>
    <w:rsid w:val="0026292A"/>
    <w:rsid w:val="002634FF"/>
    <w:rsid w:val="00263C0B"/>
    <w:rsid w:val="00270F84"/>
    <w:rsid w:val="0027152D"/>
    <w:rsid w:val="0027598F"/>
    <w:rsid w:val="00281EF3"/>
    <w:rsid w:val="00283883"/>
    <w:rsid w:val="00284C70"/>
    <w:rsid w:val="00294093"/>
    <w:rsid w:val="002A0C00"/>
    <w:rsid w:val="002A5659"/>
    <w:rsid w:val="002A5CC4"/>
    <w:rsid w:val="002B155D"/>
    <w:rsid w:val="002B23C3"/>
    <w:rsid w:val="002B32C8"/>
    <w:rsid w:val="002C07AA"/>
    <w:rsid w:val="002C7285"/>
    <w:rsid w:val="002D0D73"/>
    <w:rsid w:val="002D3EE3"/>
    <w:rsid w:val="002E1587"/>
    <w:rsid w:val="002E5A2C"/>
    <w:rsid w:val="002F3529"/>
    <w:rsid w:val="003024A1"/>
    <w:rsid w:val="00303A8C"/>
    <w:rsid w:val="00306973"/>
    <w:rsid w:val="0030782B"/>
    <w:rsid w:val="00310145"/>
    <w:rsid w:val="00312B29"/>
    <w:rsid w:val="00321154"/>
    <w:rsid w:val="003222A3"/>
    <w:rsid w:val="0032273B"/>
    <w:rsid w:val="00323017"/>
    <w:rsid w:val="00323540"/>
    <w:rsid w:val="00327627"/>
    <w:rsid w:val="0033114D"/>
    <w:rsid w:val="00334A0F"/>
    <w:rsid w:val="00334A7D"/>
    <w:rsid w:val="00334B8A"/>
    <w:rsid w:val="003408DE"/>
    <w:rsid w:val="00340AEA"/>
    <w:rsid w:val="00343633"/>
    <w:rsid w:val="003460AE"/>
    <w:rsid w:val="00351473"/>
    <w:rsid w:val="00353CE3"/>
    <w:rsid w:val="00353F2B"/>
    <w:rsid w:val="00354B30"/>
    <w:rsid w:val="00357BBD"/>
    <w:rsid w:val="00361232"/>
    <w:rsid w:val="00361489"/>
    <w:rsid w:val="00364B1F"/>
    <w:rsid w:val="0036565B"/>
    <w:rsid w:val="00366637"/>
    <w:rsid w:val="003700B9"/>
    <w:rsid w:val="0037240A"/>
    <w:rsid w:val="003736B4"/>
    <w:rsid w:val="0037516D"/>
    <w:rsid w:val="00377467"/>
    <w:rsid w:val="003833D9"/>
    <w:rsid w:val="00385BB2"/>
    <w:rsid w:val="003922F5"/>
    <w:rsid w:val="003949DA"/>
    <w:rsid w:val="00396256"/>
    <w:rsid w:val="0039797D"/>
    <w:rsid w:val="003A3A75"/>
    <w:rsid w:val="003A3BB8"/>
    <w:rsid w:val="003A4E2B"/>
    <w:rsid w:val="003B1843"/>
    <w:rsid w:val="003B587B"/>
    <w:rsid w:val="003B7964"/>
    <w:rsid w:val="003C03A0"/>
    <w:rsid w:val="003C36E9"/>
    <w:rsid w:val="003C3775"/>
    <w:rsid w:val="003C3798"/>
    <w:rsid w:val="003C7534"/>
    <w:rsid w:val="003D04A2"/>
    <w:rsid w:val="003D46F1"/>
    <w:rsid w:val="003E01C6"/>
    <w:rsid w:val="003E0D95"/>
    <w:rsid w:val="003F1618"/>
    <w:rsid w:val="003F2D3C"/>
    <w:rsid w:val="003F32A2"/>
    <w:rsid w:val="003F53B6"/>
    <w:rsid w:val="003F649F"/>
    <w:rsid w:val="004031BC"/>
    <w:rsid w:val="00404CC5"/>
    <w:rsid w:val="00406E36"/>
    <w:rsid w:val="004158C7"/>
    <w:rsid w:val="00421E93"/>
    <w:rsid w:val="00424822"/>
    <w:rsid w:val="00425C95"/>
    <w:rsid w:val="004265DC"/>
    <w:rsid w:val="004372B1"/>
    <w:rsid w:val="00437581"/>
    <w:rsid w:val="00440862"/>
    <w:rsid w:val="00442887"/>
    <w:rsid w:val="00450429"/>
    <w:rsid w:val="00454F3D"/>
    <w:rsid w:val="00456D66"/>
    <w:rsid w:val="00457B79"/>
    <w:rsid w:val="0046377C"/>
    <w:rsid w:val="00475766"/>
    <w:rsid w:val="004774EE"/>
    <w:rsid w:val="00482720"/>
    <w:rsid w:val="00482CC0"/>
    <w:rsid w:val="00485F2F"/>
    <w:rsid w:val="00491F31"/>
    <w:rsid w:val="004928F2"/>
    <w:rsid w:val="00492DD9"/>
    <w:rsid w:val="004A3615"/>
    <w:rsid w:val="004A3EF4"/>
    <w:rsid w:val="004B00AB"/>
    <w:rsid w:val="004B193E"/>
    <w:rsid w:val="004C1C72"/>
    <w:rsid w:val="004D0396"/>
    <w:rsid w:val="004D1B5A"/>
    <w:rsid w:val="004D3393"/>
    <w:rsid w:val="004E008F"/>
    <w:rsid w:val="004E2CDD"/>
    <w:rsid w:val="004E797B"/>
    <w:rsid w:val="004F79A8"/>
    <w:rsid w:val="00501E47"/>
    <w:rsid w:val="00507406"/>
    <w:rsid w:val="005103B5"/>
    <w:rsid w:val="00511C19"/>
    <w:rsid w:val="005126F6"/>
    <w:rsid w:val="00515DDD"/>
    <w:rsid w:val="005214FC"/>
    <w:rsid w:val="005217DE"/>
    <w:rsid w:val="005311E3"/>
    <w:rsid w:val="005312B1"/>
    <w:rsid w:val="00533CA8"/>
    <w:rsid w:val="00534494"/>
    <w:rsid w:val="005355B2"/>
    <w:rsid w:val="00540CA7"/>
    <w:rsid w:val="00540E1B"/>
    <w:rsid w:val="005423E9"/>
    <w:rsid w:val="00545235"/>
    <w:rsid w:val="00547CDD"/>
    <w:rsid w:val="005523B9"/>
    <w:rsid w:val="00552812"/>
    <w:rsid w:val="00552CF4"/>
    <w:rsid w:val="0055640A"/>
    <w:rsid w:val="005579CB"/>
    <w:rsid w:val="00557F56"/>
    <w:rsid w:val="00563B0C"/>
    <w:rsid w:val="00570072"/>
    <w:rsid w:val="0057666B"/>
    <w:rsid w:val="00583027"/>
    <w:rsid w:val="005928E8"/>
    <w:rsid w:val="0059314A"/>
    <w:rsid w:val="00593917"/>
    <w:rsid w:val="005939CB"/>
    <w:rsid w:val="00594B7E"/>
    <w:rsid w:val="00597E0E"/>
    <w:rsid w:val="005A0554"/>
    <w:rsid w:val="005A61F0"/>
    <w:rsid w:val="005A6BC2"/>
    <w:rsid w:val="005A733B"/>
    <w:rsid w:val="005C480F"/>
    <w:rsid w:val="005C49F0"/>
    <w:rsid w:val="005C57CB"/>
    <w:rsid w:val="005C6EBC"/>
    <w:rsid w:val="005D2DB9"/>
    <w:rsid w:val="005D38A9"/>
    <w:rsid w:val="005D7736"/>
    <w:rsid w:val="005D7876"/>
    <w:rsid w:val="005E39FC"/>
    <w:rsid w:val="005E3F9D"/>
    <w:rsid w:val="005F188B"/>
    <w:rsid w:val="005F3559"/>
    <w:rsid w:val="005F380D"/>
    <w:rsid w:val="005F5D86"/>
    <w:rsid w:val="00601156"/>
    <w:rsid w:val="00603CD0"/>
    <w:rsid w:val="00605DB3"/>
    <w:rsid w:val="00606E88"/>
    <w:rsid w:val="0061196B"/>
    <w:rsid w:val="006128E5"/>
    <w:rsid w:val="00622C69"/>
    <w:rsid w:val="00626F6A"/>
    <w:rsid w:val="00632839"/>
    <w:rsid w:val="0063526B"/>
    <w:rsid w:val="00635879"/>
    <w:rsid w:val="006404B0"/>
    <w:rsid w:val="00647EC2"/>
    <w:rsid w:val="006619BB"/>
    <w:rsid w:val="006622F8"/>
    <w:rsid w:val="00667BCA"/>
    <w:rsid w:val="00672CDD"/>
    <w:rsid w:val="00674A69"/>
    <w:rsid w:val="00675E67"/>
    <w:rsid w:val="006767DF"/>
    <w:rsid w:val="00676DBE"/>
    <w:rsid w:val="0068276D"/>
    <w:rsid w:val="00684593"/>
    <w:rsid w:val="0068491B"/>
    <w:rsid w:val="0068716C"/>
    <w:rsid w:val="00687621"/>
    <w:rsid w:val="00687AF7"/>
    <w:rsid w:val="00690730"/>
    <w:rsid w:val="00691DCE"/>
    <w:rsid w:val="006939FA"/>
    <w:rsid w:val="00695286"/>
    <w:rsid w:val="006A17FC"/>
    <w:rsid w:val="006A2647"/>
    <w:rsid w:val="006A728E"/>
    <w:rsid w:val="006B11A7"/>
    <w:rsid w:val="006B4E44"/>
    <w:rsid w:val="006C600A"/>
    <w:rsid w:val="006D2208"/>
    <w:rsid w:val="006D46A0"/>
    <w:rsid w:val="006D6B20"/>
    <w:rsid w:val="006E0083"/>
    <w:rsid w:val="006F0B31"/>
    <w:rsid w:val="006F38A7"/>
    <w:rsid w:val="006F4200"/>
    <w:rsid w:val="006F43EA"/>
    <w:rsid w:val="006F726C"/>
    <w:rsid w:val="00702169"/>
    <w:rsid w:val="0070292E"/>
    <w:rsid w:val="007041C9"/>
    <w:rsid w:val="0071058C"/>
    <w:rsid w:val="00713198"/>
    <w:rsid w:val="00713781"/>
    <w:rsid w:val="007153E2"/>
    <w:rsid w:val="0071610D"/>
    <w:rsid w:val="00716462"/>
    <w:rsid w:val="00720F70"/>
    <w:rsid w:val="0072175A"/>
    <w:rsid w:val="007247B1"/>
    <w:rsid w:val="00734815"/>
    <w:rsid w:val="00734885"/>
    <w:rsid w:val="00736731"/>
    <w:rsid w:val="00742462"/>
    <w:rsid w:val="00744563"/>
    <w:rsid w:val="00747EED"/>
    <w:rsid w:val="00752753"/>
    <w:rsid w:val="00753317"/>
    <w:rsid w:val="00753E8A"/>
    <w:rsid w:val="00755042"/>
    <w:rsid w:val="007600EC"/>
    <w:rsid w:val="0077385A"/>
    <w:rsid w:val="00781D9C"/>
    <w:rsid w:val="00784D84"/>
    <w:rsid w:val="00785B43"/>
    <w:rsid w:val="00790F85"/>
    <w:rsid w:val="007956A2"/>
    <w:rsid w:val="00796570"/>
    <w:rsid w:val="007965D7"/>
    <w:rsid w:val="00797291"/>
    <w:rsid w:val="007978E8"/>
    <w:rsid w:val="007A5DC4"/>
    <w:rsid w:val="007A75BB"/>
    <w:rsid w:val="007B1BCD"/>
    <w:rsid w:val="007B21B4"/>
    <w:rsid w:val="007B40FD"/>
    <w:rsid w:val="007B5599"/>
    <w:rsid w:val="007C0282"/>
    <w:rsid w:val="007C0EF9"/>
    <w:rsid w:val="007C1164"/>
    <w:rsid w:val="007C2735"/>
    <w:rsid w:val="007C3847"/>
    <w:rsid w:val="007D5800"/>
    <w:rsid w:val="007D747F"/>
    <w:rsid w:val="007E06B1"/>
    <w:rsid w:val="007E3C1E"/>
    <w:rsid w:val="007E5C49"/>
    <w:rsid w:val="007F265F"/>
    <w:rsid w:val="007F642D"/>
    <w:rsid w:val="007F705D"/>
    <w:rsid w:val="00802910"/>
    <w:rsid w:val="00803AA6"/>
    <w:rsid w:val="008075B2"/>
    <w:rsid w:val="008102CF"/>
    <w:rsid w:val="008102F8"/>
    <w:rsid w:val="00814467"/>
    <w:rsid w:val="0081557C"/>
    <w:rsid w:val="00815A7B"/>
    <w:rsid w:val="00815C3A"/>
    <w:rsid w:val="00822922"/>
    <w:rsid w:val="00826BE9"/>
    <w:rsid w:val="00842ADD"/>
    <w:rsid w:val="008442C2"/>
    <w:rsid w:val="00844302"/>
    <w:rsid w:val="0084449F"/>
    <w:rsid w:val="00845F43"/>
    <w:rsid w:val="00862A73"/>
    <w:rsid w:val="00862CA4"/>
    <w:rsid w:val="00863649"/>
    <w:rsid w:val="00864565"/>
    <w:rsid w:val="00864D57"/>
    <w:rsid w:val="008779F0"/>
    <w:rsid w:val="00881467"/>
    <w:rsid w:val="008826D9"/>
    <w:rsid w:val="00884F70"/>
    <w:rsid w:val="0089216A"/>
    <w:rsid w:val="008A0C3F"/>
    <w:rsid w:val="008A0ECB"/>
    <w:rsid w:val="008A57C4"/>
    <w:rsid w:val="008B02B2"/>
    <w:rsid w:val="008B04A7"/>
    <w:rsid w:val="008B3282"/>
    <w:rsid w:val="008B5B1F"/>
    <w:rsid w:val="008B6040"/>
    <w:rsid w:val="008B62F2"/>
    <w:rsid w:val="008B7C8B"/>
    <w:rsid w:val="008C08F8"/>
    <w:rsid w:val="008C54CF"/>
    <w:rsid w:val="008D058D"/>
    <w:rsid w:val="008D0C24"/>
    <w:rsid w:val="008D1CA7"/>
    <w:rsid w:val="008D204C"/>
    <w:rsid w:val="008D391B"/>
    <w:rsid w:val="008E0E5D"/>
    <w:rsid w:val="008E0F36"/>
    <w:rsid w:val="008E62D0"/>
    <w:rsid w:val="008E79D3"/>
    <w:rsid w:val="008F33AE"/>
    <w:rsid w:val="0090232F"/>
    <w:rsid w:val="00902BF8"/>
    <w:rsid w:val="00903988"/>
    <w:rsid w:val="00904008"/>
    <w:rsid w:val="009057E7"/>
    <w:rsid w:val="0091525A"/>
    <w:rsid w:val="0091663A"/>
    <w:rsid w:val="00920213"/>
    <w:rsid w:val="00922281"/>
    <w:rsid w:val="009264EC"/>
    <w:rsid w:val="00926C27"/>
    <w:rsid w:val="009306F7"/>
    <w:rsid w:val="00932C3B"/>
    <w:rsid w:val="00933817"/>
    <w:rsid w:val="00934E1B"/>
    <w:rsid w:val="009355AB"/>
    <w:rsid w:val="0093650E"/>
    <w:rsid w:val="009373E8"/>
    <w:rsid w:val="00937473"/>
    <w:rsid w:val="009434BF"/>
    <w:rsid w:val="00945CDB"/>
    <w:rsid w:val="00957A91"/>
    <w:rsid w:val="00962A5A"/>
    <w:rsid w:val="00962F17"/>
    <w:rsid w:val="009634BA"/>
    <w:rsid w:val="009637B0"/>
    <w:rsid w:val="009700E6"/>
    <w:rsid w:val="0097765F"/>
    <w:rsid w:val="0098494E"/>
    <w:rsid w:val="00986071"/>
    <w:rsid w:val="00990E28"/>
    <w:rsid w:val="009963B4"/>
    <w:rsid w:val="009978C6"/>
    <w:rsid w:val="009A2586"/>
    <w:rsid w:val="009A4890"/>
    <w:rsid w:val="009A4E0B"/>
    <w:rsid w:val="009A6C88"/>
    <w:rsid w:val="009C0EBA"/>
    <w:rsid w:val="009C3524"/>
    <w:rsid w:val="009C5BC7"/>
    <w:rsid w:val="009D2C0E"/>
    <w:rsid w:val="009D481A"/>
    <w:rsid w:val="009D4D2E"/>
    <w:rsid w:val="009E003A"/>
    <w:rsid w:val="009E1EAF"/>
    <w:rsid w:val="009E782A"/>
    <w:rsid w:val="009F0B84"/>
    <w:rsid w:val="009F24CA"/>
    <w:rsid w:val="009F3E75"/>
    <w:rsid w:val="009F60F1"/>
    <w:rsid w:val="00A02E31"/>
    <w:rsid w:val="00A05956"/>
    <w:rsid w:val="00A1008A"/>
    <w:rsid w:val="00A15048"/>
    <w:rsid w:val="00A25BFC"/>
    <w:rsid w:val="00A301FF"/>
    <w:rsid w:val="00A30E05"/>
    <w:rsid w:val="00A36900"/>
    <w:rsid w:val="00A37080"/>
    <w:rsid w:val="00A37142"/>
    <w:rsid w:val="00A40B10"/>
    <w:rsid w:val="00A5056B"/>
    <w:rsid w:val="00A51F84"/>
    <w:rsid w:val="00A52396"/>
    <w:rsid w:val="00A528B1"/>
    <w:rsid w:val="00A54958"/>
    <w:rsid w:val="00A57293"/>
    <w:rsid w:val="00A62139"/>
    <w:rsid w:val="00A7384F"/>
    <w:rsid w:val="00A81656"/>
    <w:rsid w:val="00A8384A"/>
    <w:rsid w:val="00A9495A"/>
    <w:rsid w:val="00A96382"/>
    <w:rsid w:val="00A97A6B"/>
    <w:rsid w:val="00AA0572"/>
    <w:rsid w:val="00AA2382"/>
    <w:rsid w:val="00AA2FA8"/>
    <w:rsid w:val="00AA71C8"/>
    <w:rsid w:val="00AB581A"/>
    <w:rsid w:val="00AB6645"/>
    <w:rsid w:val="00AB6F70"/>
    <w:rsid w:val="00AB7C66"/>
    <w:rsid w:val="00AD1C66"/>
    <w:rsid w:val="00AE2C24"/>
    <w:rsid w:val="00AE38D5"/>
    <w:rsid w:val="00AE4634"/>
    <w:rsid w:val="00AE4B87"/>
    <w:rsid w:val="00AE69F7"/>
    <w:rsid w:val="00B02E7D"/>
    <w:rsid w:val="00B048D9"/>
    <w:rsid w:val="00B04A80"/>
    <w:rsid w:val="00B12D99"/>
    <w:rsid w:val="00B15C70"/>
    <w:rsid w:val="00B21A96"/>
    <w:rsid w:val="00B257BC"/>
    <w:rsid w:val="00B320E6"/>
    <w:rsid w:val="00B34017"/>
    <w:rsid w:val="00B3589C"/>
    <w:rsid w:val="00B4184C"/>
    <w:rsid w:val="00B42795"/>
    <w:rsid w:val="00B44A61"/>
    <w:rsid w:val="00B5422C"/>
    <w:rsid w:val="00B544DC"/>
    <w:rsid w:val="00B60F63"/>
    <w:rsid w:val="00B64629"/>
    <w:rsid w:val="00B668D6"/>
    <w:rsid w:val="00B66C4A"/>
    <w:rsid w:val="00B72C99"/>
    <w:rsid w:val="00B762D7"/>
    <w:rsid w:val="00B80172"/>
    <w:rsid w:val="00B95DF2"/>
    <w:rsid w:val="00B9655D"/>
    <w:rsid w:val="00BA0627"/>
    <w:rsid w:val="00BA19FE"/>
    <w:rsid w:val="00BA6816"/>
    <w:rsid w:val="00BB2794"/>
    <w:rsid w:val="00BB2FFE"/>
    <w:rsid w:val="00BB43AC"/>
    <w:rsid w:val="00BB4AA0"/>
    <w:rsid w:val="00BC3005"/>
    <w:rsid w:val="00BC493B"/>
    <w:rsid w:val="00BD04D2"/>
    <w:rsid w:val="00BD4C97"/>
    <w:rsid w:val="00BD5E86"/>
    <w:rsid w:val="00BE0B34"/>
    <w:rsid w:val="00BE20C5"/>
    <w:rsid w:val="00BE5DCB"/>
    <w:rsid w:val="00BE668C"/>
    <w:rsid w:val="00BE762F"/>
    <w:rsid w:val="00BE7704"/>
    <w:rsid w:val="00BF7BBC"/>
    <w:rsid w:val="00C02C45"/>
    <w:rsid w:val="00C0676C"/>
    <w:rsid w:val="00C16E31"/>
    <w:rsid w:val="00C2064F"/>
    <w:rsid w:val="00C240CF"/>
    <w:rsid w:val="00C32D42"/>
    <w:rsid w:val="00C42AC5"/>
    <w:rsid w:val="00C42D13"/>
    <w:rsid w:val="00C43E08"/>
    <w:rsid w:val="00C43FC2"/>
    <w:rsid w:val="00C44A99"/>
    <w:rsid w:val="00C45204"/>
    <w:rsid w:val="00C47F4E"/>
    <w:rsid w:val="00C47FE1"/>
    <w:rsid w:val="00C500F2"/>
    <w:rsid w:val="00C517C8"/>
    <w:rsid w:val="00C52666"/>
    <w:rsid w:val="00C52C20"/>
    <w:rsid w:val="00C54210"/>
    <w:rsid w:val="00C560A3"/>
    <w:rsid w:val="00C56549"/>
    <w:rsid w:val="00C609C6"/>
    <w:rsid w:val="00C6120F"/>
    <w:rsid w:val="00C616EB"/>
    <w:rsid w:val="00C63124"/>
    <w:rsid w:val="00C753B1"/>
    <w:rsid w:val="00C83099"/>
    <w:rsid w:val="00C86B23"/>
    <w:rsid w:val="00C86FAD"/>
    <w:rsid w:val="00C916A7"/>
    <w:rsid w:val="00C9453A"/>
    <w:rsid w:val="00C96AA2"/>
    <w:rsid w:val="00CA1CE7"/>
    <w:rsid w:val="00CB0D04"/>
    <w:rsid w:val="00CB7785"/>
    <w:rsid w:val="00CC1BFB"/>
    <w:rsid w:val="00CC3B88"/>
    <w:rsid w:val="00CC4710"/>
    <w:rsid w:val="00CC4E51"/>
    <w:rsid w:val="00CC6CAA"/>
    <w:rsid w:val="00CC739F"/>
    <w:rsid w:val="00CD0CBF"/>
    <w:rsid w:val="00CD1200"/>
    <w:rsid w:val="00CD223E"/>
    <w:rsid w:val="00CE3263"/>
    <w:rsid w:val="00CE3935"/>
    <w:rsid w:val="00CE3B34"/>
    <w:rsid w:val="00CE68D5"/>
    <w:rsid w:val="00CE7BF2"/>
    <w:rsid w:val="00CF248C"/>
    <w:rsid w:val="00CF75DD"/>
    <w:rsid w:val="00CF7ED9"/>
    <w:rsid w:val="00D022BD"/>
    <w:rsid w:val="00D10266"/>
    <w:rsid w:val="00D11F8F"/>
    <w:rsid w:val="00D12564"/>
    <w:rsid w:val="00D1306D"/>
    <w:rsid w:val="00D13179"/>
    <w:rsid w:val="00D14518"/>
    <w:rsid w:val="00D1668B"/>
    <w:rsid w:val="00D269FA"/>
    <w:rsid w:val="00D31A23"/>
    <w:rsid w:val="00D33842"/>
    <w:rsid w:val="00D35DBC"/>
    <w:rsid w:val="00D4061D"/>
    <w:rsid w:val="00D43CE6"/>
    <w:rsid w:val="00D45145"/>
    <w:rsid w:val="00D575E3"/>
    <w:rsid w:val="00D61F23"/>
    <w:rsid w:val="00D6330D"/>
    <w:rsid w:val="00D6340E"/>
    <w:rsid w:val="00D72F95"/>
    <w:rsid w:val="00D80E9B"/>
    <w:rsid w:val="00D93AD9"/>
    <w:rsid w:val="00D9670E"/>
    <w:rsid w:val="00DB3241"/>
    <w:rsid w:val="00DB65CB"/>
    <w:rsid w:val="00DB66BB"/>
    <w:rsid w:val="00DB7DAC"/>
    <w:rsid w:val="00DC15F4"/>
    <w:rsid w:val="00DC5695"/>
    <w:rsid w:val="00DC6F60"/>
    <w:rsid w:val="00DD056F"/>
    <w:rsid w:val="00DD17EE"/>
    <w:rsid w:val="00DD18A0"/>
    <w:rsid w:val="00DD5C26"/>
    <w:rsid w:val="00DE2EF3"/>
    <w:rsid w:val="00DE6079"/>
    <w:rsid w:val="00DF0D87"/>
    <w:rsid w:val="00E02C82"/>
    <w:rsid w:val="00E054F4"/>
    <w:rsid w:val="00E06B1F"/>
    <w:rsid w:val="00E12ABD"/>
    <w:rsid w:val="00E15C06"/>
    <w:rsid w:val="00E17339"/>
    <w:rsid w:val="00E27B72"/>
    <w:rsid w:val="00E368A5"/>
    <w:rsid w:val="00E41DC6"/>
    <w:rsid w:val="00E47E28"/>
    <w:rsid w:val="00E50170"/>
    <w:rsid w:val="00E612CB"/>
    <w:rsid w:val="00E657AF"/>
    <w:rsid w:val="00E67D08"/>
    <w:rsid w:val="00E75CE5"/>
    <w:rsid w:val="00E87B95"/>
    <w:rsid w:val="00E92E88"/>
    <w:rsid w:val="00E937EB"/>
    <w:rsid w:val="00E93A20"/>
    <w:rsid w:val="00E93B56"/>
    <w:rsid w:val="00E958C3"/>
    <w:rsid w:val="00E97246"/>
    <w:rsid w:val="00E97F5E"/>
    <w:rsid w:val="00EA1308"/>
    <w:rsid w:val="00EA45EB"/>
    <w:rsid w:val="00EA4712"/>
    <w:rsid w:val="00EB57B6"/>
    <w:rsid w:val="00EB6F92"/>
    <w:rsid w:val="00EC28F5"/>
    <w:rsid w:val="00EC36D3"/>
    <w:rsid w:val="00EC431F"/>
    <w:rsid w:val="00EC7474"/>
    <w:rsid w:val="00ED2066"/>
    <w:rsid w:val="00ED3926"/>
    <w:rsid w:val="00EF1267"/>
    <w:rsid w:val="00EF38D2"/>
    <w:rsid w:val="00EF571A"/>
    <w:rsid w:val="00F03754"/>
    <w:rsid w:val="00F213AA"/>
    <w:rsid w:val="00F22A61"/>
    <w:rsid w:val="00F23908"/>
    <w:rsid w:val="00F23F32"/>
    <w:rsid w:val="00F25C71"/>
    <w:rsid w:val="00F25EDB"/>
    <w:rsid w:val="00F2645F"/>
    <w:rsid w:val="00F269B9"/>
    <w:rsid w:val="00F26ED3"/>
    <w:rsid w:val="00F34520"/>
    <w:rsid w:val="00F375DC"/>
    <w:rsid w:val="00F428CF"/>
    <w:rsid w:val="00F532C8"/>
    <w:rsid w:val="00F61A0F"/>
    <w:rsid w:val="00F659C0"/>
    <w:rsid w:val="00F65BFF"/>
    <w:rsid w:val="00F730D9"/>
    <w:rsid w:val="00F83B85"/>
    <w:rsid w:val="00F852CE"/>
    <w:rsid w:val="00F950DD"/>
    <w:rsid w:val="00F97389"/>
    <w:rsid w:val="00FA07E2"/>
    <w:rsid w:val="00FA1B6B"/>
    <w:rsid w:val="00FA218A"/>
    <w:rsid w:val="00FA6774"/>
    <w:rsid w:val="00FB15C0"/>
    <w:rsid w:val="00FB2C76"/>
    <w:rsid w:val="00FC5FB5"/>
    <w:rsid w:val="00FD0F16"/>
    <w:rsid w:val="00FD2F2B"/>
    <w:rsid w:val="00FD31FB"/>
    <w:rsid w:val="00FD422A"/>
    <w:rsid w:val="00FD4AFF"/>
    <w:rsid w:val="00FD4D13"/>
    <w:rsid w:val="00FE5775"/>
    <w:rsid w:val="00FF0F78"/>
    <w:rsid w:val="00FF5573"/>
    <w:rsid w:val="00FF6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FE30EFA-914D-4ECE-AD37-D1BCAA920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3EF4"/>
    <w:pPr>
      <w:spacing w:line="312" w:lineRule="auto"/>
    </w:pPr>
    <w:rPr>
      <w:rFonts w:ascii="Century Gothic" w:hAnsi="Century Gothic" w:cs="Century Gothic"/>
      <w:sz w:val="18"/>
      <w:szCs w:val="18"/>
    </w:rPr>
  </w:style>
  <w:style w:type="paragraph" w:styleId="Heading1">
    <w:name w:val="heading 1"/>
    <w:basedOn w:val="Normal"/>
    <w:next w:val="Normal"/>
    <w:link w:val="Heading1Char"/>
    <w:uiPriority w:val="99"/>
    <w:qFormat/>
    <w:rsid w:val="0072175A"/>
    <w:pPr>
      <w:spacing w:after="400"/>
      <w:jc w:val="center"/>
      <w:outlineLvl w:val="0"/>
    </w:pPr>
    <w:rPr>
      <w:rFonts w:ascii="Cambria" w:hAnsi="Cambria" w:cs="Times New Roman"/>
      <w:b/>
      <w:bCs/>
      <w:kern w:val="32"/>
      <w:sz w:val="32"/>
      <w:szCs w:val="32"/>
    </w:rPr>
  </w:style>
  <w:style w:type="paragraph" w:styleId="Heading2">
    <w:name w:val="heading 2"/>
    <w:basedOn w:val="Normal"/>
    <w:next w:val="Normal"/>
    <w:link w:val="Heading2Char"/>
    <w:uiPriority w:val="99"/>
    <w:qFormat/>
    <w:rsid w:val="00BC493B"/>
    <w:pPr>
      <w:spacing w:before="180"/>
      <w:outlineLvl w:val="1"/>
    </w:pPr>
    <w:rPr>
      <w:rFonts w:ascii="Cambria"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7B1BCD"/>
    <w:rPr>
      <w:rFonts w:ascii="Cambria" w:hAnsi="Cambria" w:cs="Cambria"/>
      <w:b/>
      <w:bCs/>
      <w:kern w:val="32"/>
      <w:sz w:val="32"/>
      <w:szCs w:val="32"/>
    </w:rPr>
  </w:style>
  <w:style w:type="character" w:customStyle="1" w:styleId="Heading2Char">
    <w:name w:val="Heading 2 Char"/>
    <w:link w:val="Heading2"/>
    <w:uiPriority w:val="99"/>
    <w:semiHidden/>
    <w:rsid w:val="007B1BCD"/>
    <w:rPr>
      <w:rFonts w:ascii="Cambria" w:hAnsi="Cambria" w:cs="Cambria"/>
      <w:b/>
      <w:bCs/>
      <w:i/>
      <w:iCs/>
      <w:sz w:val="28"/>
      <w:szCs w:val="28"/>
    </w:rPr>
  </w:style>
  <w:style w:type="paragraph" w:customStyle="1" w:styleId="Bold">
    <w:name w:val="Bold"/>
    <w:basedOn w:val="Normal"/>
    <w:link w:val="BoldChar"/>
    <w:uiPriority w:val="99"/>
    <w:rsid w:val="0089216A"/>
    <w:rPr>
      <w:rFonts w:cs="Times New Roman"/>
      <w:b/>
      <w:bCs/>
      <w:sz w:val="24"/>
      <w:szCs w:val="24"/>
    </w:rPr>
  </w:style>
  <w:style w:type="paragraph" w:customStyle="1" w:styleId="Default">
    <w:name w:val="Default"/>
    <w:rsid w:val="00E67D08"/>
    <w:pPr>
      <w:autoSpaceDE w:val="0"/>
      <w:autoSpaceDN w:val="0"/>
      <w:adjustRightInd w:val="0"/>
    </w:pPr>
    <w:rPr>
      <w:rFonts w:ascii="Calibri" w:hAnsi="Calibri" w:cs="Calibri"/>
      <w:color w:val="000000"/>
      <w:sz w:val="24"/>
      <w:szCs w:val="24"/>
    </w:rPr>
  </w:style>
  <w:style w:type="paragraph" w:styleId="Footer">
    <w:name w:val="footer"/>
    <w:basedOn w:val="Normal"/>
    <w:link w:val="FooterChar"/>
    <w:uiPriority w:val="99"/>
    <w:rsid w:val="00366637"/>
    <w:pPr>
      <w:jc w:val="center"/>
    </w:pPr>
    <w:rPr>
      <w:rFonts w:cs="Times New Roman"/>
    </w:rPr>
  </w:style>
  <w:style w:type="character" w:customStyle="1" w:styleId="FooterChar">
    <w:name w:val="Footer Char"/>
    <w:link w:val="Footer"/>
    <w:uiPriority w:val="99"/>
    <w:rsid w:val="007B1BCD"/>
    <w:rPr>
      <w:rFonts w:ascii="Century Gothic" w:hAnsi="Century Gothic" w:cs="Century Gothic"/>
      <w:sz w:val="18"/>
      <w:szCs w:val="18"/>
    </w:rPr>
  </w:style>
  <w:style w:type="paragraph" w:customStyle="1" w:styleId="Rule">
    <w:name w:val="Rule"/>
    <w:basedOn w:val="Normal"/>
    <w:uiPriority w:val="99"/>
    <w:rsid w:val="00BC493B"/>
    <w:pPr>
      <w:pBdr>
        <w:bottom w:val="single" w:sz="4" w:space="1" w:color="999999"/>
      </w:pBdr>
      <w:spacing w:before="180" w:after="60" w:line="240" w:lineRule="auto"/>
    </w:pPr>
    <w:rPr>
      <w:sz w:val="16"/>
      <w:szCs w:val="16"/>
    </w:rPr>
  </w:style>
  <w:style w:type="paragraph" w:customStyle="1" w:styleId="InstructorInformation">
    <w:name w:val="Instructor Information"/>
    <w:basedOn w:val="Normal"/>
    <w:uiPriority w:val="99"/>
    <w:rsid w:val="004A3EF4"/>
    <w:pPr>
      <w:spacing w:line="240" w:lineRule="auto"/>
    </w:pPr>
  </w:style>
  <w:style w:type="paragraph" w:styleId="BalloonText">
    <w:name w:val="Balloon Text"/>
    <w:basedOn w:val="Normal"/>
    <w:link w:val="BalloonTextChar"/>
    <w:uiPriority w:val="99"/>
    <w:semiHidden/>
    <w:rsid w:val="00A96382"/>
    <w:rPr>
      <w:rFonts w:ascii="Times New Roman" w:hAnsi="Times New Roman" w:cs="Times New Roman"/>
      <w:sz w:val="2"/>
      <w:szCs w:val="2"/>
    </w:rPr>
  </w:style>
  <w:style w:type="character" w:customStyle="1" w:styleId="BalloonTextChar">
    <w:name w:val="Balloon Text Char"/>
    <w:link w:val="BalloonText"/>
    <w:uiPriority w:val="99"/>
    <w:semiHidden/>
    <w:rsid w:val="007B1BCD"/>
    <w:rPr>
      <w:sz w:val="2"/>
      <w:szCs w:val="2"/>
    </w:rPr>
  </w:style>
  <w:style w:type="character" w:customStyle="1" w:styleId="BoldChar">
    <w:name w:val="Bold Char"/>
    <w:link w:val="Bold"/>
    <w:uiPriority w:val="99"/>
    <w:rsid w:val="0089216A"/>
    <w:rPr>
      <w:rFonts w:ascii="Century Gothic" w:hAnsi="Century Gothic" w:cs="Century Gothic"/>
      <w:b/>
      <w:bCs/>
      <w:sz w:val="24"/>
      <w:szCs w:val="24"/>
      <w:lang w:val="en-US" w:eastAsia="en-US"/>
    </w:rPr>
  </w:style>
  <w:style w:type="character" w:styleId="Hyperlink">
    <w:name w:val="Hyperlink"/>
    <w:uiPriority w:val="99"/>
    <w:rsid w:val="00702169"/>
    <w:rPr>
      <w:color w:val="0000FF"/>
      <w:u w:val="single"/>
    </w:rPr>
  </w:style>
  <w:style w:type="table" w:styleId="TableGrid">
    <w:name w:val="Table Grid"/>
    <w:basedOn w:val="TableNormal"/>
    <w:uiPriority w:val="99"/>
    <w:rsid w:val="00501E47"/>
    <w:pPr>
      <w:spacing w:line="312" w:lineRule="auto"/>
    </w:pPr>
    <w:rPr>
      <w:rFonts w:ascii="Century Gothic" w:hAnsi="Century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A5CC4"/>
    <w:pPr>
      <w:tabs>
        <w:tab w:val="center" w:pos="4680"/>
        <w:tab w:val="right" w:pos="9360"/>
      </w:tabs>
    </w:pPr>
    <w:rPr>
      <w:rFonts w:cs="Times New Roman"/>
    </w:rPr>
  </w:style>
  <w:style w:type="character" w:customStyle="1" w:styleId="HeaderChar">
    <w:name w:val="Header Char"/>
    <w:link w:val="Header"/>
    <w:uiPriority w:val="99"/>
    <w:rsid w:val="002A5CC4"/>
    <w:rPr>
      <w:rFonts w:ascii="Century Gothic" w:hAnsi="Century Gothic" w:cs="Century Gothic"/>
      <w:sz w:val="18"/>
      <w:szCs w:val="18"/>
    </w:rPr>
  </w:style>
  <w:style w:type="character" w:styleId="FollowedHyperlink">
    <w:name w:val="FollowedHyperlink"/>
    <w:uiPriority w:val="99"/>
    <w:semiHidden/>
    <w:unhideWhenUsed/>
    <w:rsid w:val="005D38A9"/>
    <w:rPr>
      <w:color w:val="800080"/>
      <w:u w:val="single"/>
    </w:rPr>
  </w:style>
  <w:style w:type="paragraph" w:customStyle="1" w:styleId="ColorfulList-Accent11">
    <w:name w:val="Colorful List - Accent 11"/>
    <w:basedOn w:val="Normal"/>
    <w:uiPriority w:val="34"/>
    <w:qFormat/>
    <w:rsid w:val="0007263F"/>
    <w:pPr>
      <w:ind w:left="720"/>
    </w:pPr>
  </w:style>
  <w:style w:type="paragraph" w:styleId="ListParagraph">
    <w:name w:val="List Paragraph"/>
    <w:basedOn w:val="Normal"/>
    <w:uiPriority w:val="34"/>
    <w:qFormat/>
    <w:rsid w:val="00361232"/>
    <w:pPr>
      <w:ind w:left="720"/>
    </w:pPr>
  </w:style>
  <w:style w:type="character" w:styleId="UnresolvedMention">
    <w:name w:val="Unresolved Mention"/>
    <w:uiPriority w:val="99"/>
    <w:semiHidden/>
    <w:unhideWhenUsed/>
    <w:rsid w:val="003D46F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858776">
      <w:bodyDiv w:val="1"/>
      <w:marLeft w:val="0"/>
      <w:marRight w:val="0"/>
      <w:marTop w:val="0"/>
      <w:marBottom w:val="0"/>
      <w:divBdr>
        <w:top w:val="none" w:sz="0" w:space="0" w:color="auto"/>
        <w:left w:val="none" w:sz="0" w:space="0" w:color="auto"/>
        <w:bottom w:val="none" w:sz="0" w:space="0" w:color="auto"/>
        <w:right w:val="none" w:sz="0" w:space="0" w:color="auto"/>
      </w:divBdr>
    </w:div>
    <w:div w:id="245187601">
      <w:bodyDiv w:val="1"/>
      <w:marLeft w:val="0"/>
      <w:marRight w:val="0"/>
      <w:marTop w:val="0"/>
      <w:marBottom w:val="0"/>
      <w:divBdr>
        <w:top w:val="none" w:sz="0" w:space="0" w:color="auto"/>
        <w:left w:val="none" w:sz="0" w:space="0" w:color="auto"/>
        <w:bottom w:val="none" w:sz="0" w:space="0" w:color="auto"/>
        <w:right w:val="none" w:sz="0" w:space="0" w:color="auto"/>
      </w:divBdr>
    </w:div>
    <w:div w:id="270162529">
      <w:bodyDiv w:val="1"/>
      <w:marLeft w:val="0"/>
      <w:marRight w:val="0"/>
      <w:marTop w:val="0"/>
      <w:marBottom w:val="0"/>
      <w:divBdr>
        <w:top w:val="none" w:sz="0" w:space="0" w:color="auto"/>
        <w:left w:val="none" w:sz="0" w:space="0" w:color="auto"/>
        <w:bottom w:val="none" w:sz="0" w:space="0" w:color="auto"/>
        <w:right w:val="none" w:sz="0" w:space="0" w:color="auto"/>
      </w:divBdr>
    </w:div>
    <w:div w:id="550074298">
      <w:bodyDiv w:val="1"/>
      <w:marLeft w:val="0"/>
      <w:marRight w:val="0"/>
      <w:marTop w:val="0"/>
      <w:marBottom w:val="0"/>
      <w:divBdr>
        <w:top w:val="none" w:sz="0" w:space="0" w:color="auto"/>
        <w:left w:val="none" w:sz="0" w:space="0" w:color="auto"/>
        <w:bottom w:val="none" w:sz="0" w:space="0" w:color="auto"/>
        <w:right w:val="none" w:sz="0" w:space="0" w:color="auto"/>
      </w:divBdr>
    </w:div>
    <w:div w:id="627128250">
      <w:bodyDiv w:val="1"/>
      <w:marLeft w:val="0"/>
      <w:marRight w:val="0"/>
      <w:marTop w:val="0"/>
      <w:marBottom w:val="0"/>
      <w:divBdr>
        <w:top w:val="none" w:sz="0" w:space="0" w:color="auto"/>
        <w:left w:val="none" w:sz="0" w:space="0" w:color="auto"/>
        <w:bottom w:val="none" w:sz="0" w:space="0" w:color="auto"/>
        <w:right w:val="none" w:sz="0" w:space="0" w:color="auto"/>
      </w:divBdr>
    </w:div>
    <w:div w:id="821849755">
      <w:bodyDiv w:val="1"/>
      <w:marLeft w:val="0"/>
      <w:marRight w:val="0"/>
      <w:marTop w:val="0"/>
      <w:marBottom w:val="0"/>
      <w:divBdr>
        <w:top w:val="none" w:sz="0" w:space="0" w:color="auto"/>
        <w:left w:val="none" w:sz="0" w:space="0" w:color="auto"/>
        <w:bottom w:val="none" w:sz="0" w:space="0" w:color="auto"/>
        <w:right w:val="none" w:sz="0" w:space="0" w:color="auto"/>
      </w:divBdr>
    </w:div>
    <w:div w:id="830219914">
      <w:bodyDiv w:val="1"/>
      <w:marLeft w:val="0"/>
      <w:marRight w:val="0"/>
      <w:marTop w:val="0"/>
      <w:marBottom w:val="0"/>
      <w:divBdr>
        <w:top w:val="none" w:sz="0" w:space="0" w:color="auto"/>
        <w:left w:val="none" w:sz="0" w:space="0" w:color="auto"/>
        <w:bottom w:val="none" w:sz="0" w:space="0" w:color="auto"/>
        <w:right w:val="none" w:sz="0" w:space="0" w:color="auto"/>
      </w:divBdr>
      <w:divsChild>
        <w:div w:id="583999561">
          <w:marLeft w:val="-5580"/>
          <w:marRight w:val="0"/>
          <w:marTop w:val="0"/>
          <w:marBottom w:val="0"/>
          <w:divBdr>
            <w:top w:val="none" w:sz="0" w:space="0" w:color="auto"/>
            <w:left w:val="none" w:sz="0" w:space="0" w:color="auto"/>
            <w:bottom w:val="none" w:sz="0" w:space="0" w:color="auto"/>
            <w:right w:val="none" w:sz="0" w:space="0" w:color="auto"/>
          </w:divBdr>
          <w:divsChild>
            <w:div w:id="7298122">
              <w:marLeft w:val="0"/>
              <w:marRight w:val="0"/>
              <w:marTop w:val="0"/>
              <w:marBottom w:val="0"/>
              <w:divBdr>
                <w:top w:val="none" w:sz="0" w:space="0" w:color="auto"/>
                <w:left w:val="single" w:sz="6" w:space="0" w:color="336699"/>
                <w:bottom w:val="none" w:sz="0" w:space="0" w:color="auto"/>
                <w:right w:val="single" w:sz="6" w:space="0" w:color="336699"/>
              </w:divBdr>
              <w:divsChild>
                <w:div w:id="1291665689">
                  <w:marLeft w:val="2175"/>
                  <w:marRight w:val="450"/>
                  <w:marTop w:val="0"/>
                  <w:marBottom w:val="0"/>
                  <w:divBdr>
                    <w:top w:val="none" w:sz="0" w:space="0" w:color="auto"/>
                    <w:left w:val="single" w:sz="6" w:space="23" w:color="336699"/>
                    <w:bottom w:val="none" w:sz="0" w:space="0" w:color="auto"/>
                    <w:right w:val="none" w:sz="0" w:space="0" w:color="auto"/>
                  </w:divBdr>
                </w:div>
              </w:divsChild>
            </w:div>
          </w:divsChild>
        </w:div>
      </w:divsChild>
    </w:div>
    <w:div w:id="1128665313">
      <w:bodyDiv w:val="1"/>
      <w:marLeft w:val="0"/>
      <w:marRight w:val="0"/>
      <w:marTop w:val="0"/>
      <w:marBottom w:val="0"/>
      <w:divBdr>
        <w:top w:val="none" w:sz="0" w:space="0" w:color="auto"/>
        <w:left w:val="none" w:sz="0" w:space="0" w:color="auto"/>
        <w:bottom w:val="none" w:sz="0" w:space="0" w:color="auto"/>
        <w:right w:val="none" w:sz="0" w:space="0" w:color="auto"/>
      </w:divBdr>
    </w:div>
    <w:div w:id="1219434982">
      <w:bodyDiv w:val="1"/>
      <w:marLeft w:val="0"/>
      <w:marRight w:val="0"/>
      <w:marTop w:val="0"/>
      <w:marBottom w:val="0"/>
      <w:divBdr>
        <w:top w:val="none" w:sz="0" w:space="0" w:color="auto"/>
        <w:left w:val="none" w:sz="0" w:space="0" w:color="auto"/>
        <w:bottom w:val="none" w:sz="0" w:space="0" w:color="auto"/>
        <w:right w:val="none" w:sz="0" w:space="0" w:color="auto"/>
      </w:divBdr>
    </w:div>
    <w:div w:id="1227032770">
      <w:bodyDiv w:val="1"/>
      <w:marLeft w:val="0"/>
      <w:marRight w:val="0"/>
      <w:marTop w:val="0"/>
      <w:marBottom w:val="0"/>
      <w:divBdr>
        <w:top w:val="none" w:sz="0" w:space="0" w:color="auto"/>
        <w:left w:val="none" w:sz="0" w:space="0" w:color="auto"/>
        <w:bottom w:val="none" w:sz="0" w:space="0" w:color="auto"/>
        <w:right w:val="none" w:sz="0" w:space="0" w:color="auto"/>
      </w:divBdr>
    </w:div>
    <w:div w:id="1235512089">
      <w:bodyDiv w:val="1"/>
      <w:marLeft w:val="0"/>
      <w:marRight w:val="0"/>
      <w:marTop w:val="0"/>
      <w:marBottom w:val="0"/>
      <w:divBdr>
        <w:top w:val="none" w:sz="0" w:space="0" w:color="auto"/>
        <w:left w:val="none" w:sz="0" w:space="0" w:color="auto"/>
        <w:bottom w:val="none" w:sz="0" w:space="0" w:color="auto"/>
        <w:right w:val="none" w:sz="0" w:space="0" w:color="auto"/>
      </w:divBdr>
    </w:div>
    <w:div w:id="201807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ello@email.unc.edu" TargetMode="External"/><Relationship Id="rId13" Type="http://schemas.openxmlformats.org/officeDocument/2006/relationships/hyperlink" Target="http://eoc.unc.edu/our-policies/ppdhr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j.unc.edu/diversity-and-inclusio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cessibility.unc.ed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instrument.unc.ed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2.ku.edu/~acejmc/PROGRAM/PRINCIPLES.SHTML"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ri\AppData\Roaming\Microsoft\Templates\Syllabu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92131-738A-4227-98BD-AC831BC84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Syllabus</Template>
  <TotalTime>1</TotalTime>
  <Pages>8</Pages>
  <Words>2816</Words>
  <Characters>16052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pr campaigns syllabus</vt:lpstr>
    </vt:vector>
  </TitlesOfParts>
  <Company>Toshiba</Company>
  <LinksUpToDate>false</LinksUpToDate>
  <CharactersWithSpaces>18831</CharactersWithSpaces>
  <SharedDoc>false</SharedDoc>
  <HLinks>
    <vt:vector size="24" baseType="variant">
      <vt:variant>
        <vt:i4>7209085</vt:i4>
      </vt:variant>
      <vt:variant>
        <vt:i4>9</vt:i4>
      </vt:variant>
      <vt:variant>
        <vt:i4>0</vt:i4>
      </vt:variant>
      <vt:variant>
        <vt:i4>5</vt:i4>
      </vt:variant>
      <vt:variant>
        <vt:lpwstr>http://disabilityservices.unc.edu/</vt:lpwstr>
      </vt:variant>
      <vt:variant>
        <vt:lpwstr/>
      </vt:variant>
      <vt:variant>
        <vt:i4>6619249</vt:i4>
      </vt:variant>
      <vt:variant>
        <vt:i4>6</vt:i4>
      </vt:variant>
      <vt:variant>
        <vt:i4>0</vt:i4>
      </vt:variant>
      <vt:variant>
        <vt:i4>5</vt:i4>
      </vt:variant>
      <vt:variant>
        <vt:lpwstr>http://instrument.unc.edu/</vt:lpwstr>
      </vt:variant>
      <vt:variant>
        <vt:lpwstr/>
      </vt:variant>
      <vt:variant>
        <vt:i4>6225937</vt:i4>
      </vt:variant>
      <vt:variant>
        <vt:i4>3</vt:i4>
      </vt:variant>
      <vt:variant>
        <vt:i4>0</vt:i4>
      </vt:variant>
      <vt:variant>
        <vt:i4>5</vt:i4>
      </vt:variant>
      <vt:variant>
        <vt:lpwstr>http://www2.ku.edu/~acejmc/PROGRAM/PRINCIPLES.SHTML</vt:lpwstr>
      </vt:variant>
      <vt:variant>
        <vt:lpwstr>vals&amp;comps</vt:lpwstr>
      </vt:variant>
      <vt:variant>
        <vt:i4>65634</vt:i4>
      </vt:variant>
      <vt:variant>
        <vt:i4>0</vt:i4>
      </vt:variant>
      <vt:variant>
        <vt:i4>0</vt:i4>
      </vt:variant>
      <vt:variant>
        <vt:i4>5</vt:i4>
      </vt:variant>
      <vt:variant>
        <vt:lpwstr>mailto:comello@email.unc.edu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campaigns syllabus</dc:title>
  <dc:creator>Comello, Maria Leonora G</dc:creator>
  <cp:lastModifiedBy>Comello, Maria Leonora G</cp:lastModifiedBy>
  <cp:revision>2</cp:revision>
  <cp:lastPrinted>2015-01-02T21:37:00Z</cp:lastPrinted>
  <dcterms:created xsi:type="dcterms:W3CDTF">2020-01-07T23:08:00Z</dcterms:created>
  <dcterms:modified xsi:type="dcterms:W3CDTF">2020-01-07T23:08:00Z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TC010184081033</vt:lpwstr>
  </property>
</Properties>
</file>