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5A972" w14:textId="6DB8B40C" w:rsidR="003B5921" w:rsidRPr="00716150" w:rsidRDefault="003B5921" w:rsidP="003B5921">
      <w:pPr>
        <w:jc w:val="center"/>
        <w:rPr>
          <w:rFonts w:cstheme="minorHAnsi"/>
        </w:rPr>
      </w:pPr>
      <w:r w:rsidRPr="00716150">
        <w:rPr>
          <w:rFonts w:cstheme="minorHAnsi"/>
          <w:b/>
        </w:rPr>
        <w:t xml:space="preserve">Fall 2019 – MEJO </w:t>
      </w:r>
      <w:r w:rsidR="00950ADE" w:rsidRPr="00716150">
        <w:rPr>
          <w:rFonts w:cstheme="minorHAnsi"/>
          <w:b/>
        </w:rPr>
        <w:t>379.</w:t>
      </w:r>
      <w:r w:rsidR="00BF571E" w:rsidRPr="00716150">
        <w:rPr>
          <w:rFonts w:cstheme="minorHAnsi"/>
          <w:b/>
        </w:rPr>
        <w:t>2</w:t>
      </w:r>
      <w:r w:rsidRPr="00716150">
        <w:rPr>
          <w:rFonts w:cstheme="minorHAnsi"/>
          <w:b/>
        </w:rPr>
        <w:t xml:space="preserve">: </w:t>
      </w:r>
      <w:r w:rsidR="00950ADE" w:rsidRPr="00716150">
        <w:rPr>
          <w:rFonts w:cstheme="minorHAnsi"/>
          <w:b/>
        </w:rPr>
        <w:t>Advertising and Public Relations Research Methods</w:t>
      </w:r>
      <w:r w:rsidRPr="00716150">
        <w:rPr>
          <w:rFonts w:cstheme="minorHAnsi"/>
          <w:b/>
        </w:rPr>
        <w:br/>
      </w:r>
      <w:r w:rsidRPr="00716150">
        <w:rPr>
          <w:rFonts w:cstheme="minorHAnsi"/>
        </w:rPr>
        <w:t>Monday &amp; Tuesday – 3:30pm - 4:45pm|CA 283</w:t>
      </w:r>
    </w:p>
    <w:p w14:paraId="2FD126F6" w14:textId="4E5DBBD5" w:rsidR="003B5921" w:rsidRPr="00716150" w:rsidRDefault="003B5921" w:rsidP="000B3072">
      <w:pPr>
        <w:rPr>
          <w:rFonts w:eastAsia="Times New Roman" w:cstheme="minorHAnsi"/>
        </w:rPr>
      </w:pPr>
      <w:r w:rsidRPr="00716150">
        <w:rPr>
          <w:rFonts w:cstheme="minorHAnsi"/>
          <w:b/>
        </w:rPr>
        <w:t>Instructor:</w:t>
      </w:r>
      <w:r w:rsidRPr="00716150">
        <w:rPr>
          <w:rFonts w:cstheme="minorHAnsi"/>
        </w:rPr>
        <w:t xml:space="preserve"> </w:t>
      </w:r>
      <w:proofErr w:type="spellStart"/>
      <w:r w:rsidRPr="00716150">
        <w:rPr>
          <w:rFonts w:cstheme="minorHAnsi"/>
        </w:rPr>
        <w:t>Livis</w:t>
      </w:r>
      <w:proofErr w:type="spellEnd"/>
      <w:r w:rsidRPr="00716150">
        <w:rPr>
          <w:rFonts w:cstheme="minorHAnsi"/>
        </w:rPr>
        <w:t xml:space="preserve"> James Freeman, Jr</w:t>
      </w:r>
      <w:r w:rsidRPr="00716150">
        <w:rPr>
          <w:rFonts w:cstheme="minorHAnsi"/>
        </w:rPr>
        <w:br/>
      </w:r>
      <w:r w:rsidRPr="00716150">
        <w:rPr>
          <w:rFonts w:cstheme="minorHAnsi"/>
          <w:b/>
        </w:rPr>
        <w:t>Email:</w:t>
      </w:r>
      <w:r w:rsidRPr="00716150">
        <w:rPr>
          <w:rFonts w:cstheme="minorHAnsi"/>
        </w:rPr>
        <w:t xml:space="preserve"> lfreeman@email.unc.edu</w:t>
      </w:r>
      <w:r w:rsidRPr="00716150">
        <w:rPr>
          <w:rFonts w:cstheme="minorHAnsi"/>
        </w:rPr>
        <w:br/>
      </w:r>
      <w:r w:rsidRPr="00716150">
        <w:rPr>
          <w:rFonts w:cstheme="minorHAnsi"/>
          <w:b/>
        </w:rPr>
        <w:t>Phone:</w:t>
      </w:r>
      <w:r w:rsidRPr="00716150">
        <w:rPr>
          <w:rFonts w:cstheme="minorHAnsi"/>
        </w:rPr>
        <w:t xml:space="preserve"> 919.389.3486</w:t>
      </w:r>
      <w:r w:rsidRPr="00716150">
        <w:rPr>
          <w:rFonts w:cstheme="minorHAnsi"/>
        </w:rPr>
        <w:br/>
      </w:r>
      <w:r w:rsidRPr="00716150">
        <w:rPr>
          <w:rFonts w:cstheme="minorHAnsi"/>
          <w:b/>
        </w:rPr>
        <w:t xml:space="preserve">Office </w:t>
      </w:r>
      <w:r w:rsidR="0067338E" w:rsidRPr="00716150">
        <w:rPr>
          <w:rFonts w:cstheme="minorHAnsi"/>
          <w:b/>
        </w:rPr>
        <w:t>Location and h</w:t>
      </w:r>
      <w:r w:rsidRPr="00716150">
        <w:rPr>
          <w:rFonts w:cstheme="minorHAnsi"/>
          <w:b/>
        </w:rPr>
        <w:t>ours:</w:t>
      </w:r>
      <w:r w:rsidRPr="00716150">
        <w:rPr>
          <w:rFonts w:cstheme="minorHAnsi"/>
        </w:rPr>
        <w:t xml:space="preserve"> </w:t>
      </w:r>
      <w:r w:rsidR="0067338E" w:rsidRPr="00716150">
        <w:rPr>
          <w:rFonts w:cstheme="minorHAnsi"/>
        </w:rPr>
        <w:t>226 - b</w:t>
      </w:r>
      <w:r w:rsidRPr="00716150">
        <w:rPr>
          <w:rFonts w:cstheme="minorHAnsi"/>
        </w:rPr>
        <w:t>y appointment only</w:t>
      </w:r>
      <w:r w:rsidR="000B3072" w:rsidRPr="00716150">
        <w:rPr>
          <w:rFonts w:cstheme="minorHAnsi"/>
        </w:rPr>
        <w:br/>
      </w:r>
      <w:r w:rsidR="000B3072" w:rsidRPr="00716150">
        <w:rPr>
          <w:rFonts w:eastAsia="Times New Roman" w:cstheme="minorHAnsi"/>
          <w:u w:val="single"/>
        </w:rPr>
        <w:t>Note</w:t>
      </w:r>
      <w:r w:rsidR="000B3072" w:rsidRPr="00716150">
        <w:rPr>
          <w:rFonts w:eastAsia="Times New Roman" w:cstheme="minorHAnsi"/>
        </w:rPr>
        <w:t>: As 379 is a required course for MEJO students, a grade of at least a “C</w:t>
      </w:r>
      <w:r w:rsidR="00E006AD" w:rsidRPr="00716150">
        <w:rPr>
          <w:rFonts w:eastAsia="Times New Roman" w:cstheme="minorHAnsi"/>
        </w:rPr>
        <w:t>” is</w:t>
      </w:r>
      <w:r w:rsidR="000B3072" w:rsidRPr="00716150">
        <w:rPr>
          <w:rFonts w:eastAsia="Times New Roman" w:cstheme="minorHAnsi"/>
        </w:rPr>
        <w:t xml:space="preserve"> required to avoid needing to retake the course.</w:t>
      </w:r>
    </w:p>
    <w:p w14:paraId="3969B279" w14:textId="013A713F" w:rsidR="002C7F65" w:rsidRPr="00716150" w:rsidRDefault="00C60056" w:rsidP="002C7F65">
      <w:pPr>
        <w:tabs>
          <w:tab w:val="left" w:pos="7142"/>
        </w:tabs>
        <w:spacing w:after="0" w:line="240" w:lineRule="auto"/>
        <w:rPr>
          <w:rFonts w:cstheme="minorHAnsi"/>
          <w:b/>
        </w:rPr>
      </w:pPr>
      <w:r w:rsidRPr="00716150">
        <w:rPr>
          <w:rFonts w:cstheme="minorHAnsi"/>
          <w:b/>
        </w:rPr>
        <w:t>COURSE OVERVIEW</w:t>
      </w:r>
      <w:r w:rsidR="002C7F65" w:rsidRPr="00716150">
        <w:rPr>
          <w:rFonts w:cstheme="minorHAnsi"/>
          <w:b/>
        </w:rPr>
        <w:tab/>
      </w:r>
    </w:p>
    <w:p w14:paraId="424338F0" w14:textId="25ADFB57" w:rsidR="002C7F65" w:rsidRPr="00716150" w:rsidRDefault="002C7F65" w:rsidP="00CF242D">
      <w:pPr>
        <w:spacing w:after="0" w:line="240" w:lineRule="auto"/>
        <w:rPr>
          <w:rFonts w:cstheme="minorHAnsi"/>
        </w:rPr>
      </w:pPr>
      <w:r w:rsidRPr="00716150">
        <w:rPr>
          <w:rFonts w:cstheme="minorHAnsi"/>
        </w:rPr>
        <w:t>​</w:t>
      </w:r>
      <w:r w:rsidR="00CF242D" w:rsidRPr="00716150">
        <w:rPr>
          <w:rFonts w:cstheme="minorHAnsi"/>
        </w:rPr>
        <w:t>The key to effective advertising and public relations is research. This course will teach you how to understand, evaluate, and conduct communication research. It will provide you with an understanding of the relationship between theory, data collection, analysis, and the communication of these results to clients. The course will also teach you how to design and execute various methodologies used for program assessment and evaluation in advertising and public relations.</w:t>
      </w:r>
    </w:p>
    <w:p w14:paraId="64BC44F3" w14:textId="77777777" w:rsidR="00CF242D" w:rsidRPr="00716150" w:rsidRDefault="00CF242D" w:rsidP="00CF242D">
      <w:pPr>
        <w:spacing w:after="0" w:line="240" w:lineRule="auto"/>
        <w:rPr>
          <w:rFonts w:cstheme="minorHAnsi"/>
        </w:rPr>
      </w:pPr>
    </w:p>
    <w:p w14:paraId="27EC35EA" w14:textId="77777777" w:rsidR="002C7F65" w:rsidRPr="00716150" w:rsidRDefault="002C7F65" w:rsidP="002C7F65">
      <w:pPr>
        <w:spacing w:after="0" w:line="240" w:lineRule="auto"/>
        <w:rPr>
          <w:rFonts w:cstheme="minorHAnsi"/>
          <w:b/>
        </w:rPr>
      </w:pPr>
      <w:r w:rsidRPr="00716150">
        <w:rPr>
          <w:rFonts w:cstheme="minorHAnsi"/>
          <w:b/>
        </w:rPr>
        <w:t>Learning Objectives:</w:t>
      </w:r>
    </w:p>
    <w:p w14:paraId="2BDD2CF9" w14:textId="77777777" w:rsidR="002C7F65" w:rsidRPr="00716150" w:rsidRDefault="002C7F65" w:rsidP="002C7F65">
      <w:pPr>
        <w:spacing w:after="0" w:line="240" w:lineRule="auto"/>
        <w:rPr>
          <w:rFonts w:cstheme="minorHAnsi"/>
        </w:rPr>
      </w:pPr>
      <w:r w:rsidRPr="00716150">
        <w:rPr>
          <w:rFonts w:cstheme="minorHAnsi"/>
        </w:rPr>
        <w:t xml:space="preserve">After the student has completed this course, she/he should be able to: </w:t>
      </w:r>
    </w:p>
    <w:p w14:paraId="09A88305" w14:textId="77777777" w:rsidR="004C37DC" w:rsidRPr="00716150" w:rsidRDefault="004C37DC" w:rsidP="004C37DC">
      <w:pPr>
        <w:numPr>
          <w:ilvl w:val="0"/>
          <w:numId w:val="9"/>
        </w:numPr>
        <w:spacing w:after="0" w:line="240" w:lineRule="auto"/>
        <w:rPr>
          <w:rFonts w:cstheme="minorHAnsi"/>
        </w:rPr>
      </w:pPr>
      <w:r w:rsidRPr="00716150">
        <w:rPr>
          <w:rFonts w:cstheme="minorHAnsi"/>
        </w:rPr>
        <w:t>Describe quantitative and qualitative research options in the area of public relations and advertising</w:t>
      </w:r>
    </w:p>
    <w:p w14:paraId="20B70AE5" w14:textId="77777777" w:rsidR="004C37DC" w:rsidRPr="00716150" w:rsidRDefault="004C37DC" w:rsidP="004C37DC">
      <w:pPr>
        <w:numPr>
          <w:ilvl w:val="0"/>
          <w:numId w:val="9"/>
        </w:numPr>
        <w:spacing w:after="0" w:line="240" w:lineRule="auto"/>
        <w:rPr>
          <w:rFonts w:cstheme="minorHAnsi"/>
        </w:rPr>
      </w:pPr>
      <w:r w:rsidRPr="00716150">
        <w:rPr>
          <w:rFonts w:cstheme="minorHAnsi"/>
        </w:rPr>
        <w:t>Differentiate the strengths and weaknesses of different research methods</w:t>
      </w:r>
    </w:p>
    <w:p w14:paraId="2929AFE3" w14:textId="77777777" w:rsidR="004C37DC" w:rsidRPr="00716150" w:rsidRDefault="004C37DC" w:rsidP="004C37DC">
      <w:pPr>
        <w:numPr>
          <w:ilvl w:val="0"/>
          <w:numId w:val="9"/>
        </w:numPr>
        <w:spacing w:after="0" w:line="240" w:lineRule="auto"/>
        <w:rPr>
          <w:rFonts w:cstheme="minorHAnsi"/>
        </w:rPr>
      </w:pPr>
      <w:r w:rsidRPr="00716150">
        <w:rPr>
          <w:rFonts w:cstheme="minorHAnsi"/>
        </w:rPr>
        <w:t>Apply qualitative and quantitative research methods and appropriate data collection, numerical concepts, and statistical procedures</w:t>
      </w:r>
    </w:p>
    <w:p w14:paraId="3F4D4FE3" w14:textId="77777777" w:rsidR="004C37DC" w:rsidRPr="00716150" w:rsidRDefault="004C37DC" w:rsidP="004C37DC">
      <w:pPr>
        <w:numPr>
          <w:ilvl w:val="0"/>
          <w:numId w:val="9"/>
        </w:numPr>
        <w:spacing w:after="0" w:line="240" w:lineRule="auto"/>
        <w:rPr>
          <w:rFonts w:cstheme="minorHAnsi"/>
        </w:rPr>
      </w:pPr>
      <w:r w:rsidRPr="00716150">
        <w:rPr>
          <w:rFonts w:cstheme="minorHAnsi"/>
        </w:rPr>
        <w:t>Determine research methods that are the most appropriate to answer specific client needs</w:t>
      </w:r>
    </w:p>
    <w:p w14:paraId="13FE88B1" w14:textId="77777777" w:rsidR="004C37DC" w:rsidRPr="00716150" w:rsidRDefault="004C37DC" w:rsidP="004C37DC">
      <w:pPr>
        <w:numPr>
          <w:ilvl w:val="0"/>
          <w:numId w:val="9"/>
        </w:numPr>
        <w:spacing w:after="0" w:line="240" w:lineRule="auto"/>
        <w:rPr>
          <w:rFonts w:cstheme="minorHAnsi"/>
        </w:rPr>
      </w:pPr>
      <w:r w:rsidRPr="00716150">
        <w:rPr>
          <w:rFonts w:cstheme="minorHAnsi"/>
        </w:rPr>
        <w:t>Design research, develop research instruments, and collect data using these methods</w:t>
      </w:r>
    </w:p>
    <w:p w14:paraId="26CE9DE2" w14:textId="77777777" w:rsidR="004C37DC" w:rsidRPr="00716150" w:rsidRDefault="004C37DC" w:rsidP="004C37DC">
      <w:pPr>
        <w:numPr>
          <w:ilvl w:val="0"/>
          <w:numId w:val="9"/>
        </w:numPr>
        <w:spacing w:after="0" w:line="240" w:lineRule="auto"/>
        <w:rPr>
          <w:rFonts w:cstheme="minorHAnsi"/>
        </w:rPr>
      </w:pPr>
      <w:r w:rsidRPr="00716150">
        <w:rPr>
          <w:rFonts w:cstheme="minorHAnsi"/>
        </w:rPr>
        <w:t xml:space="preserve">Analyze and synthesize data obtained by these research methods </w:t>
      </w:r>
    </w:p>
    <w:p w14:paraId="5F8BA7B0" w14:textId="77777777" w:rsidR="004C37DC" w:rsidRPr="00716150" w:rsidRDefault="004C37DC" w:rsidP="004C37DC">
      <w:pPr>
        <w:numPr>
          <w:ilvl w:val="0"/>
          <w:numId w:val="9"/>
        </w:numPr>
        <w:spacing w:after="0" w:line="240" w:lineRule="auto"/>
        <w:rPr>
          <w:rFonts w:cstheme="minorHAnsi"/>
        </w:rPr>
      </w:pPr>
      <w:r w:rsidRPr="00716150">
        <w:rPr>
          <w:rFonts w:cstheme="minorHAnsi"/>
        </w:rPr>
        <w:t>Apply research findings to address real-world issues and client problems</w:t>
      </w:r>
    </w:p>
    <w:p w14:paraId="0BACFACF" w14:textId="77777777" w:rsidR="004C37DC" w:rsidRPr="00716150" w:rsidRDefault="004C37DC" w:rsidP="004C37DC">
      <w:pPr>
        <w:numPr>
          <w:ilvl w:val="0"/>
          <w:numId w:val="9"/>
        </w:numPr>
        <w:spacing w:after="0" w:line="240" w:lineRule="auto"/>
        <w:rPr>
          <w:rFonts w:cstheme="minorHAnsi"/>
        </w:rPr>
      </w:pPr>
      <w:r w:rsidRPr="00716150">
        <w:rPr>
          <w:rFonts w:cstheme="minorHAnsi"/>
        </w:rPr>
        <w:t>Examine publics/consumers and organizations/issues through primary and secondary research</w:t>
      </w:r>
    </w:p>
    <w:p w14:paraId="1DF20E71" w14:textId="77777777" w:rsidR="002C7F65" w:rsidRPr="00716150" w:rsidRDefault="002C7F65" w:rsidP="002C7F65">
      <w:pPr>
        <w:spacing w:after="0" w:line="240" w:lineRule="auto"/>
        <w:rPr>
          <w:rFonts w:cstheme="minorHAnsi"/>
        </w:rPr>
      </w:pPr>
    </w:p>
    <w:p w14:paraId="6A20B96C" w14:textId="77777777" w:rsidR="002C7F65" w:rsidRPr="00716150" w:rsidRDefault="002C7F65" w:rsidP="002C7F65">
      <w:pPr>
        <w:spacing w:after="0" w:line="240" w:lineRule="auto"/>
        <w:rPr>
          <w:rFonts w:cstheme="minorHAnsi"/>
          <w:b/>
        </w:rPr>
      </w:pPr>
      <w:r w:rsidRPr="00716150">
        <w:rPr>
          <w:rFonts w:cstheme="minorHAnsi"/>
          <w:b/>
        </w:rPr>
        <w:t>Required Textbook:</w:t>
      </w:r>
    </w:p>
    <w:p w14:paraId="4CC7108F" w14:textId="1E4CD9AC" w:rsidR="002C7F65" w:rsidRPr="00716150" w:rsidRDefault="002C7F65" w:rsidP="005D133A">
      <w:pPr>
        <w:spacing w:after="0" w:line="240" w:lineRule="auto"/>
        <w:rPr>
          <w:rFonts w:cstheme="minorHAnsi"/>
        </w:rPr>
      </w:pPr>
      <w:proofErr w:type="spellStart"/>
      <w:r w:rsidRPr="00716150">
        <w:rPr>
          <w:rFonts w:cstheme="minorHAnsi"/>
        </w:rPr>
        <w:t>Jugenheimer</w:t>
      </w:r>
      <w:proofErr w:type="spellEnd"/>
      <w:r w:rsidRPr="00716150">
        <w:rPr>
          <w:rFonts w:cstheme="minorHAnsi"/>
        </w:rPr>
        <w:t xml:space="preserve">, D.W., Bradley, S.D., Kelly, L.D., &amp; Hudson, J.C. (2014). </w:t>
      </w:r>
      <w:r w:rsidRPr="00716150">
        <w:rPr>
          <w:rFonts w:cstheme="minorHAnsi"/>
          <w:i/>
          <w:iCs/>
        </w:rPr>
        <w:t xml:space="preserve">Advertising and Public Relations Research, </w:t>
      </w:r>
      <w:r w:rsidRPr="00716150">
        <w:rPr>
          <w:rFonts w:cstheme="minorHAnsi"/>
          <w:b/>
          <w:i/>
          <w:iCs/>
          <w:u w:val="single"/>
        </w:rPr>
        <w:t>2nd Edition</w:t>
      </w:r>
      <w:r w:rsidRPr="00716150">
        <w:rPr>
          <w:rFonts w:cstheme="minorHAnsi"/>
        </w:rPr>
        <w:t xml:space="preserve">. Armonk, New York: M.E. Sharpe. </w:t>
      </w:r>
      <w:r w:rsidR="005D133A" w:rsidRPr="00716150">
        <w:rPr>
          <w:rFonts w:cstheme="minorHAnsi"/>
        </w:rPr>
        <w:t xml:space="preserve"> </w:t>
      </w:r>
      <w:r w:rsidRPr="00716150">
        <w:rPr>
          <w:rFonts w:cstheme="minorHAnsi"/>
          <w:b/>
          <w:i/>
          <w:highlight w:val="yellow"/>
        </w:rPr>
        <w:t>AVAILABLE ONLINE THROUGH THE PARK LIBRARY FOR FR</w:t>
      </w:r>
      <w:r w:rsidR="009234F1" w:rsidRPr="00716150">
        <w:rPr>
          <w:rFonts w:cstheme="minorHAnsi"/>
          <w:b/>
          <w:i/>
          <w:highlight w:val="yellow"/>
        </w:rPr>
        <w:t>EE!</w:t>
      </w:r>
    </w:p>
    <w:p w14:paraId="0BD310AC" w14:textId="77777777" w:rsidR="002C7F65" w:rsidRPr="00716150" w:rsidRDefault="002C7F65" w:rsidP="002C7F65">
      <w:pPr>
        <w:spacing w:after="0" w:line="240" w:lineRule="auto"/>
        <w:rPr>
          <w:rFonts w:cstheme="minorHAnsi"/>
          <w:b/>
        </w:rPr>
      </w:pPr>
    </w:p>
    <w:p w14:paraId="3B335E57" w14:textId="0ECC3BEF" w:rsidR="002C7F65" w:rsidRPr="00716150" w:rsidRDefault="002C7F65" w:rsidP="002C7F65">
      <w:pPr>
        <w:spacing w:after="0" w:line="240" w:lineRule="auto"/>
        <w:rPr>
          <w:rFonts w:cstheme="minorHAnsi"/>
        </w:rPr>
      </w:pPr>
      <w:r w:rsidRPr="00716150">
        <w:rPr>
          <w:rFonts w:cstheme="minorHAnsi"/>
          <w:b/>
        </w:rPr>
        <w:t>Sakai</w:t>
      </w:r>
      <w:r w:rsidR="00D670A5" w:rsidRPr="00716150">
        <w:rPr>
          <w:rFonts w:cstheme="minorHAnsi"/>
          <w:b/>
        </w:rPr>
        <w:t>/Email</w:t>
      </w:r>
      <w:r w:rsidRPr="00716150">
        <w:rPr>
          <w:rFonts w:cstheme="minorHAnsi"/>
          <w:b/>
        </w:rPr>
        <w:t>:</w:t>
      </w:r>
    </w:p>
    <w:p w14:paraId="3CB710DD" w14:textId="72006C96" w:rsidR="002C7F65" w:rsidRPr="00716150" w:rsidRDefault="002C7F65" w:rsidP="002C7F65">
      <w:pPr>
        <w:spacing w:after="0" w:line="240" w:lineRule="auto"/>
        <w:rPr>
          <w:rFonts w:cstheme="minorHAnsi"/>
        </w:rPr>
      </w:pPr>
      <w:r w:rsidRPr="00716150">
        <w:rPr>
          <w:rFonts w:cstheme="minorHAnsi"/>
        </w:rPr>
        <w:t>Other than this syllabus, important information can be found on Sakai</w:t>
      </w:r>
      <w:r w:rsidR="00D670A5" w:rsidRPr="00716150">
        <w:rPr>
          <w:rFonts w:cstheme="minorHAnsi"/>
        </w:rPr>
        <w:t xml:space="preserve"> and will also be emailed to you</w:t>
      </w:r>
      <w:r w:rsidRPr="00716150">
        <w:rPr>
          <w:rFonts w:cstheme="minorHAnsi"/>
        </w:rPr>
        <w:t xml:space="preserve">. Updates will be frequent, so check back often </w:t>
      </w:r>
      <w:r w:rsidR="00D670A5" w:rsidRPr="00716150">
        <w:rPr>
          <w:rFonts w:cstheme="minorHAnsi"/>
        </w:rPr>
        <w:t xml:space="preserve">and your email </w:t>
      </w:r>
      <w:r w:rsidRPr="00716150">
        <w:rPr>
          <w:rFonts w:cstheme="minorHAnsi"/>
        </w:rPr>
        <w:t>for important course information. You are responsible for any course changes that may be made on Sakai</w:t>
      </w:r>
      <w:r w:rsidR="00D670A5" w:rsidRPr="00716150">
        <w:rPr>
          <w:rFonts w:cstheme="minorHAnsi"/>
        </w:rPr>
        <w:t xml:space="preserve"> or via email</w:t>
      </w:r>
      <w:r w:rsidRPr="00716150">
        <w:rPr>
          <w:rFonts w:cstheme="minorHAnsi"/>
        </w:rPr>
        <w:t>, including changes to the syllabus or assignments.</w:t>
      </w:r>
      <w:r w:rsidR="004321E3" w:rsidRPr="00716150">
        <w:rPr>
          <w:rFonts w:cstheme="minorHAnsi"/>
        </w:rPr>
        <w:t xml:space="preserve"> Your grades are posted in Sakai only so that you can stay updated on your progress; overall grades on Sakai are rough approximations of your overall grade in the course.</w:t>
      </w:r>
    </w:p>
    <w:p w14:paraId="2AA5A37D" w14:textId="77777777" w:rsidR="002C7F65" w:rsidRPr="00716150" w:rsidRDefault="002C7F65" w:rsidP="002C7F65">
      <w:pPr>
        <w:spacing w:after="0" w:line="240" w:lineRule="auto"/>
        <w:rPr>
          <w:rFonts w:cstheme="minorHAnsi"/>
        </w:rPr>
      </w:pPr>
    </w:p>
    <w:p w14:paraId="2F7DB4CC" w14:textId="2B70C1C3" w:rsidR="002C7F65" w:rsidRPr="00716150" w:rsidRDefault="00C60056" w:rsidP="00C03784">
      <w:pPr>
        <w:spacing w:after="0" w:line="240" w:lineRule="auto"/>
        <w:rPr>
          <w:rFonts w:cstheme="minorHAnsi"/>
          <w:b/>
        </w:rPr>
      </w:pPr>
      <w:r w:rsidRPr="00716150">
        <w:rPr>
          <w:rFonts w:cstheme="minorHAnsi"/>
          <w:b/>
        </w:rPr>
        <w:t>COURSE POLICIES</w:t>
      </w:r>
    </w:p>
    <w:p w14:paraId="048DCD68" w14:textId="77777777" w:rsidR="002C7F65" w:rsidRPr="00716150" w:rsidRDefault="002C7F65" w:rsidP="002C7F65">
      <w:pPr>
        <w:spacing w:after="0" w:line="240" w:lineRule="auto"/>
        <w:contextualSpacing/>
        <w:jc w:val="center"/>
        <w:rPr>
          <w:rFonts w:cstheme="minorHAnsi"/>
          <w:b/>
        </w:rPr>
      </w:pPr>
    </w:p>
    <w:p w14:paraId="4F0DB358" w14:textId="51AAD2AB" w:rsidR="002C7F65" w:rsidRPr="00716150" w:rsidRDefault="002C7F65" w:rsidP="000E59A7">
      <w:pPr>
        <w:spacing w:after="0" w:line="240" w:lineRule="auto"/>
        <w:rPr>
          <w:rFonts w:cstheme="minorHAnsi"/>
          <w:b/>
          <w:bCs/>
        </w:rPr>
      </w:pPr>
      <w:r w:rsidRPr="00716150">
        <w:rPr>
          <w:rFonts w:cstheme="minorHAnsi"/>
          <w:b/>
          <w:bCs/>
        </w:rPr>
        <w:t>Attendance Policy</w:t>
      </w:r>
    </w:p>
    <w:p w14:paraId="5BA62962" w14:textId="5B23A66B" w:rsidR="002C7F65" w:rsidRPr="00716150" w:rsidRDefault="002C7F65" w:rsidP="000E59A7">
      <w:pPr>
        <w:spacing w:after="0" w:line="240" w:lineRule="auto"/>
        <w:rPr>
          <w:rFonts w:cstheme="minorHAnsi"/>
        </w:rPr>
      </w:pPr>
      <w:r w:rsidRPr="00716150">
        <w:rPr>
          <w:rFonts w:cstheme="minorHAnsi"/>
        </w:rPr>
        <w:t xml:space="preserve">Attendance at lectures is </w:t>
      </w:r>
      <w:r w:rsidRPr="00716150">
        <w:rPr>
          <w:rFonts w:cstheme="minorHAnsi"/>
          <w:b/>
        </w:rPr>
        <w:t>essential</w:t>
      </w:r>
      <w:r w:rsidRPr="00716150">
        <w:rPr>
          <w:rFonts w:cstheme="minorHAnsi"/>
        </w:rPr>
        <w:t xml:space="preserve">. </w:t>
      </w:r>
      <w:r w:rsidR="005B0668" w:rsidRPr="00716150">
        <w:rPr>
          <w:rFonts w:cstheme="minorHAnsi"/>
        </w:rPr>
        <w:t xml:space="preserve">Just as professionals </w:t>
      </w:r>
      <w:r w:rsidR="00272CEF" w:rsidRPr="00716150">
        <w:rPr>
          <w:rFonts w:cstheme="minorHAnsi"/>
        </w:rPr>
        <w:t xml:space="preserve">in the real-world </w:t>
      </w:r>
      <w:r w:rsidR="005B0668" w:rsidRPr="00716150">
        <w:rPr>
          <w:rFonts w:cstheme="minorHAnsi"/>
        </w:rPr>
        <w:t xml:space="preserve">go to work each day, </w:t>
      </w:r>
      <w:r w:rsidR="00272CEF" w:rsidRPr="00716150">
        <w:rPr>
          <w:rFonts w:cstheme="minorHAnsi"/>
        </w:rPr>
        <w:t xml:space="preserve">you as </w:t>
      </w:r>
      <w:r w:rsidR="005B0668" w:rsidRPr="00716150">
        <w:rPr>
          <w:rFonts w:cstheme="minorHAnsi"/>
        </w:rPr>
        <w:t xml:space="preserve">students in </w:t>
      </w:r>
      <w:r w:rsidR="00272CEF" w:rsidRPr="00716150">
        <w:rPr>
          <w:rFonts w:cstheme="minorHAnsi"/>
        </w:rPr>
        <w:t>our</w:t>
      </w:r>
      <w:r w:rsidR="005B0668" w:rsidRPr="00716150">
        <w:rPr>
          <w:rFonts w:cstheme="minorHAnsi"/>
        </w:rPr>
        <w:t xml:space="preserve"> professional school are expected to come to class on time and be prepared to work. Attendance will be taken at the beginning of </w:t>
      </w:r>
      <w:r w:rsidR="003B494D" w:rsidRPr="00716150">
        <w:rPr>
          <w:rFonts w:cstheme="minorHAnsi"/>
        </w:rPr>
        <w:t xml:space="preserve">every </w:t>
      </w:r>
      <w:r w:rsidR="005B0668" w:rsidRPr="00716150">
        <w:rPr>
          <w:rFonts w:cstheme="minorHAnsi"/>
        </w:rPr>
        <w:t xml:space="preserve">class. You are allowed </w:t>
      </w:r>
      <w:r w:rsidR="005B0668" w:rsidRPr="00716150">
        <w:rPr>
          <w:rFonts w:cstheme="minorHAnsi"/>
          <w:u w:val="single"/>
        </w:rPr>
        <w:t>three</w:t>
      </w:r>
      <w:r w:rsidR="005B0668" w:rsidRPr="00716150">
        <w:rPr>
          <w:rFonts w:cstheme="minorHAnsi"/>
        </w:rPr>
        <w:t xml:space="preserve"> absences for any reason </w:t>
      </w:r>
      <w:r w:rsidR="005B0668" w:rsidRPr="00716150">
        <w:rPr>
          <w:rFonts w:cstheme="minorHAnsi"/>
        </w:rPr>
        <w:lastRenderedPageBreak/>
        <w:t xml:space="preserve">with no penalty (including religious holidays, which the university allows two excused absences for). Missing </w:t>
      </w:r>
      <w:r w:rsidR="005B0668" w:rsidRPr="00716150">
        <w:rPr>
          <w:rFonts w:cstheme="minorHAnsi"/>
          <w:u w:val="single"/>
        </w:rPr>
        <w:t>four</w:t>
      </w:r>
      <w:r w:rsidR="005B0668" w:rsidRPr="00716150">
        <w:rPr>
          <w:rFonts w:cstheme="minorHAnsi"/>
        </w:rPr>
        <w:t xml:space="preserve"> classes will result in your final grade being lowered one full letter grade (10 points) and another letter grade for each absence after that. </w:t>
      </w:r>
      <w:r w:rsidR="005B0668" w:rsidRPr="00716150">
        <w:rPr>
          <w:rFonts w:cstheme="minorHAnsi"/>
          <w:u w:val="single"/>
        </w:rPr>
        <w:t>If you are late to class, there is no guarantee that you will be marked as present.</w:t>
      </w:r>
    </w:p>
    <w:p w14:paraId="355FA14B" w14:textId="77777777" w:rsidR="00C03784" w:rsidRPr="00716150" w:rsidRDefault="00C03784" w:rsidP="00C03784">
      <w:pPr>
        <w:pStyle w:val="ListParagraph"/>
        <w:spacing w:after="0" w:line="240" w:lineRule="auto"/>
        <w:rPr>
          <w:rFonts w:cstheme="minorHAnsi"/>
          <w:b/>
        </w:rPr>
      </w:pPr>
    </w:p>
    <w:p w14:paraId="45493E8A" w14:textId="4EAEC16D" w:rsidR="002C7F65" w:rsidRPr="00716150" w:rsidRDefault="002E52DE" w:rsidP="000E59A7">
      <w:pPr>
        <w:spacing w:after="0" w:line="240" w:lineRule="auto"/>
        <w:rPr>
          <w:rFonts w:cstheme="minorHAnsi"/>
        </w:rPr>
      </w:pPr>
      <w:r w:rsidRPr="00716150">
        <w:rPr>
          <w:rFonts w:cstheme="minorHAnsi"/>
        </w:rPr>
        <w:t>All</w:t>
      </w:r>
      <w:r w:rsidR="002C7F65" w:rsidRPr="00716150">
        <w:rPr>
          <w:rFonts w:cstheme="minorHAnsi"/>
        </w:rPr>
        <w:t xml:space="preserve"> of my lecture materials </w:t>
      </w:r>
      <w:r w:rsidRPr="00716150">
        <w:rPr>
          <w:rFonts w:cstheme="minorHAnsi"/>
        </w:rPr>
        <w:t xml:space="preserve">will be </w:t>
      </w:r>
      <w:r w:rsidR="002C7F65" w:rsidRPr="00716150">
        <w:rPr>
          <w:rFonts w:cstheme="minorHAnsi"/>
        </w:rPr>
        <w:t>available on our Sakai site, but those materials will not include all of the information that is discussed during the lectures. Therefore, if you miss class it is your responsibility to meet with your classmates and gather the information on what you missed. Missed in-class assessments and activities cannot be made up unless you were absent due to a medical or family emergency.</w:t>
      </w:r>
    </w:p>
    <w:p w14:paraId="25F10A27" w14:textId="77777777" w:rsidR="002C7F65" w:rsidRPr="00716150" w:rsidRDefault="002C7F65" w:rsidP="002C7F65">
      <w:pPr>
        <w:pStyle w:val="ListParagraph"/>
        <w:spacing w:after="0" w:line="240" w:lineRule="auto"/>
        <w:ind w:firstLine="720"/>
        <w:rPr>
          <w:rFonts w:cstheme="minorHAnsi"/>
        </w:rPr>
      </w:pPr>
    </w:p>
    <w:p w14:paraId="78043057" w14:textId="4F858E24" w:rsidR="00E36A49" w:rsidRPr="00716150" w:rsidRDefault="002C7F65" w:rsidP="00F51BA8">
      <w:pPr>
        <w:spacing w:after="0" w:line="240" w:lineRule="auto"/>
        <w:rPr>
          <w:rFonts w:cstheme="minorHAnsi"/>
          <w:i/>
          <w:iCs/>
          <w:u w:val="single"/>
        </w:rPr>
      </w:pPr>
      <w:r w:rsidRPr="00716150">
        <w:rPr>
          <w:rFonts w:cstheme="minorHAnsi"/>
          <w:b/>
          <w:bCs/>
        </w:rPr>
        <w:t>Technology Policy</w:t>
      </w:r>
      <w:r w:rsidR="00E36A49" w:rsidRPr="00716150">
        <w:rPr>
          <w:rFonts w:cstheme="minorHAnsi"/>
        </w:rPr>
        <w:br/>
      </w:r>
      <w:r w:rsidR="00F51BA8" w:rsidRPr="00716150">
        <w:rPr>
          <w:rFonts w:cstheme="minorHAnsi"/>
        </w:rPr>
        <w:t xml:space="preserve">You are permitted to use laptops for note-taking and other work as assigned in class. However, to minimize distractions to your classmates and to me, please minimize use of your laptop for non-class purposes. When guest speakers are visiting or your classmates are presenting, </w:t>
      </w:r>
      <w:r w:rsidR="00F51BA8" w:rsidRPr="00716150">
        <w:rPr>
          <w:rFonts w:cstheme="minorHAnsi"/>
          <w:b/>
          <w:bCs/>
        </w:rPr>
        <w:t>LAPTOPS MUST BE CLOSED AND PHONES MUST NOT BE USED</w:t>
      </w:r>
      <w:r w:rsidR="00F51BA8" w:rsidRPr="00716150">
        <w:rPr>
          <w:rFonts w:cstheme="minorHAnsi"/>
        </w:rPr>
        <w:t xml:space="preserve">. You may use a pen and paper to take notes. </w:t>
      </w:r>
      <w:r w:rsidR="00F51BA8" w:rsidRPr="00716150">
        <w:rPr>
          <w:rFonts w:cstheme="minorHAnsi"/>
          <w:i/>
          <w:iCs/>
        </w:rPr>
        <w:t>I will ask guest speakers and classmates to call you out if they see you violating the policy. Violations will result in points being deducted from your participation grade. The first offense will result in half of your semester’s participation points being lost. The second will result in losing your entire participation grade for the semester.</w:t>
      </w:r>
    </w:p>
    <w:p w14:paraId="5854FE2A" w14:textId="77777777" w:rsidR="002C7F65" w:rsidRPr="00716150" w:rsidRDefault="002C7F65" w:rsidP="002C7F65">
      <w:pPr>
        <w:pStyle w:val="ListParagraph"/>
        <w:spacing w:after="0" w:line="240" w:lineRule="auto"/>
        <w:rPr>
          <w:rFonts w:cstheme="minorHAnsi"/>
        </w:rPr>
      </w:pPr>
    </w:p>
    <w:p w14:paraId="4366B6C1" w14:textId="3CF3B467" w:rsidR="002C7F65" w:rsidRPr="00716150" w:rsidRDefault="00F51BA8" w:rsidP="00C2145C">
      <w:pPr>
        <w:rPr>
          <w:rFonts w:cstheme="minorHAnsi"/>
          <w:b/>
          <w:bCs/>
        </w:rPr>
      </w:pPr>
      <w:r w:rsidRPr="00716150">
        <w:rPr>
          <w:rFonts w:cstheme="minorHAnsi"/>
          <w:b/>
          <w:bCs/>
        </w:rPr>
        <w:t>The “Quality Control” Policy</w:t>
      </w:r>
      <w:r w:rsidRPr="00716150">
        <w:rPr>
          <w:rFonts w:cstheme="minorHAnsi"/>
          <w:b/>
          <w:bCs/>
        </w:rPr>
        <w:br/>
      </w:r>
      <w:r w:rsidRPr="00716150">
        <w:rPr>
          <w:rFonts w:cstheme="minorHAnsi"/>
        </w:rPr>
        <w:t xml:space="preserve">You are media practitioners, and as such I expect that you will write and present yourself with great professionalism because that is what you have been trained and educated to do. Therefore, your course assignments and presentations will be scrutinized for their vernacular and presentation. Assignment submissions must be grammatically correct and free from spelling errors. </w:t>
      </w:r>
    </w:p>
    <w:p w14:paraId="6335BD92" w14:textId="19C6BA76" w:rsidR="00727991" w:rsidRPr="00716150" w:rsidRDefault="00727991" w:rsidP="00727991">
      <w:pPr>
        <w:contextualSpacing/>
        <w:rPr>
          <w:rFonts w:cstheme="minorHAnsi"/>
          <w:b/>
          <w:bCs/>
        </w:rPr>
      </w:pPr>
      <w:r w:rsidRPr="00716150">
        <w:rPr>
          <w:rFonts w:cstheme="minorHAnsi"/>
          <w:b/>
          <w:bCs/>
        </w:rPr>
        <w:t>Assignment and Grad</w:t>
      </w:r>
      <w:r w:rsidRPr="00716150">
        <w:rPr>
          <w:rFonts w:cstheme="minorHAnsi"/>
          <w:b/>
          <w:bCs/>
        </w:rPr>
        <w:t>es</w:t>
      </w:r>
      <w:r w:rsidRPr="00716150">
        <w:rPr>
          <w:rFonts w:cstheme="minorHAnsi"/>
          <w:b/>
          <w:bCs/>
        </w:rPr>
        <w:t xml:space="preserve"> Policies</w:t>
      </w:r>
    </w:p>
    <w:p w14:paraId="36D155FE" w14:textId="2103ED6B" w:rsidR="00727991" w:rsidRPr="00716150" w:rsidRDefault="00727991" w:rsidP="00727991">
      <w:pPr>
        <w:widowControl w:val="0"/>
        <w:spacing w:line="283" w:lineRule="exact"/>
        <w:ind w:right="360"/>
        <w:rPr>
          <w:rFonts w:cstheme="minorHAnsi"/>
        </w:rPr>
      </w:pPr>
      <w:r w:rsidRPr="00716150">
        <w:rPr>
          <w:rFonts w:cstheme="minorHAnsi"/>
        </w:rPr>
        <w:t>T</w:t>
      </w:r>
      <w:r w:rsidRPr="00716150">
        <w:rPr>
          <w:rFonts w:cstheme="minorHAnsi"/>
        </w:rPr>
        <w:t xml:space="preserve">his course </w:t>
      </w:r>
      <w:r w:rsidRPr="00716150">
        <w:rPr>
          <w:rFonts w:cstheme="minorHAnsi"/>
          <w:b/>
        </w:rPr>
        <w:t>REQUIRES</w:t>
      </w:r>
      <w:r w:rsidRPr="00716150">
        <w:rPr>
          <w:rFonts w:cstheme="minorHAnsi"/>
        </w:rPr>
        <w:t xml:space="preserve"> you to work in groups throughout the semester. You’ll identify meeting times outside of class and determine your own agency rules and individual expectations. I am always available to provide advice on effective groupwork practices and will hold everyone accountable for their participation in the course as a whole. In general, as in the professional world, groups are expected to self-govern and resolve conflict, and the best way to do this is by being proactive, preventative, and communicative. </w:t>
      </w:r>
      <w:r w:rsidRPr="00716150">
        <w:rPr>
          <w:rFonts w:cstheme="minorHAnsi"/>
        </w:rPr>
        <w:br/>
      </w:r>
      <w:r w:rsidRPr="00716150">
        <w:rPr>
          <w:rFonts w:cstheme="minorHAnsi"/>
        </w:rPr>
        <w:br/>
      </w:r>
      <w:r w:rsidRPr="00716150">
        <w:rPr>
          <w:rFonts w:cstheme="minorHAnsi"/>
          <w:bCs/>
        </w:rPr>
        <w:t>Additionally,</w:t>
      </w:r>
      <w:r w:rsidRPr="00716150">
        <w:rPr>
          <w:rFonts w:cstheme="minorHAnsi"/>
        </w:rPr>
        <w:t xml:space="preserve"> </w:t>
      </w:r>
      <w:r w:rsidRPr="00716150">
        <w:rPr>
          <w:rFonts w:cstheme="minorHAnsi"/>
          <w:b/>
          <w:bCs/>
        </w:rPr>
        <w:t>grading will be subjective to my expectations and standards.</w:t>
      </w:r>
      <w:r w:rsidRPr="00716150">
        <w:rPr>
          <w:rFonts w:cstheme="minorHAnsi"/>
        </w:rPr>
        <w:t xml:space="preserve"> I will treat you like I would if you were working for my own company because ultimately, your work reflects my reputation as a professor</w:t>
      </w:r>
      <w:r w:rsidRPr="00716150">
        <w:rPr>
          <w:rFonts w:cstheme="minorHAnsi"/>
        </w:rPr>
        <w:t>.</w:t>
      </w:r>
      <w:r w:rsidRPr="00716150">
        <w:rPr>
          <w:rFonts w:cstheme="minorHAnsi"/>
        </w:rPr>
        <w:br/>
      </w:r>
      <w:r w:rsidRPr="00716150">
        <w:rPr>
          <w:rFonts w:cstheme="minorHAnsi"/>
          <w:b/>
          <w:i/>
        </w:rPr>
        <w:br/>
        <w:t>Submission Requirements:</w:t>
      </w:r>
      <w:r w:rsidRPr="00716150">
        <w:rPr>
          <w:rFonts w:cstheme="minorHAnsi"/>
          <w:b/>
        </w:rPr>
        <w:t xml:space="preserve"> </w:t>
      </w:r>
      <w:r w:rsidRPr="00716150">
        <w:rPr>
          <w:rFonts w:cstheme="minorHAnsi"/>
        </w:rPr>
        <w:t xml:space="preserve">Every assignment you submit to me </w:t>
      </w:r>
      <w:r w:rsidRPr="00716150">
        <w:rPr>
          <w:rFonts w:cstheme="minorHAnsi"/>
          <w:b/>
          <w:bCs/>
        </w:rPr>
        <w:t>MUST</w:t>
      </w:r>
      <w:r w:rsidRPr="00716150">
        <w:rPr>
          <w:rFonts w:cstheme="minorHAnsi"/>
        </w:rPr>
        <w:t xml:space="preserve"> be typed, double-spaced with 1-inch margins, using 12 pt. font and submitted as a Word Doc. PDF submissions will </w:t>
      </w:r>
      <w:r w:rsidRPr="00716150">
        <w:rPr>
          <w:rFonts w:cstheme="minorHAnsi"/>
          <w:b/>
          <w:bCs/>
        </w:rPr>
        <w:t>NOT</w:t>
      </w:r>
      <w:r w:rsidRPr="00716150">
        <w:rPr>
          <w:rFonts w:cstheme="minorHAnsi"/>
        </w:rPr>
        <w:t xml:space="preserve"> be graded. Acceptable citation styles for this course are APA or MLA – if at any point in your work you use information from other sources you must cite it both in the text and with a properly formatted reference list. Not following these specific instructions will result in a loss of points on the assignment.</w:t>
      </w:r>
    </w:p>
    <w:p w14:paraId="17DCC1AD" w14:textId="77777777" w:rsidR="00727991" w:rsidRPr="00716150" w:rsidRDefault="00727991" w:rsidP="00727991">
      <w:pPr>
        <w:ind w:left="720"/>
        <w:contextualSpacing/>
        <w:rPr>
          <w:rFonts w:cstheme="minorHAnsi"/>
          <w:b/>
          <w:i/>
        </w:rPr>
      </w:pPr>
    </w:p>
    <w:p w14:paraId="0AFEB981" w14:textId="77777777" w:rsidR="00727991" w:rsidRPr="00716150" w:rsidRDefault="00727991" w:rsidP="00727991">
      <w:pPr>
        <w:rPr>
          <w:rFonts w:cstheme="minorHAnsi"/>
        </w:rPr>
      </w:pPr>
      <w:r w:rsidRPr="00716150">
        <w:rPr>
          <w:rFonts w:cstheme="minorHAnsi"/>
          <w:b/>
        </w:rPr>
        <w:lastRenderedPageBreak/>
        <w:t>Tests and in-class assignments:</w:t>
      </w:r>
      <w:r w:rsidRPr="00716150">
        <w:rPr>
          <w:rFonts w:cstheme="minorHAnsi"/>
        </w:rPr>
        <w:t xml:space="preserve"> Unless you have a legitimate, documented excuse, there will be no make-ups for in-class assignments or tests and no extra time given if arriving to class late. A make-up assignment or test must be done within the week following the original date and it is your responsibility to set up an appointment with me. </w:t>
      </w:r>
    </w:p>
    <w:p w14:paraId="691F516B" w14:textId="77777777" w:rsidR="00727991" w:rsidRPr="00716150" w:rsidRDefault="00727991" w:rsidP="00727991">
      <w:pPr>
        <w:contextualSpacing/>
        <w:rPr>
          <w:rFonts w:cstheme="minorHAnsi"/>
        </w:rPr>
      </w:pPr>
      <w:r w:rsidRPr="00716150">
        <w:rPr>
          <w:rFonts w:cstheme="minorHAnsi"/>
          <w:b/>
          <w:i/>
        </w:rPr>
        <w:t>Grade Questions/Challenges:</w:t>
      </w:r>
      <w:r w:rsidRPr="00716150">
        <w:rPr>
          <w:rFonts w:cstheme="minorHAnsi"/>
        </w:rPr>
        <w:t xml:space="preserve"> ​If you have concerns about a grade, please inform me via email. I ask that you wait 24 hours after receiving your grade. Please outline your concerns and provide evidence to support your claim. You have two weeks to challenge a grade after it has been posted on Sakai (this does not apply to grades posted during finals). NOTE: I do not discuss grades over email. So, after you contact me about a grade I will set-up a time to meet with me in person so we can discuss the grade. I do this to protect your grade information. </w:t>
      </w:r>
      <w:r w:rsidRPr="00716150">
        <w:rPr>
          <w:rFonts w:cstheme="minorHAnsi"/>
        </w:rPr>
        <w:br/>
      </w:r>
    </w:p>
    <w:p w14:paraId="3E069B29" w14:textId="764F1D32" w:rsidR="002C7F65" w:rsidRPr="00716150" w:rsidRDefault="00727991" w:rsidP="00727991">
      <w:pPr>
        <w:rPr>
          <w:rFonts w:cstheme="minorHAnsi"/>
          <w:u w:val="single"/>
        </w:rPr>
      </w:pPr>
      <w:r w:rsidRPr="00716150">
        <w:rPr>
          <w:rFonts w:cstheme="minorHAnsi"/>
          <w:b/>
          <w:bCs/>
        </w:rPr>
        <w:t>Extra Credit Policy:</w:t>
      </w:r>
      <w:r w:rsidRPr="00716150">
        <w:rPr>
          <w:rFonts w:cstheme="minorHAnsi"/>
        </w:rPr>
        <w:t xml:space="preserve"> It’s unlikely you will receive any extra credit opportunities in this course. In the rare and unlikely event that they occur, they will be class wide, so please don’t ask for individual extra credit assignments.</w:t>
      </w:r>
      <w:r w:rsidR="00374021" w:rsidRPr="00716150">
        <w:rPr>
          <w:rFonts w:cstheme="minorHAnsi"/>
        </w:rPr>
        <w:br/>
      </w:r>
      <w:r w:rsidR="00374021" w:rsidRPr="00716150">
        <w:rPr>
          <w:rFonts w:cstheme="minorHAnsi"/>
        </w:rPr>
        <w:br/>
      </w:r>
      <w:r w:rsidR="002C7F65" w:rsidRPr="00716150">
        <w:rPr>
          <w:rFonts w:cstheme="minorHAnsi"/>
          <w:b/>
          <w:bCs/>
        </w:rPr>
        <w:t>Classroom Collegiality &amp; Diversity Policy</w:t>
      </w:r>
      <w:r w:rsidR="0025030A" w:rsidRPr="00716150">
        <w:rPr>
          <w:rFonts w:cstheme="minorHAnsi"/>
          <w:u w:val="single"/>
        </w:rPr>
        <w:br/>
      </w:r>
      <w:r w:rsidR="002C7F65" w:rsidRPr="00716150">
        <w:rPr>
          <w:rFonts w:eastAsia="MS Mincho" w:cstheme="minorHAnsi"/>
        </w:rPr>
        <w:t xml:space="preserve">The University is committed to fostering a diverse and inclusive academic </w:t>
      </w:r>
      <w:r w:rsidR="00C03784" w:rsidRPr="00716150">
        <w:rPr>
          <w:rFonts w:eastAsia="MS Mincho" w:cstheme="minorHAnsi"/>
        </w:rPr>
        <w:t>community and</w:t>
      </w:r>
      <w:r w:rsidR="002C7F65" w:rsidRPr="00716150">
        <w:rPr>
          <w:rFonts w:eastAsia="MS Mincho" w:cstheme="minorHAnsi"/>
        </w:rPr>
        <w:t xml:space="preserve"> prohibiting discrimination and harassment.  Please review the University policy statements on diversity and inclusivity, and prohibited harassment and discrimination, both in </w:t>
      </w:r>
      <w:r w:rsidR="002C7F65" w:rsidRPr="00716150">
        <w:rPr>
          <w:rFonts w:eastAsia="MS Mincho" w:cstheme="minorHAnsi"/>
          <w:i/>
        </w:rPr>
        <w:t xml:space="preserve">The Undergraduate Bulletin 2014-2015 </w:t>
      </w:r>
      <w:r w:rsidR="002C7F65" w:rsidRPr="00716150">
        <w:rPr>
          <w:rFonts w:eastAsia="MS Mincho" w:cstheme="minorHAnsi"/>
        </w:rPr>
        <w:t xml:space="preserve">at </w:t>
      </w:r>
      <w:hyperlink r:id="rId7" w:history="1">
        <w:r w:rsidR="002C7F65" w:rsidRPr="00716150">
          <w:rPr>
            <w:rStyle w:val="Hyperlink"/>
            <w:rFonts w:eastAsia="MS Mincho" w:cstheme="minorHAnsi"/>
          </w:rPr>
          <w:t>http://www.unc.edu/ugradbulletin/</w:t>
        </w:r>
      </w:hyperlink>
      <w:r w:rsidR="002C7F65" w:rsidRPr="00716150">
        <w:rPr>
          <w:rFonts w:eastAsia="MS Mincho" w:cstheme="minorHAnsi"/>
        </w:rPr>
        <w:t xml:space="preserve">.  Please know that I am fully committed to fostering and enforcing these policies. </w:t>
      </w:r>
    </w:p>
    <w:p w14:paraId="7C170ED1" w14:textId="07BC62DD" w:rsidR="002C7F65" w:rsidRPr="00716150" w:rsidRDefault="002C7F65" w:rsidP="00C7702E">
      <w:pPr>
        <w:spacing w:after="0" w:line="240" w:lineRule="auto"/>
        <w:rPr>
          <w:rFonts w:cstheme="minorHAnsi"/>
          <w:b/>
          <w:bCs/>
        </w:rPr>
      </w:pPr>
      <w:r w:rsidRPr="00716150">
        <w:rPr>
          <w:rFonts w:cstheme="minorHAnsi"/>
          <w:b/>
          <w:bCs/>
        </w:rPr>
        <w:t>UNC-CH Honor Code</w:t>
      </w:r>
    </w:p>
    <w:p w14:paraId="1BA07099" w14:textId="77777777" w:rsidR="002C7F65" w:rsidRPr="00716150" w:rsidRDefault="002C7F65" w:rsidP="00C7702E">
      <w:pPr>
        <w:spacing w:after="0" w:line="240" w:lineRule="auto"/>
        <w:rPr>
          <w:rFonts w:cstheme="minorHAnsi"/>
        </w:rPr>
      </w:pPr>
      <w:r w:rsidRPr="00716150">
        <w:rPr>
          <w:rFonts w:cstheme="minorHAnsi"/>
        </w:rPr>
        <w:t>The principles of academic honesty, integrity, and responsible citizenship govern the performance of all academic work and student conduct at the University as they have during the long life of this institution. Your acceptance of enrollment in the University presupposes a commitment to the principles embodied in the Code of Student Conduct and a respect for this most significant Carolina tradition. Your reward is in the practice of these principles.</w:t>
      </w:r>
    </w:p>
    <w:p w14:paraId="7657531D" w14:textId="77777777" w:rsidR="00C03784" w:rsidRPr="00716150" w:rsidRDefault="00C03784" w:rsidP="00C03784">
      <w:pPr>
        <w:spacing w:after="0" w:line="240" w:lineRule="auto"/>
        <w:ind w:left="720"/>
        <w:rPr>
          <w:rFonts w:cstheme="minorHAnsi"/>
        </w:rPr>
      </w:pPr>
    </w:p>
    <w:p w14:paraId="750C5D0B" w14:textId="3AB3DCF4" w:rsidR="002C7F65" w:rsidRPr="00716150" w:rsidRDefault="002C7F65" w:rsidP="00C7702E">
      <w:pPr>
        <w:spacing w:after="0" w:line="240" w:lineRule="auto"/>
        <w:rPr>
          <w:rFonts w:cstheme="minorHAnsi"/>
        </w:rPr>
      </w:pPr>
      <w:r w:rsidRPr="00716150">
        <w:rPr>
          <w:rFonts w:cstheme="minorHAnsi"/>
        </w:rPr>
        <w:t>Your participation in this course comes with the expectation that your work will be completed in full observance of the Honor Code.  Academic dishonesty in any form is unacceptable, because any breach in academic integrity, however small, strikes destructively at the University's life and work.</w:t>
      </w:r>
      <w:r w:rsidR="00BC4ED0" w:rsidRPr="00716150">
        <w:rPr>
          <w:rFonts w:cstheme="minorHAnsi"/>
        </w:rPr>
        <w:br/>
      </w:r>
    </w:p>
    <w:p w14:paraId="765A696D" w14:textId="77777777" w:rsidR="002C7F65" w:rsidRPr="00716150" w:rsidRDefault="002C7F65" w:rsidP="00C7702E">
      <w:pPr>
        <w:spacing w:after="0" w:line="240" w:lineRule="auto"/>
        <w:rPr>
          <w:rFonts w:cstheme="minorHAnsi"/>
        </w:rPr>
      </w:pPr>
      <w:r w:rsidRPr="00716150">
        <w:rPr>
          <w:rFonts w:cstheme="minorHAnsi"/>
        </w:rPr>
        <w:t xml:space="preserve">Each student will be expected to review the materials on plagiarism from the UNC Library: http://guides.lib.unc.edu/c.php?g=9028&amp;p=45251.  Make sure to review all the information contained in all the tabs on the website.  It is an honor code violation to plagiarize materials, which includes (but is not limited to), taking direct quotations from other documents without properly citing it.  (For example, it is plagiarism if you include a direct quotation and include the reference, but do not include quotation marks.  Anything taken verbatim must include quotation marks—and you should use direct quotations sparingly).  </w:t>
      </w:r>
    </w:p>
    <w:p w14:paraId="5185DC9E" w14:textId="77777777" w:rsidR="00C03784" w:rsidRPr="00716150" w:rsidRDefault="00C03784" w:rsidP="00C03784">
      <w:pPr>
        <w:spacing w:after="0" w:line="240" w:lineRule="auto"/>
        <w:ind w:left="720"/>
        <w:rPr>
          <w:rFonts w:cstheme="minorHAnsi"/>
        </w:rPr>
      </w:pPr>
    </w:p>
    <w:p w14:paraId="058B7350" w14:textId="1353033B" w:rsidR="002C7F65" w:rsidRPr="00716150" w:rsidRDefault="002C7F65" w:rsidP="00C7702E">
      <w:pPr>
        <w:spacing w:after="0" w:line="240" w:lineRule="auto"/>
        <w:rPr>
          <w:rFonts w:cstheme="minorHAnsi"/>
        </w:rPr>
      </w:pPr>
      <w:r w:rsidRPr="00716150">
        <w:rPr>
          <w:rFonts w:cstheme="minorHAnsi"/>
        </w:rPr>
        <w:t>If you have any questions about your responsibility or the responsibility of faculty members under the Honor Code, please consult with someone in either the Office of the Student Attorney General (919-966-4084) or the Office of the Dean of Students (919-966-4042).</w:t>
      </w:r>
    </w:p>
    <w:p w14:paraId="72AFBB88" w14:textId="77777777" w:rsidR="00E6759B" w:rsidRPr="00716150" w:rsidRDefault="00E6759B" w:rsidP="00C7702E">
      <w:pPr>
        <w:spacing w:after="0" w:line="240" w:lineRule="auto"/>
        <w:rPr>
          <w:rFonts w:cstheme="minorHAnsi"/>
        </w:rPr>
      </w:pPr>
    </w:p>
    <w:p w14:paraId="51D36927" w14:textId="77777777" w:rsidR="002C7F65" w:rsidRPr="00716150" w:rsidRDefault="002C7F65" w:rsidP="002C7F65">
      <w:pPr>
        <w:spacing w:after="0" w:line="240" w:lineRule="auto"/>
        <w:ind w:left="720" w:firstLine="720"/>
        <w:rPr>
          <w:rFonts w:cstheme="minorHAnsi"/>
        </w:rPr>
      </w:pPr>
    </w:p>
    <w:p w14:paraId="3675D3A3" w14:textId="191B6348" w:rsidR="002C7F65" w:rsidRPr="00716150" w:rsidRDefault="002C7F65" w:rsidP="00C7702E">
      <w:pPr>
        <w:spacing w:after="0" w:line="240" w:lineRule="auto"/>
        <w:rPr>
          <w:rFonts w:cstheme="minorHAnsi"/>
          <w:b/>
          <w:bCs/>
        </w:rPr>
      </w:pPr>
      <w:r w:rsidRPr="00716150">
        <w:rPr>
          <w:rFonts w:cstheme="minorHAnsi"/>
          <w:b/>
          <w:bCs/>
        </w:rPr>
        <w:lastRenderedPageBreak/>
        <w:t>Accreditation</w:t>
      </w:r>
    </w:p>
    <w:p w14:paraId="6144DF37" w14:textId="77777777" w:rsidR="002C7F65" w:rsidRPr="00716150" w:rsidRDefault="002C7F65" w:rsidP="00C7702E">
      <w:pPr>
        <w:spacing w:after="0" w:line="240" w:lineRule="auto"/>
        <w:rPr>
          <w:rFonts w:cstheme="minorHAnsi"/>
        </w:rPr>
      </w:pPr>
      <w:r w:rsidRPr="00716150">
        <w:rPr>
          <w:rFonts w:cstheme="minorHAnsi"/>
        </w:rPr>
        <w:t xml:space="preserve">The School of Media and Journalism’s accrediting body outlines a number of values you should be aware of and competencies you should be able to demonstrate by the time you graduate from our program. Learn more about them here: </w:t>
      </w:r>
      <w:hyperlink r:id="rId8" w:anchor="vals&amp;comps" w:history="1">
        <w:r w:rsidRPr="00716150">
          <w:rPr>
            <w:rStyle w:val="Hyperlink"/>
            <w:rFonts w:cstheme="minorHAnsi"/>
          </w:rPr>
          <w:t>http://www2.ku.edu/~acejmc/PROGRAM/PRINCIPLES.SHTML#vals&amp;comps</w:t>
        </w:r>
      </w:hyperlink>
      <w:r w:rsidRPr="00716150">
        <w:rPr>
          <w:rFonts w:cstheme="minorHAnsi"/>
        </w:rPr>
        <w:t xml:space="preserve"> </w:t>
      </w:r>
    </w:p>
    <w:p w14:paraId="5BB16AED" w14:textId="77777777" w:rsidR="00C03784" w:rsidRPr="00716150" w:rsidRDefault="00C03784" w:rsidP="00C03784">
      <w:pPr>
        <w:pStyle w:val="ListParagraph"/>
        <w:spacing w:after="0" w:line="240" w:lineRule="auto"/>
        <w:rPr>
          <w:rFonts w:cstheme="minorHAnsi"/>
        </w:rPr>
      </w:pPr>
    </w:p>
    <w:p w14:paraId="2A343A5E" w14:textId="176D6B13" w:rsidR="002C7F65" w:rsidRPr="00716150" w:rsidRDefault="002C7F65" w:rsidP="00C7702E">
      <w:pPr>
        <w:spacing w:after="0" w:line="240" w:lineRule="auto"/>
        <w:rPr>
          <w:rFonts w:cstheme="minorHAnsi"/>
        </w:rPr>
      </w:pPr>
      <w:r w:rsidRPr="00716150">
        <w:rPr>
          <w:rFonts w:cstheme="minorHAnsi"/>
        </w:rPr>
        <w:t xml:space="preserve">No single course could possibly give you all of these values and competencies; but collectively, our classes are designed to build your abilities in each of these areas. In this class, we will address a number of the values and competencies, with special emphasis on: </w:t>
      </w:r>
    </w:p>
    <w:p w14:paraId="30AFE584" w14:textId="77777777" w:rsidR="002C7F65" w:rsidRPr="00716150" w:rsidRDefault="002C7F65" w:rsidP="002C7F65">
      <w:pPr>
        <w:pStyle w:val="ListParagraph"/>
        <w:numPr>
          <w:ilvl w:val="0"/>
          <w:numId w:val="3"/>
        </w:numPr>
        <w:spacing w:after="0" w:line="240" w:lineRule="auto"/>
        <w:rPr>
          <w:rFonts w:cstheme="minorHAnsi"/>
        </w:rPr>
      </w:pPr>
      <w:r w:rsidRPr="00716150">
        <w:rPr>
          <w:rFonts w:cstheme="minorHAnsi"/>
        </w:rPr>
        <w:t xml:space="preserve">Demonstrate an understanding of gender, race, ethnicity, sexual orientation and, as appropriate, other forms of diversity in domestic society in relation to mass communications; </w:t>
      </w:r>
    </w:p>
    <w:p w14:paraId="6704C9B9" w14:textId="77777777" w:rsidR="002C7F65" w:rsidRPr="00716150" w:rsidRDefault="002C7F65" w:rsidP="002C7F65">
      <w:pPr>
        <w:pStyle w:val="ListParagraph"/>
        <w:numPr>
          <w:ilvl w:val="0"/>
          <w:numId w:val="3"/>
        </w:numPr>
        <w:spacing w:after="0" w:line="240" w:lineRule="auto"/>
        <w:rPr>
          <w:rFonts w:cstheme="minorHAnsi"/>
        </w:rPr>
      </w:pPr>
      <w:r w:rsidRPr="00716150">
        <w:rPr>
          <w:rFonts w:cstheme="minorHAnsi"/>
        </w:rPr>
        <w:t xml:space="preserve">Demonstrate an understanding of the diversity of peoples and cultures and of the significance and impact of mass communications in a global society; </w:t>
      </w:r>
    </w:p>
    <w:p w14:paraId="3DBBB711" w14:textId="77777777" w:rsidR="002C7F65" w:rsidRPr="00716150" w:rsidRDefault="002C7F65" w:rsidP="002C7F65">
      <w:pPr>
        <w:pStyle w:val="ListParagraph"/>
        <w:numPr>
          <w:ilvl w:val="0"/>
          <w:numId w:val="3"/>
        </w:numPr>
        <w:spacing w:after="0" w:line="240" w:lineRule="auto"/>
        <w:rPr>
          <w:rFonts w:cstheme="minorHAnsi"/>
        </w:rPr>
      </w:pPr>
      <w:r w:rsidRPr="00716150">
        <w:rPr>
          <w:rFonts w:cstheme="minorHAnsi"/>
        </w:rPr>
        <w:t xml:space="preserve">Demonstrate an understanding of professional ethical principles and work ethically in pursuit of truth, accuracy, fairness and diversity; </w:t>
      </w:r>
    </w:p>
    <w:p w14:paraId="656AE07D" w14:textId="77777777" w:rsidR="002C7F65" w:rsidRPr="00716150" w:rsidRDefault="002C7F65" w:rsidP="002C7F65">
      <w:pPr>
        <w:pStyle w:val="ListParagraph"/>
        <w:numPr>
          <w:ilvl w:val="0"/>
          <w:numId w:val="3"/>
        </w:numPr>
        <w:spacing w:after="0" w:line="240" w:lineRule="auto"/>
        <w:rPr>
          <w:rFonts w:cstheme="minorHAnsi"/>
        </w:rPr>
      </w:pPr>
      <w:r w:rsidRPr="00716150">
        <w:rPr>
          <w:rFonts w:cstheme="minorHAnsi"/>
        </w:rPr>
        <w:t xml:space="preserve">Think critically, creatively and independently; </w:t>
      </w:r>
    </w:p>
    <w:p w14:paraId="50330908" w14:textId="77777777" w:rsidR="002C7F65" w:rsidRPr="00716150" w:rsidRDefault="002C7F65" w:rsidP="002C7F65">
      <w:pPr>
        <w:pStyle w:val="ListParagraph"/>
        <w:numPr>
          <w:ilvl w:val="0"/>
          <w:numId w:val="3"/>
        </w:numPr>
        <w:spacing w:after="0" w:line="240" w:lineRule="auto"/>
        <w:rPr>
          <w:rFonts w:cstheme="minorHAnsi"/>
        </w:rPr>
      </w:pPr>
      <w:r w:rsidRPr="00716150">
        <w:rPr>
          <w:rFonts w:cstheme="minorHAnsi"/>
        </w:rPr>
        <w:t xml:space="preserve">Conduct research and evaluate information by methods appropriate to the communications professions in which they work; </w:t>
      </w:r>
    </w:p>
    <w:p w14:paraId="50EE47C7" w14:textId="77777777" w:rsidR="002C7F65" w:rsidRPr="00716150" w:rsidRDefault="002C7F65" w:rsidP="002C7F65">
      <w:pPr>
        <w:pStyle w:val="ListParagraph"/>
        <w:numPr>
          <w:ilvl w:val="0"/>
          <w:numId w:val="3"/>
        </w:numPr>
        <w:spacing w:after="0" w:line="240" w:lineRule="auto"/>
        <w:rPr>
          <w:rFonts w:cstheme="minorHAnsi"/>
        </w:rPr>
      </w:pPr>
      <w:r w:rsidRPr="00716150">
        <w:rPr>
          <w:rFonts w:cstheme="minorHAnsi"/>
        </w:rPr>
        <w:t xml:space="preserve">Write correctly and clearly in forms and styles appropriate for the communications professions, audiences and purposes they serve; </w:t>
      </w:r>
    </w:p>
    <w:p w14:paraId="60448F42" w14:textId="77777777" w:rsidR="002C7F65" w:rsidRPr="00716150" w:rsidRDefault="002C7F65" w:rsidP="002C7F65">
      <w:pPr>
        <w:pStyle w:val="ListParagraph"/>
        <w:numPr>
          <w:ilvl w:val="0"/>
          <w:numId w:val="3"/>
        </w:numPr>
        <w:spacing w:after="0" w:line="240" w:lineRule="auto"/>
        <w:rPr>
          <w:rFonts w:cstheme="minorHAnsi"/>
        </w:rPr>
      </w:pPr>
      <w:r w:rsidRPr="00716150">
        <w:rPr>
          <w:rFonts w:cstheme="minorHAnsi"/>
        </w:rPr>
        <w:t xml:space="preserve">Critically evaluate their own work and that of others for accuracy and fairness, clarity, appropriate style and grammatical correctness; </w:t>
      </w:r>
    </w:p>
    <w:p w14:paraId="4138BB61" w14:textId="77777777" w:rsidR="002C7F65" w:rsidRPr="00716150" w:rsidRDefault="002C7F65" w:rsidP="002C7F65">
      <w:pPr>
        <w:pStyle w:val="ListParagraph"/>
        <w:numPr>
          <w:ilvl w:val="0"/>
          <w:numId w:val="3"/>
        </w:numPr>
        <w:spacing w:after="0" w:line="240" w:lineRule="auto"/>
        <w:rPr>
          <w:rFonts w:cstheme="minorHAnsi"/>
        </w:rPr>
      </w:pPr>
      <w:r w:rsidRPr="00716150">
        <w:rPr>
          <w:rFonts w:cstheme="minorHAnsi"/>
        </w:rPr>
        <w:t xml:space="preserve">Apply basic numerical and statistical concepts; </w:t>
      </w:r>
    </w:p>
    <w:p w14:paraId="3879615D" w14:textId="77777777" w:rsidR="002C7F65" w:rsidRPr="00716150" w:rsidRDefault="002C7F65" w:rsidP="002C7F65">
      <w:pPr>
        <w:pStyle w:val="ListParagraph"/>
        <w:numPr>
          <w:ilvl w:val="0"/>
          <w:numId w:val="3"/>
        </w:numPr>
        <w:spacing w:after="0" w:line="240" w:lineRule="auto"/>
        <w:rPr>
          <w:rFonts w:cstheme="minorHAnsi"/>
        </w:rPr>
      </w:pPr>
      <w:r w:rsidRPr="00716150">
        <w:rPr>
          <w:rFonts w:cstheme="minorHAnsi"/>
        </w:rPr>
        <w:t>Apply tools and technologies appropriate for the communications professions in which they work.</w:t>
      </w:r>
    </w:p>
    <w:p w14:paraId="2399008F" w14:textId="77777777" w:rsidR="002C7F65" w:rsidRPr="00716150" w:rsidRDefault="002C7F65" w:rsidP="002C7F65">
      <w:pPr>
        <w:pStyle w:val="ListParagraph"/>
        <w:spacing w:after="0" w:line="240" w:lineRule="auto"/>
        <w:rPr>
          <w:rFonts w:cstheme="minorHAnsi"/>
          <w:u w:val="single"/>
        </w:rPr>
      </w:pPr>
    </w:p>
    <w:p w14:paraId="3FB72446" w14:textId="77777777" w:rsidR="002C7F65" w:rsidRPr="00716150" w:rsidRDefault="002C7F65" w:rsidP="00C7702E">
      <w:pPr>
        <w:spacing w:after="0" w:line="240" w:lineRule="auto"/>
        <w:rPr>
          <w:rFonts w:cstheme="minorHAnsi"/>
          <w:b/>
          <w:bCs/>
        </w:rPr>
      </w:pPr>
      <w:r w:rsidRPr="00716150">
        <w:rPr>
          <w:rFonts w:cstheme="minorHAnsi"/>
          <w:b/>
          <w:bCs/>
        </w:rPr>
        <w:t>Accommodations for People with Disabilities or Certain Medical Conditions</w:t>
      </w:r>
    </w:p>
    <w:p w14:paraId="6FF75F5A" w14:textId="77777777" w:rsidR="002C7F65" w:rsidRPr="00716150" w:rsidRDefault="002C7F65" w:rsidP="00C7702E">
      <w:pPr>
        <w:spacing w:after="0" w:line="240" w:lineRule="auto"/>
        <w:rPr>
          <w:rFonts w:cstheme="minorHAnsi"/>
        </w:rPr>
      </w:pPr>
      <w:r w:rsidRPr="00716150">
        <w:rPr>
          <w:rFonts w:cstheme="minorHAnsi"/>
        </w:rPr>
        <w:t>UNC-CH supports all reasonable accommodations, including resources and services, for students with disabilities, chronic medical conditions, a temporary disability, or a pregnancy complication resulting in difficulties with accessing learning opportunities.</w:t>
      </w:r>
    </w:p>
    <w:p w14:paraId="3D20FDB1" w14:textId="77777777" w:rsidR="00C03784" w:rsidRPr="00716150" w:rsidRDefault="00C03784" w:rsidP="00C03784">
      <w:pPr>
        <w:pStyle w:val="ListParagraph"/>
        <w:spacing w:after="0" w:line="240" w:lineRule="auto"/>
        <w:rPr>
          <w:rFonts w:cstheme="minorHAnsi"/>
        </w:rPr>
      </w:pPr>
    </w:p>
    <w:p w14:paraId="0011FC4E" w14:textId="405FFAB0" w:rsidR="002C7F65" w:rsidRPr="00716150" w:rsidRDefault="002C7F65" w:rsidP="00C7702E">
      <w:pPr>
        <w:spacing w:after="0" w:line="240" w:lineRule="auto"/>
        <w:rPr>
          <w:rFonts w:cstheme="minorHAnsi"/>
        </w:rPr>
      </w:pPr>
      <w:r w:rsidRPr="00716150">
        <w:rPr>
          <w:rFonts w:cstheme="minorHAnsi"/>
        </w:rPr>
        <w:t>All accommodations are coordinated through the UNC Office of Accessibility Resources &amp; Services (ARS), http://accessibility.unc.edu; phone 919-962-8300, email accessibility@unc.edu.  Students must document/register their need for accommodations with ARS before accommodations can be implemented.”</w:t>
      </w:r>
    </w:p>
    <w:p w14:paraId="4D08F282" w14:textId="77777777" w:rsidR="002C7F65" w:rsidRPr="00716150" w:rsidRDefault="002C7F65" w:rsidP="002C7F65">
      <w:pPr>
        <w:spacing w:after="0" w:line="240" w:lineRule="auto"/>
        <w:rPr>
          <w:rFonts w:cstheme="minorHAnsi"/>
          <w:b/>
        </w:rPr>
      </w:pPr>
    </w:p>
    <w:p w14:paraId="5FAF487D" w14:textId="02E42FF0" w:rsidR="0020510B" w:rsidRPr="00716150" w:rsidRDefault="00CB60A2" w:rsidP="0020510B">
      <w:pPr>
        <w:widowControl w:val="0"/>
        <w:autoSpaceDE w:val="0"/>
        <w:autoSpaceDN w:val="0"/>
        <w:adjustRightInd w:val="0"/>
        <w:spacing w:after="240"/>
        <w:rPr>
          <w:rFonts w:cstheme="minorHAnsi"/>
        </w:rPr>
      </w:pPr>
      <w:r>
        <w:rPr>
          <w:rFonts w:cstheme="minorHAnsi"/>
          <w:b/>
          <w:bCs/>
        </w:rPr>
        <w:t>GROUP WORK AND ASSIGNMENTS</w:t>
      </w:r>
      <w:r>
        <w:rPr>
          <w:rFonts w:cstheme="minorHAnsi"/>
          <w:b/>
          <w:bCs/>
        </w:rPr>
        <w:br/>
      </w:r>
      <w:r>
        <w:rPr>
          <w:rFonts w:cstheme="minorHAnsi"/>
          <w:b/>
          <w:bCs/>
        </w:rPr>
        <w:br/>
      </w:r>
      <w:r>
        <w:rPr>
          <w:rFonts w:cstheme="minorHAnsi"/>
          <w:b/>
        </w:rPr>
        <w:t>Working in Groups</w:t>
      </w:r>
      <w:r w:rsidR="005C0BF9" w:rsidRPr="00716150">
        <w:rPr>
          <w:rFonts w:cstheme="minorHAnsi"/>
          <w:b/>
          <w:bCs/>
        </w:rPr>
        <w:br/>
      </w:r>
      <w:r w:rsidR="0020510B" w:rsidRPr="00716150">
        <w:rPr>
          <w:rFonts w:cstheme="minorHAnsi"/>
        </w:rPr>
        <w:t xml:space="preserve">This class is structured around an ongoing client-based group project. Some are individual assignments whereas others are group assignments.  This arrangement allows for collaboration and teamwork while also promoting individual learning, individual accountability, and individualized grades.  You will be assigned to a group in the second week of class, based on the surveys you turn in after the first day.  </w:t>
      </w:r>
    </w:p>
    <w:p w14:paraId="627CDB72" w14:textId="77777777" w:rsidR="0020510B" w:rsidRPr="00716150" w:rsidRDefault="0020510B" w:rsidP="0020510B">
      <w:pPr>
        <w:rPr>
          <w:rFonts w:cstheme="minorHAnsi"/>
        </w:rPr>
      </w:pPr>
      <w:r w:rsidRPr="00716150">
        <w:rPr>
          <w:rFonts w:cstheme="minorHAnsi"/>
          <w:b/>
          <w:u w:val="single"/>
        </w:rPr>
        <w:t>Grading rubrics and project requirements will be issued when each part of the overall assignment is assigned</w:t>
      </w:r>
      <w:r w:rsidRPr="00716150">
        <w:rPr>
          <w:rFonts w:cstheme="minorHAnsi"/>
        </w:rPr>
        <w:t>. This helps students know exactly what they’re being graded on for each specific assignment.  There are three phases of research assignments:</w:t>
      </w:r>
    </w:p>
    <w:p w14:paraId="6AFB7DCD" w14:textId="77777777" w:rsidR="0020510B" w:rsidRPr="00716150" w:rsidRDefault="0020510B" w:rsidP="0020510B">
      <w:pPr>
        <w:widowControl w:val="0"/>
        <w:numPr>
          <w:ilvl w:val="0"/>
          <w:numId w:val="13"/>
        </w:numPr>
        <w:autoSpaceDE w:val="0"/>
        <w:autoSpaceDN w:val="0"/>
        <w:adjustRightInd w:val="0"/>
        <w:spacing w:after="0" w:line="240" w:lineRule="auto"/>
        <w:rPr>
          <w:rFonts w:cstheme="minorHAnsi"/>
        </w:rPr>
      </w:pPr>
      <w:r w:rsidRPr="00716150">
        <w:rPr>
          <w:rFonts w:cstheme="minorHAnsi"/>
          <w:u w:val="single"/>
        </w:rPr>
        <w:lastRenderedPageBreak/>
        <w:t>Secondary Data</w:t>
      </w:r>
      <w:r w:rsidRPr="00716150">
        <w:rPr>
          <w:rFonts w:cstheme="minorHAnsi"/>
        </w:rPr>
        <w:t xml:space="preserve"> (Background research project)</w:t>
      </w:r>
    </w:p>
    <w:p w14:paraId="4D161610" w14:textId="77777777" w:rsidR="0020510B" w:rsidRPr="00716150" w:rsidRDefault="0020510B" w:rsidP="0020510B">
      <w:pPr>
        <w:widowControl w:val="0"/>
        <w:numPr>
          <w:ilvl w:val="0"/>
          <w:numId w:val="13"/>
        </w:numPr>
        <w:autoSpaceDE w:val="0"/>
        <w:autoSpaceDN w:val="0"/>
        <w:adjustRightInd w:val="0"/>
        <w:spacing w:after="0" w:line="240" w:lineRule="auto"/>
        <w:rPr>
          <w:rFonts w:cstheme="minorHAnsi"/>
        </w:rPr>
      </w:pPr>
      <w:r w:rsidRPr="00716150">
        <w:rPr>
          <w:rFonts w:cstheme="minorHAnsi"/>
          <w:u w:val="single"/>
        </w:rPr>
        <w:t>Primary Data:  Qualitative</w:t>
      </w:r>
      <w:r w:rsidRPr="00716150">
        <w:rPr>
          <w:rFonts w:cstheme="minorHAnsi"/>
        </w:rPr>
        <w:t xml:space="preserve"> (Focus group, in-depth interview, participant observation/ethnography)</w:t>
      </w:r>
    </w:p>
    <w:p w14:paraId="63592F90" w14:textId="77777777" w:rsidR="0020510B" w:rsidRPr="00716150" w:rsidRDefault="0020510B" w:rsidP="0020510B">
      <w:pPr>
        <w:widowControl w:val="0"/>
        <w:numPr>
          <w:ilvl w:val="0"/>
          <w:numId w:val="13"/>
        </w:numPr>
        <w:autoSpaceDE w:val="0"/>
        <w:autoSpaceDN w:val="0"/>
        <w:adjustRightInd w:val="0"/>
        <w:spacing w:after="0" w:line="240" w:lineRule="auto"/>
        <w:rPr>
          <w:rFonts w:cstheme="minorHAnsi"/>
        </w:rPr>
      </w:pPr>
      <w:r w:rsidRPr="00716150">
        <w:rPr>
          <w:rFonts w:cstheme="minorHAnsi"/>
          <w:u w:val="single"/>
        </w:rPr>
        <w:t>Primary Data:  Quantitative</w:t>
      </w:r>
      <w:r w:rsidRPr="00716150">
        <w:rPr>
          <w:rFonts w:cstheme="minorHAnsi"/>
        </w:rPr>
        <w:t xml:space="preserve"> (Survey, experiment)</w:t>
      </w:r>
    </w:p>
    <w:p w14:paraId="6F8299A7" w14:textId="77777777" w:rsidR="0020510B" w:rsidRPr="00716150" w:rsidRDefault="0020510B" w:rsidP="0020510B">
      <w:pPr>
        <w:widowControl w:val="0"/>
        <w:autoSpaceDE w:val="0"/>
        <w:autoSpaceDN w:val="0"/>
        <w:adjustRightInd w:val="0"/>
        <w:ind w:left="720"/>
        <w:rPr>
          <w:rFonts w:cstheme="minorHAnsi"/>
        </w:rPr>
      </w:pPr>
      <w:r w:rsidRPr="00716150">
        <w:rPr>
          <w:rFonts w:cstheme="minorHAnsi"/>
        </w:rPr>
        <w:t>Your Final Project includes synthesis of all the above assignments with additional components.</w:t>
      </w:r>
    </w:p>
    <w:p w14:paraId="3FFF124C" w14:textId="50E7FC60" w:rsidR="00AC26E4" w:rsidRPr="00716150" w:rsidRDefault="00AC26E4" w:rsidP="00AC26E4">
      <w:pPr>
        <w:rPr>
          <w:rFonts w:cstheme="minorHAnsi"/>
        </w:rPr>
      </w:pPr>
      <w:r w:rsidRPr="00716150">
        <w:rPr>
          <w:rFonts w:cstheme="minorHAnsi"/>
        </w:rPr>
        <w:t>In small student groups of 4-5, you will conduct secondary research; facilitate a focus group, interview, and observation: and administer a survey and experiment to fellow classmates and other UNC students. The projects require you to work as a group to produce professional research, which will be summarized in three group reports and a final presentation and report at the end of the semester. You will also complete some individual components in your research (i.e., participant observation and individual interview). You will be graded for the content of your reports and your individual effort within the group.  Further details about these projects will be posted on Sakai.</w:t>
      </w:r>
    </w:p>
    <w:p w14:paraId="376DC367" w14:textId="77777777" w:rsidR="00AC26E4" w:rsidRPr="00716150" w:rsidRDefault="00AC26E4" w:rsidP="00AC26E4">
      <w:pPr>
        <w:rPr>
          <w:rFonts w:cstheme="minorHAnsi"/>
        </w:rPr>
      </w:pPr>
      <w:r w:rsidRPr="00716150">
        <w:rPr>
          <w:rFonts w:cstheme="minorHAnsi"/>
        </w:rPr>
        <w:t xml:space="preserve">I will select students to fill specific leadership roles within their groups. Each student must complete a survey providing the top two preferences for group roles, a quick explanation of qualifications for these roles, and specific areas of interest in public relations and advertising. I will assign each student a group and a group role, and students will have the option to pick their own clients. Surveys must be completed by </w:t>
      </w:r>
      <w:r w:rsidRPr="00716150">
        <w:rPr>
          <w:rFonts w:cstheme="minorHAnsi"/>
          <w:b/>
          <w:u w:val="single"/>
        </w:rPr>
        <w:t>Monday,</w:t>
      </w:r>
      <w:r w:rsidRPr="00716150">
        <w:rPr>
          <w:rFonts w:cstheme="minorHAnsi"/>
        </w:rPr>
        <w:t xml:space="preserve"> </w:t>
      </w:r>
      <w:r w:rsidRPr="00716150">
        <w:rPr>
          <w:rFonts w:cstheme="minorHAnsi"/>
          <w:b/>
          <w:u w:val="single"/>
        </w:rPr>
        <w:t>August 26 at the beginning of class on Sakai.</w:t>
      </w:r>
      <w:r w:rsidRPr="00716150">
        <w:rPr>
          <w:rFonts w:cstheme="minorHAnsi"/>
        </w:rPr>
        <w:t xml:space="preserve">  Description of leadership positions:</w:t>
      </w:r>
    </w:p>
    <w:p w14:paraId="08EE1F70" w14:textId="77777777" w:rsidR="00AC26E4" w:rsidRPr="00716150" w:rsidRDefault="00AC26E4" w:rsidP="00AC26E4">
      <w:pPr>
        <w:numPr>
          <w:ilvl w:val="0"/>
          <w:numId w:val="10"/>
        </w:numPr>
        <w:spacing w:after="0" w:line="240" w:lineRule="auto"/>
        <w:contextualSpacing/>
        <w:rPr>
          <w:rFonts w:cstheme="minorHAnsi"/>
        </w:rPr>
      </w:pPr>
      <w:r w:rsidRPr="00716150">
        <w:rPr>
          <w:rFonts w:cstheme="minorHAnsi"/>
          <w:b/>
        </w:rPr>
        <w:t>Literature Review/Secondary Research Coordinator:</w:t>
      </w:r>
      <w:r w:rsidRPr="00716150">
        <w:rPr>
          <w:rFonts w:cstheme="minorHAnsi"/>
        </w:rPr>
        <w:t xml:space="preserve"> This person will be responsible for organizing the literature review task and synthesizing findings.</w:t>
      </w:r>
    </w:p>
    <w:p w14:paraId="3238B712" w14:textId="77777777" w:rsidR="00AC26E4" w:rsidRPr="00716150" w:rsidRDefault="00AC26E4" w:rsidP="00AC26E4">
      <w:pPr>
        <w:numPr>
          <w:ilvl w:val="0"/>
          <w:numId w:val="10"/>
        </w:numPr>
        <w:spacing w:after="0" w:line="240" w:lineRule="auto"/>
        <w:contextualSpacing/>
        <w:rPr>
          <w:rFonts w:cstheme="minorHAnsi"/>
        </w:rPr>
      </w:pPr>
      <w:r w:rsidRPr="00716150">
        <w:rPr>
          <w:rFonts w:cstheme="minorHAnsi"/>
          <w:b/>
        </w:rPr>
        <w:t>Qualitative Design and Execution Director:</w:t>
      </w:r>
      <w:r w:rsidRPr="00716150">
        <w:rPr>
          <w:rFonts w:cstheme="minorHAnsi"/>
        </w:rPr>
        <w:t xml:space="preserve"> This person will be responsible for overseeing the focus group assignment “logistics” for the group and leading the design of the individual interview and participant observation assignments. </w:t>
      </w:r>
    </w:p>
    <w:p w14:paraId="44D40DE6" w14:textId="77777777" w:rsidR="00AC26E4" w:rsidRPr="00716150" w:rsidRDefault="00AC26E4" w:rsidP="00AC26E4">
      <w:pPr>
        <w:numPr>
          <w:ilvl w:val="0"/>
          <w:numId w:val="10"/>
        </w:numPr>
        <w:spacing w:after="0" w:line="240" w:lineRule="auto"/>
        <w:contextualSpacing/>
        <w:rPr>
          <w:rFonts w:cstheme="minorHAnsi"/>
        </w:rPr>
      </w:pPr>
      <w:r w:rsidRPr="00716150">
        <w:rPr>
          <w:rFonts w:cstheme="minorHAnsi"/>
          <w:b/>
        </w:rPr>
        <w:t>Quantitative Design and Execution Director:</w:t>
      </w:r>
      <w:r w:rsidRPr="00716150">
        <w:rPr>
          <w:rFonts w:cstheme="minorHAnsi"/>
        </w:rPr>
        <w:t xml:space="preserve"> This person will be responsible for overseeing the survey and experiment assignment “logistics.” </w:t>
      </w:r>
    </w:p>
    <w:p w14:paraId="1625FAA9" w14:textId="77777777" w:rsidR="00AC26E4" w:rsidRPr="00716150" w:rsidRDefault="00AC26E4" w:rsidP="00AC26E4">
      <w:pPr>
        <w:numPr>
          <w:ilvl w:val="0"/>
          <w:numId w:val="10"/>
        </w:numPr>
        <w:spacing w:after="0" w:line="240" w:lineRule="auto"/>
        <w:contextualSpacing/>
        <w:rPr>
          <w:rFonts w:cstheme="minorHAnsi"/>
        </w:rPr>
      </w:pPr>
      <w:r w:rsidRPr="00716150">
        <w:rPr>
          <w:rFonts w:cstheme="minorHAnsi"/>
          <w:b/>
        </w:rPr>
        <w:t>Qualitative Data Analysis Director:</w:t>
      </w:r>
      <w:r w:rsidRPr="00716150">
        <w:rPr>
          <w:rFonts w:cstheme="minorHAnsi"/>
        </w:rPr>
        <w:t xml:space="preserve"> This person will be responsible for leading the interpretation, analysis, and presentation of all qualitative data gathered. </w:t>
      </w:r>
    </w:p>
    <w:p w14:paraId="4A0DF185" w14:textId="77777777" w:rsidR="00AC26E4" w:rsidRPr="00716150" w:rsidRDefault="00AC26E4" w:rsidP="00AC26E4">
      <w:pPr>
        <w:numPr>
          <w:ilvl w:val="0"/>
          <w:numId w:val="10"/>
        </w:numPr>
        <w:spacing w:after="0" w:line="240" w:lineRule="auto"/>
        <w:contextualSpacing/>
        <w:rPr>
          <w:rFonts w:cstheme="minorHAnsi"/>
        </w:rPr>
      </w:pPr>
      <w:r w:rsidRPr="00716150">
        <w:rPr>
          <w:rFonts w:cstheme="minorHAnsi"/>
          <w:b/>
        </w:rPr>
        <w:t>Quantitative Data Analysis Director:</w:t>
      </w:r>
      <w:r w:rsidRPr="00716150">
        <w:rPr>
          <w:rFonts w:cstheme="minorHAnsi"/>
        </w:rPr>
        <w:t xml:space="preserve"> This person will be responsible for leading the interpretation, analysis, and presentation of all quantitative data gathered.  </w:t>
      </w:r>
    </w:p>
    <w:p w14:paraId="13F76A23" w14:textId="77777777" w:rsidR="00AC26E4" w:rsidRPr="00716150" w:rsidRDefault="00AC26E4" w:rsidP="00AC26E4">
      <w:pPr>
        <w:spacing w:after="0" w:line="240" w:lineRule="auto"/>
        <w:contextualSpacing/>
        <w:rPr>
          <w:rFonts w:cstheme="minorHAnsi"/>
        </w:rPr>
      </w:pPr>
    </w:p>
    <w:p w14:paraId="37B001D1" w14:textId="07EE60D9" w:rsidR="0020510B" w:rsidRPr="00716150" w:rsidRDefault="00AC26E4" w:rsidP="00AC26E4">
      <w:pPr>
        <w:widowControl w:val="0"/>
        <w:autoSpaceDE w:val="0"/>
        <w:autoSpaceDN w:val="0"/>
        <w:adjustRightInd w:val="0"/>
        <w:spacing w:after="240"/>
        <w:rPr>
          <w:rFonts w:cstheme="minorHAnsi"/>
          <w:b/>
          <w:bCs/>
        </w:rPr>
      </w:pPr>
      <w:r w:rsidRPr="00716150">
        <w:rPr>
          <w:rFonts w:cstheme="minorHAnsi"/>
        </w:rPr>
        <w:t xml:space="preserve">* </w:t>
      </w:r>
      <w:r w:rsidRPr="00716150">
        <w:rPr>
          <w:rFonts w:cstheme="minorHAnsi"/>
        </w:rPr>
        <w:tab/>
      </w:r>
      <w:r w:rsidRPr="00716150">
        <w:rPr>
          <w:rFonts w:cstheme="minorHAnsi"/>
          <w:b/>
        </w:rPr>
        <w:t>The person assigned to each role will function as the “go-to” person for questions, advice, planning, etc. for this portion of the assignment.</w:t>
      </w:r>
      <w:r w:rsidRPr="00716150">
        <w:rPr>
          <w:rFonts w:cstheme="minorHAnsi"/>
        </w:rPr>
        <w:t xml:space="preserve">  </w:t>
      </w:r>
      <w:r w:rsidRPr="00716150">
        <w:rPr>
          <w:rFonts w:cstheme="minorHAnsi"/>
          <w:b/>
        </w:rPr>
        <w:t>All members of the group should participate equally in all assignments or your peer evaluation grade may be lowered.</w:t>
      </w:r>
      <w:r w:rsidRPr="00716150">
        <w:rPr>
          <w:rFonts w:cstheme="minorHAnsi"/>
          <w:b/>
          <w:bCs/>
        </w:rPr>
        <w:br/>
      </w:r>
      <w:r w:rsidRPr="00716150">
        <w:rPr>
          <w:rFonts w:cstheme="minorHAnsi"/>
          <w:b/>
          <w:bCs/>
        </w:rPr>
        <w:br/>
      </w:r>
      <w:r w:rsidR="00F86429">
        <w:rPr>
          <w:rFonts w:cstheme="minorHAnsi"/>
          <w:b/>
          <w:bCs/>
        </w:rPr>
        <w:t>Assignments</w:t>
      </w:r>
    </w:p>
    <w:p w14:paraId="76428B89" w14:textId="159966C0" w:rsidR="0020510B" w:rsidRPr="00716150" w:rsidRDefault="0020510B" w:rsidP="0020510B">
      <w:pPr>
        <w:widowControl w:val="0"/>
        <w:autoSpaceDE w:val="0"/>
        <w:autoSpaceDN w:val="0"/>
        <w:adjustRightInd w:val="0"/>
        <w:spacing w:after="240"/>
        <w:rPr>
          <w:rFonts w:cstheme="minorHAnsi"/>
        </w:rPr>
      </w:pPr>
      <w:r w:rsidRPr="00716150">
        <w:rPr>
          <w:rFonts w:cstheme="minorHAnsi"/>
          <w:b/>
        </w:rPr>
        <w:t>1) Secondary data/background research (10</w:t>
      </w:r>
      <w:r w:rsidR="00941965" w:rsidRPr="00716150">
        <w:rPr>
          <w:rFonts w:cstheme="minorHAnsi"/>
          <w:b/>
        </w:rPr>
        <w:t>%</w:t>
      </w:r>
      <w:r w:rsidRPr="00716150">
        <w:rPr>
          <w:rFonts w:cstheme="minorHAnsi"/>
          <w:b/>
        </w:rPr>
        <w:t xml:space="preserve">): </w:t>
      </w:r>
      <w:r w:rsidRPr="00716150">
        <w:rPr>
          <w:rFonts w:cstheme="minorHAnsi"/>
        </w:rPr>
        <w:t xml:space="preserve">This project will require your group to find appropriate secondary data (i.e., existing data) and other background information related to your problem or brand.  Your group will create a written report that will be turned in on Sakai. You will need to coordinate with each other and share individual findings so that all group members see the “big picture.” </w:t>
      </w:r>
      <w:r w:rsidR="00024F9D" w:rsidRPr="00716150">
        <w:rPr>
          <w:rFonts w:cstheme="minorHAnsi"/>
          <w:b/>
          <w:bCs/>
        </w:rPr>
        <w:t>Due on Monday, Sept 16</w:t>
      </w:r>
      <w:r w:rsidR="00024F9D" w:rsidRPr="00716150">
        <w:rPr>
          <w:rFonts w:cstheme="minorHAnsi"/>
          <w:b/>
          <w:bCs/>
          <w:vertAlign w:val="superscript"/>
        </w:rPr>
        <w:t>th</w:t>
      </w:r>
      <w:r w:rsidR="00024F9D" w:rsidRPr="00716150">
        <w:rPr>
          <w:rFonts w:cstheme="minorHAnsi"/>
        </w:rPr>
        <w:t>/</w:t>
      </w:r>
      <w:r w:rsidRPr="00716150">
        <w:rPr>
          <w:rFonts w:cstheme="minorHAnsi"/>
          <w:b/>
          <w:bCs/>
        </w:rPr>
        <w:t>ONE SUBMISSION PER GROUP</w:t>
      </w:r>
    </w:p>
    <w:p w14:paraId="71F00279" w14:textId="71D8825C" w:rsidR="0020510B" w:rsidRPr="00716150" w:rsidRDefault="0020510B" w:rsidP="0020510B">
      <w:pPr>
        <w:widowControl w:val="0"/>
        <w:autoSpaceDE w:val="0"/>
        <w:autoSpaceDN w:val="0"/>
        <w:adjustRightInd w:val="0"/>
        <w:spacing w:after="240"/>
        <w:rPr>
          <w:rFonts w:cstheme="minorHAnsi"/>
        </w:rPr>
      </w:pPr>
      <w:r w:rsidRPr="00716150">
        <w:rPr>
          <w:rFonts w:cstheme="minorHAnsi"/>
          <w:b/>
        </w:rPr>
        <w:t>2) Focus group (10</w:t>
      </w:r>
      <w:r w:rsidR="00941965" w:rsidRPr="00716150">
        <w:rPr>
          <w:rFonts w:cstheme="minorHAnsi"/>
          <w:b/>
        </w:rPr>
        <w:t>%</w:t>
      </w:r>
      <w:r w:rsidRPr="00716150">
        <w:rPr>
          <w:rFonts w:cstheme="minorHAnsi"/>
          <w:b/>
        </w:rPr>
        <w:t xml:space="preserve">): </w:t>
      </w:r>
      <w:r w:rsidRPr="00716150">
        <w:rPr>
          <w:rFonts w:cstheme="minorHAnsi"/>
        </w:rPr>
        <w:t xml:space="preserve">Your group will conduct a 30-minute focus group in class. Groups will take turns facilitating and serving as participants. When it is your group’s turn to facilitate, one of you will act as a moderator while the others will serve as note-takers and participants.  You will be joined by members of </w:t>
      </w:r>
      <w:r w:rsidRPr="00716150">
        <w:rPr>
          <w:rFonts w:cstheme="minorHAnsi"/>
        </w:rPr>
        <w:lastRenderedPageBreak/>
        <w:t xml:space="preserve">another group.  After 30 minutes, teams will switch, with the other group serving as facilitators and your group serving as participants.  Your group will turn in an analysis of the findings from the focus group conducted by your group. </w:t>
      </w:r>
      <w:r w:rsidR="0036269B" w:rsidRPr="00716150">
        <w:rPr>
          <w:rFonts w:cstheme="minorHAnsi"/>
          <w:b/>
          <w:bCs/>
        </w:rPr>
        <w:t xml:space="preserve">Due on Monday, </w:t>
      </w:r>
      <w:r w:rsidR="001B07C6" w:rsidRPr="00716150">
        <w:rPr>
          <w:rFonts w:cstheme="minorHAnsi"/>
          <w:b/>
          <w:bCs/>
        </w:rPr>
        <w:t>October 2</w:t>
      </w:r>
      <w:r w:rsidR="001B07C6" w:rsidRPr="00716150">
        <w:rPr>
          <w:rFonts w:cstheme="minorHAnsi"/>
          <w:b/>
          <w:bCs/>
          <w:vertAlign w:val="superscript"/>
        </w:rPr>
        <w:t>nd</w:t>
      </w:r>
      <w:r w:rsidR="0036269B" w:rsidRPr="00716150">
        <w:rPr>
          <w:rFonts w:cstheme="minorHAnsi"/>
          <w:b/>
          <w:bCs/>
        </w:rPr>
        <w:t>/</w:t>
      </w:r>
      <w:r w:rsidRPr="00716150">
        <w:rPr>
          <w:rFonts w:cstheme="minorHAnsi"/>
          <w:b/>
          <w:bCs/>
        </w:rPr>
        <w:t>ONE SUBMISSION PER GROUP</w:t>
      </w:r>
    </w:p>
    <w:p w14:paraId="1F9BD7F7" w14:textId="1A0DF1CB" w:rsidR="0020510B" w:rsidRPr="00716150" w:rsidRDefault="0020510B" w:rsidP="0020510B">
      <w:pPr>
        <w:widowControl w:val="0"/>
        <w:autoSpaceDE w:val="0"/>
        <w:autoSpaceDN w:val="0"/>
        <w:adjustRightInd w:val="0"/>
        <w:spacing w:after="240"/>
        <w:rPr>
          <w:rFonts w:cstheme="minorHAnsi"/>
        </w:rPr>
      </w:pPr>
      <w:r w:rsidRPr="00716150">
        <w:rPr>
          <w:rFonts w:cstheme="minorHAnsi"/>
          <w:b/>
        </w:rPr>
        <w:t>3) In-depth interviews (10</w:t>
      </w:r>
      <w:r w:rsidR="00941965" w:rsidRPr="00716150">
        <w:rPr>
          <w:rFonts w:cstheme="minorHAnsi"/>
          <w:b/>
        </w:rPr>
        <w:t>%</w:t>
      </w:r>
      <w:r w:rsidRPr="00716150">
        <w:rPr>
          <w:rFonts w:cstheme="minorHAnsi"/>
          <w:b/>
        </w:rPr>
        <w:t xml:space="preserve">): </w:t>
      </w:r>
      <w:r w:rsidRPr="00716150">
        <w:rPr>
          <w:rFonts w:cstheme="minorHAnsi"/>
        </w:rPr>
        <w:t>This project will require you to interview two of your classmates to get their thoughts on your product or problem. You will need to submit your interview questions and your findings from your interview.</w:t>
      </w:r>
      <w:r w:rsidR="00CE33BF" w:rsidRPr="00716150">
        <w:rPr>
          <w:rFonts w:cstheme="minorHAnsi"/>
        </w:rPr>
        <w:t xml:space="preserve"> </w:t>
      </w:r>
      <w:r w:rsidR="00CE33BF" w:rsidRPr="00716150">
        <w:rPr>
          <w:rFonts w:cstheme="minorHAnsi"/>
          <w:b/>
          <w:bCs/>
        </w:rPr>
        <w:t xml:space="preserve">Due on Monday, </w:t>
      </w:r>
      <w:r w:rsidR="008B7CB9" w:rsidRPr="00716150">
        <w:rPr>
          <w:rFonts w:cstheme="minorHAnsi"/>
          <w:b/>
          <w:bCs/>
        </w:rPr>
        <w:t>October 9</w:t>
      </w:r>
      <w:r w:rsidR="00CE33BF" w:rsidRPr="00716150">
        <w:rPr>
          <w:rFonts w:cstheme="minorHAnsi"/>
          <w:b/>
          <w:bCs/>
          <w:vertAlign w:val="superscript"/>
        </w:rPr>
        <w:t>th</w:t>
      </w:r>
      <w:r w:rsidR="00CE33BF" w:rsidRPr="00716150">
        <w:rPr>
          <w:rFonts w:cstheme="minorHAnsi"/>
          <w:b/>
          <w:bCs/>
        </w:rPr>
        <w:t>/</w:t>
      </w:r>
      <w:r w:rsidRPr="00716150">
        <w:rPr>
          <w:rFonts w:cstheme="minorHAnsi"/>
          <w:b/>
          <w:bCs/>
        </w:rPr>
        <w:t>INDIVIDUAL SUBMISSION</w:t>
      </w:r>
    </w:p>
    <w:p w14:paraId="28F1640F" w14:textId="257C275C" w:rsidR="0020510B" w:rsidRPr="00716150" w:rsidRDefault="000A0D0E" w:rsidP="0020510B">
      <w:pPr>
        <w:widowControl w:val="0"/>
        <w:autoSpaceDE w:val="0"/>
        <w:autoSpaceDN w:val="0"/>
        <w:adjustRightInd w:val="0"/>
        <w:spacing w:after="240"/>
        <w:rPr>
          <w:rFonts w:cstheme="minorHAnsi"/>
          <w:b/>
          <w:bCs/>
        </w:rPr>
      </w:pPr>
      <w:r w:rsidRPr="00716150">
        <w:rPr>
          <w:rFonts w:cstheme="minorHAnsi"/>
          <w:b/>
        </w:rPr>
        <w:t>4</w:t>
      </w:r>
      <w:r w:rsidR="0020510B" w:rsidRPr="00716150">
        <w:rPr>
          <w:rFonts w:cstheme="minorHAnsi"/>
          <w:b/>
        </w:rPr>
        <w:t>) Survey (10</w:t>
      </w:r>
      <w:r w:rsidR="003B1407" w:rsidRPr="00716150">
        <w:rPr>
          <w:rFonts w:cstheme="minorHAnsi"/>
          <w:b/>
        </w:rPr>
        <w:t>%</w:t>
      </w:r>
      <w:r w:rsidR="0020510B" w:rsidRPr="00716150">
        <w:rPr>
          <w:rFonts w:cstheme="minorHAnsi"/>
          <w:b/>
        </w:rPr>
        <w:t>): Y</w:t>
      </w:r>
      <w:r w:rsidR="0020510B" w:rsidRPr="00716150">
        <w:rPr>
          <w:rFonts w:cstheme="minorHAnsi"/>
        </w:rPr>
        <w:t xml:space="preserve">our group will develop a survey that will apply to your problem. Use findings from your earlier projects to help inform question development. The survey will be an online survey administered by Qualtrics and will be taken by everyone in class. The group will then analyze the data and submit the findings. Grades will be based on the group-submitted report. </w:t>
      </w:r>
      <w:r w:rsidR="00392A5E" w:rsidRPr="00716150">
        <w:rPr>
          <w:rFonts w:cstheme="minorHAnsi"/>
          <w:b/>
          <w:bCs/>
        </w:rPr>
        <w:t xml:space="preserve">Due on Monday, </w:t>
      </w:r>
      <w:r w:rsidR="00392A5E" w:rsidRPr="00716150">
        <w:rPr>
          <w:rFonts w:cstheme="minorHAnsi"/>
          <w:b/>
          <w:bCs/>
        </w:rPr>
        <w:t>November 4</w:t>
      </w:r>
      <w:r w:rsidR="00392A5E" w:rsidRPr="00716150">
        <w:rPr>
          <w:rFonts w:cstheme="minorHAnsi"/>
          <w:b/>
          <w:bCs/>
          <w:vertAlign w:val="superscript"/>
        </w:rPr>
        <w:t>th</w:t>
      </w:r>
      <w:r w:rsidR="00392A5E" w:rsidRPr="00716150">
        <w:rPr>
          <w:rFonts w:cstheme="minorHAnsi"/>
          <w:b/>
          <w:bCs/>
        </w:rPr>
        <w:t>/</w:t>
      </w:r>
      <w:r w:rsidR="0020510B" w:rsidRPr="00716150">
        <w:rPr>
          <w:rFonts w:cstheme="minorHAnsi"/>
          <w:b/>
          <w:bCs/>
        </w:rPr>
        <w:t>ONE SUBMISSION PER GROUP</w:t>
      </w:r>
    </w:p>
    <w:p w14:paraId="4F986EF0" w14:textId="7FEAFF1E" w:rsidR="0020510B" w:rsidRPr="00716150" w:rsidRDefault="000A0D0E" w:rsidP="0020510B">
      <w:pPr>
        <w:widowControl w:val="0"/>
        <w:autoSpaceDE w:val="0"/>
        <w:autoSpaceDN w:val="0"/>
        <w:adjustRightInd w:val="0"/>
        <w:spacing w:after="240"/>
        <w:rPr>
          <w:rFonts w:cstheme="minorHAnsi"/>
        </w:rPr>
      </w:pPr>
      <w:r w:rsidRPr="00716150">
        <w:rPr>
          <w:rFonts w:cstheme="minorHAnsi"/>
          <w:b/>
        </w:rPr>
        <w:t>5</w:t>
      </w:r>
      <w:r w:rsidR="0020510B" w:rsidRPr="00716150">
        <w:rPr>
          <w:rFonts w:cstheme="minorHAnsi"/>
          <w:b/>
        </w:rPr>
        <w:t>) Split run experiment (10</w:t>
      </w:r>
      <w:r w:rsidR="003B1407" w:rsidRPr="00716150">
        <w:rPr>
          <w:rFonts w:cstheme="minorHAnsi"/>
          <w:b/>
        </w:rPr>
        <w:t>%</w:t>
      </w:r>
      <w:r w:rsidR="0020510B" w:rsidRPr="00716150">
        <w:rPr>
          <w:rFonts w:cstheme="minorHAnsi"/>
          <w:b/>
        </w:rPr>
        <w:t xml:space="preserve">): </w:t>
      </w:r>
      <w:r w:rsidR="0020510B" w:rsidRPr="00716150">
        <w:rPr>
          <w:rFonts w:cstheme="minorHAnsi"/>
        </w:rPr>
        <w:t xml:space="preserve">This project will require your group to come up with two versions of an ad, PSA, persuasive message, visual, or other stimulus that would apply to your client/issue. The experiment will be administered via a Qualtrics online instrument and will be taken by everyone in class.  The group will then analyze the data and report the results. </w:t>
      </w:r>
      <w:r w:rsidR="007578C8" w:rsidRPr="00716150">
        <w:rPr>
          <w:rFonts w:cstheme="minorHAnsi"/>
          <w:b/>
          <w:bCs/>
        </w:rPr>
        <w:t xml:space="preserve">Due on Monday, </w:t>
      </w:r>
      <w:r w:rsidR="00957E28" w:rsidRPr="00716150">
        <w:rPr>
          <w:rFonts w:cstheme="minorHAnsi"/>
          <w:b/>
          <w:bCs/>
        </w:rPr>
        <w:t>Nov 18</w:t>
      </w:r>
      <w:r w:rsidR="007578C8" w:rsidRPr="00716150">
        <w:rPr>
          <w:rFonts w:cstheme="minorHAnsi"/>
          <w:b/>
          <w:bCs/>
          <w:vertAlign w:val="superscript"/>
        </w:rPr>
        <w:t>th</w:t>
      </w:r>
      <w:r w:rsidR="007578C8" w:rsidRPr="00716150">
        <w:rPr>
          <w:rFonts w:cstheme="minorHAnsi"/>
          <w:b/>
          <w:bCs/>
        </w:rPr>
        <w:t>/</w:t>
      </w:r>
      <w:r w:rsidR="0020510B" w:rsidRPr="00716150">
        <w:rPr>
          <w:rFonts w:cstheme="minorHAnsi"/>
          <w:b/>
          <w:bCs/>
        </w:rPr>
        <w:t>ONE SUBMISSION PER GROUP</w:t>
      </w:r>
      <w:r w:rsidR="0020510B" w:rsidRPr="00716150">
        <w:rPr>
          <w:rFonts w:cstheme="minorHAnsi"/>
        </w:rPr>
        <w:t>.</w:t>
      </w:r>
    </w:p>
    <w:p w14:paraId="1EEE4842" w14:textId="27012134" w:rsidR="00623172" w:rsidRPr="00716150" w:rsidRDefault="000A0D0E" w:rsidP="0020510B">
      <w:pPr>
        <w:rPr>
          <w:rFonts w:cstheme="minorHAnsi"/>
        </w:rPr>
      </w:pPr>
      <w:r w:rsidRPr="00716150">
        <w:rPr>
          <w:rFonts w:cstheme="minorHAnsi"/>
          <w:b/>
        </w:rPr>
        <w:t>6</w:t>
      </w:r>
      <w:r w:rsidR="0020510B" w:rsidRPr="00716150">
        <w:rPr>
          <w:rFonts w:cstheme="minorHAnsi"/>
          <w:b/>
        </w:rPr>
        <w:t xml:space="preserve">) </w:t>
      </w:r>
      <w:r w:rsidR="00623172" w:rsidRPr="00716150">
        <w:rPr>
          <w:rFonts w:cstheme="minorHAnsi"/>
          <w:b/>
        </w:rPr>
        <w:t>Exam (25%):</w:t>
      </w:r>
      <w:r w:rsidR="00623172" w:rsidRPr="00716150">
        <w:rPr>
          <w:rFonts w:cstheme="minorHAnsi"/>
        </w:rPr>
        <w:t xml:space="preserve"> Multiple choice and T/F exam to review </w:t>
      </w:r>
      <w:r w:rsidR="00F0765C">
        <w:rPr>
          <w:rFonts w:cstheme="minorHAnsi"/>
        </w:rPr>
        <w:t xml:space="preserve">readings and </w:t>
      </w:r>
      <w:r w:rsidR="00623172" w:rsidRPr="00716150">
        <w:rPr>
          <w:rFonts w:cstheme="minorHAnsi"/>
        </w:rPr>
        <w:t xml:space="preserve">key concepts throughout the semester. </w:t>
      </w:r>
      <w:r w:rsidR="00623172" w:rsidRPr="00716150">
        <w:rPr>
          <w:rFonts w:cstheme="minorHAnsi"/>
          <w:b/>
          <w:bCs/>
        </w:rPr>
        <w:t>Monday, November 25</w:t>
      </w:r>
      <w:r w:rsidR="00623172" w:rsidRPr="00716150">
        <w:rPr>
          <w:rFonts w:cstheme="minorHAnsi"/>
          <w:b/>
          <w:bCs/>
          <w:vertAlign w:val="superscript"/>
        </w:rPr>
        <w:t>th</w:t>
      </w:r>
      <w:r w:rsidR="00623172" w:rsidRPr="00716150">
        <w:rPr>
          <w:rFonts w:cstheme="minorHAnsi"/>
        </w:rPr>
        <w:t xml:space="preserve"> </w:t>
      </w:r>
    </w:p>
    <w:p w14:paraId="4E161281" w14:textId="12DD6459" w:rsidR="0020510B" w:rsidRPr="00716150" w:rsidRDefault="000A0D0E" w:rsidP="00623172">
      <w:pPr>
        <w:rPr>
          <w:rFonts w:cstheme="minorHAnsi"/>
          <w:b/>
          <w:bCs/>
        </w:rPr>
      </w:pPr>
      <w:r w:rsidRPr="00716150">
        <w:rPr>
          <w:rFonts w:cstheme="minorHAnsi"/>
          <w:b/>
        </w:rPr>
        <w:t>7</w:t>
      </w:r>
      <w:r w:rsidR="0020510B" w:rsidRPr="00716150">
        <w:rPr>
          <w:rFonts w:cstheme="minorHAnsi"/>
          <w:b/>
        </w:rPr>
        <w:t xml:space="preserve">) </w:t>
      </w:r>
      <w:r w:rsidR="00623172" w:rsidRPr="00716150">
        <w:rPr>
          <w:rFonts w:cstheme="minorHAnsi"/>
          <w:b/>
        </w:rPr>
        <w:t xml:space="preserve">Final project and presentation (15%): </w:t>
      </w:r>
      <w:r w:rsidR="00623172" w:rsidRPr="00716150">
        <w:rPr>
          <w:rFonts w:cstheme="minorHAnsi"/>
        </w:rPr>
        <w:t xml:space="preserve">The final group project is a culmination of your previous assignments. You can use the data already collected for your problem or client, but it is expected that the final project will be an improved and consolidated version of what you have already turned in and researched.  A detailed grading rubric of final project expectations will be given out mid-semester and may be slightly tailored, depending on groups. All groups will present their projects to the class on one of two days designated at the end of the semester.  </w:t>
      </w:r>
      <w:r w:rsidR="00623172" w:rsidRPr="00716150">
        <w:rPr>
          <w:rFonts w:cstheme="minorHAnsi"/>
          <w:u w:val="single"/>
        </w:rPr>
        <w:t>If you cannot make a presentation date, please alert me and your group members at least three weeks before that date</w:t>
      </w:r>
      <w:r w:rsidR="00623172" w:rsidRPr="00716150">
        <w:rPr>
          <w:rFonts w:cstheme="minorHAnsi"/>
        </w:rPr>
        <w:t xml:space="preserve">! </w:t>
      </w:r>
      <w:r w:rsidR="00623172" w:rsidRPr="00716150">
        <w:rPr>
          <w:rFonts w:cstheme="minorHAnsi"/>
          <w:b/>
          <w:bCs/>
        </w:rPr>
        <w:t>Due on Mon and Weds, Dec 2</w:t>
      </w:r>
      <w:r w:rsidR="00623172" w:rsidRPr="00716150">
        <w:rPr>
          <w:rFonts w:cstheme="minorHAnsi"/>
          <w:b/>
          <w:bCs/>
          <w:vertAlign w:val="superscript"/>
        </w:rPr>
        <w:t>nd</w:t>
      </w:r>
      <w:r w:rsidR="00623172" w:rsidRPr="00716150">
        <w:rPr>
          <w:rFonts w:cstheme="minorHAnsi"/>
          <w:b/>
          <w:bCs/>
        </w:rPr>
        <w:t xml:space="preserve"> and 4</w:t>
      </w:r>
      <w:r w:rsidR="00623172" w:rsidRPr="00716150">
        <w:rPr>
          <w:rFonts w:cstheme="minorHAnsi"/>
          <w:b/>
          <w:bCs/>
          <w:vertAlign w:val="superscript"/>
        </w:rPr>
        <w:t>th</w:t>
      </w:r>
      <w:r w:rsidR="00623172" w:rsidRPr="00716150">
        <w:rPr>
          <w:rFonts w:cstheme="minorHAnsi"/>
        </w:rPr>
        <w:t>/</w:t>
      </w:r>
      <w:r w:rsidR="00623172" w:rsidRPr="00716150">
        <w:rPr>
          <w:rFonts w:cstheme="minorHAnsi"/>
          <w:b/>
          <w:bCs/>
        </w:rPr>
        <w:t>ONE SUBMISSION PER GROUP</w:t>
      </w:r>
    </w:p>
    <w:p w14:paraId="3FD0D03B" w14:textId="5F49A81B" w:rsidR="0020510B" w:rsidRPr="00716150" w:rsidRDefault="000A0D0E" w:rsidP="0020510B">
      <w:pPr>
        <w:widowControl w:val="0"/>
        <w:autoSpaceDE w:val="0"/>
        <w:autoSpaceDN w:val="0"/>
        <w:adjustRightInd w:val="0"/>
        <w:spacing w:after="240"/>
        <w:rPr>
          <w:rFonts w:cstheme="minorHAnsi"/>
        </w:rPr>
      </w:pPr>
      <w:r w:rsidRPr="00716150">
        <w:rPr>
          <w:rFonts w:cstheme="minorHAnsi"/>
          <w:b/>
        </w:rPr>
        <w:t>8</w:t>
      </w:r>
      <w:r w:rsidR="0020510B" w:rsidRPr="00716150">
        <w:rPr>
          <w:rFonts w:cstheme="minorHAnsi"/>
          <w:b/>
        </w:rPr>
        <w:t xml:space="preserve">) </w:t>
      </w:r>
      <w:r w:rsidR="00543136" w:rsidRPr="00716150">
        <w:rPr>
          <w:rFonts w:cstheme="minorHAnsi"/>
          <w:b/>
        </w:rPr>
        <w:t xml:space="preserve">Peer evaluations (5%): </w:t>
      </w:r>
      <w:r w:rsidR="00543136" w:rsidRPr="00716150">
        <w:rPr>
          <w:rFonts w:cstheme="minorHAnsi"/>
        </w:rPr>
        <w:t>Your teammates will be evaluating your contributions to the group, and the average of these scores across your teammates will constitute your grade.  This will be done at the end of the semester.</w:t>
      </w:r>
      <w:r w:rsidR="004712D2" w:rsidRPr="00716150">
        <w:rPr>
          <w:rFonts w:cstheme="minorHAnsi"/>
        </w:rPr>
        <w:t xml:space="preserve"> </w:t>
      </w:r>
      <w:r w:rsidR="004712D2" w:rsidRPr="00716150">
        <w:rPr>
          <w:rFonts w:cstheme="minorHAnsi"/>
          <w:b/>
          <w:bCs/>
        </w:rPr>
        <w:t xml:space="preserve">Due </w:t>
      </w:r>
      <w:r w:rsidR="00B96C26" w:rsidRPr="00716150">
        <w:rPr>
          <w:rFonts w:cstheme="minorHAnsi"/>
          <w:b/>
          <w:bCs/>
        </w:rPr>
        <w:t xml:space="preserve">by 5pm </w:t>
      </w:r>
      <w:r w:rsidR="004712D2" w:rsidRPr="00716150">
        <w:rPr>
          <w:rFonts w:cstheme="minorHAnsi"/>
          <w:b/>
          <w:bCs/>
        </w:rPr>
        <w:t xml:space="preserve">on </w:t>
      </w:r>
      <w:r w:rsidR="004712D2" w:rsidRPr="00716150">
        <w:rPr>
          <w:rFonts w:cstheme="minorHAnsi"/>
          <w:b/>
          <w:bCs/>
        </w:rPr>
        <w:t>Thurs, De</w:t>
      </w:r>
      <w:r w:rsidR="00B96C26" w:rsidRPr="00716150">
        <w:rPr>
          <w:rFonts w:cstheme="minorHAnsi"/>
          <w:b/>
          <w:bCs/>
        </w:rPr>
        <w:t>c 5</w:t>
      </w:r>
      <w:r w:rsidR="00B96C26" w:rsidRPr="00716150">
        <w:rPr>
          <w:rFonts w:cstheme="minorHAnsi"/>
          <w:b/>
          <w:bCs/>
          <w:vertAlign w:val="superscript"/>
        </w:rPr>
        <w:t>th</w:t>
      </w:r>
      <w:r w:rsidR="00B96C26" w:rsidRPr="00716150">
        <w:rPr>
          <w:rFonts w:cstheme="minorHAnsi"/>
          <w:b/>
          <w:bCs/>
        </w:rPr>
        <w:t xml:space="preserve"> </w:t>
      </w:r>
    </w:p>
    <w:p w14:paraId="6E13537F" w14:textId="27C30387" w:rsidR="00AC5B1A" w:rsidRPr="00716150" w:rsidRDefault="000A0D0E" w:rsidP="00AC5B1A">
      <w:pPr>
        <w:autoSpaceDE w:val="0"/>
        <w:autoSpaceDN w:val="0"/>
        <w:adjustRightInd w:val="0"/>
        <w:rPr>
          <w:rFonts w:cstheme="minorHAnsi"/>
        </w:rPr>
      </w:pPr>
      <w:r w:rsidRPr="00716150">
        <w:rPr>
          <w:rFonts w:cstheme="minorHAnsi"/>
          <w:b/>
        </w:rPr>
        <w:t>9</w:t>
      </w:r>
      <w:r w:rsidR="0020510B" w:rsidRPr="00716150">
        <w:rPr>
          <w:rFonts w:cstheme="minorHAnsi"/>
          <w:b/>
        </w:rPr>
        <w:t xml:space="preserve">) </w:t>
      </w:r>
      <w:r w:rsidR="00023EB7" w:rsidRPr="00716150">
        <w:rPr>
          <w:rFonts w:cstheme="minorHAnsi"/>
          <w:b/>
        </w:rPr>
        <w:t xml:space="preserve">Research participation requirement (5%): </w:t>
      </w:r>
      <w:r w:rsidR="00AC5B1A" w:rsidRPr="00716150">
        <w:rPr>
          <w:rFonts w:cstheme="minorHAnsi"/>
        </w:rPr>
        <w:t xml:space="preserve">Students in all sections of MEJO 379 are required to complete three hours of research over the course of the semester. There are two ways you can fulfill this requirement: 1) participate in three hours of academic research studies in the School of Media and Journalism or 2) write three two-page summaries and critiques of academic research articles. </w:t>
      </w:r>
    </w:p>
    <w:p w14:paraId="76772EBD" w14:textId="77777777" w:rsidR="00AC5B1A" w:rsidRPr="00716150" w:rsidRDefault="00AC5B1A" w:rsidP="00AC5B1A">
      <w:pPr>
        <w:autoSpaceDE w:val="0"/>
        <w:autoSpaceDN w:val="0"/>
        <w:adjustRightInd w:val="0"/>
        <w:rPr>
          <w:rFonts w:cstheme="minorHAnsi"/>
        </w:rPr>
      </w:pPr>
      <w:r w:rsidRPr="00716150">
        <w:rPr>
          <w:rFonts w:cstheme="minorHAnsi"/>
        </w:rPr>
        <w:t xml:space="preserve">The first option, participating in studies, is a valuable way for you to receive first-hand experience with basic research. You will be able to sign up online to participate in these studies. If you are enrolled in another MEJO class that has a research requirement, it will also satisfy the research requirement for this course. If you have any questions about the participant pool participation, please contact me; or Professor Joe Bob Hester at </w:t>
      </w:r>
      <w:hyperlink r:id="rId9" w:history="1">
        <w:r w:rsidRPr="00716150">
          <w:rPr>
            <w:rStyle w:val="Hyperlink"/>
            <w:rFonts w:cstheme="minorHAnsi"/>
          </w:rPr>
          <w:t>joe.bob.hester@unc.edu</w:t>
        </w:r>
      </w:hyperlink>
      <w:r w:rsidRPr="00716150">
        <w:rPr>
          <w:rFonts w:cstheme="minorHAnsi"/>
        </w:rPr>
        <w:t xml:space="preserve"> who manages the pool.</w:t>
      </w:r>
    </w:p>
    <w:p w14:paraId="5548EF63" w14:textId="77777777" w:rsidR="00AC5B1A" w:rsidRPr="00716150" w:rsidRDefault="00AC5B1A" w:rsidP="00AC5B1A">
      <w:pPr>
        <w:tabs>
          <w:tab w:val="left" w:pos="960"/>
        </w:tabs>
        <w:autoSpaceDE w:val="0"/>
        <w:autoSpaceDN w:val="0"/>
        <w:adjustRightInd w:val="0"/>
        <w:rPr>
          <w:rFonts w:cstheme="minorHAnsi"/>
        </w:rPr>
      </w:pPr>
      <w:r w:rsidRPr="00716150">
        <w:rPr>
          <w:rFonts w:cstheme="minorHAnsi"/>
        </w:rPr>
        <w:lastRenderedPageBreak/>
        <w:t>The second way to fulfill your research participation requirement is to write three two-page (double-spaced) summaries and critiques of academic research articles. Each review counts for one hour of research participation, and you may combine participation in the studies with article reviews to fulfill the research requirement. To receive credit, your summary must comply with each of the following:</w:t>
      </w:r>
    </w:p>
    <w:p w14:paraId="6A148400" w14:textId="77777777" w:rsidR="00AC5B1A" w:rsidRPr="00716150" w:rsidRDefault="00AC5B1A" w:rsidP="00AC5B1A">
      <w:pPr>
        <w:pStyle w:val="ListParagraph"/>
        <w:numPr>
          <w:ilvl w:val="0"/>
          <w:numId w:val="12"/>
        </w:numPr>
        <w:spacing w:after="0" w:line="240" w:lineRule="auto"/>
        <w:rPr>
          <w:rFonts w:cstheme="minorHAnsi"/>
        </w:rPr>
      </w:pPr>
      <w:r w:rsidRPr="00716150">
        <w:rPr>
          <w:rFonts w:cstheme="minorHAnsi"/>
        </w:rPr>
        <w:t>Summarize an article from the</w:t>
      </w:r>
      <w:r w:rsidRPr="00716150">
        <w:rPr>
          <w:rFonts w:cstheme="minorHAnsi"/>
          <w:b/>
        </w:rPr>
        <w:t xml:space="preserve"> </w:t>
      </w:r>
      <w:r w:rsidRPr="00716150">
        <w:rPr>
          <w:rFonts w:cstheme="minorHAnsi"/>
        </w:rPr>
        <w:t>last two years</w:t>
      </w:r>
      <w:r w:rsidRPr="00716150">
        <w:rPr>
          <w:rFonts w:cstheme="minorHAnsi"/>
          <w:b/>
        </w:rPr>
        <w:t xml:space="preserve"> </w:t>
      </w:r>
      <w:r w:rsidRPr="00716150">
        <w:rPr>
          <w:rFonts w:cstheme="minorHAnsi"/>
        </w:rPr>
        <w:t>from the Journal of Advertising, the Journal of Public Relations Research, Public Relations Review, or the Journal of Consumer Marketing.</w:t>
      </w:r>
    </w:p>
    <w:p w14:paraId="3018E871" w14:textId="77777777" w:rsidR="00AC5B1A" w:rsidRPr="00716150" w:rsidRDefault="00AC5B1A" w:rsidP="00AC5B1A">
      <w:pPr>
        <w:pStyle w:val="ListParagraph"/>
        <w:numPr>
          <w:ilvl w:val="0"/>
          <w:numId w:val="12"/>
        </w:numPr>
        <w:spacing w:after="0" w:line="240" w:lineRule="auto"/>
        <w:rPr>
          <w:rFonts w:cstheme="minorHAnsi"/>
        </w:rPr>
      </w:pPr>
      <w:r w:rsidRPr="00716150">
        <w:rPr>
          <w:rFonts w:cstheme="minorHAnsi"/>
        </w:rPr>
        <w:t xml:space="preserve">List, at the top of page the APA style citation for the article (see </w:t>
      </w:r>
      <w:hyperlink r:id="rId10" w:history="1">
        <w:r w:rsidRPr="00716150">
          <w:rPr>
            <w:rStyle w:val="Hyperlink"/>
            <w:rFonts w:cstheme="minorHAnsi"/>
          </w:rPr>
          <w:t>https://owl.english.purdue.edu/owl/section/2/10/</w:t>
        </w:r>
      </w:hyperlink>
      <w:r w:rsidRPr="00716150">
        <w:rPr>
          <w:rFonts w:cstheme="minorHAnsi"/>
        </w:rPr>
        <w:t xml:space="preserve"> for a refresher on APA style).</w:t>
      </w:r>
    </w:p>
    <w:p w14:paraId="4699F4DE" w14:textId="77777777" w:rsidR="00AC5B1A" w:rsidRPr="00716150" w:rsidRDefault="00AC5B1A" w:rsidP="00AC5B1A">
      <w:pPr>
        <w:pStyle w:val="ListParagraph"/>
        <w:numPr>
          <w:ilvl w:val="0"/>
          <w:numId w:val="12"/>
        </w:numPr>
        <w:spacing w:after="0" w:line="240" w:lineRule="auto"/>
        <w:rPr>
          <w:rFonts w:cstheme="minorHAnsi"/>
        </w:rPr>
      </w:pPr>
      <w:r w:rsidRPr="00716150">
        <w:rPr>
          <w:rFonts w:cstheme="minorHAnsi"/>
        </w:rPr>
        <w:t xml:space="preserve">Articles from these journals are available online through the UNC library website, and hard copies of many articles are available in the Park and Davis libraries. </w:t>
      </w:r>
    </w:p>
    <w:p w14:paraId="1B53BCDF" w14:textId="77777777" w:rsidR="00AC5B1A" w:rsidRPr="00716150" w:rsidRDefault="00AC5B1A" w:rsidP="00AC5B1A">
      <w:pPr>
        <w:tabs>
          <w:tab w:val="left" w:pos="720"/>
        </w:tabs>
        <w:autoSpaceDE w:val="0"/>
        <w:autoSpaceDN w:val="0"/>
        <w:adjustRightInd w:val="0"/>
        <w:ind w:left="1440"/>
        <w:contextualSpacing/>
        <w:rPr>
          <w:rFonts w:cstheme="minorHAnsi"/>
        </w:rPr>
      </w:pPr>
    </w:p>
    <w:p w14:paraId="768170C7" w14:textId="775AB47C" w:rsidR="00AC5B1A" w:rsidRPr="00716150" w:rsidRDefault="00AC5B1A" w:rsidP="00AC5B1A">
      <w:pPr>
        <w:tabs>
          <w:tab w:val="left" w:pos="720"/>
        </w:tabs>
        <w:autoSpaceDE w:val="0"/>
        <w:autoSpaceDN w:val="0"/>
        <w:adjustRightInd w:val="0"/>
        <w:contextualSpacing/>
        <w:jc w:val="both"/>
        <w:rPr>
          <w:rFonts w:cstheme="minorHAnsi"/>
        </w:rPr>
      </w:pPr>
      <w:r w:rsidRPr="00716150">
        <w:rPr>
          <w:rFonts w:cstheme="minorHAnsi"/>
        </w:rPr>
        <w:t>Article summaries are due by the start of class on the last class day</w:t>
      </w:r>
      <w:r w:rsidR="00C818F2" w:rsidRPr="00716150">
        <w:rPr>
          <w:rFonts w:cstheme="minorHAnsi"/>
        </w:rPr>
        <w:t xml:space="preserve"> </w:t>
      </w:r>
      <w:r w:rsidR="00C818F2" w:rsidRPr="00716150">
        <w:rPr>
          <w:rFonts w:cstheme="minorHAnsi"/>
          <w:b/>
          <w:bCs/>
        </w:rPr>
        <w:t>(Wednesday, Dec 4</w:t>
      </w:r>
      <w:r w:rsidR="00C818F2" w:rsidRPr="00716150">
        <w:rPr>
          <w:rFonts w:cstheme="minorHAnsi"/>
          <w:b/>
          <w:bCs/>
          <w:vertAlign w:val="superscript"/>
        </w:rPr>
        <w:t>th</w:t>
      </w:r>
      <w:r w:rsidR="00C818F2" w:rsidRPr="00716150">
        <w:rPr>
          <w:rFonts w:cstheme="minorHAnsi"/>
          <w:b/>
          <w:bCs/>
        </w:rPr>
        <w:t>)</w:t>
      </w:r>
      <w:r w:rsidRPr="00716150">
        <w:rPr>
          <w:rFonts w:cstheme="minorHAnsi"/>
          <w:b/>
          <w:bCs/>
        </w:rPr>
        <w:t>.</w:t>
      </w:r>
    </w:p>
    <w:p w14:paraId="1DBC57DF" w14:textId="41480887" w:rsidR="0020510B" w:rsidRPr="00716150" w:rsidRDefault="00AC5B1A" w:rsidP="0020510B">
      <w:pPr>
        <w:widowControl w:val="0"/>
        <w:autoSpaceDE w:val="0"/>
        <w:autoSpaceDN w:val="0"/>
        <w:adjustRightInd w:val="0"/>
        <w:spacing w:after="240"/>
        <w:rPr>
          <w:rFonts w:cstheme="minorHAnsi"/>
          <w:b/>
        </w:rPr>
      </w:pPr>
      <w:r w:rsidRPr="00716150">
        <w:rPr>
          <w:rFonts w:cstheme="minorHAnsi"/>
        </w:rPr>
        <w:br/>
      </w:r>
      <w:r w:rsidR="0020510B" w:rsidRPr="00716150">
        <w:rPr>
          <w:rFonts w:cstheme="minorHAnsi"/>
          <w:b/>
        </w:rPr>
        <w:t>TOTAL:  100</w:t>
      </w:r>
      <w:r w:rsidR="008B32C9" w:rsidRPr="00716150">
        <w:rPr>
          <w:rFonts w:cstheme="minorHAnsi"/>
          <w:b/>
        </w:rPr>
        <w:t>%</w:t>
      </w:r>
      <w:r w:rsidR="0020510B" w:rsidRPr="00716150">
        <w:rPr>
          <w:rFonts w:cstheme="minorHAnsi"/>
          <w:b/>
        </w:rPr>
        <w:t xml:space="preserve"> = 45</w:t>
      </w:r>
      <w:r w:rsidR="008B32C9" w:rsidRPr="00716150">
        <w:rPr>
          <w:rFonts w:cstheme="minorHAnsi"/>
          <w:b/>
        </w:rPr>
        <w:t xml:space="preserve">% </w:t>
      </w:r>
      <w:r w:rsidR="0020510B" w:rsidRPr="00716150">
        <w:rPr>
          <w:rFonts w:cstheme="minorHAnsi"/>
          <w:b/>
        </w:rPr>
        <w:t>from individually graded items + 55</w:t>
      </w:r>
      <w:r w:rsidR="008B32C9" w:rsidRPr="00716150">
        <w:rPr>
          <w:rFonts w:cstheme="minorHAnsi"/>
          <w:b/>
        </w:rPr>
        <w:t xml:space="preserve">% </w:t>
      </w:r>
      <w:r w:rsidR="0020510B" w:rsidRPr="00716150">
        <w:rPr>
          <w:rFonts w:cstheme="minorHAnsi"/>
          <w:b/>
        </w:rPr>
        <w:t>from group assignments</w:t>
      </w:r>
    </w:p>
    <w:p w14:paraId="7D15F51A" w14:textId="274767BA" w:rsidR="000A0D0E" w:rsidRPr="00716150" w:rsidRDefault="0020510B" w:rsidP="000A0D0E">
      <w:pPr>
        <w:rPr>
          <w:rFonts w:cstheme="minorHAnsi"/>
        </w:rPr>
      </w:pPr>
      <w:r w:rsidRPr="00716150">
        <w:rPr>
          <w:rFonts w:cstheme="minorHAnsi"/>
          <w:b/>
        </w:rPr>
        <w:t>Summary of grading</w:t>
      </w:r>
      <w:r w:rsidR="000A0D0E" w:rsidRPr="00716150">
        <w:rPr>
          <w:rFonts w:cstheme="minorHAnsi"/>
          <w:b/>
        </w:rPr>
        <w:br/>
      </w:r>
      <w:r w:rsidR="000A0D0E" w:rsidRPr="00716150">
        <w:rPr>
          <w:rFonts w:cstheme="minorHAnsi"/>
        </w:rPr>
        <w:t>Secondary data/background research</w:t>
      </w:r>
      <w:r w:rsidR="000A0D0E" w:rsidRPr="00716150">
        <w:rPr>
          <w:rFonts w:cstheme="minorHAnsi"/>
        </w:rPr>
        <w:tab/>
      </w:r>
      <w:r w:rsidR="000A0D0E" w:rsidRPr="00716150">
        <w:rPr>
          <w:rFonts w:cstheme="minorHAnsi"/>
        </w:rPr>
        <w:tab/>
      </w:r>
      <w:r w:rsidR="000A0D0E" w:rsidRPr="00716150">
        <w:rPr>
          <w:rFonts w:cstheme="minorHAnsi"/>
        </w:rPr>
        <w:tab/>
        <w:t>10%</w:t>
      </w:r>
      <w:r w:rsidR="000A0D0E" w:rsidRPr="00716150">
        <w:rPr>
          <w:rFonts w:cstheme="minorHAnsi"/>
        </w:rPr>
        <w:br/>
      </w:r>
      <w:r w:rsidR="000A0D0E" w:rsidRPr="00716150">
        <w:rPr>
          <w:rFonts w:cstheme="minorHAnsi"/>
        </w:rPr>
        <w:t>Focus group</w:t>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t>10%</w:t>
      </w:r>
      <w:r w:rsidR="000A0D0E" w:rsidRPr="00716150">
        <w:rPr>
          <w:rFonts w:cstheme="minorHAnsi"/>
        </w:rPr>
        <w:br/>
        <w:t>Interviews</w:t>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t>10%</w:t>
      </w:r>
      <w:r w:rsidR="000A0D0E" w:rsidRPr="00716150">
        <w:rPr>
          <w:rFonts w:cstheme="minorHAnsi"/>
        </w:rPr>
        <w:br/>
        <w:t>Survey</w:t>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t>10%</w:t>
      </w:r>
      <w:r w:rsidR="000A0D0E" w:rsidRPr="00716150">
        <w:rPr>
          <w:rFonts w:cstheme="minorHAnsi"/>
        </w:rPr>
        <w:br/>
        <w:t>Experiment</w:t>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t>10%</w:t>
      </w:r>
      <w:r w:rsidR="000A0D0E" w:rsidRPr="00716150">
        <w:rPr>
          <w:rFonts w:cstheme="minorHAnsi"/>
        </w:rPr>
        <w:br/>
        <w:t>Final Project</w:t>
      </w:r>
      <w:r w:rsidR="005E1425">
        <w:rPr>
          <w:rFonts w:cstheme="minorHAnsi"/>
        </w:rPr>
        <w:t>/Presentation</w:t>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t>15%</w:t>
      </w:r>
      <w:r w:rsidR="000A0D0E" w:rsidRPr="00716150">
        <w:rPr>
          <w:rFonts w:cstheme="minorHAnsi"/>
        </w:rPr>
        <w:br/>
      </w:r>
      <w:r w:rsidR="00543136" w:rsidRPr="00716150">
        <w:rPr>
          <w:rFonts w:cstheme="minorHAnsi"/>
        </w:rPr>
        <w:t>Exam</w:t>
      </w:r>
      <w:r w:rsidR="00543136" w:rsidRPr="00716150">
        <w:rPr>
          <w:rFonts w:cstheme="minorHAnsi"/>
        </w:rPr>
        <w:tab/>
      </w:r>
      <w:r w:rsidR="00543136" w:rsidRPr="00716150">
        <w:rPr>
          <w:rFonts w:cstheme="minorHAnsi"/>
        </w:rPr>
        <w:tab/>
      </w:r>
      <w:r w:rsidR="00543136" w:rsidRPr="00716150">
        <w:rPr>
          <w:rFonts w:cstheme="minorHAnsi"/>
        </w:rPr>
        <w:tab/>
      </w:r>
      <w:r w:rsidR="00543136" w:rsidRPr="00716150">
        <w:rPr>
          <w:rFonts w:cstheme="minorHAnsi"/>
        </w:rPr>
        <w:tab/>
      </w:r>
      <w:r w:rsidR="00543136" w:rsidRPr="00716150">
        <w:rPr>
          <w:rFonts w:cstheme="minorHAnsi"/>
        </w:rPr>
        <w:tab/>
      </w:r>
      <w:r w:rsidR="00543136" w:rsidRPr="00716150">
        <w:rPr>
          <w:rFonts w:cstheme="minorHAnsi"/>
        </w:rPr>
        <w:tab/>
      </w:r>
      <w:r w:rsidR="00543136" w:rsidRPr="00716150">
        <w:rPr>
          <w:rFonts w:cstheme="minorHAnsi"/>
        </w:rPr>
        <w:tab/>
        <w:t>25%</w:t>
      </w:r>
      <w:r w:rsidR="00543136" w:rsidRPr="00716150">
        <w:rPr>
          <w:rFonts w:cstheme="minorHAnsi"/>
        </w:rPr>
        <w:br/>
      </w:r>
      <w:r w:rsidR="000A0D0E" w:rsidRPr="00716150">
        <w:rPr>
          <w:rFonts w:cstheme="minorHAnsi"/>
        </w:rPr>
        <w:t>Peer Evals</w:t>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t>5%</w:t>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br/>
        <w:t>Research Participation</w:t>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t>5%</w:t>
      </w:r>
      <w:r w:rsidR="000A0D0E" w:rsidRPr="00716150">
        <w:rPr>
          <w:rFonts w:cstheme="minorHAnsi"/>
        </w:rPr>
        <w:br/>
      </w:r>
      <w:r w:rsidR="000A0D0E" w:rsidRPr="00716150">
        <w:rPr>
          <w:rFonts w:cstheme="minorHAnsi"/>
          <w:b/>
          <w:bCs/>
        </w:rPr>
        <w:t>Total</w:t>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r>
      <w:r w:rsidR="000A0D0E" w:rsidRPr="00716150">
        <w:rPr>
          <w:rFonts w:cstheme="minorHAnsi"/>
        </w:rPr>
        <w:tab/>
      </w:r>
      <w:r w:rsidR="000A0D0E" w:rsidRPr="008C01E2">
        <w:rPr>
          <w:rFonts w:cstheme="minorHAnsi"/>
          <w:b/>
          <w:bCs/>
        </w:rPr>
        <w:t>100%</w:t>
      </w:r>
    </w:p>
    <w:p w14:paraId="06FBE278" w14:textId="6D68D6DB" w:rsidR="00062DBA" w:rsidRPr="00716150" w:rsidRDefault="00062DBA" w:rsidP="00062DBA">
      <w:pPr>
        <w:pStyle w:val="Heading1"/>
        <w:rPr>
          <w:rFonts w:asciiTheme="minorHAnsi" w:hAnsiTheme="minorHAnsi" w:cstheme="minorHAnsi"/>
          <w:sz w:val="22"/>
          <w:szCs w:val="22"/>
        </w:rPr>
      </w:pPr>
      <w:r w:rsidRPr="00AA701A">
        <w:rPr>
          <w:rFonts w:asciiTheme="minorHAnsi" w:hAnsiTheme="minorHAnsi" w:cstheme="minorHAnsi"/>
          <w:bCs w:val="0"/>
          <w:sz w:val="22"/>
          <w:szCs w:val="22"/>
        </w:rPr>
        <w:t>Grading Scale</w:t>
      </w:r>
      <w:r w:rsidR="00AA701A">
        <w:rPr>
          <w:rFonts w:asciiTheme="minorHAnsi" w:hAnsiTheme="minorHAnsi" w:cstheme="minorHAnsi"/>
          <w:b w:val="0"/>
          <w:i/>
          <w:iCs/>
          <w:sz w:val="22"/>
          <w:szCs w:val="22"/>
        </w:rPr>
        <w:br/>
      </w:r>
      <w:r w:rsidRPr="00716150">
        <w:rPr>
          <w:rFonts w:asciiTheme="minorHAnsi" w:hAnsiTheme="minorHAnsi" w:cstheme="minorHAnsi"/>
          <w:b w:val="0"/>
          <w:i/>
          <w:iCs/>
          <w:sz w:val="22"/>
          <w:szCs w:val="22"/>
        </w:rPr>
        <w:br/>
      </w:r>
      <w:r w:rsidRPr="00716150">
        <w:rPr>
          <w:rFonts w:asciiTheme="minorHAnsi" w:hAnsiTheme="minorHAnsi" w:cstheme="minorHAnsi"/>
          <w:sz w:val="22"/>
          <w:szCs w:val="22"/>
        </w:rPr>
        <w:t>Percent</w:t>
      </w:r>
      <w:r w:rsidRPr="00716150">
        <w:rPr>
          <w:rFonts w:asciiTheme="minorHAnsi" w:hAnsiTheme="minorHAnsi" w:cstheme="minorHAnsi"/>
          <w:sz w:val="22"/>
          <w:szCs w:val="22"/>
        </w:rPr>
        <w:tab/>
        <w:t>Grade</w:t>
      </w:r>
      <w:r w:rsidRPr="00716150">
        <w:rPr>
          <w:rFonts w:asciiTheme="minorHAnsi" w:hAnsiTheme="minorHAnsi" w:cstheme="minorHAnsi"/>
          <w:sz w:val="22"/>
          <w:szCs w:val="22"/>
        </w:rPr>
        <w:tab/>
      </w:r>
      <w:r w:rsidRPr="00716150">
        <w:rPr>
          <w:rFonts w:asciiTheme="minorHAnsi" w:hAnsiTheme="minorHAnsi" w:cstheme="minorHAnsi"/>
          <w:sz w:val="22"/>
          <w:szCs w:val="22"/>
        </w:rPr>
        <w:tab/>
        <w:t>Description</w:t>
      </w:r>
    </w:p>
    <w:p w14:paraId="082BCCF8" w14:textId="77777777" w:rsidR="00062DBA" w:rsidRPr="00716150" w:rsidRDefault="00062DBA" w:rsidP="00062DBA">
      <w:pPr>
        <w:rPr>
          <w:rFonts w:cstheme="minorHAnsi"/>
          <w:bCs/>
        </w:rPr>
      </w:pPr>
      <w:r w:rsidRPr="00716150">
        <w:rPr>
          <w:rFonts w:cstheme="minorHAnsi"/>
          <w:noProof/>
        </w:rPr>
        <mc:AlternateContent>
          <mc:Choice Requires="wps">
            <w:drawing>
              <wp:anchor distT="0" distB="0" distL="114300" distR="114300" simplePos="0" relativeHeight="251659264" behindDoc="0" locked="0" layoutInCell="1" allowOverlap="1" wp14:anchorId="1363027D" wp14:editId="58633852">
                <wp:simplePos x="0" y="0"/>
                <wp:positionH relativeFrom="column">
                  <wp:posOffset>0</wp:posOffset>
                </wp:positionH>
                <wp:positionV relativeFrom="paragraph">
                  <wp:posOffset>0</wp:posOffset>
                </wp:positionV>
                <wp:extent cx="5852795" cy="635"/>
                <wp:effectExtent l="12700" t="19050" r="27305" b="311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BE79F"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0.8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"/>
            </w:pict>
          </mc:Fallback>
        </mc:AlternateContent>
      </w:r>
      <w:r w:rsidRPr="00716150">
        <w:rPr>
          <w:rFonts w:cstheme="minorHAnsi"/>
          <w:bCs/>
        </w:rPr>
        <w:t>93 – 100</w:t>
      </w:r>
      <w:r w:rsidRPr="00716150">
        <w:rPr>
          <w:rFonts w:cstheme="minorHAnsi"/>
          <w:bCs/>
        </w:rPr>
        <w:tab/>
        <w:t>A</w:t>
      </w:r>
      <w:r w:rsidRPr="00716150">
        <w:rPr>
          <w:rFonts w:cstheme="minorHAnsi"/>
          <w:bCs/>
        </w:rPr>
        <w:tab/>
      </w:r>
      <w:r w:rsidRPr="00716150">
        <w:rPr>
          <w:rFonts w:cstheme="minorHAnsi"/>
          <w:bCs/>
        </w:rPr>
        <w:tab/>
        <w:t>Mastery of course content at highest level; Outstanding attainment</w:t>
      </w:r>
      <w:r w:rsidRPr="00716150">
        <w:rPr>
          <w:rFonts w:cstheme="minorHAnsi"/>
          <w:bCs/>
        </w:rPr>
        <w:br/>
        <w:t>90 – 92.99</w:t>
      </w:r>
      <w:r w:rsidRPr="00716150">
        <w:rPr>
          <w:rFonts w:cstheme="minorHAnsi"/>
          <w:bCs/>
        </w:rPr>
        <w:tab/>
        <w:t>A-</w:t>
      </w:r>
      <w:r w:rsidRPr="00716150">
        <w:rPr>
          <w:rFonts w:cstheme="minorHAnsi"/>
          <w:bCs/>
        </w:rPr>
        <w:tab/>
      </w:r>
      <w:r w:rsidRPr="00716150">
        <w:rPr>
          <w:rFonts w:cstheme="minorHAnsi"/>
          <w:bCs/>
        </w:rPr>
        <w:tab/>
      </w:r>
      <w:r w:rsidRPr="00716150">
        <w:rPr>
          <w:rFonts w:cstheme="minorHAnsi"/>
          <w:bCs/>
        </w:rPr>
        <w:tab/>
      </w:r>
      <w:r w:rsidRPr="00716150">
        <w:rPr>
          <w:rFonts w:cstheme="minorHAnsi"/>
          <w:bCs/>
        </w:rPr>
        <w:tab/>
      </w:r>
      <w:r w:rsidRPr="00716150">
        <w:rPr>
          <w:rFonts w:cstheme="minorHAnsi"/>
          <w:bCs/>
        </w:rPr>
        <w:tab/>
      </w:r>
      <w:r w:rsidRPr="00716150">
        <w:rPr>
          <w:rFonts w:cstheme="minorHAnsi"/>
          <w:bCs/>
        </w:rPr>
        <w:br/>
        <w:t>88 – 89.99</w:t>
      </w:r>
      <w:r w:rsidRPr="00716150">
        <w:rPr>
          <w:rFonts w:cstheme="minorHAnsi"/>
          <w:bCs/>
        </w:rPr>
        <w:tab/>
        <w:t>B+</w:t>
      </w:r>
      <w:r w:rsidRPr="00716150">
        <w:rPr>
          <w:rFonts w:cstheme="minorHAnsi"/>
          <w:bCs/>
        </w:rPr>
        <w:tab/>
      </w:r>
      <w:r w:rsidRPr="00716150">
        <w:rPr>
          <w:rFonts w:cstheme="minorHAnsi"/>
          <w:bCs/>
        </w:rPr>
        <w:tab/>
      </w:r>
      <w:r w:rsidRPr="00716150">
        <w:rPr>
          <w:rFonts w:cstheme="minorHAnsi"/>
          <w:bCs/>
        </w:rPr>
        <w:br/>
        <w:t>83 – 87.99</w:t>
      </w:r>
      <w:r w:rsidRPr="00716150">
        <w:rPr>
          <w:rFonts w:cstheme="minorHAnsi"/>
          <w:bCs/>
        </w:rPr>
        <w:tab/>
        <w:t>B</w:t>
      </w:r>
      <w:r w:rsidRPr="00716150">
        <w:rPr>
          <w:rFonts w:cstheme="minorHAnsi"/>
          <w:bCs/>
        </w:rPr>
        <w:tab/>
      </w:r>
      <w:r w:rsidRPr="00716150">
        <w:rPr>
          <w:rFonts w:cstheme="minorHAnsi"/>
          <w:bCs/>
        </w:rPr>
        <w:tab/>
        <w:t>Strong performance; Solid attainment</w:t>
      </w:r>
      <w:r w:rsidRPr="00716150">
        <w:rPr>
          <w:rFonts w:cstheme="minorHAnsi"/>
          <w:bCs/>
        </w:rPr>
        <w:br/>
        <w:t>80 – 82.99</w:t>
      </w:r>
      <w:r w:rsidRPr="00716150">
        <w:rPr>
          <w:rFonts w:cstheme="minorHAnsi"/>
          <w:bCs/>
        </w:rPr>
        <w:tab/>
        <w:t>B-</w:t>
      </w:r>
      <w:r w:rsidRPr="00716150">
        <w:rPr>
          <w:rFonts w:cstheme="minorHAnsi"/>
          <w:bCs/>
        </w:rPr>
        <w:br/>
        <w:t>78 – 79.99</w:t>
      </w:r>
      <w:r w:rsidRPr="00716150">
        <w:rPr>
          <w:rFonts w:cstheme="minorHAnsi"/>
          <w:bCs/>
        </w:rPr>
        <w:tab/>
        <w:t>C+</w:t>
      </w:r>
      <w:r w:rsidRPr="00716150">
        <w:rPr>
          <w:rFonts w:cstheme="minorHAnsi"/>
          <w:bCs/>
        </w:rPr>
        <w:tab/>
      </w:r>
      <w:r w:rsidRPr="00716150">
        <w:rPr>
          <w:rFonts w:cstheme="minorHAnsi"/>
          <w:bCs/>
        </w:rPr>
        <w:tab/>
        <w:t>Average performance; Basic attainment of the subject</w:t>
      </w:r>
      <w:r w:rsidRPr="00716150">
        <w:rPr>
          <w:rFonts w:cstheme="minorHAnsi"/>
          <w:bCs/>
        </w:rPr>
        <w:br/>
        <w:t>73 – 77.99</w:t>
      </w:r>
      <w:r w:rsidRPr="00716150">
        <w:rPr>
          <w:rFonts w:cstheme="minorHAnsi"/>
          <w:bCs/>
        </w:rPr>
        <w:tab/>
        <w:t>C</w:t>
      </w:r>
      <w:r w:rsidRPr="00716150">
        <w:rPr>
          <w:rFonts w:cstheme="minorHAnsi"/>
          <w:bCs/>
        </w:rPr>
        <w:tab/>
      </w:r>
      <w:r w:rsidRPr="00716150">
        <w:rPr>
          <w:rFonts w:cstheme="minorHAnsi"/>
          <w:bCs/>
        </w:rPr>
        <w:tab/>
        <w:t>has been demonstrated</w:t>
      </w:r>
      <w:r w:rsidRPr="00716150">
        <w:rPr>
          <w:rFonts w:cstheme="minorHAnsi"/>
          <w:bCs/>
        </w:rPr>
        <w:br/>
        <w:t>70 – 72.99</w:t>
      </w:r>
      <w:r w:rsidRPr="00716150">
        <w:rPr>
          <w:rFonts w:cstheme="minorHAnsi"/>
          <w:bCs/>
        </w:rPr>
        <w:tab/>
        <w:t>C-</w:t>
      </w:r>
      <w:r w:rsidRPr="00716150">
        <w:rPr>
          <w:rFonts w:cstheme="minorHAnsi"/>
          <w:bCs/>
        </w:rPr>
        <w:tab/>
      </w:r>
      <w:r w:rsidRPr="00716150">
        <w:rPr>
          <w:rFonts w:cstheme="minorHAnsi"/>
          <w:bCs/>
        </w:rPr>
        <w:tab/>
      </w:r>
      <w:r w:rsidRPr="00716150">
        <w:rPr>
          <w:rFonts w:cstheme="minorHAnsi"/>
          <w:bCs/>
        </w:rPr>
        <w:tab/>
      </w:r>
      <w:r w:rsidRPr="00716150">
        <w:rPr>
          <w:rFonts w:cstheme="minorHAnsi"/>
          <w:bCs/>
        </w:rPr>
        <w:tab/>
      </w:r>
      <w:r w:rsidRPr="00716150">
        <w:rPr>
          <w:rFonts w:cstheme="minorHAnsi"/>
          <w:bCs/>
        </w:rPr>
        <w:tab/>
      </w:r>
      <w:r w:rsidRPr="00716150">
        <w:rPr>
          <w:rFonts w:cstheme="minorHAnsi"/>
          <w:bCs/>
        </w:rPr>
        <w:br/>
        <w:t>68 – 69.99</w:t>
      </w:r>
      <w:r w:rsidRPr="00716150">
        <w:rPr>
          <w:rFonts w:cstheme="minorHAnsi"/>
          <w:bCs/>
        </w:rPr>
        <w:tab/>
        <w:t>D+</w:t>
      </w:r>
      <w:r w:rsidRPr="00716150">
        <w:rPr>
          <w:rFonts w:cstheme="minorHAnsi"/>
          <w:bCs/>
        </w:rPr>
        <w:tab/>
      </w:r>
      <w:r w:rsidRPr="00716150">
        <w:rPr>
          <w:rFonts w:cstheme="minorHAnsi"/>
          <w:bCs/>
        </w:rPr>
        <w:tab/>
      </w:r>
      <w:r w:rsidRPr="00716150">
        <w:rPr>
          <w:rFonts w:cstheme="minorHAnsi"/>
          <w:bCs/>
        </w:rPr>
        <w:tab/>
      </w:r>
      <w:r w:rsidRPr="00716150">
        <w:rPr>
          <w:rFonts w:cstheme="minorHAnsi"/>
          <w:bCs/>
        </w:rPr>
        <w:br/>
        <w:t>60 – 67.99</w:t>
      </w:r>
      <w:r w:rsidRPr="00716150">
        <w:rPr>
          <w:rFonts w:cstheme="minorHAnsi"/>
          <w:bCs/>
        </w:rPr>
        <w:tab/>
        <w:t>D</w:t>
      </w:r>
      <w:r w:rsidRPr="00716150">
        <w:rPr>
          <w:rFonts w:cstheme="minorHAnsi"/>
          <w:bCs/>
        </w:rPr>
        <w:tab/>
      </w:r>
      <w:r w:rsidRPr="00716150">
        <w:rPr>
          <w:rFonts w:cstheme="minorHAnsi"/>
          <w:bCs/>
        </w:rPr>
        <w:tab/>
        <w:t>Passing performance; Marginal attainment</w:t>
      </w:r>
      <w:r w:rsidRPr="00716150">
        <w:rPr>
          <w:rFonts w:cstheme="minorHAnsi"/>
          <w:bCs/>
        </w:rPr>
        <w:br/>
        <w:t>&lt;59.99</w:t>
      </w:r>
      <w:r w:rsidRPr="00716150">
        <w:rPr>
          <w:rFonts w:cstheme="minorHAnsi"/>
          <w:bCs/>
        </w:rPr>
        <w:tab/>
      </w:r>
      <w:r w:rsidRPr="00716150">
        <w:rPr>
          <w:rFonts w:cstheme="minorHAnsi"/>
          <w:bCs/>
        </w:rPr>
        <w:tab/>
        <w:t>F</w:t>
      </w:r>
      <w:r w:rsidRPr="00716150">
        <w:rPr>
          <w:rFonts w:cstheme="minorHAnsi"/>
          <w:bCs/>
        </w:rPr>
        <w:tab/>
      </w:r>
      <w:r w:rsidRPr="00716150">
        <w:rPr>
          <w:rFonts w:cstheme="minorHAnsi"/>
          <w:bCs/>
        </w:rPr>
        <w:tab/>
        <w:t>Failed performance; Unacceptable attainment</w:t>
      </w:r>
    </w:p>
    <w:p w14:paraId="5084DECC" w14:textId="77777777" w:rsidR="002D4B44" w:rsidRPr="00716150" w:rsidRDefault="002D4B44" w:rsidP="0020510B">
      <w:pPr>
        <w:rPr>
          <w:rFonts w:cstheme="minorHAnsi"/>
        </w:rPr>
      </w:pPr>
    </w:p>
    <w:p w14:paraId="5FEBB39C" w14:textId="77777777" w:rsidR="002D4B44" w:rsidRPr="00716150" w:rsidRDefault="002D4B44" w:rsidP="0020510B">
      <w:pPr>
        <w:rPr>
          <w:rFonts w:cstheme="minorHAnsi"/>
        </w:rPr>
      </w:pPr>
    </w:p>
    <w:p w14:paraId="1278C0F7" w14:textId="157FCC58" w:rsidR="0020510B" w:rsidRPr="00716150" w:rsidRDefault="0020510B" w:rsidP="0020510B">
      <w:pPr>
        <w:rPr>
          <w:rFonts w:cstheme="minorHAnsi"/>
          <w:b/>
          <w:bCs/>
        </w:rPr>
      </w:pPr>
      <w:r w:rsidRPr="00716150">
        <w:rPr>
          <w:rFonts w:cstheme="minorHAnsi"/>
          <w:b/>
          <w:bCs/>
        </w:rPr>
        <w:lastRenderedPageBreak/>
        <w:t>COURSE SCHEDULE</w:t>
      </w:r>
      <w:r w:rsidR="002337B1" w:rsidRPr="00716150">
        <w:rPr>
          <w:rFonts w:cstheme="minorHAnsi"/>
          <w:b/>
          <w:bCs/>
        </w:rPr>
        <w:t xml:space="preserve"> (Subject to change)</w:t>
      </w: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
        <w:gridCol w:w="3475"/>
        <w:gridCol w:w="4610"/>
      </w:tblGrid>
      <w:tr w:rsidR="0020510B" w:rsidRPr="00716150" w14:paraId="6EC96847" w14:textId="77777777" w:rsidTr="00596C03">
        <w:tc>
          <w:tcPr>
            <w:tcW w:w="538" w:type="pct"/>
            <w:shd w:val="clear" w:color="auto" w:fill="EEECE1"/>
          </w:tcPr>
          <w:p w14:paraId="3D8F8345" w14:textId="77777777" w:rsidR="0020510B" w:rsidRPr="00716150" w:rsidRDefault="0020510B" w:rsidP="006D36E3">
            <w:pPr>
              <w:pStyle w:val="Default"/>
              <w:spacing w:line="312" w:lineRule="auto"/>
              <w:rPr>
                <w:rFonts w:asciiTheme="minorHAnsi" w:hAnsiTheme="minorHAnsi" w:cstheme="minorHAnsi"/>
                <w:b/>
                <w:bCs/>
                <w:sz w:val="22"/>
                <w:szCs w:val="22"/>
              </w:rPr>
            </w:pPr>
            <w:r w:rsidRPr="00716150">
              <w:rPr>
                <w:rFonts w:asciiTheme="minorHAnsi" w:hAnsiTheme="minorHAnsi" w:cstheme="minorHAnsi"/>
                <w:b/>
                <w:bCs/>
                <w:sz w:val="22"/>
                <w:szCs w:val="22"/>
              </w:rPr>
              <w:t>DATE</w:t>
            </w:r>
          </w:p>
        </w:tc>
        <w:tc>
          <w:tcPr>
            <w:tcW w:w="1918" w:type="pct"/>
            <w:shd w:val="clear" w:color="auto" w:fill="EEECE1"/>
          </w:tcPr>
          <w:p w14:paraId="45ABC91B" w14:textId="77777777" w:rsidR="0020510B" w:rsidRPr="00716150" w:rsidRDefault="0020510B" w:rsidP="006D36E3">
            <w:pPr>
              <w:pStyle w:val="Default"/>
              <w:spacing w:line="312" w:lineRule="auto"/>
              <w:rPr>
                <w:rFonts w:asciiTheme="minorHAnsi" w:hAnsiTheme="minorHAnsi" w:cstheme="minorHAnsi"/>
                <w:b/>
                <w:bCs/>
                <w:sz w:val="22"/>
                <w:szCs w:val="22"/>
              </w:rPr>
            </w:pPr>
            <w:r w:rsidRPr="00716150">
              <w:rPr>
                <w:rFonts w:asciiTheme="minorHAnsi" w:hAnsiTheme="minorHAnsi" w:cstheme="minorHAnsi"/>
                <w:b/>
                <w:bCs/>
                <w:sz w:val="22"/>
                <w:szCs w:val="22"/>
              </w:rPr>
              <w:t>TOPIC</w:t>
            </w:r>
          </w:p>
        </w:tc>
        <w:tc>
          <w:tcPr>
            <w:tcW w:w="2544" w:type="pct"/>
            <w:shd w:val="clear" w:color="auto" w:fill="EEECE1"/>
          </w:tcPr>
          <w:p w14:paraId="6A4EDEE2" w14:textId="77777777" w:rsidR="0020510B" w:rsidRPr="00716150" w:rsidRDefault="0020510B" w:rsidP="006D36E3">
            <w:pPr>
              <w:pStyle w:val="Default"/>
              <w:spacing w:line="312" w:lineRule="auto"/>
              <w:rPr>
                <w:rFonts w:asciiTheme="minorHAnsi" w:hAnsiTheme="minorHAnsi" w:cstheme="minorHAnsi"/>
                <w:b/>
                <w:bCs/>
                <w:sz w:val="22"/>
                <w:szCs w:val="22"/>
              </w:rPr>
            </w:pPr>
            <w:r w:rsidRPr="00716150">
              <w:rPr>
                <w:rFonts w:asciiTheme="minorHAnsi" w:hAnsiTheme="minorHAnsi" w:cstheme="minorHAnsi"/>
                <w:b/>
                <w:bCs/>
                <w:sz w:val="22"/>
                <w:szCs w:val="22"/>
              </w:rPr>
              <w:t>DUE</w:t>
            </w:r>
          </w:p>
        </w:tc>
      </w:tr>
      <w:tr w:rsidR="0020510B" w:rsidRPr="00716150" w14:paraId="51CF84F5" w14:textId="77777777" w:rsidTr="00596C03">
        <w:trPr>
          <w:trHeight w:val="668"/>
        </w:trPr>
        <w:tc>
          <w:tcPr>
            <w:tcW w:w="538" w:type="pct"/>
          </w:tcPr>
          <w:p w14:paraId="3FB26660" w14:textId="252E1626" w:rsidR="0020510B" w:rsidRPr="00716150" w:rsidRDefault="00935A82" w:rsidP="006D36E3">
            <w:pPr>
              <w:pStyle w:val="Default"/>
              <w:spacing w:line="312" w:lineRule="auto"/>
              <w:rPr>
                <w:rFonts w:asciiTheme="minorHAnsi" w:hAnsiTheme="minorHAnsi" w:cstheme="minorHAnsi"/>
                <w:sz w:val="22"/>
                <w:szCs w:val="22"/>
              </w:rPr>
            </w:pPr>
            <w:r w:rsidRPr="00716150">
              <w:rPr>
                <w:rFonts w:asciiTheme="minorHAnsi" w:hAnsiTheme="minorHAnsi" w:cstheme="minorHAnsi"/>
                <w:sz w:val="22"/>
                <w:szCs w:val="22"/>
              </w:rPr>
              <w:t>Aug 21</w:t>
            </w:r>
          </w:p>
          <w:p w14:paraId="3A0E5102" w14:textId="77777777" w:rsidR="0020510B" w:rsidRPr="00716150" w:rsidRDefault="0020510B" w:rsidP="006D36E3">
            <w:pPr>
              <w:pStyle w:val="Default"/>
              <w:spacing w:line="312" w:lineRule="auto"/>
              <w:rPr>
                <w:rFonts w:asciiTheme="minorHAnsi" w:hAnsiTheme="minorHAnsi" w:cstheme="minorHAnsi"/>
                <w:sz w:val="22"/>
                <w:szCs w:val="22"/>
              </w:rPr>
            </w:pPr>
          </w:p>
        </w:tc>
        <w:tc>
          <w:tcPr>
            <w:tcW w:w="1918" w:type="pct"/>
          </w:tcPr>
          <w:p w14:paraId="60B2FA34" w14:textId="1F441A7C" w:rsidR="0020510B" w:rsidRPr="00716150" w:rsidRDefault="0020510B" w:rsidP="006D36E3">
            <w:pPr>
              <w:rPr>
                <w:rFonts w:cstheme="minorHAnsi"/>
              </w:rPr>
            </w:pPr>
            <w:r w:rsidRPr="00716150">
              <w:rPr>
                <w:rFonts w:cstheme="minorHAnsi"/>
              </w:rPr>
              <w:t>Course introduction</w:t>
            </w:r>
          </w:p>
        </w:tc>
        <w:tc>
          <w:tcPr>
            <w:tcW w:w="2544" w:type="pct"/>
          </w:tcPr>
          <w:p w14:paraId="7BCF1116" w14:textId="58C499A3" w:rsidR="0020510B" w:rsidRPr="00716150" w:rsidRDefault="0020510B" w:rsidP="006D36E3">
            <w:pPr>
              <w:rPr>
                <w:rFonts w:cstheme="minorHAnsi"/>
              </w:rPr>
            </w:pPr>
            <w:r w:rsidRPr="00716150">
              <w:rPr>
                <w:rFonts w:cstheme="minorHAnsi"/>
              </w:rPr>
              <w:t>No readings due</w:t>
            </w:r>
          </w:p>
        </w:tc>
      </w:tr>
      <w:tr w:rsidR="0020510B" w:rsidRPr="00716150" w14:paraId="7022E89A" w14:textId="77777777" w:rsidTr="00596C03">
        <w:trPr>
          <w:trHeight w:val="668"/>
        </w:trPr>
        <w:tc>
          <w:tcPr>
            <w:tcW w:w="538" w:type="pct"/>
          </w:tcPr>
          <w:p w14:paraId="212C9089" w14:textId="323586FC" w:rsidR="0020510B" w:rsidRPr="00716150" w:rsidRDefault="00A25735" w:rsidP="006D36E3">
            <w:pPr>
              <w:pStyle w:val="Default"/>
              <w:spacing w:line="312" w:lineRule="auto"/>
              <w:rPr>
                <w:rFonts w:asciiTheme="minorHAnsi" w:hAnsiTheme="minorHAnsi" w:cstheme="minorHAnsi"/>
                <w:sz w:val="22"/>
                <w:szCs w:val="22"/>
              </w:rPr>
            </w:pPr>
            <w:r w:rsidRPr="00716150">
              <w:rPr>
                <w:rFonts w:asciiTheme="minorHAnsi" w:hAnsiTheme="minorHAnsi" w:cstheme="minorHAnsi"/>
                <w:sz w:val="22"/>
                <w:szCs w:val="22"/>
              </w:rPr>
              <w:t>Aug 26</w:t>
            </w:r>
          </w:p>
        </w:tc>
        <w:tc>
          <w:tcPr>
            <w:tcW w:w="1918" w:type="pct"/>
          </w:tcPr>
          <w:p w14:paraId="47ECD969" w14:textId="5736D18D" w:rsidR="0020510B" w:rsidRPr="00716150" w:rsidRDefault="0020510B" w:rsidP="006D36E3">
            <w:pPr>
              <w:keepLines/>
              <w:rPr>
                <w:rFonts w:cstheme="minorHAnsi"/>
              </w:rPr>
            </w:pPr>
            <w:r w:rsidRPr="00716150">
              <w:rPr>
                <w:rFonts w:cstheme="minorHAnsi"/>
              </w:rPr>
              <w:t>Needs for research, key concepts</w:t>
            </w:r>
          </w:p>
        </w:tc>
        <w:tc>
          <w:tcPr>
            <w:tcW w:w="2544" w:type="pct"/>
          </w:tcPr>
          <w:p w14:paraId="645D7373" w14:textId="46757AB7" w:rsidR="0020510B" w:rsidRPr="00716150" w:rsidRDefault="00CB2BBF" w:rsidP="006D36E3">
            <w:pPr>
              <w:keepLines/>
              <w:rPr>
                <w:rFonts w:cstheme="minorHAnsi"/>
              </w:rPr>
            </w:pPr>
            <w:r w:rsidRPr="00CB2BBF">
              <w:rPr>
                <w:rFonts w:cstheme="minorHAnsi"/>
                <w:b/>
                <w:bCs/>
                <w:highlight w:val="yellow"/>
              </w:rPr>
              <w:t>Surveys due;</w:t>
            </w:r>
            <w:r>
              <w:rPr>
                <w:rFonts w:cstheme="minorHAnsi"/>
              </w:rPr>
              <w:t xml:space="preserve"> </w:t>
            </w:r>
            <w:r w:rsidR="0020510B" w:rsidRPr="00716150">
              <w:rPr>
                <w:rFonts w:cstheme="minorHAnsi"/>
              </w:rPr>
              <w:t>Ch. 1-2</w:t>
            </w:r>
          </w:p>
        </w:tc>
      </w:tr>
      <w:tr w:rsidR="0020510B" w:rsidRPr="00716150" w14:paraId="72CABB20" w14:textId="77777777" w:rsidTr="00596C03">
        <w:trPr>
          <w:trHeight w:val="668"/>
        </w:trPr>
        <w:tc>
          <w:tcPr>
            <w:tcW w:w="538" w:type="pct"/>
          </w:tcPr>
          <w:p w14:paraId="06425662" w14:textId="3AECB0C1" w:rsidR="0020510B" w:rsidRPr="00716150" w:rsidRDefault="002F09CF" w:rsidP="006D36E3">
            <w:pPr>
              <w:pStyle w:val="Default"/>
              <w:spacing w:line="312" w:lineRule="auto"/>
              <w:rPr>
                <w:rFonts w:asciiTheme="minorHAnsi" w:hAnsiTheme="minorHAnsi" w:cstheme="minorHAnsi"/>
                <w:sz w:val="22"/>
                <w:szCs w:val="22"/>
              </w:rPr>
            </w:pPr>
            <w:r w:rsidRPr="00716150">
              <w:rPr>
                <w:rFonts w:asciiTheme="minorHAnsi" w:hAnsiTheme="minorHAnsi" w:cstheme="minorHAnsi"/>
                <w:sz w:val="22"/>
                <w:szCs w:val="22"/>
              </w:rPr>
              <w:t>Aug 28</w:t>
            </w:r>
          </w:p>
        </w:tc>
        <w:tc>
          <w:tcPr>
            <w:tcW w:w="1918" w:type="pct"/>
          </w:tcPr>
          <w:p w14:paraId="1128DAE0" w14:textId="12570324" w:rsidR="0020510B" w:rsidRPr="00716150" w:rsidRDefault="0020510B" w:rsidP="006D36E3">
            <w:pPr>
              <w:keepLines/>
              <w:rPr>
                <w:rFonts w:cstheme="minorHAnsi"/>
              </w:rPr>
            </w:pPr>
            <w:r w:rsidRPr="00716150">
              <w:rPr>
                <w:rFonts w:eastAsia="Calibri" w:cstheme="minorHAnsi"/>
                <w:color w:val="000000"/>
              </w:rPr>
              <w:t xml:space="preserve">Lecture: Planning, using, and designing research, </w:t>
            </w:r>
            <w:r w:rsidRPr="00716150">
              <w:rPr>
                <w:rFonts w:cstheme="minorHAnsi"/>
                <w:color w:val="000000"/>
              </w:rPr>
              <w:t>introduce background research assignment</w:t>
            </w:r>
          </w:p>
          <w:p w14:paraId="67616C82" w14:textId="77777777" w:rsidR="0020510B" w:rsidRPr="00716150" w:rsidRDefault="0020510B" w:rsidP="006D36E3">
            <w:pPr>
              <w:keepLines/>
              <w:rPr>
                <w:rFonts w:cstheme="minorHAnsi"/>
              </w:rPr>
            </w:pPr>
            <w:r w:rsidRPr="00716150">
              <w:rPr>
                <w:rFonts w:cstheme="minorHAnsi"/>
              </w:rPr>
              <w:t>Group work:  Team assignments, select client, set ground rules, etc.</w:t>
            </w:r>
          </w:p>
        </w:tc>
        <w:tc>
          <w:tcPr>
            <w:tcW w:w="2544" w:type="pct"/>
          </w:tcPr>
          <w:p w14:paraId="1F8CACB7" w14:textId="77777777" w:rsidR="0020510B" w:rsidRPr="00716150" w:rsidRDefault="0020510B" w:rsidP="006D36E3">
            <w:pPr>
              <w:keepLines/>
              <w:rPr>
                <w:rFonts w:cstheme="minorHAnsi"/>
              </w:rPr>
            </w:pPr>
            <w:r w:rsidRPr="00716150">
              <w:rPr>
                <w:rFonts w:eastAsia="Calibri" w:cstheme="minorHAnsi"/>
                <w:color w:val="000000"/>
              </w:rPr>
              <w:t>Ch. 3-4</w:t>
            </w:r>
          </w:p>
        </w:tc>
      </w:tr>
      <w:tr w:rsidR="002F09CF" w:rsidRPr="00716150" w14:paraId="3A533AF9" w14:textId="77777777" w:rsidTr="00596C03">
        <w:trPr>
          <w:trHeight w:val="668"/>
        </w:trPr>
        <w:tc>
          <w:tcPr>
            <w:tcW w:w="538" w:type="pct"/>
          </w:tcPr>
          <w:p w14:paraId="3851F736" w14:textId="01100857" w:rsidR="002F09CF" w:rsidRPr="00716150" w:rsidRDefault="002F09CF" w:rsidP="006D36E3">
            <w:pPr>
              <w:pStyle w:val="Default"/>
              <w:spacing w:line="312" w:lineRule="auto"/>
              <w:rPr>
                <w:rFonts w:asciiTheme="minorHAnsi" w:hAnsiTheme="minorHAnsi" w:cstheme="minorHAnsi"/>
                <w:sz w:val="22"/>
                <w:szCs w:val="22"/>
              </w:rPr>
            </w:pPr>
            <w:r w:rsidRPr="00716150">
              <w:rPr>
                <w:rFonts w:asciiTheme="minorHAnsi" w:hAnsiTheme="minorHAnsi" w:cstheme="minorHAnsi"/>
                <w:sz w:val="22"/>
                <w:szCs w:val="22"/>
              </w:rPr>
              <w:t>Sep 2</w:t>
            </w:r>
          </w:p>
        </w:tc>
        <w:tc>
          <w:tcPr>
            <w:tcW w:w="1918" w:type="pct"/>
          </w:tcPr>
          <w:p w14:paraId="3B85ACFB" w14:textId="5D84CA9F" w:rsidR="002F09CF" w:rsidRPr="00716150" w:rsidRDefault="002F09CF" w:rsidP="006D36E3">
            <w:pPr>
              <w:keepLines/>
              <w:rPr>
                <w:rFonts w:eastAsia="Calibri" w:cstheme="minorHAnsi"/>
                <w:b/>
                <w:bCs/>
                <w:color w:val="000000"/>
              </w:rPr>
            </w:pPr>
            <w:r w:rsidRPr="00716150">
              <w:rPr>
                <w:rFonts w:eastAsia="Calibri" w:cstheme="minorHAnsi"/>
                <w:b/>
                <w:bCs/>
                <w:color w:val="000000"/>
              </w:rPr>
              <w:t>NO CLASS – Labor Day</w:t>
            </w:r>
          </w:p>
        </w:tc>
        <w:tc>
          <w:tcPr>
            <w:tcW w:w="2544" w:type="pct"/>
          </w:tcPr>
          <w:p w14:paraId="1249F546" w14:textId="77777777" w:rsidR="002F09CF" w:rsidRPr="00716150" w:rsidRDefault="002F09CF" w:rsidP="006D36E3">
            <w:pPr>
              <w:keepLines/>
              <w:rPr>
                <w:rFonts w:eastAsia="Calibri" w:cstheme="minorHAnsi"/>
                <w:color w:val="000000"/>
              </w:rPr>
            </w:pPr>
          </w:p>
        </w:tc>
      </w:tr>
      <w:tr w:rsidR="0020510B" w:rsidRPr="00716150" w14:paraId="5196422A" w14:textId="77777777" w:rsidTr="00596C03">
        <w:trPr>
          <w:trHeight w:val="658"/>
        </w:trPr>
        <w:tc>
          <w:tcPr>
            <w:tcW w:w="538" w:type="pct"/>
          </w:tcPr>
          <w:p w14:paraId="6679A1E0" w14:textId="686BAB32" w:rsidR="0020510B" w:rsidRPr="00716150" w:rsidRDefault="00C271A1" w:rsidP="006D36E3">
            <w:pPr>
              <w:pStyle w:val="Default"/>
              <w:spacing w:line="312" w:lineRule="auto"/>
              <w:rPr>
                <w:rFonts w:asciiTheme="minorHAnsi" w:hAnsiTheme="minorHAnsi" w:cstheme="minorHAnsi"/>
                <w:sz w:val="22"/>
                <w:szCs w:val="22"/>
              </w:rPr>
            </w:pPr>
            <w:r w:rsidRPr="00716150">
              <w:rPr>
                <w:rFonts w:asciiTheme="minorHAnsi" w:hAnsiTheme="minorHAnsi" w:cstheme="minorHAnsi"/>
                <w:sz w:val="22"/>
                <w:szCs w:val="22"/>
              </w:rPr>
              <w:t>Sept 4</w:t>
            </w:r>
          </w:p>
        </w:tc>
        <w:tc>
          <w:tcPr>
            <w:tcW w:w="1918" w:type="pct"/>
          </w:tcPr>
          <w:p w14:paraId="6F880200" w14:textId="7A7269F0" w:rsidR="0020510B" w:rsidRPr="00716150" w:rsidRDefault="0020510B" w:rsidP="006D36E3">
            <w:pPr>
              <w:rPr>
                <w:rFonts w:cstheme="minorHAnsi"/>
                <w:color w:val="000000"/>
              </w:rPr>
            </w:pPr>
            <w:r w:rsidRPr="00716150">
              <w:rPr>
                <w:rFonts w:cstheme="minorHAnsi"/>
                <w:color w:val="000000"/>
                <w:highlight w:val="yellow"/>
              </w:rPr>
              <w:t>GUEST LECTURE:</w:t>
            </w:r>
            <w:r w:rsidRPr="00716150">
              <w:rPr>
                <w:rFonts w:cstheme="minorHAnsi"/>
                <w:color w:val="000000"/>
              </w:rPr>
              <w:t xml:space="preserve"> </w:t>
            </w:r>
            <w:r w:rsidRPr="00716150">
              <w:rPr>
                <w:rFonts w:cstheme="minorHAnsi"/>
                <w:b/>
                <w:bCs/>
                <w:color w:val="000000"/>
              </w:rPr>
              <w:t xml:space="preserve">Park Library director Stephanie </w:t>
            </w:r>
            <w:proofErr w:type="spellStart"/>
            <w:r w:rsidRPr="00716150">
              <w:rPr>
                <w:rFonts w:cstheme="minorHAnsi"/>
                <w:b/>
                <w:bCs/>
                <w:color w:val="000000"/>
              </w:rPr>
              <w:t>Willen</w:t>
            </w:r>
            <w:proofErr w:type="spellEnd"/>
            <w:r w:rsidRPr="00716150">
              <w:rPr>
                <w:rFonts w:cstheme="minorHAnsi"/>
                <w:b/>
                <w:bCs/>
                <w:color w:val="000000"/>
              </w:rPr>
              <w:t xml:space="preserve"> Brown</w:t>
            </w:r>
            <w:r w:rsidR="00AF0A04">
              <w:rPr>
                <w:rFonts w:cstheme="minorHAnsi"/>
                <w:b/>
                <w:bCs/>
                <w:color w:val="000000"/>
              </w:rPr>
              <w:t xml:space="preserve"> - </w:t>
            </w:r>
            <w:r w:rsidR="00AF0A04" w:rsidRPr="00716150">
              <w:rPr>
                <w:rFonts w:cstheme="minorHAnsi"/>
                <w:color w:val="000000"/>
              </w:rPr>
              <w:t>Using library resources</w:t>
            </w:r>
          </w:p>
        </w:tc>
        <w:tc>
          <w:tcPr>
            <w:tcW w:w="2544" w:type="pct"/>
          </w:tcPr>
          <w:p w14:paraId="4FC19C4E" w14:textId="70AA55D3" w:rsidR="0020510B" w:rsidRPr="00957531" w:rsidRDefault="003C743C" w:rsidP="006D36E3">
            <w:pPr>
              <w:rPr>
                <w:rFonts w:cstheme="minorHAnsi"/>
                <w:b/>
                <w:bCs/>
                <w:color w:val="000000"/>
              </w:rPr>
            </w:pPr>
            <w:r w:rsidRPr="00957531">
              <w:rPr>
                <w:rFonts w:cstheme="minorHAnsi"/>
                <w:b/>
                <w:bCs/>
                <w:color w:val="000000"/>
                <w:highlight w:val="yellow"/>
              </w:rPr>
              <w:t>Library Assignment should be completed before the start of class</w:t>
            </w:r>
          </w:p>
        </w:tc>
      </w:tr>
      <w:tr w:rsidR="0020510B" w:rsidRPr="00716150" w14:paraId="1B4695CC" w14:textId="77777777" w:rsidTr="00596C03">
        <w:trPr>
          <w:trHeight w:val="658"/>
        </w:trPr>
        <w:tc>
          <w:tcPr>
            <w:tcW w:w="538" w:type="pct"/>
          </w:tcPr>
          <w:p w14:paraId="0C751955" w14:textId="7849C530" w:rsidR="0020510B" w:rsidRPr="00716150" w:rsidRDefault="00C271A1" w:rsidP="006D36E3">
            <w:pPr>
              <w:pStyle w:val="Default"/>
              <w:spacing w:line="312" w:lineRule="auto"/>
              <w:rPr>
                <w:rFonts w:asciiTheme="minorHAnsi" w:hAnsiTheme="minorHAnsi" w:cstheme="minorHAnsi"/>
                <w:sz w:val="22"/>
                <w:szCs w:val="22"/>
              </w:rPr>
            </w:pPr>
            <w:r w:rsidRPr="00716150">
              <w:rPr>
                <w:rFonts w:asciiTheme="minorHAnsi" w:hAnsiTheme="minorHAnsi" w:cstheme="minorHAnsi"/>
                <w:sz w:val="22"/>
                <w:szCs w:val="22"/>
              </w:rPr>
              <w:t>Sept 9</w:t>
            </w:r>
          </w:p>
        </w:tc>
        <w:tc>
          <w:tcPr>
            <w:tcW w:w="1918" w:type="pct"/>
          </w:tcPr>
          <w:p w14:paraId="1B3892ED" w14:textId="246CE2CC" w:rsidR="0020510B" w:rsidRPr="00716150" w:rsidRDefault="0020510B" w:rsidP="006D36E3">
            <w:pPr>
              <w:rPr>
                <w:rFonts w:cstheme="minorHAnsi"/>
                <w:color w:val="000000"/>
              </w:rPr>
            </w:pPr>
            <w:r w:rsidRPr="00716150">
              <w:rPr>
                <w:rFonts w:cstheme="minorHAnsi"/>
                <w:color w:val="000000"/>
              </w:rPr>
              <w:t>Lecture:  Intro to secondary research, SWOT analysis</w:t>
            </w:r>
          </w:p>
          <w:p w14:paraId="64693F79" w14:textId="77777777" w:rsidR="0020510B" w:rsidRPr="00716150" w:rsidRDefault="0020510B" w:rsidP="006D36E3">
            <w:pPr>
              <w:rPr>
                <w:rFonts w:eastAsia="Calibri" w:cstheme="minorHAnsi"/>
                <w:color w:val="000000"/>
              </w:rPr>
            </w:pPr>
            <w:r w:rsidRPr="00716150">
              <w:rPr>
                <w:rFonts w:cstheme="minorHAnsi"/>
                <w:color w:val="000000"/>
              </w:rPr>
              <w:t>Group work:  Discuss needs for background research on client</w:t>
            </w:r>
          </w:p>
        </w:tc>
        <w:tc>
          <w:tcPr>
            <w:tcW w:w="2544" w:type="pct"/>
          </w:tcPr>
          <w:p w14:paraId="34B4F9B2" w14:textId="77777777" w:rsidR="0020510B" w:rsidRPr="00716150" w:rsidRDefault="0020510B" w:rsidP="006D36E3">
            <w:pPr>
              <w:autoSpaceDE w:val="0"/>
              <w:autoSpaceDN w:val="0"/>
              <w:adjustRightInd w:val="0"/>
              <w:rPr>
                <w:rFonts w:eastAsia="Calibri" w:cstheme="minorHAnsi"/>
                <w:color w:val="000000"/>
              </w:rPr>
            </w:pPr>
            <w:r w:rsidRPr="00716150">
              <w:rPr>
                <w:rFonts w:eastAsia="Calibri" w:cstheme="minorHAnsi"/>
                <w:color w:val="000000"/>
              </w:rPr>
              <w:t>Ch. 5</w:t>
            </w:r>
          </w:p>
          <w:p w14:paraId="1DDBFB5B" w14:textId="77777777" w:rsidR="0020510B" w:rsidRPr="00716150" w:rsidRDefault="0020510B" w:rsidP="006D36E3">
            <w:pPr>
              <w:autoSpaceDE w:val="0"/>
              <w:autoSpaceDN w:val="0"/>
              <w:adjustRightInd w:val="0"/>
              <w:rPr>
                <w:rFonts w:eastAsia="Calibri" w:cstheme="minorHAnsi"/>
                <w:color w:val="000000"/>
              </w:rPr>
            </w:pPr>
            <w:r w:rsidRPr="00716150">
              <w:rPr>
                <w:rFonts w:eastAsia="Calibri" w:cstheme="minorHAnsi"/>
                <w:color w:val="000000"/>
              </w:rPr>
              <w:t>SWOT analysis reading under Resources/Readings</w:t>
            </w:r>
          </w:p>
        </w:tc>
      </w:tr>
      <w:tr w:rsidR="0020510B" w:rsidRPr="00716150" w14:paraId="513CA787" w14:textId="77777777" w:rsidTr="00596C03">
        <w:trPr>
          <w:trHeight w:val="658"/>
        </w:trPr>
        <w:tc>
          <w:tcPr>
            <w:tcW w:w="538" w:type="pct"/>
          </w:tcPr>
          <w:p w14:paraId="7DED6E60" w14:textId="7808BD50" w:rsidR="0020510B" w:rsidRPr="00716150" w:rsidRDefault="00C271A1" w:rsidP="006D36E3">
            <w:pPr>
              <w:pStyle w:val="Default"/>
              <w:spacing w:line="312" w:lineRule="auto"/>
              <w:rPr>
                <w:rFonts w:asciiTheme="minorHAnsi" w:hAnsiTheme="minorHAnsi" w:cstheme="minorHAnsi"/>
                <w:sz w:val="22"/>
                <w:szCs w:val="22"/>
              </w:rPr>
            </w:pPr>
            <w:r w:rsidRPr="00716150">
              <w:rPr>
                <w:rFonts w:asciiTheme="minorHAnsi" w:hAnsiTheme="minorHAnsi" w:cstheme="minorHAnsi"/>
                <w:sz w:val="22"/>
                <w:szCs w:val="22"/>
              </w:rPr>
              <w:t>Sept 11</w:t>
            </w:r>
          </w:p>
        </w:tc>
        <w:tc>
          <w:tcPr>
            <w:tcW w:w="1918" w:type="pct"/>
          </w:tcPr>
          <w:p w14:paraId="64F231D9" w14:textId="2F2045BC" w:rsidR="00414AD6" w:rsidRPr="00716150" w:rsidRDefault="0020510B" w:rsidP="00414AD6">
            <w:pPr>
              <w:rPr>
                <w:rFonts w:cstheme="minorHAnsi"/>
                <w:color w:val="000000"/>
              </w:rPr>
            </w:pPr>
            <w:r w:rsidRPr="00716150">
              <w:rPr>
                <w:rFonts w:cstheme="minorHAnsi"/>
                <w:color w:val="000000"/>
              </w:rPr>
              <w:t xml:space="preserve">Lecture: Syndicated, online, and other resources </w:t>
            </w:r>
          </w:p>
          <w:p w14:paraId="309DC15C" w14:textId="0509D30C" w:rsidR="0020510B" w:rsidRPr="00716150" w:rsidRDefault="0020510B" w:rsidP="00414AD6">
            <w:pPr>
              <w:rPr>
                <w:rFonts w:cstheme="minorHAnsi"/>
                <w:color w:val="000000"/>
              </w:rPr>
            </w:pPr>
            <w:r w:rsidRPr="00716150">
              <w:rPr>
                <w:rFonts w:cstheme="minorHAnsi"/>
                <w:color w:val="000000"/>
              </w:rPr>
              <w:t>Group work:  Continue working on secondary research reports</w:t>
            </w:r>
          </w:p>
        </w:tc>
        <w:tc>
          <w:tcPr>
            <w:tcW w:w="2544" w:type="pct"/>
          </w:tcPr>
          <w:p w14:paraId="2F0FBB51" w14:textId="77777777" w:rsidR="0020510B" w:rsidRPr="00716150" w:rsidRDefault="0020510B" w:rsidP="006D36E3">
            <w:pPr>
              <w:rPr>
                <w:rFonts w:cstheme="minorHAnsi"/>
                <w:color w:val="000000"/>
              </w:rPr>
            </w:pPr>
            <w:r w:rsidRPr="00716150">
              <w:rPr>
                <w:rFonts w:cstheme="minorHAnsi"/>
                <w:color w:val="000000"/>
              </w:rPr>
              <w:t>Ch. 6-8</w:t>
            </w:r>
          </w:p>
          <w:p w14:paraId="3CF9ABB2" w14:textId="77777777" w:rsidR="0020510B" w:rsidRPr="00716150" w:rsidRDefault="0020510B" w:rsidP="006D36E3">
            <w:pPr>
              <w:rPr>
                <w:rFonts w:cstheme="minorHAnsi"/>
                <w:color w:val="000000"/>
              </w:rPr>
            </w:pPr>
          </w:p>
        </w:tc>
      </w:tr>
      <w:tr w:rsidR="0020510B" w:rsidRPr="00716150" w14:paraId="0F23CCEA" w14:textId="77777777" w:rsidTr="00596C03">
        <w:trPr>
          <w:trHeight w:val="658"/>
        </w:trPr>
        <w:tc>
          <w:tcPr>
            <w:tcW w:w="538" w:type="pct"/>
          </w:tcPr>
          <w:p w14:paraId="1EF3B40C" w14:textId="025B66A6" w:rsidR="0020510B" w:rsidRPr="00716150" w:rsidRDefault="00C271A1" w:rsidP="006D36E3">
            <w:pPr>
              <w:pStyle w:val="Default"/>
              <w:spacing w:line="312" w:lineRule="auto"/>
              <w:rPr>
                <w:rFonts w:asciiTheme="minorHAnsi" w:hAnsiTheme="minorHAnsi" w:cstheme="minorHAnsi"/>
                <w:sz w:val="22"/>
                <w:szCs w:val="22"/>
              </w:rPr>
            </w:pPr>
            <w:r w:rsidRPr="00716150">
              <w:rPr>
                <w:rFonts w:asciiTheme="minorHAnsi" w:hAnsiTheme="minorHAnsi" w:cstheme="minorHAnsi"/>
                <w:sz w:val="22"/>
                <w:szCs w:val="22"/>
              </w:rPr>
              <w:t>Sept 16</w:t>
            </w:r>
          </w:p>
        </w:tc>
        <w:tc>
          <w:tcPr>
            <w:tcW w:w="1918" w:type="pct"/>
          </w:tcPr>
          <w:p w14:paraId="064EE736" w14:textId="042005FB" w:rsidR="0020510B" w:rsidRPr="00716150" w:rsidRDefault="0020510B" w:rsidP="006D36E3">
            <w:pPr>
              <w:rPr>
                <w:rFonts w:cstheme="minorHAnsi"/>
                <w:color w:val="000000"/>
              </w:rPr>
            </w:pPr>
            <w:r w:rsidRPr="00716150">
              <w:rPr>
                <w:rFonts w:cstheme="minorHAnsi"/>
                <w:color w:val="000000"/>
              </w:rPr>
              <w:t>Lecture: Intro to qualitative research methods, research ethics</w:t>
            </w:r>
          </w:p>
        </w:tc>
        <w:tc>
          <w:tcPr>
            <w:tcW w:w="2544" w:type="pct"/>
          </w:tcPr>
          <w:p w14:paraId="15050AFB" w14:textId="0B5740F2" w:rsidR="0020510B" w:rsidRPr="00716150" w:rsidRDefault="0020510B" w:rsidP="006D36E3">
            <w:pPr>
              <w:rPr>
                <w:rFonts w:cstheme="minorHAnsi"/>
                <w:color w:val="000000"/>
              </w:rPr>
            </w:pPr>
            <w:r w:rsidRPr="00716150">
              <w:rPr>
                <w:rFonts w:cstheme="minorHAnsi"/>
                <w:color w:val="000000"/>
              </w:rPr>
              <w:t>Ch. 9, 37</w:t>
            </w:r>
          </w:p>
          <w:p w14:paraId="246D4604" w14:textId="03594DAC" w:rsidR="0020510B" w:rsidRPr="00716150" w:rsidRDefault="0020510B" w:rsidP="006D36E3">
            <w:pPr>
              <w:rPr>
                <w:rFonts w:cstheme="minorHAnsi"/>
                <w:b/>
                <w:bCs/>
                <w:color w:val="000000"/>
              </w:rPr>
            </w:pPr>
            <w:r w:rsidRPr="00716150">
              <w:rPr>
                <w:rFonts w:cstheme="minorHAnsi"/>
                <w:b/>
                <w:bCs/>
                <w:color w:val="000000"/>
                <w:highlight w:val="yellow"/>
              </w:rPr>
              <w:t>Submit</w:t>
            </w:r>
            <w:r w:rsidRPr="00716150">
              <w:rPr>
                <w:rFonts w:cstheme="minorHAnsi"/>
                <w:b/>
                <w:bCs/>
                <w:color w:val="000000"/>
              </w:rPr>
              <w:t xml:space="preserve"> secondary research reports (one per group, due by start of class)</w:t>
            </w:r>
          </w:p>
        </w:tc>
      </w:tr>
      <w:tr w:rsidR="0020510B" w:rsidRPr="00716150" w14:paraId="689FEEC6" w14:textId="77777777" w:rsidTr="00596C03">
        <w:trPr>
          <w:trHeight w:val="658"/>
        </w:trPr>
        <w:tc>
          <w:tcPr>
            <w:tcW w:w="538" w:type="pct"/>
          </w:tcPr>
          <w:p w14:paraId="6B78EF18" w14:textId="2FCA468E" w:rsidR="0020510B" w:rsidRPr="00716150" w:rsidRDefault="00C271A1" w:rsidP="006D36E3">
            <w:pPr>
              <w:pStyle w:val="Default"/>
              <w:spacing w:line="312" w:lineRule="auto"/>
              <w:rPr>
                <w:rFonts w:asciiTheme="minorHAnsi" w:hAnsiTheme="minorHAnsi" w:cstheme="minorHAnsi"/>
                <w:sz w:val="22"/>
                <w:szCs w:val="22"/>
              </w:rPr>
            </w:pPr>
            <w:r w:rsidRPr="00716150">
              <w:rPr>
                <w:rFonts w:asciiTheme="minorHAnsi" w:hAnsiTheme="minorHAnsi" w:cstheme="minorHAnsi"/>
                <w:sz w:val="22"/>
                <w:szCs w:val="22"/>
              </w:rPr>
              <w:t>Sept 18</w:t>
            </w:r>
          </w:p>
        </w:tc>
        <w:tc>
          <w:tcPr>
            <w:tcW w:w="1918" w:type="pct"/>
          </w:tcPr>
          <w:p w14:paraId="19794D81" w14:textId="5B922900" w:rsidR="0020510B" w:rsidRPr="00716150" w:rsidRDefault="0020510B" w:rsidP="006D36E3">
            <w:pPr>
              <w:rPr>
                <w:rFonts w:cstheme="minorHAnsi"/>
                <w:color w:val="000000"/>
              </w:rPr>
            </w:pPr>
            <w:r w:rsidRPr="00716150">
              <w:rPr>
                <w:rFonts w:cstheme="minorHAnsi"/>
                <w:color w:val="000000"/>
              </w:rPr>
              <w:t>Lecture: Focus groups, handling qualitative data</w:t>
            </w:r>
          </w:p>
        </w:tc>
        <w:tc>
          <w:tcPr>
            <w:tcW w:w="2544" w:type="pct"/>
          </w:tcPr>
          <w:p w14:paraId="3842756F" w14:textId="5F750704" w:rsidR="0020510B" w:rsidRPr="00716150" w:rsidRDefault="0020510B" w:rsidP="006D36E3">
            <w:pPr>
              <w:rPr>
                <w:rFonts w:cstheme="minorHAnsi"/>
                <w:color w:val="000000"/>
              </w:rPr>
            </w:pPr>
            <w:r w:rsidRPr="00716150">
              <w:rPr>
                <w:rFonts w:cstheme="minorHAnsi"/>
              </w:rPr>
              <w:t>Ch. 10, 15</w:t>
            </w:r>
          </w:p>
        </w:tc>
      </w:tr>
      <w:tr w:rsidR="0020510B" w:rsidRPr="00716150" w14:paraId="1066C3B2" w14:textId="77777777" w:rsidTr="00596C03">
        <w:trPr>
          <w:trHeight w:val="658"/>
        </w:trPr>
        <w:tc>
          <w:tcPr>
            <w:tcW w:w="538" w:type="pct"/>
          </w:tcPr>
          <w:p w14:paraId="5A981EC2" w14:textId="1DE6186C" w:rsidR="0020510B" w:rsidRPr="00716150" w:rsidRDefault="00C271A1" w:rsidP="006D36E3">
            <w:pPr>
              <w:pStyle w:val="Default"/>
              <w:spacing w:line="312" w:lineRule="auto"/>
              <w:rPr>
                <w:rFonts w:asciiTheme="minorHAnsi" w:hAnsiTheme="minorHAnsi" w:cstheme="minorHAnsi"/>
                <w:sz w:val="22"/>
                <w:szCs w:val="22"/>
              </w:rPr>
            </w:pPr>
            <w:r w:rsidRPr="00716150">
              <w:rPr>
                <w:rFonts w:asciiTheme="minorHAnsi" w:hAnsiTheme="minorHAnsi" w:cstheme="minorHAnsi"/>
                <w:sz w:val="22"/>
                <w:szCs w:val="22"/>
              </w:rPr>
              <w:t>Sept 23</w:t>
            </w:r>
          </w:p>
        </w:tc>
        <w:tc>
          <w:tcPr>
            <w:tcW w:w="1918" w:type="pct"/>
          </w:tcPr>
          <w:p w14:paraId="18E0E9D9" w14:textId="08209757" w:rsidR="0020510B" w:rsidRPr="00716150" w:rsidRDefault="0020510B" w:rsidP="006D36E3">
            <w:pPr>
              <w:rPr>
                <w:rFonts w:cstheme="minorHAnsi"/>
                <w:color w:val="000000"/>
              </w:rPr>
            </w:pPr>
            <w:r w:rsidRPr="00716150">
              <w:rPr>
                <w:rFonts w:cstheme="minorHAnsi"/>
                <w:b/>
                <w:bCs/>
                <w:color w:val="000000"/>
                <w:highlight w:val="yellow"/>
              </w:rPr>
              <w:t>IN-CLASS DATA COLLECTION:</w:t>
            </w:r>
            <w:r w:rsidRPr="00716150">
              <w:rPr>
                <w:rFonts w:cstheme="minorHAnsi"/>
                <w:color w:val="000000"/>
              </w:rPr>
              <w:t xml:space="preserve"> Conduct your focus groups!  </w:t>
            </w:r>
            <w:r w:rsidR="004E2D5E" w:rsidRPr="00716150">
              <w:rPr>
                <w:rFonts w:cstheme="minorHAnsi"/>
                <w:color w:val="000000"/>
              </w:rPr>
              <w:t>(</w:t>
            </w:r>
            <w:r w:rsidR="00026DE6">
              <w:rPr>
                <w:rFonts w:cstheme="minorHAnsi"/>
                <w:color w:val="000000"/>
              </w:rPr>
              <w:t>Possibly m</w:t>
            </w:r>
            <w:r w:rsidRPr="00716150">
              <w:rPr>
                <w:rFonts w:cstheme="minorHAnsi"/>
                <w:color w:val="000000"/>
              </w:rPr>
              <w:t>eet in Freedom Forum)</w:t>
            </w:r>
          </w:p>
        </w:tc>
        <w:tc>
          <w:tcPr>
            <w:tcW w:w="2544" w:type="pct"/>
          </w:tcPr>
          <w:p w14:paraId="273DFEDA" w14:textId="77777777" w:rsidR="0020510B" w:rsidRPr="00716150" w:rsidRDefault="0020510B" w:rsidP="006D36E3">
            <w:pPr>
              <w:rPr>
                <w:rFonts w:cstheme="minorHAnsi"/>
              </w:rPr>
            </w:pPr>
          </w:p>
        </w:tc>
      </w:tr>
      <w:tr w:rsidR="0020510B" w:rsidRPr="00716150" w14:paraId="56DD6519" w14:textId="77777777" w:rsidTr="00596C03">
        <w:trPr>
          <w:trHeight w:val="658"/>
        </w:trPr>
        <w:tc>
          <w:tcPr>
            <w:tcW w:w="538" w:type="pct"/>
          </w:tcPr>
          <w:p w14:paraId="516E369D" w14:textId="4E7E7727" w:rsidR="0020510B" w:rsidRPr="00716150" w:rsidRDefault="00C271A1" w:rsidP="006D36E3">
            <w:pPr>
              <w:pStyle w:val="Default"/>
              <w:spacing w:line="312" w:lineRule="auto"/>
              <w:rPr>
                <w:rFonts w:asciiTheme="minorHAnsi" w:hAnsiTheme="minorHAnsi" w:cstheme="minorHAnsi"/>
                <w:sz w:val="22"/>
                <w:szCs w:val="22"/>
              </w:rPr>
            </w:pPr>
            <w:r w:rsidRPr="00716150">
              <w:rPr>
                <w:rFonts w:asciiTheme="minorHAnsi" w:hAnsiTheme="minorHAnsi" w:cstheme="minorHAnsi"/>
                <w:sz w:val="22"/>
                <w:szCs w:val="22"/>
              </w:rPr>
              <w:t>Sept 25</w:t>
            </w:r>
          </w:p>
        </w:tc>
        <w:tc>
          <w:tcPr>
            <w:tcW w:w="1918" w:type="pct"/>
          </w:tcPr>
          <w:p w14:paraId="780286E7" w14:textId="037BC1DA" w:rsidR="0020510B" w:rsidRPr="00716150" w:rsidRDefault="0006231C" w:rsidP="006D36E3">
            <w:pPr>
              <w:rPr>
                <w:rFonts w:cstheme="minorHAnsi"/>
                <w:b/>
                <w:bCs/>
                <w:color w:val="000000"/>
              </w:rPr>
            </w:pPr>
            <w:r w:rsidRPr="00716150">
              <w:rPr>
                <w:rFonts w:cstheme="minorHAnsi"/>
                <w:b/>
                <w:bCs/>
                <w:color w:val="000000"/>
                <w:highlight w:val="yellow"/>
              </w:rPr>
              <w:t>GUEST LECTURER</w:t>
            </w:r>
            <w:r w:rsidR="00414AD6" w:rsidRPr="00716150">
              <w:rPr>
                <w:rFonts w:cstheme="minorHAnsi"/>
                <w:b/>
                <w:bCs/>
                <w:color w:val="000000"/>
                <w:highlight w:val="yellow"/>
              </w:rPr>
              <w:t xml:space="preserve">: Dean Jan </w:t>
            </w:r>
            <w:proofErr w:type="spellStart"/>
            <w:r w:rsidR="00414AD6" w:rsidRPr="00716150">
              <w:rPr>
                <w:rFonts w:cstheme="minorHAnsi"/>
                <w:b/>
                <w:bCs/>
                <w:color w:val="000000"/>
                <w:highlight w:val="yellow"/>
              </w:rPr>
              <w:t>Yopp</w:t>
            </w:r>
            <w:proofErr w:type="spellEnd"/>
            <w:r w:rsidR="00392FE7" w:rsidRPr="00716150">
              <w:rPr>
                <w:rFonts w:cstheme="minorHAnsi"/>
                <w:b/>
                <w:bCs/>
                <w:color w:val="000000"/>
              </w:rPr>
              <w:t xml:space="preserve"> (Interviews)</w:t>
            </w:r>
          </w:p>
          <w:p w14:paraId="13FE3DE3" w14:textId="79E3D6BE" w:rsidR="0020510B" w:rsidRPr="00716150" w:rsidRDefault="0020510B" w:rsidP="006D36E3">
            <w:pPr>
              <w:rPr>
                <w:rFonts w:cstheme="minorHAnsi"/>
                <w:color w:val="000000"/>
              </w:rPr>
            </w:pPr>
            <w:r w:rsidRPr="00716150">
              <w:rPr>
                <w:rFonts w:cstheme="minorHAnsi"/>
                <w:color w:val="000000"/>
              </w:rPr>
              <w:t>Group work: Prep for interview</w:t>
            </w:r>
          </w:p>
        </w:tc>
        <w:tc>
          <w:tcPr>
            <w:tcW w:w="2544" w:type="pct"/>
          </w:tcPr>
          <w:p w14:paraId="12CCD393" w14:textId="02D4D57F" w:rsidR="0020510B" w:rsidRPr="00716150" w:rsidRDefault="0020510B" w:rsidP="006D36E3">
            <w:pPr>
              <w:rPr>
                <w:rFonts w:cstheme="minorHAnsi"/>
                <w:highlight w:val="green"/>
              </w:rPr>
            </w:pPr>
            <w:r w:rsidRPr="00716150">
              <w:rPr>
                <w:rFonts w:cstheme="minorHAnsi"/>
              </w:rPr>
              <w:t>Ch. 12-13, 20</w:t>
            </w:r>
          </w:p>
        </w:tc>
      </w:tr>
      <w:tr w:rsidR="0020510B" w:rsidRPr="00716150" w14:paraId="2D4EEB28" w14:textId="77777777" w:rsidTr="00596C03">
        <w:trPr>
          <w:trHeight w:val="658"/>
        </w:trPr>
        <w:tc>
          <w:tcPr>
            <w:tcW w:w="538" w:type="pct"/>
            <w:shd w:val="clear" w:color="auto" w:fill="FFFFFF"/>
          </w:tcPr>
          <w:p w14:paraId="067C60DA" w14:textId="54893A6C" w:rsidR="0020510B" w:rsidRPr="00716150" w:rsidRDefault="00C271A1" w:rsidP="006D36E3">
            <w:pPr>
              <w:pStyle w:val="Default"/>
              <w:spacing w:line="312" w:lineRule="auto"/>
              <w:rPr>
                <w:rFonts w:asciiTheme="minorHAnsi" w:hAnsiTheme="minorHAnsi" w:cstheme="minorHAnsi"/>
                <w:sz w:val="22"/>
                <w:szCs w:val="22"/>
              </w:rPr>
            </w:pPr>
            <w:r w:rsidRPr="00716150">
              <w:rPr>
                <w:rFonts w:asciiTheme="minorHAnsi" w:hAnsiTheme="minorHAnsi" w:cstheme="minorHAnsi"/>
                <w:sz w:val="22"/>
                <w:szCs w:val="22"/>
              </w:rPr>
              <w:lastRenderedPageBreak/>
              <w:t>Sept 30</w:t>
            </w:r>
          </w:p>
        </w:tc>
        <w:tc>
          <w:tcPr>
            <w:tcW w:w="1918" w:type="pct"/>
          </w:tcPr>
          <w:p w14:paraId="433C65B7" w14:textId="34B230EF" w:rsidR="0020510B" w:rsidRPr="00716150" w:rsidRDefault="0020510B" w:rsidP="006D36E3">
            <w:pPr>
              <w:rPr>
                <w:rFonts w:cstheme="minorHAnsi"/>
                <w:color w:val="000000"/>
              </w:rPr>
            </w:pPr>
            <w:r w:rsidRPr="00716150">
              <w:rPr>
                <w:rFonts w:cstheme="minorHAnsi"/>
                <w:b/>
                <w:bCs/>
                <w:color w:val="000000"/>
                <w:highlight w:val="yellow"/>
              </w:rPr>
              <w:t>IN-CLASS DATA COLLECTION:</w:t>
            </w:r>
            <w:r w:rsidRPr="00716150">
              <w:rPr>
                <w:rFonts w:cstheme="minorHAnsi"/>
                <w:color w:val="000000"/>
              </w:rPr>
              <w:t xml:space="preserve"> Take turns conducting interviews and being interviewed</w:t>
            </w:r>
          </w:p>
        </w:tc>
        <w:tc>
          <w:tcPr>
            <w:tcW w:w="2544" w:type="pct"/>
          </w:tcPr>
          <w:p w14:paraId="7F16EB54" w14:textId="77777777" w:rsidR="0020510B" w:rsidRPr="00716150" w:rsidRDefault="0020510B" w:rsidP="006D36E3">
            <w:pPr>
              <w:rPr>
                <w:rFonts w:cstheme="minorHAnsi"/>
              </w:rPr>
            </w:pPr>
          </w:p>
        </w:tc>
      </w:tr>
      <w:tr w:rsidR="0020510B" w:rsidRPr="00716150" w14:paraId="02F34E78" w14:textId="77777777" w:rsidTr="00596C03">
        <w:trPr>
          <w:trHeight w:val="658"/>
        </w:trPr>
        <w:tc>
          <w:tcPr>
            <w:tcW w:w="538" w:type="pct"/>
          </w:tcPr>
          <w:p w14:paraId="47A017E6" w14:textId="011B425B" w:rsidR="0020510B" w:rsidRPr="00716150" w:rsidRDefault="00C271A1" w:rsidP="006D36E3">
            <w:pPr>
              <w:pStyle w:val="Default"/>
              <w:spacing w:line="312" w:lineRule="auto"/>
              <w:rPr>
                <w:rFonts w:asciiTheme="minorHAnsi" w:hAnsiTheme="minorHAnsi" w:cstheme="minorHAnsi"/>
                <w:sz w:val="22"/>
                <w:szCs w:val="22"/>
              </w:rPr>
            </w:pPr>
            <w:r w:rsidRPr="00716150">
              <w:rPr>
                <w:rFonts w:asciiTheme="minorHAnsi" w:hAnsiTheme="minorHAnsi" w:cstheme="minorHAnsi"/>
                <w:sz w:val="22"/>
                <w:szCs w:val="22"/>
              </w:rPr>
              <w:t>Oct 2</w:t>
            </w:r>
          </w:p>
        </w:tc>
        <w:tc>
          <w:tcPr>
            <w:tcW w:w="1918" w:type="pct"/>
          </w:tcPr>
          <w:p w14:paraId="1ADC6F63" w14:textId="412F6B48" w:rsidR="0020510B" w:rsidRPr="00716150" w:rsidRDefault="0020510B" w:rsidP="006D36E3">
            <w:pPr>
              <w:rPr>
                <w:rFonts w:cstheme="minorHAnsi"/>
                <w:color w:val="000000"/>
              </w:rPr>
            </w:pPr>
            <w:r w:rsidRPr="00716150">
              <w:rPr>
                <w:rFonts w:cstheme="minorHAnsi"/>
                <w:color w:val="000000"/>
              </w:rPr>
              <w:t>Lecture: Ethnographic observation/ wrap up of qual methods</w:t>
            </w:r>
          </w:p>
          <w:p w14:paraId="33E76547" w14:textId="79166F12" w:rsidR="0020510B" w:rsidRPr="00716150" w:rsidRDefault="0020510B" w:rsidP="006D36E3">
            <w:pPr>
              <w:rPr>
                <w:rFonts w:cstheme="minorHAnsi"/>
                <w:color w:val="000000"/>
                <w:highlight w:val="yellow"/>
              </w:rPr>
            </w:pPr>
            <w:r w:rsidRPr="00716150">
              <w:rPr>
                <w:rFonts w:cstheme="minorHAnsi"/>
                <w:color w:val="000000"/>
              </w:rPr>
              <w:t>Group work:  Prep for observations</w:t>
            </w:r>
          </w:p>
        </w:tc>
        <w:tc>
          <w:tcPr>
            <w:tcW w:w="2544" w:type="pct"/>
          </w:tcPr>
          <w:p w14:paraId="61C55FA6" w14:textId="13BA9C9A" w:rsidR="0020510B" w:rsidRPr="00716150" w:rsidRDefault="0020510B" w:rsidP="006D36E3">
            <w:pPr>
              <w:rPr>
                <w:rFonts w:cstheme="minorHAnsi"/>
              </w:rPr>
            </w:pPr>
            <w:r w:rsidRPr="00716150">
              <w:rPr>
                <w:rFonts w:cstheme="minorHAnsi"/>
              </w:rPr>
              <w:t>Readings on Sakai under Resources/Readings:  Why Big Data Needs Thick Data, Anthropology Inc.</w:t>
            </w:r>
          </w:p>
          <w:p w14:paraId="7123BC14" w14:textId="701FEC56" w:rsidR="0020510B" w:rsidRPr="00716150" w:rsidRDefault="0020510B" w:rsidP="006D36E3">
            <w:pPr>
              <w:rPr>
                <w:rFonts w:cstheme="minorHAnsi"/>
                <w:b/>
                <w:bCs/>
              </w:rPr>
            </w:pPr>
            <w:r w:rsidRPr="00716150">
              <w:rPr>
                <w:rFonts w:cstheme="minorHAnsi"/>
                <w:b/>
                <w:bCs/>
                <w:highlight w:val="yellow"/>
              </w:rPr>
              <w:t>Submit</w:t>
            </w:r>
            <w:r w:rsidRPr="00716150">
              <w:rPr>
                <w:rFonts w:cstheme="minorHAnsi"/>
                <w:b/>
                <w:bCs/>
              </w:rPr>
              <w:t xml:space="preserve"> focus group assignment</w:t>
            </w:r>
          </w:p>
        </w:tc>
      </w:tr>
      <w:tr w:rsidR="0020510B" w:rsidRPr="00716150" w14:paraId="6732A2ED" w14:textId="77777777" w:rsidTr="00596C03">
        <w:trPr>
          <w:trHeight w:val="658"/>
        </w:trPr>
        <w:tc>
          <w:tcPr>
            <w:tcW w:w="538" w:type="pct"/>
          </w:tcPr>
          <w:p w14:paraId="4B16072B" w14:textId="45C70600" w:rsidR="0020510B" w:rsidRPr="00716150" w:rsidRDefault="00C271A1" w:rsidP="006D36E3">
            <w:pPr>
              <w:pStyle w:val="Default"/>
              <w:spacing w:line="312" w:lineRule="auto"/>
              <w:rPr>
                <w:rFonts w:asciiTheme="minorHAnsi" w:hAnsiTheme="minorHAnsi" w:cstheme="minorHAnsi"/>
                <w:sz w:val="22"/>
                <w:szCs w:val="22"/>
              </w:rPr>
            </w:pPr>
            <w:r w:rsidRPr="00716150">
              <w:rPr>
                <w:rFonts w:asciiTheme="minorHAnsi" w:hAnsiTheme="minorHAnsi" w:cstheme="minorHAnsi"/>
                <w:sz w:val="22"/>
                <w:szCs w:val="22"/>
              </w:rPr>
              <w:t xml:space="preserve">Oct </w:t>
            </w:r>
            <w:r w:rsidR="00596C03" w:rsidRPr="00716150">
              <w:rPr>
                <w:rFonts w:asciiTheme="minorHAnsi" w:hAnsiTheme="minorHAnsi" w:cstheme="minorHAnsi"/>
                <w:sz w:val="22"/>
                <w:szCs w:val="22"/>
              </w:rPr>
              <w:t>7</w:t>
            </w:r>
          </w:p>
        </w:tc>
        <w:tc>
          <w:tcPr>
            <w:tcW w:w="1918" w:type="pct"/>
          </w:tcPr>
          <w:p w14:paraId="271DD198" w14:textId="6A600BE6" w:rsidR="0020510B" w:rsidRPr="00716150" w:rsidRDefault="0020510B" w:rsidP="006D36E3">
            <w:pPr>
              <w:rPr>
                <w:rFonts w:cstheme="minorHAnsi"/>
                <w:color w:val="000000"/>
              </w:rPr>
            </w:pPr>
            <w:r w:rsidRPr="00716150">
              <w:rPr>
                <w:rFonts w:cstheme="minorHAnsi"/>
                <w:b/>
                <w:bCs/>
                <w:color w:val="000000"/>
                <w:highlight w:val="yellow"/>
              </w:rPr>
              <w:t>DATA COLLECTION:</w:t>
            </w:r>
            <w:r w:rsidRPr="00716150">
              <w:rPr>
                <w:rFonts w:cstheme="minorHAnsi"/>
                <w:color w:val="000000"/>
              </w:rPr>
              <w:t xml:space="preserve"> Observations around campus or other locations</w:t>
            </w:r>
          </w:p>
        </w:tc>
        <w:tc>
          <w:tcPr>
            <w:tcW w:w="2544" w:type="pct"/>
          </w:tcPr>
          <w:p w14:paraId="3DFE7DF3" w14:textId="77777777" w:rsidR="0020510B" w:rsidRPr="00716150" w:rsidRDefault="0020510B" w:rsidP="006D36E3">
            <w:pPr>
              <w:rPr>
                <w:rFonts w:cstheme="minorHAnsi"/>
              </w:rPr>
            </w:pPr>
          </w:p>
        </w:tc>
      </w:tr>
      <w:tr w:rsidR="0020510B" w:rsidRPr="00716150" w14:paraId="61FE3B2B" w14:textId="77777777" w:rsidTr="00596C03">
        <w:trPr>
          <w:trHeight w:val="658"/>
        </w:trPr>
        <w:tc>
          <w:tcPr>
            <w:tcW w:w="538" w:type="pct"/>
          </w:tcPr>
          <w:p w14:paraId="1CA13B29" w14:textId="49C7D465" w:rsidR="0020510B" w:rsidRPr="00716150" w:rsidRDefault="00596C03" w:rsidP="006D36E3">
            <w:pPr>
              <w:pStyle w:val="Default"/>
              <w:spacing w:line="312" w:lineRule="auto"/>
              <w:rPr>
                <w:rFonts w:asciiTheme="minorHAnsi" w:hAnsiTheme="minorHAnsi" w:cstheme="minorHAnsi"/>
                <w:sz w:val="22"/>
                <w:szCs w:val="22"/>
              </w:rPr>
            </w:pPr>
            <w:r w:rsidRPr="00716150">
              <w:rPr>
                <w:rFonts w:asciiTheme="minorHAnsi" w:hAnsiTheme="minorHAnsi" w:cstheme="minorHAnsi"/>
                <w:sz w:val="22"/>
                <w:szCs w:val="22"/>
              </w:rPr>
              <w:t>Oct 9</w:t>
            </w:r>
          </w:p>
        </w:tc>
        <w:tc>
          <w:tcPr>
            <w:tcW w:w="1918" w:type="pct"/>
          </w:tcPr>
          <w:p w14:paraId="70675E4C" w14:textId="16CBCF98" w:rsidR="0020510B" w:rsidRPr="00716150" w:rsidRDefault="0020510B" w:rsidP="006D36E3">
            <w:pPr>
              <w:rPr>
                <w:rFonts w:cstheme="minorHAnsi"/>
                <w:b/>
                <w:bCs/>
                <w:color w:val="000000"/>
                <w:highlight w:val="yellow"/>
              </w:rPr>
            </w:pPr>
            <w:r w:rsidRPr="00716150">
              <w:rPr>
                <w:rFonts w:cstheme="minorHAnsi"/>
                <w:b/>
                <w:bCs/>
                <w:color w:val="000000"/>
                <w:highlight w:val="yellow"/>
              </w:rPr>
              <w:t xml:space="preserve">GUEST LECTURE – </w:t>
            </w:r>
            <w:r w:rsidR="00D019FB">
              <w:rPr>
                <w:rFonts w:cstheme="minorHAnsi"/>
                <w:b/>
                <w:bCs/>
                <w:color w:val="000000"/>
                <w:highlight w:val="yellow"/>
              </w:rPr>
              <w:t>Pablo Mino Navar</w:t>
            </w:r>
            <w:r w:rsidR="000A0155">
              <w:rPr>
                <w:rFonts w:cstheme="minorHAnsi"/>
                <w:b/>
                <w:bCs/>
                <w:color w:val="000000"/>
                <w:highlight w:val="yellow"/>
              </w:rPr>
              <w:t>r</w:t>
            </w:r>
            <w:r w:rsidR="00D019FB">
              <w:rPr>
                <w:rFonts w:cstheme="minorHAnsi"/>
                <w:b/>
                <w:bCs/>
                <w:color w:val="000000"/>
                <w:highlight w:val="yellow"/>
              </w:rPr>
              <w:t>ete</w:t>
            </w:r>
            <w:r w:rsidR="002440A9">
              <w:rPr>
                <w:rFonts w:cstheme="minorHAnsi"/>
                <w:b/>
                <w:bCs/>
                <w:color w:val="000000"/>
                <w:highlight w:val="yellow"/>
              </w:rPr>
              <w:t xml:space="preserve"> </w:t>
            </w:r>
          </w:p>
          <w:p w14:paraId="4899719C" w14:textId="77777777" w:rsidR="0020510B" w:rsidRPr="00716150" w:rsidRDefault="0020510B" w:rsidP="006D36E3">
            <w:pPr>
              <w:rPr>
                <w:rFonts w:cstheme="minorHAnsi"/>
                <w:color w:val="000000"/>
              </w:rPr>
            </w:pPr>
            <w:r w:rsidRPr="00716150">
              <w:rPr>
                <w:rFonts w:cstheme="minorHAnsi"/>
                <w:color w:val="000000"/>
              </w:rPr>
              <w:t>Content analysis</w:t>
            </w:r>
          </w:p>
        </w:tc>
        <w:tc>
          <w:tcPr>
            <w:tcW w:w="2544" w:type="pct"/>
          </w:tcPr>
          <w:p w14:paraId="41A84C02" w14:textId="77777777" w:rsidR="0020510B" w:rsidRPr="00716150" w:rsidRDefault="0020510B" w:rsidP="006D36E3">
            <w:pPr>
              <w:rPr>
                <w:rFonts w:cstheme="minorHAnsi"/>
                <w:b/>
                <w:bCs/>
              </w:rPr>
            </w:pPr>
            <w:r w:rsidRPr="00716150">
              <w:rPr>
                <w:rFonts w:cstheme="minorHAnsi"/>
                <w:b/>
                <w:bCs/>
                <w:highlight w:val="yellow"/>
              </w:rPr>
              <w:t>Submit</w:t>
            </w:r>
            <w:r w:rsidRPr="00716150">
              <w:rPr>
                <w:rFonts w:cstheme="minorHAnsi"/>
                <w:b/>
                <w:bCs/>
              </w:rPr>
              <w:t xml:space="preserve"> interview assignment</w:t>
            </w:r>
          </w:p>
          <w:p w14:paraId="7078B680" w14:textId="77777777" w:rsidR="0020510B" w:rsidRPr="00716150" w:rsidRDefault="0020510B" w:rsidP="006D36E3">
            <w:pPr>
              <w:rPr>
                <w:rFonts w:cstheme="minorHAnsi"/>
              </w:rPr>
            </w:pPr>
          </w:p>
        </w:tc>
      </w:tr>
      <w:tr w:rsidR="0020510B" w:rsidRPr="00716150" w14:paraId="5B36AE59" w14:textId="77777777" w:rsidTr="00596C03">
        <w:trPr>
          <w:trHeight w:val="658"/>
        </w:trPr>
        <w:tc>
          <w:tcPr>
            <w:tcW w:w="538" w:type="pct"/>
          </w:tcPr>
          <w:p w14:paraId="7130C566" w14:textId="2728F6F2" w:rsidR="0020510B" w:rsidRPr="00716150" w:rsidRDefault="00596C03" w:rsidP="006D36E3">
            <w:pPr>
              <w:pStyle w:val="Default"/>
              <w:spacing w:line="312" w:lineRule="auto"/>
              <w:rPr>
                <w:rFonts w:asciiTheme="minorHAnsi" w:hAnsiTheme="minorHAnsi" w:cstheme="minorHAnsi"/>
                <w:sz w:val="22"/>
                <w:szCs w:val="22"/>
              </w:rPr>
            </w:pPr>
            <w:r w:rsidRPr="00716150">
              <w:rPr>
                <w:rFonts w:asciiTheme="minorHAnsi" w:hAnsiTheme="minorHAnsi" w:cstheme="minorHAnsi"/>
                <w:sz w:val="22"/>
                <w:szCs w:val="22"/>
              </w:rPr>
              <w:t>Oct 14</w:t>
            </w:r>
          </w:p>
        </w:tc>
        <w:tc>
          <w:tcPr>
            <w:tcW w:w="1918" w:type="pct"/>
          </w:tcPr>
          <w:p w14:paraId="7711BFA8" w14:textId="191E1FB0" w:rsidR="0020510B" w:rsidRPr="00716150" w:rsidRDefault="0020510B" w:rsidP="006D36E3">
            <w:pPr>
              <w:rPr>
                <w:rFonts w:cstheme="minorHAnsi"/>
                <w:color w:val="000000"/>
              </w:rPr>
            </w:pPr>
            <w:r w:rsidRPr="00716150">
              <w:rPr>
                <w:rFonts w:cstheme="minorHAnsi"/>
                <w:color w:val="000000"/>
              </w:rPr>
              <w:t>Lecture: Survey research, sampling</w:t>
            </w:r>
          </w:p>
        </w:tc>
        <w:tc>
          <w:tcPr>
            <w:tcW w:w="2544" w:type="pct"/>
          </w:tcPr>
          <w:p w14:paraId="059FB6DB" w14:textId="394BEB03" w:rsidR="0020510B" w:rsidRPr="00716150" w:rsidRDefault="0020510B" w:rsidP="006D36E3">
            <w:pPr>
              <w:rPr>
                <w:rFonts w:cstheme="minorHAnsi"/>
                <w:color w:val="000000"/>
              </w:rPr>
            </w:pPr>
            <w:r w:rsidRPr="00716150">
              <w:rPr>
                <w:rFonts w:cstheme="minorHAnsi"/>
                <w:color w:val="000000"/>
              </w:rPr>
              <w:t>Ch. 16-17</w:t>
            </w:r>
          </w:p>
        </w:tc>
      </w:tr>
      <w:tr w:rsidR="0020510B" w:rsidRPr="00716150" w14:paraId="1864C3CE" w14:textId="77777777" w:rsidTr="00596C03">
        <w:trPr>
          <w:trHeight w:val="658"/>
        </w:trPr>
        <w:tc>
          <w:tcPr>
            <w:tcW w:w="538" w:type="pct"/>
          </w:tcPr>
          <w:p w14:paraId="5BCB6E69" w14:textId="658F198C" w:rsidR="0020510B" w:rsidRPr="00716150" w:rsidRDefault="00596C03" w:rsidP="006D36E3">
            <w:pPr>
              <w:pStyle w:val="Default"/>
              <w:spacing w:line="312" w:lineRule="auto"/>
              <w:rPr>
                <w:rFonts w:asciiTheme="minorHAnsi" w:hAnsiTheme="minorHAnsi" w:cstheme="minorHAnsi"/>
                <w:sz w:val="22"/>
                <w:szCs w:val="22"/>
              </w:rPr>
            </w:pPr>
            <w:r w:rsidRPr="00716150">
              <w:rPr>
                <w:rFonts w:asciiTheme="minorHAnsi" w:hAnsiTheme="minorHAnsi" w:cstheme="minorHAnsi"/>
                <w:sz w:val="22"/>
                <w:szCs w:val="22"/>
              </w:rPr>
              <w:t>Oct 16</w:t>
            </w:r>
          </w:p>
        </w:tc>
        <w:tc>
          <w:tcPr>
            <w:tcW w:w="1918" w:type="pct"/>
          </w:tcPr>
          <w:p w14:paraId="3A0710C4" w14:textId="30F78B18" w:rsidR="0020510B" w:rsidRPr="00716150" w:rsidRDefault="003011C1" w:rsidP="006D36E3">
            <w:pPr>
              <w:rPr>
                <w:rFonts w:cstheme="minorHAnsi"/>
                <w:b/>
                <w:bCs/>
                <w:color w:val="000000"/>
              </w:rPr>
            </w:pPr>
            <w:r w:rsidRPr="00716150">
              <w:rPr>
                <w:rFonts w:cstheme="minorHAnsi"/>
                <w:b/>
                <w:bCs/>
                <w:color w:val="000000"/>
                <w:highlight w:val="yellow"/>
              </w:rPr>
              <w:t xml:space="preserve">GUEST LECTURE </w:t>
            </w:r>
            <w:r w:rsidR="00017039">
              <w:rPr>
                <w:rFonts w:cstheme="minorHAnsi"/>
                <w:b/>
                <w:bCs/>
                <w:color w:val="000000"/>
                <w:highlight w:val="yellow"/>
              </w:rPr>
              <w:t>–</w:t>
            </w:r>
            <w:r w:rsidRPr="00716150">
              <w:rPr>
                <w:rFonts w:cstheme="minorHAnsi"/>
                <w:b/>
                <w:bCs/>
                <w:color w:val="000000"/>
                <w:highlight w:val="yellow"/>
              </w:rPr>
              <w:t xml:space="preserve"> </w:t>
            </w:r>
            <w:r w:rsidRPr="00017039">
              <w:rPr>
                <w:rFonts w:cstheme="minorHAnsi"/>
                <w:b/>
                <w:bCs/>
                <w:color w:val="000000"/>
                <w:highlight w:val="yellow"/>
              </w:rPr>
              <w:t>T</w:t>
            </w:r>
            <w:r w:rsidR="00017039" w:rsidRPr="00017039">
              <w:rPr>
                <w:rFonts w:cstheme="minorHAnsi"/>
                <w:b/>
                <w:bCs/>
                <w:color w:val="000000"/>
                <w:highlight w:val="yellow"/>
              </w:rPr>
              <w:t>egan Bratcher</w:t>
            </w:r>
          </w:p>
        </w:tc>
        <w:tc>
          <w:tcPr>
            <w:tcW w:w="2544" w:type="pct"/>
          </w:tcPr>
          <w:p w14:paraId="08E370A3" w14:textId="5CFA3ECA" w:rsidR="0020510B" w:rsidRPr="00716150" w:rsidRDefault="0020510B" w:rsidP="006D36E3">
            <w:pPr>
              <w:rPr>
                <w:rFonts w:cstheme="minorHAnsi"/>
                <w:highlight w:val="green"/>
              </w:rPr>
            </w:pPr>
          </w:p>
        </w:tc>
      </w:tr>
      <w:tr w:rsidR="0020510B" w:rsidRPr="00716150" w14:paraId="2D2C12AE" w14:textId="77777777" w:rsidTr="00596C03">
        <w:trPr>
          <w:trHeight w:val="658"/>
        </w:trPr>
        <w:tc>
          <w:tcPr>
            <w:tcW w:w="538" w:type="pct"/>
          </w:tcPr>
          <w:p w14:paraId="6CB87E37" w14:textId="321B4831" w:rsidR="0020510B" w:rsidRPr="00716150" w:rsidRDefault="00596C03" w:rsidP="006D36E3">
            <w:pPr>
              <w:pStyle w:val="Default"/>
              <w:spacing w:line="312" w:lineRule="auto"/>
              <w:rPr>
                <w:rFonts w:asciiTheme="minorHAnsi" w:hAnsiTheme="minorHAnsi" w:cstheme="minorHAnsi"/>
                <w:sz w:val="22"/>
                <w:szCs w:val="22"/>
              </w:rPr>
            </w:pPr>
            <w:r w:rsidRPr="00716150">
              <w:rPr>
                <w:rFonts w:asciiTheme="minorHAnsi" w:hAnsiTheme="minorHAnsi" w:cstheme="minorHAnsi"/>
                <w:sz w:val="22"/>
                <w:szCs w:val="22"/>
              </w:rPr>
              <w:t>Oct 21</w:t>
            </w:r>
          </w:p>
        </w:tc>
        <w:tc>
          <w:tcPr>
            <w:tcW w:w="1918" w:type="pct"/>
          </w:tcPr>
          <w:p w14:paraId="1ACF40D2" w14:textId="2A5C96FA" w:rsidR="003011C1" w:rsidRPr="00716150" w:rsidRDefault="003011C1" w:rsidP="003011C1">
            <w:pPr>
              <w:rPr>
                <w:rFonts w:cstheme="minorHAnsi"/>
                <w:color w:val="000000"/>
              </w:rPr>
            </w:pPr>
            <w:r w:rsidRPr="00716150">
              <w:rPr>
                <w:rFonts w:cstheme="minorHAnsi"/>
                <w:color w:val="000000"/>
              </w:rPr>
              <w:t>Lecture: Measurement instruments, question wording</w:t>
            </w:r>
          </w:p>
          <w:p w14:paraId="7CCEEFA6" w14:textId="630B2FCA" w:rsidR="0020510B" w:rsidRPr="00716150" w:rsidRDefault="003011C1" w:rsidP="003011C1">
            <w:pPr>
              <w:rPr>
                <w:rFonts w:cstheme="minorHAnsi"/>
                <w:color w:val="000000"/>
              </w:rPr>
            </w:pPr>
            <w:r w:rsidRPr="00716150">
              <w:rPr>
                <w:rFonts w:cstheme="minorHAnsi"/>
                <w:color w:val="000000"/>
              </w:rPr>
              <w:t>Group work: Brainstorm survey Questions</w:t>
            </w:r>
          </w:p>
        </w:tc>
        <w:tc>
          <w:tcPr>
            <w:tcW w:w="2544" w:type="pct"/>
          </w:tcPr>
          <w:p w14:paraId="29CCB442" w14:textId="0747B496" w:rsidR="0020510B" w:rsidRPr="00716150" w:rsidRDefault="003011C1" w:rsidP="006D36E3">
            <w:pPr>
              <w:rPr>
                <w:rFonts w:cstheme="minorHAnsi"/>
                <w:b/>
                <w:bCs/>
              </w:rPr>
            </w:pPr>
            <w:r w:rsidRPr="00716150">
              <w:rPr>
                <w:rFonts w:cstheme="minorHAnsi"/>
              </w:rPr>
              <w:t>Ch. 18-19</w:t>
            </w:r>
          </w:p>
        </w:tc>
      </w:tr>
      <w:tr w:rsidR="0020510B" w:rsidRPr="00716150" w14:paraId="54200015" w14:textId="77777777" w:rsidTr="00596C03">
        <w:trPr>
          <w:trHeight w:val="658"/>
        </w:trPr>
        <w:tc>
          <w:tcPr>
            <w:tcW w:w="538" w:type="pct"/>
          </w:tcPr>
          <w:p w14:paraId="2ED1D90F" w14:textId="3F8400D1" w:rsidR="0020510B" w:rsidRPr="00716150" w:rsidRDefault="00596C03" w:rsidP="006D36E3">
            <w:pPr>
              <w:pStyle w:val="Default"/>
              <w:spacing w:line="312" w:lineRule="auto"/>
              <w:rPr>
                <w:rFonts w:asciiTheme="minorHAnsi" w:hAnsiTheme="minorHAnsi" w:cstheme="minorHAnsi"/>
                <w:sz w:val="22"/>
                <w:szCs w:val="22"/>
              </w:rPr>
            </w:pPr>
            <w:r w:rsidRPr="00716150">
              <w:rPr>
                <w:rFonts w:asciiTheme="minorHAnsi" w:hAnsiTheme="minorHAnsi" w:cstheme="minorHAnsi"/>
                <w:sz w:val="22"/>
                <w:szCs w:val="22"/>
              </w:rPr>
              <w:t>Oct 23</w:t>
            </w:r>
          </w:p>
        </w:tc>
        <w:tc>
          <w:tcPr>
            <w:tcW w:w="1918" w:type="pct"/>
          </w:tcPr>
          <w:p w14:paraId="42AD10CA" w14:textId="468E258A" w:rsidR="0020510B" w:rsidRPr="00716150" w:rsidRDefault="003011C1" w:rsidP="006D36E3">
            <w:pPr>
              <w:rPr>
                <w:rFonts w:cstheme="minorHAnsi"/>
                <w:color w:val="000000"/>
              </w:rPr>
            </w:pPr>
            <w:r w:rsidRPr="00716150">
              <w:rPr>
                <w:rFonts w:cstheme="minorHAnsi"/>
                <w:color w:val="000000"/>
              </w:rPr>
              <w:t>Group work day to develop surveys</w:t>
            </w:r>
          </w:p>
        </w:tc>
        <w:tc>
          <w:tcPr>
            <w:tcW w:w="2544" w:type="pct"/>
          </w:tcPr>
          <w:p w14:paraId="6FD18674" w14:textId="77777777" w:rsidR="0020510B" w:rsidRPr="00716150" w:rsidRDefault="0020510B" w:rsidP="006D36E3">
            <w:pPr>
              <w:rPr>
                <w:rFonts w:cstheme="minorHAnsi"/>
                <w:color w:val="000000"/>
              </w:rPr>
            </w:pPr>
          </w:p>
        </w:tc>
      </w:tr>
      <w:tr w:rsidR="0020510B" w:rsidRPr="00716150" w14:paraId="309B92BA" w14:textId="77777777" w:rsidTr="00596C03">
        <w:trPr>
          <w:trHeight w:val="658"/>
        </w:trPr>
        <w:tc>
          <w:tcPr>
            <w:tcW w:w="538" w:type="pct"/>
          </w:tcPr>
          <w:p w14:paraId="6AB00DDA" w14:textId="5A3AEC18" w:rsidR="0020510B" w:rsidRPr="00716150" w:rsidRDefault="00596C03" w:rsidP="006D36E3">
            <w:pPr>
              <w:pStyle w:val="Default"/>
              <w:spacing w:line="312" w:lineRule="auto"/>
              <w:rPr>
                <w:rFonts w:asciiTheme="minorHAnsi" w:hAnsiTheme="minorHAnsi" w:cstheme="minorHAnsi"/>
                <w:sz w:val="22"/>
                <w:szCs w:val="22"/>
              </w:rPr>
            </w:pPr>
            <w:r w:rsidRPr="00716150">
              <w:rPr>
                <w:rFonts w:asciiTheme="minorHAnsi" w:hAnsiTheme="minorHAnsi" w:cstheme="minorHAnsi"/>
                <w:sz w:val="22"/>
                <w:szCs w:val="22"/>
              </w:rPr>
              <w:t>Oct 28</w:t>
            </w:r>
          </w:p>
        </w:tc>
        <w:tc>
          <w:tcPr>
            <w:tcW w:w="1918" w:type="pct"/>
          </w:tcPr>
          <w:p w14:paraId="30F7251A" w14:textId="3D18C60B" w:rsidR="0020510B" w:rsidRPr="00716150" w:rsidRDefault="0020510B" w:rsidP="006D36E3">
            <w:pPr>
              <w:rPr>
                <w:rFonts w:cstheme="minorHAnsi"/>
                <w:color w:val="000000"/>
              </w:rPr>
            </w:pPr>
            <w:r w:rsidRPr="00716150">
              <w:rPr>
                <w:rFonts w:cstheme="minorHAnsi"/>
                <w:color w:val="000000"/>
              </w:rPr>
              <w:t>Lecture: Obtaining accurate responses</w:t>
            </w:r>
          </w:p>
          <w:p w14:paraId="14571FF4" w14:textId="77777777" w:rsidR="0020510B" w:rsidRPr="00716150" w:rsidRDefault="0020510B" w:rsidP="006D36E3">
            <w:pPr>
              <w:rPr>
                <w:rFonts w:cstheme="minorHAnsi"/>
                <w:color w:val="000000"/>
              </w:rPr>
            </w:pPr>
            <w:r w:rsidRPr="00716150">
              <w:rPr>
                <w:rFonts w:cstheme="minorHAnsi"/>
                <w:color w:val="000000"/>
              </w:rPr>
              <w:t>Group work:  Developing your survey</w:t>
            </w:r>
          </w:p>
        </w:tc>
        <w:tc>
          <w:tcPr>
            <w:tcW w:w="2544" w:type="pct"/>
          </w:tcPr>
          <w:p w14:paraId="38702F07" w14:textId="54E1521B" w:rsidR="0020510B" w:rsidRPr="00716150" w:rsidRDefault="0020510B" w:rsidP="006D36E3">
            <w:pPr>
              <w:rPr>
                <w:rFonts w:cstheme="minorHAnsi"/>
                <w:color w:val="000000"/>
              </w:rPr>
            </w:pPr>
            <w:r w:rsidRPr="00716150">
              <w:rPr>
                <w:rFonts w:cstheme="minorHAnsi"/>
                <w:color w:val="000000"/>
              </w:rPr>
              <w:t>Ch. 21</w:t>
            </w:r>
          </w:p>
          <w:p w14:paraId="42C8E8E6" w14:textId="77777777" w:rsidR="0020510B" w:rsidRPr="00716150" w:rsidRDefault="0020510B" w:rsidP="006D36E3">
            <w:pPr>
              <w:rPr>
                <w:rFonts w:cstheme="minorHAnsi"/>
                <w:color w:val="000000"/>
              </w:rPr>
            </w:pPr>
            <w:r w:rsidRPr="00716150">
              <w:rPr>
                <w:rFonts w:cstheme="minorHAnsi"/>
                <w:color w:val="000000"/>
              </w:rPr>
              <w:t xml:space="preserve">Bring the survey questions you have been developing as a group; </w:t>
            </w:r>
            <w:r w:rsidRPr="00716150">
              <w:rPr>
                <w:rFonts w:cstheme="minorHAnsi"/>
                <w:b/>
                <w:bCs/>
                <w:color w:val="000000"/>
                <w:highlight w:val="yellow"/>
              </w:rPr>
              <w:t>submit</w:t>
            </w:r>
            <w:r w:rsidRPr="00716150">
              <w:rPr>
                <w:rFonts w:cstheme="minorHAnsi"/>
                <w:b/>
                <w:bCs/>
                <w:color w:val="000000"/>
              </w:rPr>
              <w:t xml:space="preserve"> preview link by end of class.</w:t>
            </w:r>
          </w:p>
        </w:tc>
      </w:tr>
      <w:tr w:rsidR="0020510B" w:rsidRPr="00716150" w14:paraId="73494D63" w14:textId="77777777" w:rsidTr="00596C03">
        <w:trPr>
          <w:trHeight w:val="658"/>
        </w:trPr>
        <w:tc>
          <w:tcPr>
            <w:tcW w:w="538" w:type="pct"/>
          </w:tcPr>
          <w:p w14:paraId="5B58B4DF" w14:textId="76EBD291" w:rsidR="0020510B" w:rsidRPr="00716150" w:rsidRDefault="00596C03" w:rsidP="006D36E3">
            <w:pPr>
              <w:pStyle w:val="Default"/>
              <w:spacing w:line="312" w:lineRule="auto"/>
              <w:rPr>
                <w:rFonts w:asciiTheme="minorHAnsi" w:hAnsiTheme="minorHAnsi" w:cstheme="minorHAnsi"/>
                <w:sz w:val="22"/>
                <w:szCs w:val="22"/>
              </w:rPr>
            </w:pPr>
            <w:r w:rsidRPr="00716150">
              <w:rPr>
                <w:rFonts w:asciiTheme="minorHAnsi" w:hAnsiTheme="minorHAnsi" w:cstheme="minorHAnsi"/>
                <w:sz w:val="22"/>
                <w:szCs w:val="22"/>
              </w:rPr>
              <w:t>Oct 30</w:t>
            </w:r>
          </w:p>
        </w:tc>
        <w:tc>
          <w:tcPr>
            <w:tcW w:w="1918" w:type="pct"/>
          </w:tcPr>
          <w:p w14:paraId="751FBDE7" w14:textId="5D5E0548" w:rsidR="0020510B" w:rsidRPr="00716150" w:rsidRDefault="006F73B2" w:rsidP="006D36E3">
            <w:pPr>
              <w:rPr>
                <w:rFonts w:cstheme="minorHAnsi"/>
                <w:color w:val="000000"/>
              </w:rPr>
            </w:pPr>
            <w:r w:rsidRPr="00716150">
              <w:rPr>
                <w:rFonts w:cstheme="minorHAnsi"/>
                <w:b/>
                <w:bCs/>
                <w:color w:val="000000"/>
                <w:highlight w:val="yellow"/>
              </w:rPr>
              <w:t>GUEST LECTURE - TBA</w:t>
            </w:r>
          </w:p>
        </w:tc>
        <w:tc>
          <w:tcPr>
            <w:tcW w:w="2544" w:type="pct"/>
          </w:tcPr>
          <w:p w14:paraId="5DC54086" w14:textId="77777777" w:rsidR="0020510B" w:rsidRPr="00716150" w:rsidRDefault="0020510B" w:rsidP="006D36E3">
            <w:pPr>
              <w:rPr>
                <w:rFonts w:cstheme="minorHAnsi"/>
                <w:color w:val="000000"/>
              </w:rPr>
            </w:pPr>
          </w:p>
        </w:tc>
      </w:tr>
      <w:tr w:rsidR="0020510B" w:rsidRPr="00716150" w14:paraId="43523C16" w14:textId="77777777" w:rsidTr="00596C03">
        <w:trPr>
          <w:trHeight w:val="658"/>
        </w:trPr>
        <w:tc>
          <w:tcPr>
            <w:tcW w:w="538" w:type="pct"/>
          </w:tcPr>
          <w:p w14:paraId="5E2AC0B4" w14:textId="7BF68CAC" w:rsidR="0020510B" w:rsidRPr="00716150" w:rsidRDefault="00596C03" w:rsidP="006D36E3">
            <w:pPr>
              <w:pStyle w:val="Default"/>
              <w:spacing w:line="312" w:lineRule="auto"/>
              <w:rPr>
                <w:rFonts w:asciiTheme="minorHAnsi" w:hAnsiTheme="minorHAnsi" w:cstheme="minorHAnsi"/>
                <w:sz w:val="22"/>
                <w:szCs w:val="22"/>
              </w:rPr>
            </w:pPr>
            <w:r w:rsidRPr="00716150">
              <w:rPr>
                <w:rFonts w:asciiTheme="minorHAnsi" w:hAnsiTheme="minorHAnsi" w:cstheme="minorHAnsi"/>
                <w:sz w:val="22"/>
                <w:szCs w:val="22"/>
              </w:rPr>
              <w:t>Nov 4</w:t>
            </w:r>
          </w:p>
        </w:tc>
        <w:tc>
          <w:tcPr>
            <w:tcW w:w="1918" w:type="pct"/>
          </w:tcPr>
          <w:p w14:paraId="292FAF68" w14:textId="3F353538" w:rsidR="0020510B" w:rsidRPr="00716150" w:rsidRDefault="0020510B" w:rsidP="006D36E3">
            <w:pPr>
              <w:rPr>
                <w:rFonts w:cstheme="minorHAnsi"/>
                <w:color w:val="000000"/>
              </w:rPr>
            </w:pPr>
            <w:r w:rsidRPr="00716150">
              <w:rPr>
                <w:rFonts w:cstheme="minorHAnsi"/>
                <w:color w:val="000000"/>
              </w:rPr>
              <w:t>Group work: Finalizing survey</w:t>
            </w:r>
          </w:p>
        </w:tc>
        <w:tc>
          <w:tcPr>
            <w:tcW w:w="2544" w:type="pct"/>
          </w:tcPr>
          <w:p w14:paraId="2568DF7B" w14:textId="77777777" w:rsidR="0020510B" w:rsidRPr="00716150" w:rsidRDefault="0020510B" w:rsidP="006D36E3">
            <w:pPr>
              <w:rPr>
                <w:rFonts w:cstheme="minorHAnsi"/>
                <w:color w:val="000000"/>
              </w:rPr>
            </w:pPr>
            <w:r w:rsidRPr="00716150">
              <w:rPr>
                <w:rFonts w:cstheme="minorHAnsi"/>
                <w:b/>
                <w:bCs/>
                <w:color w:val="000000"/>
                <w:highlight w:val="yellow"/>
              </w:rPr>
              <w:t>Submit</w:t>
            </w:r>
            <w:r w:rsidRPr="00716150">
              <w:rPr>
                <w:rFonts w:cstheme="minorHAnsi"/>
                <w:b/>
                <w:bCs/>
                <w:color w:val="000000"/>
              </w:rPr>
              <w:t xml:space="preserve"> link to finalized launched survey link (one per group) by end of class;</w:t>
            </w:r>
            <w:r w:rsidRPr="00716150">
              <w:rPr>
                <w:rFonts w:cstheme="minorHAnsi"/>
                <w:color w:val="000000"/>
              </w:rPr>
              <w:t xml:space="preserve"> I will post links to all.  Take all surveys by next session.</w:t>
            </w:r>
          </w:p>
        </w:tc>
      </w:tr>
      <w:tr w:rsidR="0020510B" w:rsidRPr="00716150" w14:paraId="1761933E" w14:textId="77777777" w:rsidTr="00596C03">
        <w:trPr>
          <w:trHeight w:val="658"/>
        </w:trPr>
        <w:tc>
          <w:tcPr>
            <w:tcW w:w="538" w:type="pct"/>
          </w:tcPr>
          <w:p w14:paraId="44D7FFFE" w14:textId="0E46F44F" w:rsidR="0020510B" w:rsidRPr="00716150" w:rsidRDefault="00596C03" w:rsidP="006D36E3">
            <w:pPr>
              <w:pStyle w:val="Default"/>
              <w:spacing w:line="312" w:lineRule="auto"/>
              <w:rPr>
                <w:rFonts w:asciiTheme="minorHAnsi" w:hAnsiTheme="minorHAnsi" w:cstheme="minorHAnsi"/>
                <w:sz w:val="22"/>
                <w:szCs w:val="22"/>
              </w:rPr>
            </w:pPr>
            <w:r w:rsidRPr="00716150">
              <w:rPr>
                <w:rFonts w:asciiTheme="minorHAnsi" w:hAnsiTheme="minorHAnsi" w:cstheme="minorHAnsi"/>
                <w:sz w:val="22"/>
                <w:szCs w:val="22"/>
              </w:rPr>
              <w:t>Nov 6</w:t>
            </w:r>
          </w:p>
        </w:tc>
        <w:tc>
          <w:tcPr>
            <w:tcW w:w="1918" w:type="pct"/>
          </w:tcPr>
          <w:p w14:paraId="51D2DB72" w14:textId="77478134" w:rsidR="0020510B" w:rsidRPr="00716150" w:rsidRDefault="0020510B" w:rsidP="006D36E3">
            <w:pPr>
              <w:rPr>
                <w:rFonts w:cstheme="minorHAnsi"/>
                <w:color w:val="000000"/>
              </w:rPr>
            </w:pPr>
            <w:r w:rsidRPr="00716150">
              <w:rPr>
                <w:rFonts w:cstheme="minorHAnsi"/>
                <w:color w:val="000000"/>
              </w:rPr>
              <w:t>Lecture: Data analysis, statistics, and Excel</w:t>
            </w:r>
          </w:p>
          <w:p w14:paraId="21399316" w14:textId="0D349C42" w:rsidR="0020510B" w:rsidRPr="00716150" w:rsidRDefault="0020510B" w:rsidP="006D36E3">
            <w:pPr>
              <w:rPr>
                <w:rFonts w:cstheme="minorHAnsi"/>
                <w:color w:val="000000"/>
              </w:rPr>
            </w:pPr>
            <w:r w:rsidRPr="00716150">
              <w:rPr>
                <w:rFonts w:cstheme="minorHAnsi"/>
                <w:color w:val="000000"/>
              </w:rPr>
              <w:t>Group work: In-class data analysis</w:t>
            </w:r>
          </w:p>
        </w:tc>
        <w:tc>
          <w:tcPr>
            <w:tcW w:w="2544" w:type="pct"/>
          </w:tcPr>
          <w:p w14:paraId="1624A884" w14:textId="1E7DE7B2" w:rsidR="0020510B" w:rsidRPr="00716150" w:rsidRDefault="0020510B" w:rsidP="006D36E3">
            <w:pPr>
              <w:rPr>
                <w:rFonts w:cstheme="minorHAnsi"/>
                <w:color w:val="000000"/>
              </w:rPr>
            </w:pPr>
            <w:r w:rsidRPr="00716150">
              <w:rPr>
                <w:rFonts w:cstheme="minorHAnsi"/>
                <w:color w:val="000000"/>
              </w:rPr>
              <w:t>Ch. 22, 32</w:t>
            </w:r>
          </w:p>
        </w:tc>
      </w:tr>
      <w:tr w:rsidR="0020510B" w:rsidRPr="00716150" w14:paraId="11629E95" w14:textId="77777777" w:rsidTr="00596C03">
        <w:trPr>
          <w:trHeight w:val="658"/>
        </w:trPr>
        <w:tc>
          <w:tcPr>
            <w:tcW w:w="538" w:type="pct"/>
          </w:tcPr>
          <w:p w14:paraId="155A6959" w14:textId="3E166635" w:rsidR="0020510B" w:rsidRPr="00716150" w:rsidRDefault="00596C03" w:rsidP="006D36E3">
            <w:pPr>
              <w:pStyle w:val="Default"/>
              <w:spacing w:line="312" w:lineRule="auto"/>
              <w:rPr>
                <w:rFonts w:asciiTheme="minorHAnsi" w:hAnsiTheme="minorHAnsi" w:cstheme="minorHAnsi"/>
                <w:sz w:val="22"/>
                <w:szCs w:val="22"/>
              </w:rPr>
            </w:pPr>
            <w:r w:rsidRPr="00716150">
              <w:rPr>
                <w:rFonts w:asciiTheme="minorHAnsi" w:hAnsiTheme="minorHAnsi" w:cstheme="minorHAnsi"/>
                <w:sz w:val="22"/>
                <w:szCs w:val="22"/>
              </w:rPr>
              <w:lastRenderedPageBreak/>
              <w:t>Nov 11</w:t>
            </w:r>
          </w:p>
        </w:tc>
        <w:tc>
          <w:tcPr>
            <w:tcW w:w="1918" w:type="pct"/>
          </w:tcPr>
          <w:p w14:paraId="2D52D789" w14:textId="365B46E6" w:rsidR="0020510B" w:rsidRPr="00716150" w:rsidRDefault="0020510B" w:rsidP="006D36E3">
            <w:pPr>
              <w:rPr>
                <w:rFonts w:cstheme="minorHAnsi"/>
                <w:color w:val="000000"/>
              </w:rPr>
            </w:pPr>
            <w:r w:rsidRPr="00716150">
              <w:rPr>
                <w:rFonts w:cstheme="minorHAnsi"/>
                <w:color w:val="000000"/>
              </w:rPr>
              <w:t>Lecture: Experimental research</w:t>
            </w:r>
          </w:p>
          <w:p w14:paraId="5E23605C" w14:textId="77777777" w:rsidR="0020510B" w:rsidRPr="00716150" w:rsidRDefault="0020510B" w:rsidP="006D36E3">
            <w:pPr>
              <w:rPr>
                <w:rFonts w:cstheme="minorHAnsi"/>
                <w:color w:val="000000"/>
              </w:rPr>
            </w:pPr>
            <w:r w:rsidRPr="00716150">
              <w:rPr>
                <w:rFonts w:cstheme="minorHAnsi"/>
                <w:color w:val="000000"/>
              </w:rPr>
              <w:t>Group work (design simple experiment)</w:t>
            </w:r>
          </w:p>
        </w:tc>
        <w:tc>
          <w:tcPr>
            <w:tcW w:w="2544" w:type="pct"/>
          </w:tcPr>
          <w:p w14:paraId="0E348F1A" w14:textId="77777777" w:rsidR="0020510B" w:rsidRPr="00716150" w:rsidRDefault="0020510B" w:rsidP="006D36E3">
            <w:pPr>
              <w:rPr>
                <w:rFonts w:cstheme="minorHAnsi"/>
                <w:color w:val="000000"/>
              </w:rPr>
            </w:pPr>
            <w:r w:rsidRPr="00716150">
              <w:rPr>
                <w:rFonts w:cstheme="minorHAnsi"/>
                <w:color w:val="000000"/>
              </w:rPr>
              <w:t xml:space="preserve">Ch. 24-25.  </w:t>
            </w:r>
          </w:p>
        </w:tc>
      </w:tr>
      <w:tr w:rsidR="0020510B" w:rsidRPr="00716150" w14:paraId="055F60BF" w14:textId="77777777" w:rsidTr="00596C03">
        <w:trPr>
          <w:trHeight w:val="658"/>
        </w:trPr>
        <w:tc>
          <w:tcPr>
            <w:tcW w:w="538" w:type="pct"/>
          </w:tcPr>
          <w:p w14:paraId="0F6A6E35" w14:textId="35C047BB" w:rsidR="0020510B" w:rsidRPr="00716150" w:rsidRDefault="00596C03" w:rsidP="006D36E3">
            <w:pPr>
              <w:pStyle w:val="Default"/>
              <w:spacing w:line="312" w:lineRule="auto"/>
              <w:rPr>
                <w:rFonts w:asciiTheme="minorHAnsi" w:hAnsiTheme="minorHAnsi" w:cstheme="minorHAnsi"/>
                <w:sz w:val="22"/>
                <w:szCs w:val="22"/>
              </w:rPr>
            </w:pPr>
            <w:r w:rsidRPr="00716150">
              <w:rPr>
                <w:rFonts w:asciiTheme="minorHAnsi" w:hAnsiTheme="minorHAnsi" w:cstheme="minorHAnsi"/>
                <w:sz w:val="22"/>
                <w:szCs w:val="22"/>
              </w:rPr>
              <w:t>Nov 13</w:t>
            </w:r>
          </w:p>
        </w:tc>
        <w:tc>
          <w:tcPr>
            <w:tcW w:w="1918" w:type="pct"/>
          </w:tcPr>
          <w:p w14:paraId="432859B3" w14:textId="66BBC4DD" w:rsidR="0020510B" w:rsidRPr="00716150" w:rsidRDefault="0020510B" w:rsidP="006D36E3">
            <w:pPr>
              <w:rPr>
                <w:rFonts w:cstheme="minorHAnsi"/>
                <w:color w:val="000000"/>
              </w:rPr>
            </w:pPr>
            <w:r w:rsidRPr="00716150">
              <w:rPr>
                <w:rFonts w:cstheme="minorHAnsi"/>
                <w:color w:val="000000"/>
              </w:rPr>
              <w:t>Lecture: Guidelines for group presentations and final projects.</w:t>
            </w:r>
          </w:p>
          <w:p w14:paraId="7E05F93F" w14:textId="4C7C2DEC" w:rsidR="0020510B" w:rsidRPr="00716150" w:rsidRDefault="0020510B" w:rsidP="006D36E3">
            <w:pPr>
              <w:rPr>
                <w:rFonts w:cstheme="minorHAnsi"/>
                <w:color w:val="000000"/>
              </w:rPr>
            </w:pPr>
            <w:r w:rsidRPr="00716150">
              <w:rPr>
                <w:rFonts w:cstheme="minorHAnsi"/>
                <w:color w:val="000000"/>
              </w:rPr>
              <w:t>Group work: Put experiment into Qualtrics</w:t>
            </w:r>
          </w:p>
        </w:tc>
        <w:tc>
          <w:tcPr>
            <w:tcW w:w="2544" w:type="pct"/>
          </w:tcPr>
          <w:p w14:paraId="4637EDA8" w14:textId="77777777" w:rsidR="0020510B" w:rsidRPr="00716150" w:rsidRDefault="0020510B" w:rsidP="006D36E3">
            <w:pPr>
              <w:rPr>
                <w:rFonts w:cstheme="minorHAnsi"/>
                <w:color w:val="000000"/>
              </w:rPr>
            </w:pPr>
            <w:r w:rsidRPr="00716150">
              <w:rPr>
                <w:rFonts w:cstheme="minorHAnsi"/>
                <w:color w:val="000000"/>
              </w:rPr>
              <w:t>No readings due.</w:t>
            </w:r>
          </w:p>
          <w:p w14:paraId="5C87F6E3" w14:textId="5AE4D479" w:rsidR="0020510B" w:rsidRPr="00716150" w:rsidRDefault="0020510B" w:rsidP="006D36E3">
            <w:pPr>
              <w:rPr>
                <w:rFonts w:cstheme="minorHAnsi"/>
                <w:b/>
                <w:bCs/>
                <w:color w:val="000000"/>
                <w:highlight w:val="yellow"/>
              </w:rPr>
            </w:pPr>
            <w:r w:rsidRPr="00716150">
              <w:rPr>
                <w:rFonts w:cstheme="minorHAnsi"/>
                <w:b/>
                <w:bCs/>
                <w:color w:val="000000"/>
                <w:highlight w:val="yellow"/>
              </w:rPr>
              <w:t>Submit survey assignment.</w:t>
            </w:r>
          </w:p>
          <w:p w14:paraId="67175687" w14:textId="77777777" w:rsidR="0020510B" w:rsidRPr="00716150" w:rsidRDefault="0020510B" w:rsidP="006D36E3">
            <w:pPr>
              <w:rPr>
                <w:rFonts w:cstheme="minorHAnsi"/>
                <w:color w:val="000000"/>
              </w:rPr>
            </w:pPr>
            <w:r w:rsidRPr="00716150">
              <w:rPr>
                <w:rFonts w:cstheme="minorHAnsi"/>
                <w:b/>
                <w:bCs/>
                <w:color w:val="000000"/>
                <w:highlight w:val="yellow"/>
              </w:rPr>
              <w:t>Submit preview</w:t>
            </w:r>
            <w:r w:rsidRPr="00716150">
              <w:rPr>
                <w:rFonts w:cstheme="minorHAnsi"/>
                <w:color w:val="000000"/>
              </w:rPr>
              <w:t xml:space="preserve"> link for experiment</w:t>
            </w:r>
          </w:p>
        </w:tc>
      </w:tr>
      <w:tr w:rsidR="00414AD6" w:rsidRPr="00716150" w14:paraId="01099857" w14:textId="77777777" w:rsidTr="00596C03">
        <w:trPr>
          <w:trHeight w:val="658"/>
        </w:trPr>
        <w:tc>
          <w:tcPr>
            <w:tcW w:w="538" w:type="pct"/>
          </w:tcPr>
          <w:p w14:paraId="5FB329D0" w14:textId="141EB6D5" w:rsidR="00414AD6" w:rsidRPr="00716150" w:rsidRDefault="00414AD6" w:rsidP="006D36E3">
            <w:pPr>
              <w:pStyle w:val="Default"/>
              <w:spacing w:line="312" w:lineRule="auto"/>
              <w:rPr>
                <w:rFonts w:asciiTheme="minorHAnsi" w:hAnsiTheme="minorHAnsi" w:cstheme="minorHAnsi"/>
                <w:sz w:val="22"/>
                <w:szCs w:val="22"/>
              </w:rPr>
            </w:pPr>
            <w:r w:rsidRPr="00716150">
              <w:rPr>
                <w:rFonts w:asciiTheme="minorHAnsi" w:hAnsiTheme="minorHAnsi" w:cstheme="minorHAnsi"/>
                <w:sz w:val="22"/>
                <w:szCs w:val="22"/>
              </w:rPr>
              <w:t>Nov 18</w:t>
            </w:r>
          </w:p>
        </w:tc>
        <w:tc>
          <w:tcPr>
            <w:tcW w:w="1918" w:type="pct"/>
          </w:tcPr>
          <w:p w14:paraId="7757ED78" w14:textId="02CC9276" w:rsidR="00414AD6" w:rsidRPr="00716150" w:rsidRDefault="003010EE" w:rsidP="006D36E3">
            <w:pPr>
              <w:rPr>
                <w:rFonts w:cstheme="minorHAnsi"/>
                <w:color w:val="000000"/>
              </w:rPr>
            </w:pPr>
            <w:r w:rsidRPr="00716150">
              <w:rPr>
                <w:rFonts w:cstheme="minorHAnsi"/>
                <w:color w:val="000000"/>
              </w:rPr>
              <w:t>Take experiments in class and write up worksheet.</w:t>
            </w:r>
          </w:p>
        </w:tc>
        <w:tc>
          <w:tcPr>
            <w:tcW w:w="2544" w:type="pct"/>
          </w:tcPr>
          <w:p w14:paraId="033E1DCB" w14:textId="4993E6DB" w:rsidR="00414AD6" w:rsidRPr="00716150" w:rsidRDefault="003010EE" w:rsidP="006D36E3">
            <w:pPr>
              <w:rPr>
                <w:rFonts w:cstheme="minorHAnsi"/>
                <w:b/>
                <w:bCs/>
                <w:color w:val="000000"/>
                <w:highlight w:val="yellow"/>
              </w:rPr>
            </w:pPr>
            <w:r w:rsidRPr="00716150">
              <w:rPr>
                <w:rFonts w:cstheme="minorHAnsi"/>
                <w:b/>
                <w:bCs/>
                <w:color w:val="000000"/>
                <w:highlight w:val="yellow"/>
              </w:rPr>
              <w:t>Submit experiment worksheet by end of the day.</w:t>
            </w:r>
          </w:p>
        </w:tc>
      </w:tr>
      <w:tr w:rsidR="0020510B" w:rsidRPr="00716150" w14:paraId="24FB8A79" w14:textId="77777777" w:rsidTr="00596C03">
        <w:trPr>
          <w:trHeight w:val="658"/>
        </w:trPr>
        <w:tc>
          <w:tcPr>
            <w:tcW w:w="538" w:type="pct"/>
          </w:tcPr>
          <w:p w14:paraId="370F41D9" w14:textId="419675A9" w:rsidR="0020510B" w:rsidRPr="00716150" w:rsidRDefault="00596C03" w:rsidP="006D36E3">
            <w:pPr>
              <w:pStyle w:val="Default"/>
              <w:spacing w:line="312" w:lineRule="auto"/>
              <w:rPr>
                <w:rFonts w:asciiTheme="minorHAnsi" w:hAnsiTheme="minorHAnsi" w:cstheme="minorHAnsi"/>
                <w:sz w:val="22"/>
                <w:szCs w:val="22"/>
              </w:rPr>
            </w:pPr>
            <w:r w:rsidRPr="00716150">
              <w:rPr>
                <w:rFonts w:asciiTheme="minorHAnsi" w:hAnsiTheme="minorHAnsi" w:cstheme="minorHAnsi"/>
                <w:sz w:val="22"/>
                <w:szCs w:val="22"/>
              </w:rPr>
              <w:t>Nov 20</w:t>
            </w:r>
          </w:p>
        </w:tc>
        <w:tc>
          <w:tcPr>
            <w:tcW w:w="1918" w:type="pct"/>
          </w:tcPr>
          <w:p w14:paraId="5F5E0017" w14:textId="58C4262F" w:rsidR="0020510B" w:rsidRPr="00716150" w:rsidRDefault="003010EE" w:rsidP="006D36E3">
            <w:pPr>
              <w:rPr>
                <w:rFonts w:cstheme="minorHAnsi"/>
                <w:color w:val="000000"/>
              </w:rPr>
            </w:pPr>
            <w:r w:rsidRPr="00716150">
              <w:rPr>
                <w:rFonts w:cstheme="minorHAnsi"/>
                <w:color w:val="000000"/>
              </w:rPr>
              <w:t>Exam Review</w:t>
            </w:r>
            <w:r w:rsidR="002E7305">
              <w:rPr>
                <w:rFonts w:cstheme="minorHAnsi"/>
                <w:color w:val="000000"/>
              </w:rPr>
              <w:t xml:space="preserve"> Session</w:t>
            </w:r>
            <w:bookmarkStart w:id="0" w:name="_GoBack"/>
            <w:bookmarkEnd w:id="0"/>
          </w:p>
        </w:tc>
        <w:tc>
          <w:tcPr>
            <w:tcW w:w="2544" w:type="pct"/>
          </w:tcPr>
          <w:p w14:paraId="34365F87" w14:textId="4E6D138D" w:rsidR="0020510B" w:rsidRPr="00716150" w:rsidRDefault="0020510B" w:rsidP="006D36E3">
            <w:pPr>
              <w:rPr>
                <w:rFonts w:cstheme="minorHAnsi"/>
                <w:color w:val="000000"/>
              </w:rPr>
            </w:pPr>
          </w:p>
        </w:tc>
      </w:tr>
      <w:tr w:rsidR="0020510B" w:rsidRPr="00716150" w14:paraId="5BECC0FA" w14:textId="77777777" w:rsidTr="00596C03">
        <w:trPr>
          <w:trHeight w:val="658"/>
        </w:trPr>
        <w:tc>
          <w:tcPr>
            <w:tcW w:w="538" w:type="pct"/>
          </w:tcPr>
          <w:p w14:paraId="60FC01EC" w14:textId="3AFEC06C" w:rsidR="0020510B" w:rsidRPr="00716150" w:rsidRDefault="00596C03" w:rsidP="006D36E3">
            <w:pPr>
              <w:pStyle w:val="Default"/>
              <w:spacing w:line="312" w:lineRule="auto"/>
              <w:rPr>
                <w:rFonts w:asciiTheme="minorHAnsi" w:hAnsiTheme="minorHAnsi" w:cstheme="minorHAnsi"/>
                <w:sz w:val="22"/>
                <w:szCs w:val="22"/>
              </w:rPr>
            </w:pPr>
            <w:r w:rsidRPr="00716150">
              <w:rPr>
                <w:rFonts w:asciiTheme="minorHAnsi" w:hAnsiTheme="minorHAnsi" w:cstheme="minorHAnsi"/>
                <w:sz w:val="22"/>
                <w:szCs w:val="22"/>
              </w:rPr>
              <w:t xml:space="preserve"> Nov 25</w:t>
            </w:r>
          </w:p>
        </w:tc>
        <w:tc>
          <w:tcPr>
            <w:tcW w:w="1918" w:type="pct"/>
          </w:tcPr>
          <w:p w14:paraId="16A9AEB9" w14:textId="17B7FCA7" w:rsidR="0020510B" w:rsidRPr="00716150" w:rsidRDefault="0020510B" w:rsidP="006D36E3">
            <w:pPr>
              <w:rPr>
                <w:rFonts w:cstheme="minorHAnsi"/>
                <w:b/>
                <w:bCs/>
                <w:color w:val="000000"/>
              </w:rPr>
            </w:pPr>
            <w:r w:rsidRPr="00716150">
              <w:rPr>
                <w:rFonts w:cstheme="minorHAnsi"/>
                <w:b/>
                <w:bCs/>
                <w:color w:val="000000"/>
                <w:highlight w:val="yellow"/>
              </w:rPr>
              <w:t>EXAM</w:t>
            </w:r>
          </w:p>
        </w:tc>
        <w:tc>
          <w:tcPr>
            <w:tcW w:w="2544" w:type="pct"/>
          </w:tcPr>
          <w:p w14:paraId="06A0A529" w14:textId="77777777" w:rsidR="0020510B" w:rsidRPr="00716150" w:rsidRDefault="0020510B" w:rsidP="006D36E3">
            <w:pPr>
              <w:rPr>
                <w:rFonts w:cstheme="minorHAnsi"/>
                <w:color w:val="000000"/>
              </w:rPr>
            </w:pPr>
          </w:p>
        </w:tc>
      </w:tr>
      <w:tr w:rsidR="0020510B" w:rsidRPr="00716150" w14:paraId="4EABB4EE" w14:textId="77777777" w:rsidTr="00596C03">
        <w:trPr>
          <w:trHeight w:val="658"/>
        </w:trPr>
        <w:tc>
          <w:tcPr>
            <w:tcW w:w="538" w:type="pct"/>
          </w:tcPr>
          <w:p w14:paraId="24B421AC" w14:textId="15B9EBD1" w:rsidR="0020510B" w:rsidRPr="00716150" w:rsidRDefault="00596C03" w:rsidP="006D36E3">
            <w:pPr>
              <w:pStyle w:val="Default"/>
              <w:spacing w:line="312" w:lineRule="auto"/>
              <w:rPr>
                <w:rFonts w:asciiTheme="minorHAnsi" w:hAnsiTheme="minorHAnsi" w:cstheme="minorHAnsi"/>
                <w:sz w:val="22"/>
                <w:szCs w:val="22"/>
              </w:rPr>
            </w:pPr>
            <w:r w:rsidRPr="00716150">
              <w:rPr>
                <w:rFonts w:asciiTheme="minorHAnsi" w:hAnsiTheme="minorHAnsi" w:cstheme="minorHAnsi"/>
                <w:sz w:val="22"/>
                <w:szCs w:val="22"/>
              </w:rPr>
              <w:t>Nov 27</w:t>
            </w:r>
          </w:p>
        </w:tc>
        <w:tc>
          <w:tcPr>
            <w:tcW w:w="1918" w:type="pct"/>
          </w:tcPr>
          <w:p w14:paraId="2D7C77B6" w14:textId="2B1D280F" w:rsidR="0020510B" w:rsidRPr="00716150" w:rsidRDefault="00596C03" w:rsidP="006D36E3">
            <w:pPr>
              <w:rPr>
                <w:rFonts w:cstheme="minorHAnsi"/>
                <w:b/>
                <w:bCs/>
                <w:color w:val="000000"/>
              </w:rPr>
            </w:pPr>
            <w:r w:rsidRPr="00716150">
              <w:rPr>
                <w:rFonts w:cstheme="minorHAnsi"/>
                <w:b/>
                <w:bCs/>
                <w:color w:val="000000"/>
              </w:rPr>
              <w:t>NO CLASS – Thanksgiving Break</w:t>
            </w:r>
          </w:p>
        </w:tc>
        <w:tc>
          <w:tcPr>
            <w:tcW w:w="2544" w:type="pct"/>
          </w:tcPr>
          <w:p w14:paraId="1B094BC0" w14:textId="77777777" w:rsidR="0020510B" w:rsidRPr="00716150" w:rsidRDefault="0020510B" w:rsidP="006D36E3">
            <w:pPr>
              <w:tabs>
                <w:tab w:val="left" w:pos="1072"/>
              </w:tabs>
              <w:rPr>
                <w:rFonts w:cstheme="minorHAnsi"/>
                <w:color w:val="000000"/>
              </w:rPr>
            </w:pPr>
          </w:p>
        </w:tc>
      </w:tr>
      <w:tr w:rsidR="0020510B" w:rsidRPr="00716150" w14:paraId="04622184" w14:textId="77777777" w:rsidTr="00596C03">
        <w:trPr>
          <w:trHeight w:val="658"/>
        </w:trPr>
        <w:tc>
          <w:tcPr>
            <w:tcW w:w="538" w:type="pct"/>
          </w:tcPr>
          <w:p w14:paraId="4D78B1CF" w14:textId="5AE769C9" w:rsidR="0020510B" w:rsidRPr="00716150" w:rsidRDefault="00596C03" w:rsidP="006D36E3">
            <w:pPr>
              <w:pStyle w:val="Default"/>
              <w:spacing w:line="312" w:lineRule="auto"/>
              <w:rPr>
                <w:rFonts w:asciiTheme="minorHAnsi" w:hAnsiTheme="minorHAnsi" w:cstheme="minorHAnsi"/>
                <w:sz w:val="22"/>
                <w:szCs w:val="22"/>
              </w:rPr>
            </w:pPr>
            <w:r w:rsidRPr="00716150">
              <w:rPr>
                <w:rFonts w:asciiTheme="minorHAnsi" w:hAnsiTheme="minorHAnsi" w:cstheme="minorHAnsi"/>
                <w:sz w:val="22"/>
                <w:szCs w:val="22"/>
              </w:rPr>
              <w:t>Dec 2</w:t>
            </w:r>
          </w:p>
        </w:tc>
        <w:tc>
          <w:tcPr>
            <w:tcW w:w="1918" w:type="pct"/>
          </w:tcPr>
          <w:p w14:paraId="7CD592CA" w14:textId="08644C37" w:rsidR="0020510B" w:rsidRPr="00716150" w:rsidRDefault="0020510B" w:rsidP="006D36E3">
            <w:pPr>
              <w:rPr>
                <w:rFonts w:cstheme="minorHAnsi"/>
                <w:color w:val="000000"/>
              </w:rPr>
            </w:pPr>
            <w:r w:rsidRPr="00716150">
              <w:rPr>
                <w:rFonts w:cstheme="minorHAnsi"/>
                <w:color w:val="000000"/>
              </w:rPr>
              <w:t>GROUP PRESENTATIONS (3-4 groups)</w:t>
            </w:r>
          </w:p>
        </w:tc>
        <w:tc>
          <w:tcPr>
            <w:tcW w:w="2544" w:type="pct"/>
          </w:tcPr>
          <w:p w14:paraId="286D4E50" w14:textId="77777777" w:rsidR="0020510B" w:rsidRPr="00716150" w:rsidRDefault="0020510B" w:rsidP="006D36E3">
            <w:pPr>
              <w:rPr>
                <w:rFonts w:cstheme="minorHAnsi"/>
                <w:color w:val="000000"/>
              </w:rPr>
            </w:pPr>
            <w:r w:rsidRPr="00716150">
              <w:rPr>
                <w:rFonts w:cstheme="minorHAnsi"/>
                <w:b/>
                <w:bCs/>
                <w:color w:val="000000"/>
                <w:highlight w:val="yellow"/>
              </w:rPr>
              <w:t>Submit</w:t>
            </w:r>
            <w:r w:rsidRPr="00716150">
              <w:rPr>
                <w:rFonts w:cstheme="minorHAnsi"/>
                <w:color w:val="000000"/>
              </w:rPr>
              <w:t xml:space="preserve"> slide deck (if presenting) or evaluations of presenting groups (if observing)</w:t>
            </w:r>
          </w:p>
        </w:tc>
      </w:tr>
      <w:tr w:rsidR="0020510B" w:rsidRPr="00716150" w14:paraId="65326036" w14:textId="77777777" w:rsidTr="00596C03">
        <w:trPr>
          <w:trHeight w:val="658"/>
        </w:trPr>
        <w:tc>
          <w:tcPr>
            <w:tcW w:w="538" w:type="pct"/>
          </w:tcPr>
          <w:p w14:paraId="43AC7F3F" w14:textId="7B3F04C8" w:rsidR="0020510B" w:rsidRPr="00716150" w:rsidRDefault="00596C03" w:rsidP="006D36E3">
            <w:pPr>
              <w:pStyle w:val="Default"/>
              <w:spacing w:line="312" w:lineRule="auto"/>
              <w:rPr>
                <w:rFonts w:asciiTheme="minorHAnsi" w:hAnsiTheme="minorHAnsi" w:cstheme="minorHAnsi"/>
                <w:sz w:val="22"/>
                <w:szCs w:val="22"/>
              </w:rPr>
            </w:pPr>
            <w:r w:rsidRPr="00716150">
              <w:rPr>
                <w:rFonts w:asciiTheme="minorHAnsi" w:hAnsiTheme="minorHAnsi" w:cstheme="minorHAnsi"/>
                <w:sz w:val="22"/>
                <w:szCs w:val="22"/>
              </w:rPr>
              <w:t>Dec 4</w:t>
            </w:r>
          </w:p>
        </w:tc>
        <w:tc>
          <w:tcPr>
            <w:tcW w:w="1918" w:type="pct"/>
          </w:tcPr>
          <w:p w14:paraId="4B9A79DD" w14:textId="77777777" w:rsidR="0020510B" w:rsidRPr="00716150" w:rsidRDefault="0020510B" w:rsidP="006D36E3">
            <w:pPr>
              <w:rPr>
                <w:rFonts w:cstheme="minorHAnsi"/>
                <w:color w:val="000000"/>
              </w:rPr>
            </w:pPr>
            <w:r w:rsidRPr="00716150">
              <w:rPr>
                <w:rFonts w:cstheme="minorHAnsi"/>
                <w:color w:val="000000"/>
              </w:rPr>
              <w:t>GROUP PRESENTATIONS (3-4 groups)</w:t>
            </w:r>
          </w:p>
          <w:p w14:paraId="0041F54C" w14:textId="77777777" w:rsidR="0020510B" w:rsidRPr="00716150" w:rsidRDefault="0020510B" w:rsidP="006D36E3">
            <w:pPr>
              <w:rPr>
                <w:rFonts w:cstheme="minorHAnsi"/>
                <w:b/>
                <w:bCs/>
                <w:color w:val="000000"/>
              </w:rPr>
            </w:pPr>
            <w:r w:rsidRPr="00716150">
              <w:rPr>
                <w:rFonts w:cstheme="minorHAnsi"/>
                <w:b/>
                <w:bCs/>
                <w:color w:val="000000"/>
              </w:rPr>
              <w:t>LAST DAY OF CLASS!</w:t>
            </w:r>
          </w:p>
        </w:tc>
        <w:tc>
          <w:tcPr>
            <w:tcW w:w="2544" w:type="pct"/>
          </w:tcPr>
          <w:p w14:paraId="34837115" w14:textId="0ACCA0A4" w:rsidR="0020510B" w:rsidRPr="00716150" w:rsidRDefault="0020510B" w:rsidP="006D36E3">
            <w:pPr>
              <w:rPr>
                <w:rFonts w:cstheme="minorHAnsi"/>
                <w:color w:val="000000"/>
              </w:rPr>
            </w:pPr>
            <w:r w:rsidRPr="00716150">
              <w:rPr>
                <w:rFonts w:cstheme="minorHAnsi"/>
                <w:b/>
                <w:bCs/>
                <w:color w:val="000000"/>
                <w:highlight w:val="yellow"/>
              </w:rPr>
              <w:t>Submit</w:t>
            </w:r>
            <w:r w:rsidRPr="00716150">
              <w:rPr>
                <w:rFonts w:cstheme="minorHAnsi"/>
                <w:color w:val="000000"/>
              </w:rPr>
              <w:t xml:space="preserve"> slide deck (if presenting) or evaluations of presenting groups (if observing)</w:t>
            </w:r>
          </w:p>
          <w:p w14:paraId="319611B7" w14:textId="77777777" w:rsidR="0020510B" w:rsidRPr="00716150" w:rsidRDefault="0020510B" w:rsidP="006D36E3">
            <w:pPr>
              <w:rPr>
                <w:rFonts w:cstheme="minorHAnsi"/>
                <w:color w:val="000000"/>
              </w:rPr>
            </w:pPr>
            <w:r w:rsidRPr="00716150">
              <w:rPr>
                <w:rFonts w:cstheme="minorHAnsi"/>
                <w:color w:val="000000"/>
              </w:rPr>
              <w:t>If you are writing article summaries in lieu of research participation, the summaries are due by start of class.</w:t>
            </w:r>
          </w:p>
        </w:tc>
      </w:tr>
      <w:tr w:rsidR="00C818F2" w:rsidRPr="00716150" w14:paraId="3157A0BC" w14:textId="77777777" w:rsidTr="00596C03">
        <w:trPr>
          <w:trHeight w:val="658"/>
        </w:trPr>
        <w:tc>
          <w:tcPr>
            <w:tcW w:w="538" w:type="pct"/>
          </w:tcPr>
          <w:p w14:paraId="5F10FED9" w14:textId="352D2074" w:rsidR="00C818F2" w:rsidRPr="00716150" w:rsidRDefault="00B33253" w:rsidP="006D36E3">
            <w:pPr>
              <w:pStyle w:val="Default"/>
              <w:spacing w:line="312" w:lineRule="auto"/>
              <w:rPr>
                <w:rFonts w:asciiTheme="minorHAnsi" w:hAnsiTheme="minorHAnsi" w:cstheme="minorHAnsi"/>
                <w:sz w:val="22"/>
                <w:szCs w:val="22"/>
              </w:rPr>
            </w:pPr>
            <w:r w:rsidRPr="00716150">
              <w:rPr>
                <w:rFonts w:asciiTheme="minorHAnsi" w:hAnsiTheme="minorHAnsi" w:cstheme="minorHAnsi"/>
                <w:sz w:val="22"/>
                <w:szCs w:val="22"/>
              </w:rPr>
              <w:t>Dec 7</w:t>
            </w:r>
            <w:r w:rsidRPr="00716150">
              <w:rPr>
                <w:rFonts w:asciiTheme="minorHAnsi" w:hAnsiTheme="minorHAnsi" w:cstheme="minorHAnsi"/>
                <w:sz w:val="22"/>
                <w:szCs w:val="22"/>
              </w:rPr>
              <w:br/>
              <w:t>4:00pm</w:t>
            </w:r>
          </w:p>
        </w:tc>
        <w:tc>
          <w:tcPr>
            <w:tcW w:w="1918" w:type="pct"/>
          </w:tcPr>
          <w:p w14:paraId="2A0DA160" w14:textId="44FD3D8C" w:rsidR="00C818F2" w:rsidRPr="003D0780" w:rsidRDefault="00C818F2" w:rsidP="006D36E3">
            <w:pPr>
              <w:rPr>
                <w:rFonts w:cstheme="minorHAnsi"/>
                <w:b/>
                <w:bCs/>
                <w:color w:val="000000"/>
              </w:rPr>
            </w:pPr>
            <w:r w:rsidRPr="00716150">
              <w:rPr>
                <w:rFonts w:cstheme="minorHAnsi"/>
                <w:b/>
                <w:bCs/>
                <w:color w:val="000000"/>
              </w:rPr>
              <w:t>FINAL EXAM DAY SESSION</w:t>
            </w:r>
            <w:r w:rsidR="003D0780">
              <w:rPr>
                <w:rFonts w:cstheme="minorHAnsi"/>
                <w:b/>
                <w:bCs/>
                <w:color w:val="000000"/>
              </w:rPr>
              <w:br/>
            </w:r>
            <w:r w:rsidRPr="00716150">
              <w:rPr>
                <w:rFonts w:cstheme="minorHAnsi"/>
                <w:color w:val="000000"/>
              </w:rPr>
              <w:t>Semester Review</w:t>
            </w:r>
          </w:p>
        </w:tc>
        <w:tc>
          <w:tcPr>
            <w:tcW w:w="2544" w:type="pct"/>
          </w:tcPr>
          <w:p w14:paraId="67F4B1D8" w14:textId="77777777" w:rsidR="00C818F2" w:rsidRPr="00716150" w:rsidRDefault="00C818F2" w:rsidP="006D36E3">
            <w:pPr>
              <w:rPr>
                <w:rFonts w:cstheme="minorHAnsi"/>
                <w:color w:val="000000"/>
                <w:highlight w:val="yellow"/>
              </w:rPr>
            </w:pPr>
          </w:p>
        </w:tc>
      </w:tr>
    </w:tbl>
    <w:p w14:paraId="450D0FB1" w14:textId="2C093DBE" w:rsidR="002C7F65" w:rsidRPr="00716150" w:rsidRDefault="002C7F65" w:rsidP="00F200F7">
      <w:pPr>
        <w:spacing w:after="0" w:line="240" w:lineRule="auto"/>
        <w:rPr>
          <w:rFonts w:cstheme="minorHAnsi"/>
          <w:b/>
        </w:rPr>
      </w:pPr>
    </w:p>
    <w:p w14:paraId="36E0B612" w14:textId="65B5A757" w:rsidR="00F200F7" w:rsidRPr="00716150" w:rsidRDefault="00F200F7" w:rsidP="00F200F7">
      <w:pPr>
        <w:spacing w:after="0" w:line="240" w:lineRule="auto"/>
        <w:rPr>
          <w:rFonts w:cstheme="minorHAnsi"/>
          <w:b/>
        </w:rPr>
      </w:pPr>
    </w:p>
    <w:p w14:paraId="0EC37A5D" w14:textId="0ECC2DB0" w:rsidR="009360EC" w:rsidRPr="00716150" w:rsidRDefault="009360EC" w:rsidP="0020510B">
      <w:pPr>
        <w:spacing w:before="100" w:beforeAutospacing="1" w:after="100" w:afterAutospacing="1" w:line="240" w:lineRule="auto"/>
        <w:rPr>
          <w:rFonts w:eastAsia="Times New Roman" w:cstheme="minorHAnsi"/>
        </w:rPr>
      </w:pPr>
    </w:p>
    <w:sectPr w:rsidR="009360EC" w:rsidRPr="0071615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ACC84" w14:textId="77777777" w:rsidR="000D69FA" w:rsidRDefault="000D69FA" w:rsidP="002C7F65">
      <w:pPr>
        <w:spacing w:after="0" w:line="240" w:lineRule="auto"/>
      </w:pPr>
      <w:r>
        <w:separator/>
      </w:r>
    </w:p>
  </w:endnote>
  <w:endnote w:type="continuationSeparator" w:id="0">
    <w:p w14:paraId="5FDBE65C" w14:textId="77777777" w:rsidR="000D69FA" w:rsidRDefault="000D69FA" w:rsidP="002C7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521142"/>
      <w:docPartObj>
        <w:docPartGallery w:val="Page Numbers (Bottom of Page)"/>
        <w:docPartUnique/>
      </w:docPartObj>
    </w:sdtPr>
    <w:sdtEndPr>
      <w:rPr>
        <w:noProof/>
      </w:rPr>
    </w:sdtEndPr>
    <w:sdtContent>
      <w:p w14:paraId="49FFE5DA" w14:textId="77777777" w:rsidR="00112BEA" w:rsidRDefault="009831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21BA74" w14:textId="77777777" w:rsidR="00112BEA" w:rsidRDefault="000D6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0CF2B" w14:textId="77777777" w:rsidR="000D69FA" w:rsidRDefault="000D69FA" w:rsidP="002C7F65">
      <w:pPr>
        <w:spacing w:after="0" w:line="240" w:lineRule="auto"/>
      </w:pPr>
      <w:r>
        <w:separator/>
      </w:r>
    </w:p>
  </w:footnote>
  <w:footnote w:type="continuationSeparator" w:id="0">
    <w:p w14:paraId="12D06E07" w14:textId="77777777" w:rsidR="000D69FA" w:rsidRDefault="000D69FA" w:rsidP="002C7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FC701" w14:textId="6EA19897" w:rsidR="00B84F05" w:rsidRPr="00D66A3B" w:rsidRDefault="000D69FA" w:rsidP="00D66A3B">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D29"/>
    <w:multiLevelType w:val="hybridMultilevel"/>
    <w:tmpl w:val="81A4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468A6"/>
    <w:multiLevelType w:val="hybridMultilevel"/>
    <w:tmpl w:val="885E23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2784F"/>
    <w:multiLevelType w:val="hybridMultilevel"/>
    <w:tmpl w:val="A106F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E53961"/>
    <w:multiLevelType w:val="hybridMultilevel"/>
    <w:tmpl w:val="93081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335A9"/>
    <w:multiLevelType w:val="hybridMultilevel"/>
    <w:tmpl w:val="87BCB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E17735"/>
    <w:multiLevelType w:val="hybridMultilevel"/>
    <w:tmpl w:val="14CAEE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1157B31"/>
    <w:multiLevelType w:val="hybridMultilevel"/>
    <w:tmpl w:val="D38E79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D2597A"/>
    <w:multiLevelType w:val="hybridMultilevel"/>
    <w:tmpl w:val="AE6AB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F66ABD"/>
    <w:multiLevelType w:val="hybridMultilevel"/>
    <w:tmpl w:val="47CE28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C547E0"/>
    <w:multiLevelType w:val="hybridMultilevel"/>
    <w:tmpl w:val="5FA81D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A23777"/>
    <w:multiLevelType w:val="hybridMultilevel"/>
    <w:tmpl w:val="2668BD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6FD3D6C"/>
    <w:multiLevelType w:val="hybridMultilevel"/>
    <w:tmpl w:val="0C821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8E5F34"/>
    <w:multiLevelType w:val="hybridMultilevel"/>
    <w:tmpl w:val="AAFAA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604EF6"/>
    <w:multiLevelType w:val="hybridMultilevel"/>
    <w:tmpl w:val="00FE5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2"/>
  </w:num>
  <w:num w:numId="3">
    <w:abstractNumId w:val="4"/>
  </w:num>
  <w:num w:numId="4">
    <w:abstractNumId w:val="7"/>
  </w:num>
  <w:num w:numId="5">
    <w:abstractNumId w:val="5"/>
  </w:num>
  <w:num w:numId="6">
    <w:abstractNumId w:val="0"/>
  </w:num>
  <w:num w:numId="7">
    <w:abstractNumId w:val="13"/>
  </w:num>
  <w:num w:numId="8">
    <w:abstractNumId w:val="9"/>
  </w:num>
  <w:num w:numId="9">
    <w:abstractNumId w:val="2"/>
  </w:num>
  <w:num w:numId="10">
    <w:abstractNumId w:val="11"/>
  </w:num>
  <w:num w:numId="11">
    <w:abstractNumId w:val="8"/>
  </w:num>
  <w:num w:numId="12">
    <w:abstractNumId w:val="6"/>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65"/>
    <w:rsid w:val="0000547D"/>
    <w:rsid w:val="00017039"/>
    <w:rsid w:val="000226B1"/>
    <w:rsid w:val="00023EB7"/>
    <w:rsid w:val="00024F9D"/>
    <w:rsid w:val="00026DE6"/>
    <w:rsid w:val="0006231C"/>
    <w:rsid w:val="00062DBA"/>
    <w:rsid w:val="00064E12"/>
    <w:rsid w:val="00080094"/>
    <w:rsid w:val="00094DC6"/>
    <w:rsid w:val="00095CB9"/>
    <w:rsid w:val="000A0155"/>
    <w:rsid w:val="000A0D0E"/>
    <w:rsid w:val="000B3072"/>
    <w:rsid w:val="000D5701"/>
    <w:rsid w:val="000D5C83"/>
    <w:rsid w:val="000D69FA"/>
    <w:rsid w:val="000E5854"/>
    <w:rsid w:val="000E59A7"/>
    <w:rsid w:val="00102599"/>
    <w:rsid w:val="0012325D"/>
    <w:rsid w:val="00136507"/>
    <w:rsid w:val="00151D02"/>
    <w:rsid w:val="00160BA9"/>
    <w:rsid w:val="00164B06"/>
    <w:rsid w:val="0017183A"/>
    <w:rsid w:val="001B0425"/>
    <w:rsid w:val="001B07C6"/>
    <w:rsid w:val="001C1A3A"/>
    <w:rsid w:val="001D336C"/>
    <w:rsid w:val="001F7327"/>
    <w:rsid w:val="0020510B"/>
    <w:rsid w:val="0023238C"/>
    <w:rsid w:val="002337B1"/>
    <w:rsid w:val="002440A9"/>
    <w:rsid w:val="0025030A"/>
    <w:rsid w:val="00267B9C"/>
    <w:rsid w:val="00272CEF"/>
    <w:rsid w:val="00274DEF"/>
    <w:rsid w:val="00277063"/>
    <w:rsid w:val="00294FB6"/>
    <w:rsid w:val="002968E5"/>
    <w:rsid w:val="002A6694"/>
    <w:rsid w:val="002C0A66"/>
    <w:rsid w:val="002C7F65"/>
    <w:rsid w:val="002D4B44"/>
    <w:rsid w:val="002E52DE"/>
    <w:rsid w:val="002E7305"/>
    <w:rsid w:val="002F09CF"/>
    <w:rsid w:val="003010EE"/>
    <w:rsid w:val="003011C1"/>
    <w:rsid w:val="003226A9"/>
    <w:rsid w:val="00341B9F"/>
    <w:rsid w:val="0036269B"/>
    <w:rsid w:val="003729B7"/>
    <w:rsid w:val="003729BE"/>
    <w:rsid w:val="00374021"/>
    <w:rsid w:val="00390494"/>
    <w:rsid w:val="00391D33"/>
    <w:rsid w:val="00392A5E"/>
    <w:rsid w:val="00392FE7"/>
    <w:rsid w:val="003B1407"/>
    <w:rsid w:val="003B494D"/>
    <w:rsid w:val="003B5921"/>
    <w:rsid w:val="003C293F"/>
    <w:rsid w:val="003C743C"/>
    <w:rsid w:val="003D0780"/>
    <w:rsid w:val="003E04D7"/>
    <w:rsid w:val="003E3623"/>
    <w:rsid w:val="003E45A8"/>
    <w:rsid w:val="003E66C6"/>
    <w:rsid w:val="003F30A5"/>
    <w:rsid w:val="003F65F0"/>
    <w:rsid w:val="003F73E5"/>
    <w:rsid w:val="00414AD6"/>
    <w:rsid w:val="004209B7"/>
    <w:rsid w:val="00423F00"/>
    <w:rsid w:val="004321E3"/>
    <w:rsid w:val="0044353D"/>
    <w:rsid w:val="00466E01"/>
    <w:rsid w:val="004712D2"/>
    <w:rsid w:val="00486FA2"/>
    <w:rsid w:val="00494B14"/>
    <w:rsid w:val="004C37DC"/>
    <w:rsid w:val="004D0EC3"/>
    <w:rsid w:val="004D566B"/>
    <w:rsid w:val="004E2D5E"/>
    <w:rsid w:val="005114CA"/>
    <w:rsid w:val="0051325E"/>
    <w:rsid w:val="00541277"/>
    <w:rsid w:val="00543136"/>
    <w:rsid w:val="0055503E"/>
    <w:rsid w:val="00556D77"/>
    <w:rsid w:val="005770E0"/>
    <w:rsid w:val="00580B7E"/>
    <w:rsid w:val="005878E1"/>
    <w:rsid w:val="0059511F"/>
    <w:rsid w:val="00596C03"/>
    <w:rsid w:val="005A25F6"/>
    <w:rsid w:val="005A440A"/>
    <w:rsid w:val="005B0668"/>
    <w:rsid w:val="005B3108"/>
    <w:rsid w:val="005C0BF9"/>
    <w:rsid w:val="005C0D65"/>
    <w:rsid w:val="005D0C86"/>
    <w:rsid w:val="005D133A"/>
    <w:rsid w:val="005E1425"/>
    <w:rsid w:val="005E1A3C"/>
    <w:rsid w:val="006144C6"/>
    <w:rsid w:val="00620EE1"/>
    <w:rsid w:val="00623172"/>
    <w:rsid w:val="00642FDC"/>
    <w:rsid w:val="00656FA7"/>
    <w:rsid w:val="00664F2F"/>
    <w:rsid w:val="0067338E"/>
    <w:rsid w:val="006C377E"/>
    <w:rsid w:val="006F5554"/>
    <w:rsid w:val="006F73B2"/>
    <w:rsid w:val="00704683"/>
    <w:rsid w:val="00713B5F"/>
    <w:rsid w:val="00716150"/>
    <w:rsid w:val="00727991"/>
    <w:rsid w:val="007578C8"/>
    <w:rsid w:val="007775A3"/>
    <w:rsid w:val="0078315F"/>
    <w:rsid w:val="007853DF"/>
    <w:rsid w:val="0078798F"/>
    <w:rsid w:val="007A3D4B"/>
    <w:rsid w:val="007D7F7E"/>
    <w:rsid w:val="007E5A75"/>
    <w:rsid w:val="00870CAE"/>
    <w:rsid w:val="0089512A"/>
    <w:rsid w:val="008B32C9"/>
    <w:rsid w:val="008B7CB9"/>
    <w:rsid w:val="008C01E2"/>
    <w:rsid w:val="009234F1"/>
    <w:rsid w:val="00935A82"/>
    <w:rsid w:val="009360EC"/>
    <w:rsid w:val="00941965"/>
    <w:rsid w:val="00942729"/>
    <w:rsid w:val="00950ADE"/>
    <w:rsid w:val="00957531"/>
    <w:rsid w:val="00957E28"/>
    <w:rsid w:val="009831EB"/>
    <w:rsid w:val="009B4196"/>
    <w:rsid w:val="009C3D09"/>
    <w:rsid w:val="009F19C9"/>
    <w:rsid w:val="009F2078"/>
    <w:rsid w:val="00A15AE4"/>
    <w:rsid w:val="00A1783F"/>
    <w:rsid w:val="00A2284E"/>
    <w:rsid w:val="00A23AE8"/>
    <w:rsid w:val="00A25735"/>
    <w:rsid w:val="00A41E94"/>
    <w:rsid w:val="00A473F2"/>
    <w:rsid w:val="00A579EF"/>
    <w:rsid w:val="00A60169"/>
    <w:rsid w:val="00A619B8"/>
    <w:rsid w:val="00A67C25"/>
    <w:rsid w:val="00A80AF0"/>
    <w:rsid w:val="00A82D21"/>
    <w:rsid w:val="00A905E9"/>
    <w:rsid w:val="00AA701A"/>
    <w:rsid w:val="00AB2B3F"/>
    <w:rsid w:val="00AB711B"/>
    <w:rsid w:val="00AC26E4"/>
    <w:rsid w:val="00AC5B1A"/>
    <w:rsid w:val="00AD5634"/>
    <w:rsid w:val="00AF0A04"/>
    <w:rsid w:val="00AF4B7E"/>
    <w:rsid w:val="00B0440B"/>
    <w:rsid w:val="00B126DE"/>
    <w:rsid w:val="00B12BD2"/>
    <w:rsid w:val="00B2213E"/>
    <w:rsid w:val="00B33253"/>
    <w:rsid w:val="00B7193B"/>
    <w:rsid w:val="00B87BE2"/>
    <w:rsid w:val="00B96C26"/>
    <w:rsid w:val="00BA58D4"/>
    <w:rsid w:val="00BC233F"/>
    <w:rsid w:val="00BC4ED0"/>
    <w:rsid w:val="00BD703B"/>
    <w:rsid w:val="00BF3C51"/>
    <w:rsid w:val="00BF571E"/>
    <w:rsid w:val="00C03784"/>
    <w:rsid w:val="00C17943"/>
    <w:rsid w:val="00C2145C"/>
    <w:rsid w:val="00C271A1"/>
    <w:rsid w:val="00C5518E"/>
    <w:rsid w:val="00C60056"/>
    <w:rsid w:val="00C61667"/>
    <w:rsid w:val="00C764D5"/>
    <w:rsid w:val="00C7702E"/>
    <w:rsid w:val="00C818F2"/>
    <w:rsid w:val="00C82FF9"/>
    <w:rsid w:val="00C84264"/>
    <w:rsid w:val="00CB2BBF"/>
    <w:rsid w:val="00CB60A2"/>
    <w:rsid w:val="00CD2F85"/>
    <w:rsid w:val="00CE33BF"/>
    <w:rsid w:val="00CE3F5E"/>
    <w:rsid w:val="00CF242D"/>
    <w:rsid w:val="00D019FB"/>
    <w:rsid w:val="00D01E7E"/>
    <w:rsid w:val="00D05BB0"/>
    <w:rsid w:val="00D20438"/>
    <w:rsid w:val="00D35412"/>
    <w:rsid w:val="00D400B5"/>
    <w:rsid w:val="00D511F8"/>
    <w:rsid w:val="00D54540"/>
    <w:rsid w:val="00D670A5"/>
    <w:rsid w:val="00D9055F"/>
    <w:rsid w:val="00DA06A0"/>
    <w:rsid w:val="00DA4683"/>
    <w:rsid w:val="00DA7D38"/>
    <w:rsid w:val="00DF20C2"/>
    <w:rsid w:val="00E006AD"/>
    <w:rsid w:val="00E00BEB"/>
    <w:rsid w:val="00E05E94"/>
    <w:rsid w:val="00E34646"/>
    <w:rsid w:val="00E35BF0"/>
    <w:rsid w:val="00E36A49"/>
    <w:rsid w:val="00E563F2"/>
    <w:rsid w:val="00E623E7"/>
    <w:rsid w:val="00E6759B"/>
    <w:rsid w:val="00E75F96"/>
    <w:rsid w:val="00E9217C"/>
    <w:rsid w:val="00EC04A2"/>
    <w:rsid w:val="00EC3FF4"/>
    <w:rsid w:val="00EF719E"/>
    <w:rsid w:val="00F03CD6"/>
    <w:rsid w:val="00F05EB5"/>
    <w:rsid w:val="00F0765C"/>
    <w:rsid w:val="00F14BF9"/>
    <w:rsid w:val="00F17E0D"/>
    <w:rsid w:val="00F200F7"/>
    <w:rsid w:val="00F265D3"/>
    <w:rsid w:val="00F51BA8"/>
    <w:rsid w:val="00F5773A"/>
    <w:rsid w:val="00F86429"/>
    <w:rsid w:val="00F90AB1"/>
    <w:rsid w:val="00F937CB"/>
    <w:rsid w:val="00FE4CF8"/>
    <w:rsid w:val="00FF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0DAF1"/>
  <w15:chartTrackingRefBased/>
  <w15:docId w15:val="{3EC89023-B72B-0840-97BD-C46F2FCE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F65"/>
    <w:pPr>
      <w:spacing w:after="160" w:line="259" w:lineRule="auto"/>
    </w:pPr>
    <w:rPr>
      <w:sz w:val="22"/>
      <w:szCs w:val="22"/>
    </w:rPr>
  </w:style>
  <w:style w:type="paragraph" w:styleId="Heading1">
    <w:name w:val="heading 1"/>
    <w:basedOn w:val="Normal"/>
    <w:next w:val="Normal"/>
    <w:link w:val="Heading1Char"/>
    <w:qFormat/>
    <w:rsid w:val="00D20438"/>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F65"/>
    <w:rPr>
      <w:color w:val="0563C1" w:themeColor="hyperlink"/>
      <w:u w:val="single"/>
    </w:rPr>
  </w:style>
  <w:style w:type="paragraph" w:styleId="ListParagraph">
    <w:name w:val="List Paragraph"/>
    <w:basedOn w:val="Normal"/>
    <w:uiPriority w:val="34"/>
    <w:qFormat/>
    <w:rsid w:val="002C7F65"/>
    <w:pPr>
      <w:ind w:left="720"/>
      <w:contextualSpacing/>
    </w:pPr>
  </w:style>
  <w:style w:type="paragraph" w:styleId="Header">
    <w:name w:val="header"/>
    <w:basedOn w:val="Normal"/>
    <w:link w:val="HeaderChar"/>
    <w:uiPriority w:val="99"/>
    <w:unhideWhenUsed/>
    <w:rsid w:val="002C7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F65"/>
    <w:rPr>
      <w:sz w:val="22"/>
      <w:szCs w:val="22"/>
    </w:rPr>
  </w:style>
  <w:style w:type="paragraph" w:styleId="Footer">
    <w:name w:val="footer"/>
    <w:basedOn w:val="Normal"/>
    <w:link w:val="FooterChar"/>
    <w:uiPriority w:val="99"/>
    <w:unhideWhenUsed/>
    <w:rsid w:val="002C7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F65"/>
    <w:rPr>
      <w:sz w:val="22"/>
      <w:szCs w:val="22"/>
    </w:rPr>
  </w:style>
  <w:style w:type="paragraph" w:styleId="BodyText">
    <w:name w:val="Body Text"/>
    <w:basedOn w:val="Normal"/>
    <w:link w:val="BodyTextChar"/>
    <w:rsid w:val="00EC04A2"/>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C04A2"/>
    <w:rPr>
      <w:rFonts w:ascii="Times New Roman" w:eastAsia="Times New Roman" w:hAnsi="Times New Roman" w:cs="Times New Roman"/>
    </w:rPr>
  </w:style>
  <w:style w:type="character" w:styleId="PageNumber">
    <w:name w:val="page number"/>
    <w:basedOn w:val="DefaultParagraphFont"/>
    <w:rsid w:val="00D20438"/>
  </w:style>
  <w:style w:type="character" w:customStyle="1" w:styleId="Heading1Char">
    <w:name w:val="Heading 1 Char"/>
    <w:basedOn w:val="DefaultParagraphFont"/>
    <w:link w:val="Heading1"/>
    <w:rsid w:val="00D20438"/>
    <w:rPr>
      <w:rFonts w:ascii="Times New Roman" w:eastAsia="Times New Roman" w:hAnsi="Times New Roman" w:cs="Times New Roman"/>
      <w:b/>
      <w:bCs/>
    </w:rPr>
  </w:style>
  <w:style w:type="paragraph" w:styleId="NormalWeb">
    <w:name w:val="Normal (Web)"/>
    <w:basedOn w:val="Normal"/>
    <w:uiPriority w:val="99"/>
    <w:semiHidden/>
    <w:unhideWhenUsed/>
    <w:rsid w:val="00F20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0510B"/>
    <w:pPr>
      <w:autoSpaceDE w:val="0"/>
      <w:autoSpaceDN w:val="0"/>
      <w:adjustRightInd w:val="0"/>
    </w:pPr>
    <w:rPr>
      <w:rFonts w:ascii="Calibri" w:eastAsia="Times New Roman"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771937">
      <w:bodyDiv w:val="1"/>
      <w:marLeft w:val="0"/>
      <w:marRight w:val="0"/>
      <w:marTop w:val="0"/>
      <w:marBottom w:val="0"/>
      <w:divBdr>
        <w:top w:val="none" w:sz="0" w:space="0" w:color="auto"/>
        <w:left w:val="none" w:sz="0" w:space="0" w:color="auto"/>
        <w:bottom w:val="none" w:sz="0" w:space="0" w:color="auto"/>
        <w:right w:val="none" w:sz="0" w:space="0" w:color="auto"/>
      </w:divBdr>
      <w:divsChild>
        <w:div w:id="1618216345">
          <w:marLeft w:val="0"/>
          <w:marRight w:val="0"/>
          <w:marTop w:val="0"/>
          <w:marBottom w:val="0"/>
          <w:divBdr>
            <w:top w:val="none" w:sz="0" w:space="0" w:color="auto"/>
            <w:left w:val="none" w:sz="0" w:space="0" w:color="auto"/>
            <w:bottom w:val="none" w:sz="0" w:space="0" w:color="auto"/>
            <w:right w:val="none" w:sz="0" w:space="0" w:color="auto"/>
          </w:divBdr>
          <w:divsChild>
            <w:div w:id="1019350713">
              <w:marLeft w:val="0"/>
              <w:marRight w:val="0"/>
              <w:marTop w:val="0"/>
              <w:marBottom w:val="0"/>
              <w:divBdr>
                <w:top w:val="none" w:sz="0" w:space="0" w:color="auto"/>
                <w:left w:val="none" w:sz="0" w:space="0" w:color="auto"/>
                <w:bottom w:val="none" w:sz="0" w:space="0" w:color="auto"/>
                <w:right w:val="none" w:sz="0" w:space="0" w:color="auto"/>
              </w:divBdr>
              <w:divsChild>
                <w:div w:id="818813051">
                  <w:marLeft w:val="0"/>
                  <w:marRight w:val="0"/>
                  <w:marTop w:val="0"/>
                  <w:marBottom w:val="0"/>
                  <w:divBdr>
                    <w:top w:val="none" w:sz="0" w:space="0" w:color="auto"/>
                    <w:left w:val="none" w:sz="0" w:space="0" w:color="auto"/>
                    <w:bottom w:val="none" w:sz="0" w:space="0" w:color="auto"/>
                    <w:right w:val="none" w:sz="0" w:space="0" w:color="auto"/>
                  </w:divBdr>
                  <w:divsChild>
                    <w:div w:id="184905146">
                      <w:marLeft w:val="0"/>
                      <w:marRight w:val="0"/>
                      <w:marTop w:val="0"/>
                      <w:marBottom w:val="0"/>
                      <w:divBdr>
                        <w:top w:val="none" w:sz="0" w:space="0" w:color="auto"/>
                        <w:left w:val="none" w:sz="0" w:space="0" w:color="auto"/>
                        <w:bottom w:val="none" w:sz="0" w:space="0" w:color="auto"/>
                        <w:right w:val="none" w:sz="0" w:space="0" w:color="auto"/>
                      </w:divBdr>
                    </w:div>
                  </w:divsChild>
                </w:div>
                <w:div w:id="655497819">
                  <w:marLeft w:val="0"/>
                  <w:marRight w:val="0"/>
                  <w:marTop w:val="0"/>
                  <w:marBottom w:val="0"/>
                  <w:divBdr>
                    <w:top w:val="none" w:sz="0" w:space="0" w:color="auto"/>
                    <w:left w:val="none" w:sz="0" w:space="0" w:color="auto"/>
                    <w:bottom w:val="none" w:sz="0" w:space="0" w:color="auto"/>
                    <w:right w:val="none" w:sz="0" w:space="0" w:color="auto"/>
                  </w:divBdr>
                  <w:divsChild>
                    <w:div w:id="849180438">
                      <w:marLeft w:val="0"/>
                      <w:marRight w:val="0"/>
                      <w:marTop w:val="0"/>
                      <w:marBottom w:val="0"/>
                      <w:divBdr>
                        <w:top w:val="none" w:sz="0" w:space="0" w:color="auto"/>
                        <w:left w:val="none" w:sz="0" w:space="0" w:color="auto"/>
                        <w:bottom w:val="none" w:sz="0" w:space="0" w:color="auto"/>
                        <w:right w:val="none" w:sz="0" w:space="0" w:color="auto"/>
                      </w:divBdr>
                    </w:div>
                  </w:divsChild>
                </w:div>
                <w:div w:id="1688750478">
                  <w:marLeft w:val="0"/>
                  <w:marRight w:val="0"/>
                  <w:marTop w:val="0"/>
                  <w:marBottom w:val="0"/>
                  <w:divBdr>
                    <w:top w:val="none" w:sz="0" w:space="0" w:color="auto"/>
                    <w:left w:val="none" w:sz="0" w:space="0" w:color="auto"/>
                    <w:bottom w:val="none" w:sz="0" w:space="0" w:color="auto"/>
                    <w:right w:val="none" w:sz="0" w:space="0" w:color="auto"/>
                  </w:divBdr>
                  <w:divsChild>
                    <w:div w:id="557937534">
                      <w:marLeft w:val="0"/>
                      <w:marRight w:val="0"/>
                      <w:marTop w:val="0"/>
                      <w:marBottom w:val="0"/>
                      <w:divBdr>
                        <w:top w:val="none" w:sz="0" w:space="0" w:color="auto"/>
                        <w:left w:val="none" w:sz="0" w:space="0" w:color="auto"/>
                        <w:bottom w:val="none" w:sz="0" w:space="0" w:color="auto"/>
                        <w:right w:val="none" w:sz="0" w:space="0" w:color="auto"/>
                      </w:divBdr>
                    </w:div>
                  </w:divsChild>
                </w:div>
                <w:div w:id="417021351">
                  <w:marLeft w:val="0"/>
                  <w:marRight w:val="0"/>
                  <w:marTop w:val="0"/>
                  <w:marBottom w:val="0"/>
                  <w:divBdr>
                    <w:top w:val="none" w:sz="0" w:space="0" w:color="auto"/>
                    <w:left w:val="none" w:sz="0" w:space="0" w:color="auto"/>
                    <w:bottom w:val="none" w:sz="0" w:space="0" w:color="auto"/>
                    <w:right w:val="none" w:sz="0" w:space="0" w:color="auto"/>
                  </w:divBdr>
                  <w:divsChild>
                    <w:div w:id="1707438996">
                      <w:marLeft w:val="0"/>
                      <w:marRight w:val="0"/>
                      <w:marTop w:val="0"/>
                      <w:marBottom w:val="0"/>
                      <w:divBdr>
                        <w:top w:val="none" w:sz="0" w:space="0" w:color="auto"/>
                        <w:left w:val="none" w:sz="0" w:space="0" w:color="auto"/>
                        <w:bottom w:val="none" w:sz="0" w:space="0" w:color="auto"/>
                        <w:right w:val="none" w:sz="0" w:space="0" w:color="auto"/>
                      </w:divBdr>
                    </w:div>
                  </w:divsChild>
                </w:div>
                <w:div w:id="1187447483">
                  <w:marLeft w:val="0"/>
                  <w:marRight w:val="0"/>
                  <w:marTop w:val="0"/>
                  <w:marBottom w:val="0"/>
                  <w:divBdr>
                    <w:top w:val="none" w:sz="0" w:space="0" w:color="auto"/>
                    <w:left w:val="none" w:sz="0" w:space="0" w:color="auto"/>
                    <w:bottom w:val="none" w:sz="0" w:space="0" w:color="auto"/>
                    <w:right w:val="none" w:sz="0" w:space="0" w:color="auto"/>
                  </w:divBdr>
                  <w:divsChild>
                    <w:div w:id="1516075112">
                      <w:marLeft w:val="0"/>
                      <w:marRight w:val="0"/>
                      <w:marTop w:val="0"/>
                      <w:marBottom w:val="0"/>
                      <w:divBdr>
                        <w:top w:val="none" w:sz="0" w:space="0" w:color="auto"/>
                        <w:left w:val="none" w:sz="0" w:space="0" w:color="auto"/>
                        <w:bottom w:val="none" w:sz="0" w:space="0" w:color="auto"/>
                        <w:right w:val="none" w:sz="0" w:space="0" w:color="auto"/>
                      </w:divBdr>
                    </w:div>
                  </w:divsChild>
                </w:div>
                <w:div w:id="680933914">
                  <w:marLeft w:val="0"/>
                  <w:marRight w:val="0"/>
                  <w:marTop w:val="0"/>
                  <w:marBottom w:val="0"/>
                  <w:divBdr>
                    <w:top w:val="none" w:sz="0" w:space="0" w:color="auto"/>
                    <w:left w:val="none" w:sz="0" w:space="0" w:color="auto"/>
                    <w:bottom w:val="none" w:sz="0" w:space="0" w:color="auto"/>
                    <w:right w:val="none" w:sz="0" w:space="0" w:color="auto"/>
                  </w:divBdr>
                  <w:divsChild>
                    <w:div w:id="940449358">
                      <w:marLeft w:val="0"/>
                      <w:marRight w:val="0"/>
                      <w:marTop w:val="0"/>
                      <w:marBottom w:val="0"/>
                      <w:divBdr>
                        <w:top w:val="none" w:sz="0" w:space="0" w:color="auto"/>
                        <w:left w:val="none" w:sz="0" w:space="0" w:color="auto"/>
                        <w:bottom w:val="none" w:sz="0" w:space="0" w:color="auto"/>
                        <w:right w:val="none" w:sz="0" w:space="0" w:color="auto"/>
                      </w:divBdr>
                    </w:div>
                  </w:divsChild>
                </w:div>
                <w:div w:id="1127235856">
                  <w:marLeft w:val="0"/>
                  <w:marRight w:val="0"/>
                  <w:marTop w:val="0"/>
                  <w:marBottom w:val="0"/>
                  <w:divBdr>
                    <w:top w:val="none" w:sz="0" w:space="0" w:color="auto"/>
                    <w:left w:val="none" w:sz="0" w:space="0" w:color="auto"/>
                    <w:bottom w:val="none" w:sz="0" w:space="0" w:color="auto"/>
                    <w:right w:val="none" w:sz="0" w:space="0" w:color="auto"/>
                  </w:divBdr>
                  <w:divsChild>
                    <w:div w:id="2133017600">
                      <w:marLeft w:val="0"/>
                      <w:marRight w:val="0"/>
                      <w:marTop w:val="0"/>
                      <w:marBottom w:val="0"/>
                      <w:divBdr>
                        <w:top w:val="none" w:sz="0" w:space="0" w:color="auto"/>
                        <w:left w:val="none" w:sz="0" w:space="0" w:color="auto"/>
                        <w:bottom w:val="none" w:sz="0" w:space="0" w:color="auto"/>
                        <w:right w:val="none" w:sz="0" w:space="0" w:color="auto"/>
                      </w:divBdr>
                    </w:div>
                  </w:divsChild>
                </w:div>
                <w:div w:id="958343297">
                  <w:marLeft w:val="0"/>
                  <w:marRight w:val="0"/>
                  <w:marTop w:val="0"/>
                  <w:marBottom w:val="0"/>
                  <w:divBdr>
                    <w:top w:val="none" w:sz="0" w:space="0" w:color="auto"/>
                    <w:left w:val="none" w:sz="0" w:space="0" w:color="auto"/>
                    <w:bottom w:val="none" w:sz="0" w:space="0" w:color="auto"/>
                    <w:right w:val="none" w:sz="0" w:space="0" w:color="auto"/>
                  </w:divBdr>
                  <w:divsChild>
                    <w:div w:id="584725385">
                      <w:marLeft w:val="0"/>
                      <w:marRight w:val="0"/>
                      <w:marTop w:val="0"/>
                      <w:marBottom w:val="0"/>
                      <w:divBdr>
                        <w:top w:val="none" w:sz="0" w:space="0" w:color="auto"/>
                        <w:left w:val="none" w:sz="0" w:space="0" w:color="auto"/>
                        <w:bottom w:val="none" w:sz="0" w:space="0" w:color="auto"/>
                        <w:right w:val="none" w:sz="0" w:space="0" w:color="auto"/>
                      </w:divBdr>
                    </w:div>
                  </w:divsChild>
                </w:div>
                <w:div w:id="1583757776">
                  <w:marLeft w:val="0"/>
                  <w:marRight w:val="0"/>
                  <w:marTop w:val="0"/>
                  <w:marBottom w:val="0"/>
                  <w:divBdr>
                    <w:top w:val="none" w:sz="0" w:space="0" w:color="auto"/>
                    <w:left w:val="none" w:sz="0" w:space="0" w:color="auto"/>
                    <w:bottom w:val="none" w:sz="0" w:space="0" w:color="auto"/>
                    <w:right w:val="none" w:sz="0" w:space="0" w:color="auto"/>
                  </w:divBdr>
                  <w:divsChild>
                    <w:div w:id="2067142700">
                      <w:marLeft w:val="0"/>
                      <w:marRight w:val="0"/>
                      <w:marTop w:val="0"/>
                      <w:marBottom w:val="0"/>
                      <w:divBdr>
                        <w:top w:val="none" w:sz="0" w:space="0" w:color="auto"/>
                        <w:left w:val="none" w:sz="0" w:space="0" w:color="auto"/>
                        <w:bottom w:val="none" w:sz="0" w:space="0" w:color="auto"/>
                        <w:right w:val="none" w:sz="0" w:space="0" w:color="auto"/>
                      </w:divBdr>
                    </w:div>
                  </w:divsChild>
                </w:div>
                <w:div w:id="1493913985">
                  <w:marLeft w:val="0"/>
                  <w:marRight w:val="0"/>
                  <w:marTop w:val="0"/>
                  <w:marBottom w:val="0"/>
                  <w:divBdr>
                    <w:top w:val="none" w:sz="0" w:space="0" w:color="auto"/>
                    <w:left w:val="none" w:sz="0" w:space="0" w:color="auto"/>
                    <w:bottom w:val="none" w:sz="0" w:space="0" w:color="auto"/>
                    <w:right w:val="none" w:sz="0" w:space="0" w:color="auto"/>
                  </w:divBdr>
                  <w:divsChild>
                    <w:div w:id="2113281262">
                      <w:marLeft w:val="0"/>
                      <w:marRight w:val="0"/>
                      <w:marTop w:val="0"/>
                      <w:marBottom w:val="0"/>
                      <w:divBdr>
                        <w:top w:val="none" w:sz="0" w:space="0" w:color="auto"/>
                        <w:left w:val="none" w:sz="0" w:space="0" w:color="auto"/>
                        <w:bottom w:val="none" w:sz="0" w:space="0" w:color="auto"/>
                        <w:right w:val="none" w:sz="0" w:space="0" w:color="auto"/>
                      </w:divBdr>
                    </w:div>
                  </w:divsChild>
                </w:div>
                <w:div w:id="895315538">
                  <w:marLeft w:val="0"/>
                  <w:marRight w:val="0"/>
                  <w:marTop w:val="0"/>
                  <w:marBottom w:val="0"/>
                  <w:divBdr>
                    <w:top w:val="none" w:sz="0" w:space="0" w:color="auto"/>
                    <w:left w:val="none" w:sz="0" w:space="0" w:color="auto"/>
                    <w:bottom w:val="none" w:sz="0" w:space="0" w:color="auto"/>
                    <w:right w:val="none" w:sz="0" w:space="0" w:color="auto"/>
                  </w:divBdr>
                  <w:divsChild>
                    <w:div w:id="1605456856">
                      <w:marLeft w:val="0"/>
                      <w:marRight w:val="0"/>
                      <w:marTop w:val="0"/>
                      <w:marBottom w:val="0"/>
                      <w:divBdr>
                        <w:top w:val="none" w:sz="0" w:space="0" w:color="auto"/>
                        <w:left w:val="none" w:sz="0" w:space="0" w:color="auto"/>
                        <w:bottom w:val="none" w:sz="0" w:space="0" w:color="auto"/>
                        <w:right w:val="none" w:sz="0" w:space="0" w:color="auto"/>
                      </w:divBdr>
                    </w:div>
                  </w:divsChild>
                </w:div>
                <w:div w:id="2055277082">
                  <w:marLeft w:val="0"/>
                  <w:marRight w:val="0"/>
                  <w:marTop w:val="0"/>
                  <w:marBottom w:val="0"/>
                  <w:divBdr>
                    <w:top w:val="none" w:sz="0" w:space="0" w:color="auto"/>
                    <w:left w:val="none" w:sz="0" w:space="0" w:color="auto"/>
                    <w:bottom w:val="none" w:sz="0" w:space="0" w:color="auto"/>
                    <w:right w:val="none" w:sz="0" w:space="0" w:color="auto"/>
                  </w:divBdr>
                  <w:divsChild>
                    <w:div w:id="1620793233">
                      <w:marLeft w:val="0"/>
                      <w:marRight w:val="0"/>
                      <w:marTop w:val="0"/>
                      <w:marBottom w:val="0"/>
                      <w:divBdr>
                        <w:top w:val="none" w:sz="0" w:space="0" w:color="auto"/>
                        <w:left w:val="none" w:sz="0" w:space="0" w:color="auto"/>
                        <w:bottom w:val="none" w:sz="0" w:space="0" w:color="auto"/>
                        <w:right w:val="none" w:sz="0" w:space="0" w:color="auto"/>
                      </w:divBdr>
                    </w:div>
                  </w:divsChild>
                </w:div>
                <w:div w:id="203685923">
                  <w:marLeft w:val="0"/>
                  <w:marRight w:val="0"/>
                  <w:marTop w:val="0"/>
                  <w:marBottom w:val="0"/>
                  <w:divBdr>
                    <w:top w:val="none" w:sz="0" w:space="0" w:color="auto"/>
                    <w:left w:val="none" w:sz="0" w:space="0" w:color="auto"/>
                    <w:bottom w:val="none" w:sz="0" w:space="0" w:color="auto"/>
                    <w:right w:val="none" w:sz="0" w:space="0" w:color="auto"/>
                  </w:divBdr>
                  <w:divsChild>
                    <w:div w:id="626206236">
                      <w:marLeft w:val="0"/>
                      <w:marRight w:val="0"/>
                      <w:marTop w:val="0"/>
                      <w:marBottom w:val="0"/>
                      <w:divBdr>
                        <w:top w:val="none" w:sz="0" w:space="0" w:color="auto"/>
                        <w:left w:val="none" w:sz="0" w:space="0" w:color="auto"/>
                        <w:bottom w:val="none" w:sz="0" w:space="0" w:color="auto"/>
                        <w:right w:val="none" w:sz="0" w:space="0" w:color="auto"/>
                      </w:divBdr>
                    </w:div>
                  </w:divsChild>
                </w:div>
                <w:div w:id="2011785576">
                  <w:marLeft w:val="0"/>
                  <w:marRight w:val="0"/>
                  <w:marTop w:val="0"/>
                  <w:marBottom w:val="0"/>
                  <w:divBdr>
                    <w:top w:val="none" w:sz="0" w:space="0" w:color="auto"/>
                    <w:left w:val="none" w:sz="0" w:space="0" w:color="auto"/>
                    <w:bottom w:val="none" w:sz="0" w:space="0" w:color="auto"/>
                    <w:right w:val="none" w:sz="0" w:space="0" w:color="auto"/>
                  </w:divBdr>
                  <w:divsChild>
                    <w:div w:id="1062413805">
                      <w:marLeft w:val="0"/>
                      <w:marRight w:val="0"/>
                      <w:marTop w:val="0"/>
                      <w:marBottom w:val="0"/>
                      <w:divBdr>
                        <w:top w:val="none" w:sz="0" w:space="0" w:color="auto"/>
                        <w:left w:val="none" w:sz="0" w:space="0" w:color="auto"/>
                        <w:bottom w:val="none" w:sz="0" w:space="0" w:color="auto"/>
                        <w:right w:val="none" w:sz="0" w:space="0" w:color="auto"/>
                      </w:divBdr>
                    </w:div>
                  </w:divsChild>
                </w:div>
                <w:div w:id="1378164469">
                  <w:marLeft w:val="0"/>
                  <w:marRight w:val="0"/>
                  <w:marTop w:val="0"/>
                  <w:marBottom w:val="0"/>
                  <w:divBdr>
                    <w:top w:val="none" w:sz="0" w:space="0" w:color="auto"/>
                    <w:left w:val="none" w:sz="0" w:space="0" w:color="auto"/>
                    <w:bottom w:val="none" w:sz="0" w:space="0" w:color="auto"/>
                    <w:right w:val="none" w:sz="0" w:space="0" w:color="auto"/>
                  </w:divBdr>
                  <w:divsChild>
                    <w:div w:id="1653751798">
                      <w:marLeft w:val="0"/>
                      <w:marRight w:val="0"/>
                      <w:marTop w:val="0"/>
                      <w:marBottom w:val="0"/>
                      <w:divBdr>
                        <w:top w:val="none" w:sz="0" w:space="0" w:color="auto"/>
                        <w:left w:val="none" w:sz="0" w:space="0" w:color="auto"/>
                        <w:bottom w:val="none" w:sz="0" w:space="0" w:color="auto"/>
                        <w:right w:val="none" w:sz="0" w:space="0" w:color="auto"/>
                      </w:divBdr>
                    </w:div>
                  </w:divsChild>
                </w:div>
                <w:div w:id="916669415">
                  <w:marLeft w:val="0"/>
                  <w:marRight w:val="0"/>
                  <w:marTop w:val="0"/>
                  <w:marBottom w:val="0"/>
                  <w:divBdr>
                    <w:top w:val="none" w:sz="0" w:space="0" w:color="auto"/>
                    <w:left w:val="none" w:sz="0" w:space="0" w:color="auto"/>
                    <w:bottom w:val="none" w:sz="0" w:space="0" w:color="auto"/>
                    <w:right w:val="none" w:sz="0" w:space="0" w:color="auto"/>
                  </w:divBdr>
                  <w:divsChild>
                    <w:div w:id="480467685">
                      <w:marLeft w:val="0"/>
                      <w:marRight w:val="0"/>
                      <w:marTop w:val="0"/>
                      <w:marBottom w:val="0"/>
                      <w:divBdr>
                        <w:top w:val="none" w:sz="0" w:space="0" w:color="auto"/>
                        <w:left w:val="none" w:sz="0" w:space="0" w:color="auto"/>
                        <w:bottom w:val="none" w:sz="0" w:space="0" w:color="auto"/>
                        <w:right w:val="none" w:sz="0" w:space="0" w:color="auto"/>
                      </w:divBdr>
                    </w:div>
                  </w:divsChild>
                </w:div>
                <w:div w:id="411046278">
                  <w:marLeft w:val="0"/>
                  <w:marRight w:val="0"/>
                  <w:marTop w:val="0"/>
                  <w:marBottom w:val="0"/>
                  <w:divBdr>
                    <w:top w:val="none" w:sz="0" w:space="0" w:color="auto"/>
                    <w:left w:val="none" w:sz="0" w:space="0" w:color="auto"/>
                    <w:bottom w:val="none" w:sz="0" w:space="0" w:color="auto"/>
                    <w:right w:val="none" w:sz="0" w:space="0" w:color="auto"/>
                  </w:divBdr>
                  <w:divsChild>
                    <w:div w:id="389381082">
                      <w:marLeft w:val="0"/>
                      <w:marRight w:val="0"/>
                      <w:marTop w:val="0"/>
                      <w:marBottom w:val="0"/>
                      <w:divBdr>
                        <w:top w:val="none" w:sz="0" w:space="0" w:color="auto"/>
                        <w:left w:val="none" w:sz="0" w:space="0" w:color="auto"/>
                        <w:bottom w:val="none" w:sz="0" w:space="0" w:color="auto"/>
                        <w:right w:val="none" w:sz="0" w:space="0" w:color="auto"/>
                      </w:divBdr>
                    </w:div>
                  </w:divsChild>
                </w:div>
                <w:div w:id="714694002">
                  <w:marLeft w:val="0"/>
                  <w:marRight w:val="0"/>
                  <w:marTop w:val="0"/>
                  <w:marBottom w:val="0"/>
                  <w:divBdr>
                    <w:top w:val="none" w:sz="0" w:space="0" w:color="auto"/>
                    <w:left w:val="none" w:sz="0" w:space="0" w:color="auto"/>
                    <w:bottom w:val="none" w:sz="0" w:space="0" w:color="auto"/>
                    <w:right w:val="none" w:sz="0" w:space="0" w:color="auto"/>
                  </w:divBdr>
                  <w:divsChild>
                    <w:div w:id="1579368744">
                      <w:marLeft w:val="0"/>
                      <w:marRight w:val="0"/>
                      <w:marTop w:val="0"/>
                      <w:marBottom w:val="0"/>
                      <w:divBdr>
                        <w:top w:val="none" w:sz="0" w:space="0" w:color="auto"/>
                        <w:left w:val="none" w:sz="0" w:space="0" w:color="auto"/>
                        <w:bottom w:val="none" w:sz="0" w:space="0" w:color="auto"/>
                        <w:right w:val="none" w:sz="0" w:space="0" w:color="auto"/>
                      </w:divBdr>
                    </w:div>
                  </w:divsChild>
                </w:div>
                <w:div w:id="1448089112">
                  <w:marLeft w:val="0"/>
                  <w:marRight w:val="0"/>
                  <w:marTop w:val="0"/>
                  <w:marBottom w:val="0"/>
                  <w:divBdr>
                    <w:top w:val="none" w:sz="0" w:space="0" w:color="auto"/>
                    <w:left w:val="none" w:sz="0" w:space="0" w:color="auto"/>
                    <w:bottom w:val="none" w:sz="0" w:space="0" w:color="auto"/>
                    <w:right w:val="none" w:sz="0" w:space="0" w:color="auto"/>
                  </w:divBdr>
                  <w:divsChild>
                    <w:div w:id="48110459">
                      <w:marLeft w:val="0"/>
                      <w:marRight w:val="0"/>
                      <w:marTop w:val="0"/>
                      <w:marBottom w:val="0"/>
                      <w:divBdr>
                        <w:top w:val="none" w:sz="0" w:space="0" w:color="auto"/>
                        <w:left w:val="none" w:sz="0" w:space="0" w:color="auto"/>
                        <w:bottom w:val="none" w:sz="0" w:space="0" w:color="auto"/>
                        <w:right w:val="none" w:sz="0" w:space="0" w:color="auto"/>
                      </w:divBdr>
                    </w:div>
                  </w:divsChild>
                </w:div>
                <w:div w:id="1496874788">
                  <w:marLeft w:val="0"/>
                  <w:marRight w:val="0"/>
                  <w:marTop w:val="0"/>
                  <w:marBottom w:val="0"/>
                  <w:divBdr>
                    <w:top w:val="none" w:sz="0" w:space="0" w:color="auto"/>
                    <w:left w:val="none" w:sz="0" w:space="0" w:color="auto"/>
                    <w:bottom w:val="none" w:sz="0" w:space="0" w:color="auto"/>
                    <w:right w:val="none" w:sz="0" w:space="0" w:color="auto"/>
                  </w:divBdr>
                  <w:divsChild>
                    <w:div w:id="555895215">
                      <w:marLeft w:val="0"/>
                      <w:marRight w:val="0"/>
                      <w:marTop w:val="0"/>
                      <w:marBottom w:val="0"/>
                      <w:divBdr>
                        <w:top w:val="none" w:sz="0" w:space="0" w:color="auto"/>
                        <w:left w:val="none" w:sz="0" w:space="0" w:color="auto"/>
                        <w:bottom w:val="none" w:sz="0" w:space="0" w:color="auto"/>
                        <w:right w:val="none" w:sz="0" w:space="0" w:color="auto"/>
                      </w:divBdr>
                    </w:div>
                  </w:divsChild>
                </w:div>
                <w:div w:id="672729558">
                  <w:marLeft w:val="0"/>
                  <w:marRight w:val="0"/>
                  <w:marTop w:val="0"/>
                  <w:marBottom w:val="0"/>
                  <w:divBdr>
                    <w:top w:val="none" w:sz="0" w:space="0" w:color="auto"/>
                    <w:left w:val="none" w:sz="0" w:space="0" w:color="auto"/>
                    <w:bottom w:val="none" w:sz="0" w:space="0" w:color="auto"/>
                    <w:right w:val="none" w:sz="0" w:space="0" w:color="auto"/>
                  </w:divBdr>
                  <w:divsChild>
                    <w:div w:id="874542856">
                      <w:marLeft w:val="0"/>
                      <w:marRight w:val="0"/>
                      <w:marTop w:val="0"/>
                      <w:marBottom w:val="0"/>
                      <w:divBdr>
                        <w:top w:val="none" w:sz="0" w:space="0" w:color="auto"/>
                        <w:left w:val="none" w:sz="0" w:space="0" w:color="auto"/>
                        <w:bottom w:val="none" w:sz="0" w:space="0" w:color="auto"/>
                        <w:right w:val="none" w:sz="0" w:space="0" w:color="auto"/>
                      </w:divBdr>
                    </w:div>
                  </w:divsChild>
                </w:div>
                <w:div w:id="198051592">
                  <w:marLeft w:val="0"/>
                  <w:marRight w:val="0"/>
                  <w:marTop w:val="0"/>
                  <w:marBottom w:val="0"/>
                  <w:divBdr>
                    <w:top w:val="none" w:sz="0" w:space="0" w:color="auto"/>
                    <w:left w:val="none" w:sz="0" w:space="0" w:color="auto"/>
                    <w:bottom w:val="none" w:sz="0" w:space="0" w:color="auto"/>
                    <w:right w:val="none" w:sz="0" w:space="0" w:color="auto"/>
                  </w:divBdr>
                  <w:divsChild>
                    <w:div w:id="178660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6455">
          <w:marLeft w:val="0"/>
          <w:marRight w:val="0"/>
          <w:marTop w:val="0"/>
          <w:marBottom w:val="0"/>
          <w:divBdr>
            <w:top w:val="none" w:sz="0" w:space="0" w:color="auto"/>
            <w:left w:val="none" w:sz="0" w:space="0" w:color="auto"/>
            <w:bottom w:val="none" w:sz="0" w:space="0" w:color="auto"/>
            <w:right w:val="none" w:sz="0" w:space="0" w:color="auto"/>
          </w:divBdr>
          <w:divsChild>
            <w:div w:id="306666007">
              <w:marLeft w:val="0"/>
              <w:marRight w:val="0"/>
              <w:marTop w:val="0"/>
              <w:marBottom w:val="0"/>
              <w:divBdr>
                <w:top w:val="none" w:sz="0" w:space="0" w:color="auto"/>
                <w:left w:val="none" w:sz="0" w:space="0" w:color="auto"/>
                <w:bottom w:val="none" w:sz="0" w:space="0" w:color="auto"/>
                <w:right w:val="none" w:sz="0" w:space="0" w:color="auto"/>
              </w:divBdr>
              <w:divsChild>
                <w:div w:id="1451123566">
                  <w:marLeft w:val="0"/>
                  <w:marRight w:val="0"/>
                  <w:marTop w:val="0"/>
                  <w:marBottom w:val="0"/>
                  <w:divBdr>
                    <w:top w:val="none" w:sz="0" w:space="0" w:color="auto"/>
                    <w:left w:val="none" w:sz="0" w:space="0" w:color="auto"/>
                    <w:bottom w:val="none" w:sz="0" w:space="0" w:color="auto"/>
                    <w:right w:val="none" w:sz="0" w:space="0" w:color="auto"/>
                  </w:divBdr>
                </w:div>
              </w:divsChild>
            </w:div>
            <w:div w:id="844831891">
              <w:marLeft w:val="0"/>
              <w:marRight w:val="0"/>
              <w:marTop w:val="0"/>
              <w:marBottom w:val="0"/>
              <w:divBdr>
                <w:top w:val="none" w:sz="0" w:space="0" w:color="auto"/>
                <w:left w:val="none" w:sz="0" w:space="0" w:color="auto"/>
                <w:bottom w:val="none" w:sz="0" w:space="0" w:color="auto"/>
                <w:right w:val="none" w:sz="0" w:space="0" w:color="auto"/>
              </w:divBdr>
              <w:divsChild>
                <w:div w:id="1337268324">
                  <w:marLeft w:val="0"/>
                  <w:marRight w:val="0"/>
                  <w:marTop w:val="0"/>
                  <w:marBottom w:val="0"/>
                  <w:divBdr>
                    <w:top w:val="none" w:sz="0" w:space="0" w:color="auto"/>
                    <w:left w:val="none" w:sz="0" w:space="0" w:color="auto"/>
                    <w:bottom w:val="none" w:sz="0" w:space="0" w:color="auto"/>
                    <w:right w:val="none" w:sz="0" w:space="0" w:color="auto"/>
                  </w:divBdr>
                </w:div>
              </w:divsChild>
            </w:div>
            <w:div w:id="1078820582">
              <w:marLeft w:val="0"/>
              <w:marRight w:val="0"/>
              <w:marTop w:val="0"/>
              <w:marBottom w:val="0"/>
              <w:divBdr>
                <w:top w:val="none" w:sz="0" w:space="0" w:color="auto"/>
                <w:left w:val="none" w:sz="0" w:space="0" w:color="auto"/>
                <w:bottom w:val="none" w:sz="0" w:space="0" w:color="auto"/>
                <w:right w:val="none" w:sz="0" w:space="0" w:color="auto"/>
              </w:divBdr>
              <w:divsChild>
                <w:div w:id="848104857">
                  <w:marLeft w:val="0"/>
                  <w:marRight w:val="0"/>
                  <w:marTop w:val="0"/>
                  <w:marBottom w:val="0"/>
                  <w:divBdr>
                    <w:top w:val="none" w:sz="0" w:space="0" w:color="auto"/>
                    <w:left w:val="none" w:sz="0" w:space="0" w:color="auto"/>
                    <w:bottom w:val="none" w:sz="0" w:space="0" w:color="auto"/>
                    <w:right w:val="none" w:sz="0" w:space="0" w:color="auto"/>
                  </w:divBdr>
                </w:div>
                <w:div w:id="620501796">
                  <w:marLeft w:val="0"/>
                  <w:marRight w:val="0"/>
                  <w:marTop w:val="0"/>
                  <w:marBottom w:val="0"/>
                  <w:divBdr>
                    <w:top w:val="none" w:sz="0" w:space="0" w:color="auto"/>
                    <w:left w:val="none" w:sz="0" w:space="0" w:color="auto"/>
                    <w:bottom w:val="none" w:sz="0" w:space="0" w:color="auto"/>
                    <w:right w:val="none" w:sz="0" w:space="0" w:color="auto"/>
                  </w:divBdr>
                </w:div>
              </w:divsChild>
            </w:div>
            <w:div w:id="1784642289">
              <w:marLeft w:val="0"/>
              <w:marRight w:val="0"/>
              <w:marTop w:val="0"/>
              <w:marBottom w:val="0"/>
              <w:divBdr>
                <w:top w:val="none" w:sz="0" w:space="0" w:color="auto"/>
                <w:left w:val="none" w:sz="0" w:space="0" w:color="auto"/>
                <w:bottom w:val="none" w:sz="0" w:space="0" w:color="auto"/>
                <w:right w:val="none" w:sz="0" w:space="0" w:color="auto"/>
              </w:divBdr>
              <w:divsChild>
                <w:div w:id="1777361165">
                  <w:marLeft w:val="0"/>
                  <w:marRight w:val="0"/>
                  <w:marTop w:val="0"/>
                  <w:marBottom w:val="0"/>
                  <w:divBdr>
                    <w:top w:val="none" w:sz="0" w:space="0" w:color="auto"/>
                    <w:left w:val="none" w:sz="0" w:space="0" w:color="auto"/>
                    <w:bottom w:val="none" w:sz="0" w:space="0" w:color="auto"/>
                    <w:right w:val="none" w:sz="0" w:space="0" w:color="auto"/>
                  </w:divBdr>
                </w:div>
                <w:div w:id="1489665035">
                  <w:marLeft w:val="0"/>
                  <w:marRight w:val="0"/>
                  <w:marTop w:val="0"/>
                  <w:marBottom w:val="0"/>
                  <w:divBdr>
                    <w:top w:val="none" w:sz="0" w:space="0" w:color="auto"/>
                    <w:left w:val="none" w:sz="0" w:space="0" w:color="auto"/>
                    <w:bottom w:val="none" w:sz="0" w:space="0" w:color="auto"/>
                    <w:right w:val="none" w:sz="0" w:space="0" w:color="auto"/>
                  </w:divBdr>
                </w:div>
              </w:divsChild>
            </w:div>
            <w:div w:id="1284194560">
              <w:marLeft w:val="0"/>
              <w:marRight w:val="0"/>
              <w:marTop w:val="0"/>
              <w:marBottom w:val="0"/>
              <w:divBdr>
                <w:top w:val="none" w:sz="0" w:space="0" w:color="auto"/>
                <w:left w:val="none" w:sz="0" w:space="0" w:color="auto"/>
                <w:bottom w:val="none" w:sz="0" w:space="0" w:color="auto"/>
                <w:right w:val="none" w:sz="0" w:space="0" w:color="auto"/>
              </w:divBdr>
              <w:divsChild>
                <w:div w:id="460538274">
                  <w:marLeft w:val="0"/>
                  <w:marRight w:val="0"/>
                  <w:marTop w:val="0"/>
                  <w:marBottom w:val="0"/>
                  <w:divBdr>
                    <w:top w:val="none" w:sz="0" w:space="0" w:color="auto"/>
                    <w:left w:val="none" w:sz="0" w:space="0" w:color="auto"/>
                    <w:bottom w:val="none" w:sz="0" w:space="0" w:color="auto"/>
                    <w:right w:val="none" w:sz="0" w:space="0" w:color="auto"/>
                  </w:divBdr>
                </w:div>
                <w:div w:id="155149468">
                  <w:marLeft w:val="0"/>
                  <w:marRight w:val="0"/>
                  <w:marTop w:val="0"/>
                  <w:marBottom w:val="0"/>
                  <w:divBdr>
                    <w:top w:val="none" w:sz="0" w:space="0" w:color="auto"/>
                    <w:left w:val="none" w:sz="0" w:space="0" w:color="auto"/>
                    <w:bottom w:val="none" w:sz="0" w:space="0" w:color="auto"/>
                    <w:right w:val="none" w:sz="0" w:space="0" w:color="auto"/>
                  </w:divBdr>
                </w:div>
              </w:divsChild>
            </w:div>
            <w:div w:id="1810896245">
              <w:marLeft w:val="0"/>
              <w:marRight w:val="0"/>
              <w:marTop w:val="0"/>
              <w:marBottom w:val="0"/>
              <w:divBdr>
                <w:top w:val="none" w:sz="0" w:space="0" w:color="auto"/>
                <w:left w:val="none" w:sz="0" w:space="0" w:color="auto"/>
                <w:bottom w:val="none" w:sz="0" w:space="0" w:color="auto"/>
                <w:right w:val="none" w:sz="0" w:space="0" w:color="auto"/>
              </w:divBdr>
              <w:divsChild>
                <w:div w:id="646394553">
                  <w:marLeft w:val="0"/>
                  <w:marRight w:val="0"/>
                  <w:marTop w:val="0"/>
                  <w:marBottom w:val="0"/>
                  <w:divBdr>
                    <w:top w:val="none" w:sz="0" w:space="0" w:color="auto"/>
                    <w:left w:val="none" w:sz="0" w:space="0" w:color="auto"/>
                    <w:bottom w:val="none" w:sz="0" w:space="0" w:color="auto"/>
                    <w:right w:val="none" w:sz="0" w:space="0" w:color="auto"/>
                  </w:divBdr>
                </w:div>
                <w:div w:id="2050447556">
                  <w:marLeft w:val="0"/>
                  <w:marRight w:val="0"/>
                  <w:marTop w:val="0"/>
                  <w:marBottom w:val="0"/>
                  <w:divBdr>
                    <w:top w:val="none" w:sz="0" w:space="0" w:color="auto"/>
                    <w:left w:val="none" w:sz="0" w:space="0" w:color="auto"/>
                    <w:bottom w:val="none" w:sz="0" w:space="0" w:color="auto"/>
                    <w:right w:val="none" w:sz="0" w:space="0" w:color="auto"/>
                  </w:divBdr>
                </w:div>
              </w:divsChild>
            </w:div>
            <w:div w:id="992367607">
              <w:marLeft w:val="0"/>
              <w:marRight w:val="0"/>
              <w:marTop w:val="0"/>
              <w:marBottom w:val="0"/>
              <w:divBdr>
                <w:top w:val="none" w:sz="0" w:space="0" w:color="auto"/>
                <w:left w:val="none" w:sz="0" w:space="0" w:color="auto"/>
                <w:bottom w:val="none" w:sz="0" w:space="0" w:color="auto"/>
                <w:right w:val="none" w:sz="0" w:space="0" w:color="auto"/>
              </w:divBdr>
              <w:divsChild>
                <w:div w:id="775448531">
                  <w:marLeft w:val="0"/>
                  <w:marRight w:val="0"/>
                  <w:marTop w:val="0"/>
                  <w:marBottom w:val="0"/>
                  <w:divBdr>
                    <w:top w:val="none" w:sz="0" w:space="0" w:color="auto"/>
                    <w:left w:val="none" w:sz="0" w:space="0" w:color="auto"/>
                    <w:bottom w:val="none" w:sz="0" w:space="0" w:color="auto"/>
                    <w:right w:val="none" w:sz="0" w:space="0" w:color="auto"/>
                  </w:divBdr>
                </w:div>
              </w:divsChild>
            </w:div>
            <w:div w:id="813836795">
              <w:marLeft w:val="0"/>
              <w:marRight w:val="0"/>
              <w:marTop w:val="0"/>
              <w:marBottom w:val="0"/>
              <w:divBdr>
                <w:top w:val="none" w:sz="0" w:space="0" w:color="auto"/>
                <w:left w:val="none" w:sz="0" w:space="0" w:color="auto"/>
                <w:bottom w:val="none" w:sz="0" w:space="0" w:color="auto"/>
                <w:right w:val="none" w:sz="0" w:space="0" w:color="auto"/>
              </w:divBdr>
              <w:divsChild>
                <w:div w:id="983505312">
                  <w:marLeft w:val="0"/>
                  <w:marRight w:val="0"/>
                  <w:marTop w:val="0"/>
                  <w:marBottom w:val="0"/>
                  <w:divBdr>
                    <w:top w:val="none" w:sz="0" w:space="0" w:color="auto"/>
                    <w:left w:val="none" w:sz="0" w:space="0" w:color="auto"/>
                    <w:bottom w:val="none" w:sz="0" w:space="0" w:color="auto"/>
                    <w:right w:val="none" w:sz="0" w:space="0" w:color="auto"/>
                  </w:divBdr>
                </w:div>
              </w:divsChild>
            </w:div>
            <w:div w:id="1714886069">
              <w:marLeft w:val="0"/>
              <w:marRight w:val="0"/>
              <w:marTop w:val="0"/>
              <w:marBottom w:val="0"/>
              <w:divBdr>
                <w:top w:val="none" w:sz="0" w:space="0" w:color="auto"/>
                <w:left w:val="none" w:sz="0" w:space="0" w:color="auto"/>
                <w:bottom w:val="none" w:sz="0" w:space="0" w:color="auto"/>
                <w:right w:val="none" w:sz="0" w:space="0" w:color="auto"/>
              </w:divBdr>
              <w:divsChild>
                <w:div w:id="116030562">
                  <w:marLeft w:val="0"/>
                  <w:marRight w:val="0"/>
                  <w:marTop w:val="0"/>
                  <w:marBottom w:val="0"/>
                  <w:divBdr>
                    <w:top w:val="none" w:sz="0" w:space="0" w:color="auto"/>
                    <w:left w:val="none" w:sz="0" w:space="0" w:color="auto"/>
                    <w:bottom w:val="none" w:sz="0" w:space="0" w:color="auto"/>
                    <w:right w:val="none" w:sz="0" w:space="0" w:color="auto"/>
                  </w:divBdr>
                </w:div>
              </w:divsChild>
            </w:div>
            <w:div w:id="877276640">
              <w:marLeft w:val="0"/>
              <w:marRight w:val="0"/>
              <w:marTop w:val="0"/>
              <w:marBottom w:val="0"/>
              <w:divBdr>
                <w:top w:val="none" w:sz="0" w:space="0" w:color="auto"/>
                <w:left w:val="none" w:sz="0" w:space="0" w:color="auto"/>
                <w:bottom w:val="none" w:sz="0" w:space="0" w:color="auto"/>
                <w:right w:val="none" w:sz="0" w:space="0" w:color="auto"/>
              </w:divBdr>
              <w:divsChild>
                <w:div w:id="1474445097">
                  <w:marLeft w:val="0"/>
                  <w:marRight w:val="0"/>
                  <w:marTop w:val="0"/>
                  <w:marBottom w:val="0"/>
                  <w:divBdr>
                    <w:top w:val="none" w:sz="0" w:space="0" w:color="auto"/>
                    <w:left w:val="none" w:sz="0" w:space="0" w:color="auto"/>
                    <w:bottom w:val="none" w:sz="0" w:space="0" w:color="auto"/>
                    <w:right w:val="none" w:sz="0" w:space="0" w:color="auto"/>
                  </w:divBdr>
                </w:div>
              </w:divsChild>
            </w:div>
            <w:div w:id="537279870">
              <w:marLeft w:val="0"/>
              <w:marRight w:val="0"/>
              <w:marTop w:val="0"/>
              <w:marBottom w:val="0"/>
              <w:divBdr>
                <w:top w:val="none" w:sz="0" w:space="0" w:color="auto"/>
                <w:left w:val="none" w:sz="0" w:space="0" w:color="auto"/>
                <w:bottom w:val="none" w:sz="0" w:space="0" w:color="auto"/>
                <w:right w:val="none" w:sz="0" w:space="0" w:color="auto"/>
              </w:divBdr>
              <w:divsChild>
                <w:div w:id="2072146607">
                  <w:marLeft w:val="0"/>
                  <w:marRight w:val="0"/>
                  <w:marTop w:val="0"/>
                  <w:marBottom w:val="0"/>
                  <w:divBdr>
                    <w:top w:val="none" w:sz="0" w:space="0" w:color="auto"/>
                    <w:left w:val="none" w:sz="0" w:space="0" w:color="auto"/>
                    <w:bottom w:val="none" w:sz="0" w:space="0" w:color="auto"/>
                    <w:right w:val="none" w:sz="0" w:space="0" w:color="auto"/>
                  </w:divBdr>
                </w:div>
                <w:div w:id="1209680898">
                  <w:marLeft w:val="0"/>
                  <w:marRight w:val="0"/>
                  <w:marTop w:val="0"/>
                  <w:marBottom w:val="0"/>
                  <w:divBdr>
                    <w:top w:val="none" w:sz="0" w:space="0" w:color="auto"/>
                    <w:left w:val="none" w:sz="0" w:space="0" w:color="auto"/>
                    <w:bottom w:val="none" w:sz="0" w:space="0" w:color="auto"/>
                    <w:right w:val="none" w:sz="0" w:space="0" w:color="auto"/>
                  </w:divBdr>
                </w:div>
              </w:divsChild>
            </w:div>
            <w:div w:id="1656060658">
              <w:marLeft w:val="0"/>
              <w:marRight w:val="0"/>
              <w:marTop w:val="0"/>
              <w:marBottom w:val="0"/>
              <w:divBdr>
                <w:top w:val="none" w:sz="0" w:space="0" w:color="auto"/>
                <w:left w:val="none" w:sz="0" w:space="0" w:color="auto"/>
                <w:bottom w:val="none" w:sz="0" w:space="0" w:color="auto"/>
                <w:right w:val="none" w:sz="0" w:space="0" w:color="auto"/>
              </w:divBdr>
              <w:divsChild>
                <w:div w:id="833686331">
                  <w:marLeft w:val="0"/>
                  <w:marRight w:val="0"/>
                  <w:marTop w:val="0"/>
                  <w:marBottom w:val="0"/>
                  <w:divBdr>
                    <w:top w:val="none" w:sz="0" w:space="0" w:color="auto"/>
                    <w:left w:val="none" w:sz="0" w:space="0" w:color="auto"/>
                    <w:bottom w:val="none" w:sz="0" w:space="0" w:color="auto"/>
                    <w:right w:val="none" w:sz="0" w:space="0" w:color="auto"/>
                  </w:divBdr>
                </w:div>
              </w:divsChild>
            </w:div>
            <w:div w:id="1241910405">
              <w:marLeft w:val="0"/>
              <w:marRight w:val="0"/>
              <w:marTop w:val="0"/>
              <w:marBottom w:val="0"/>
              <w:divBdr>
                <w:top w:val="none" w:sz="0" w:space="0" w:color="auto"/>
                <w:left w:val="none" w:sz="0" w:space="0" w:color="auto"/>
                <w:bottom w:val="none" w:sz="0" w:space="0" w:color="auto"/>
                <w:right w:val="none" w:sz="0" w:space="0" w:color="auto"/>
              </w:divBdr>
              <w:divsChild>
                <w:div w:id="797142709">
                  <w:marLeft w:val="0"/>
                  <w:marRight w:val="0"/>
                  <w:marTop w:val="0"/>
                  <w:marBottom w:val="0"/>
                  <w:divBdr>
                    <w:top w:val="none" w:sz="0" w:space="0" w:color="auto"/>
                    <w:left w:val="none" w:sz="0" w:space="0" w:color="auto"/>
                    <w:bottom w:val="none" w:sz="0" w:space="0" w:color="auto"/>
                    <w:right w:val="none" w:sz="0" w:space="0" w:color="auto"/>
                  </w:divBdr>
                </w:div>
                <w:div w:id="12437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ku.edu/~acejmc/PROGRAM/PRINCIPLES.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c.edu/ugradbulleti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wl.english.purdue.edu/owl/section/2/10/" TargetMode="External"/><Relationship Id="rId4" Type="http://schemas.openxmlformats.org/officeDocument/2006/relationships/webSettings" Target="webSettings.xml"/><Relationship Id="rId9" Type="http://schemas.openxmlformats.org/officeDocument/2006/relationships/hyperlink" Target="mailto:joe.bob.hester@un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1627</TotalTime>
  <Pages>10</Pages>
  <Words>3643</Words>
  <Characters>20771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Livis James</dc:creator>
  <cp:keywords/>
  <dc:description/>
  <cp:lastModifiedBy>Freeman, Livis James</cp:lastModifiedBy>
  <cp:revision>310</cp:revision>
  <dcterms:created xsi:type="dcterms:W3CDTF">2019-07-22T16:25:00Z</dcterms:created>
  <dcterms:modified xsi:type="dcterms:W3CDTF">2019-08-04T14:59:00Z</dcterms:modified>
</cp:coreProperties>
</file>