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rsidR="00E55784" w:rsidRDefault="00E55784" w:rsidP="00E55784">
      <w:pPr>
        <w:jc w:val="center"/>
        <w:rPr>
          <w:rFonts w:ascii="Garamond" w:hAnsi="Garamond"/>
        </w:rPr>
      </w:pPr>
    </w:p>
    <w:p w:rsidR="00E55784" w:rsidRDefault="00E55784" w:rsidP="00E55784">
      <w:pPr>
        <w:jc w:val="center"/>
        <w:rPr>
          <w:rFonts w:ascii="Garamond" w:hAnsi="Garamond"/>
        </w:rPr>
      </w:pPr>
      <w:r>
        <w:rPr>
          <w:rFonts w:ascii="Garamond" w:hAnsi="Garamond"/>
        </w:rPr>
        <w:t>“Feature Reporting &amp; Writing”</w:t>
      </w:r>
    </w:p>
    <w:p w:rsidR="00E55784" w:rsidRDefault="006756A7" w:rsidP="00E55784">
      <w:pPr>
        <w:jc w:val="center"/>
        <w:rPr>
          <w:rFonts w:ascii="Garamond" w:hAnsi="Garamond"/>
        </w:rPr>
      </w:pPr>
      <w:r>
        <w:rPr>
          <w:rFonts w:ascii="Garamond" w:hAnsi="Garamond"/>
        </w:rPr>
        <w:t>Fall</w:t>
      </w:r>
      <w:r w:rsidR="00AF57C3">
        <w:rPr>
          <w:rFonts w:ascii="Garamond" w:hAnsi="Garamond"/>
        </w:rPr>
        <w:t xml:space="preserve"> 2019</w:t>
      </w:r>
    </w:p>
    <w:p w:rsidR="00E55784" w:rsidRDefault="00F263DC" w:rsidP="00E55784">
      <w:pPr>
        <w:jc w:val="center"/>
        <w:rPr>
          <w:rFonts w:ascii="Garamond" w:hAnsi="Garamond"/>
        </w:rPr>
      </w:pPr>
      <w:r>
        <w:rPr>
          <w:rFonts w:ascii="Garamond" w:hAnsi="Garamond"/>
        </w:rPr>
        <w:t>2-3:15</w:t>
      </w:r>
      <w:r w:rsidR="00B74351">
        <w:rPr>
          <w:rFonts w:ascii="Garamond" w:hAnsi="Garamond"/>
        </w:rPr>
        <w:t xml:space="preserve"> p.m.</w:t>
      </w:r>
      <w:r w:rsidR="00E55784">
        <w:rPr>
          <w:rFonts w:ascii="Garamond" w:hAnsi="Garamond"/>
        </w:rPr>
        <w:t xml:space="preserve"> </w:t>
      </w:r>
      <w:r w:rsidR="00507628">
        <w:rPr>
          <w:rFonts w:ascii="Garamond" w:hAnsi="Garamond"/>
        </w:rPr>
        <w:t>MW</w:t>
      </w:r>
    </w:p>
    <w:p w:rsidR="00E55784" w:rsidRDefault="00AE6A47" w:rsidP="00645C99">
      <w:pPr>
        <w:jc w:val="center"/>
        <w:rPr>
          <w:rFonts w:ascii="Garamond" w:hAnsi="Garamond"/>
        </w:rPr>
      </w:pPr>
      <w:r>
        <w:rPr>
          <w:rFonts w:ascii="Garamond" w:hAnsi="Garamond"/>
        </w:rPr>
        <w:t xml:space="preserve">Carroll 128, </w:t>
      </w:r>
      <w:r w:rsidR="00F07E6F">
        <w:rPr>
          <w:rFonts w:ascii="Garamond" w:hAnsi="Garamond"/>
        </w:rPr>
        <w:t>Halls of Fame</w:t>
      </w:r>
      <w:r w:rsidR="00645C99">
        <w:rPr>
          <w:rFonts w:ascii="Garamond" w:hAnsi="Garamond"/>
        </w:rPr>
        <w:t xml:space="preserve"> </w:t>
      </w:r>
    </w:p>
    <w:p w:rsidR="00E55784" w:rsidRDefault="00E55784">
      <w:pPr>
        <w:rPr>
          <w:rFonts w:ascii="Garamond" w:hAnsi="Garamond"/>
        </w:rPr>
      </w:pPr>
    </w:p>
    <w:p w:rsidR="00E55784" w:rsidRDefault="00645C99">
      <w:pPr>
        <w:rPr>
          <w:rFonts w:ascii="Garamond" w:hAnsi="Garamond"/>
        </w:rPr>
      </w:pPr>
      <w:r>
        <w:rPr>
          <w:rFonts w:ascii="Garamond" w:hAnsi="Garamond"/>
        </w:rPr>
        <w:t>Instructor: John Robinson</w:t>
      </w:r>
    </w:p>
    <w:p w:rsidR="00172249" w:rsidRDefault="00B74351">
      <w:pPr>
        <w:rPr>
          <w:rFonts w:ascii="Garamond" w:hAnsi="Garamond"/>
        </w:rPr>
      </w:pPr>
      <w:r>
        <w:rPr>
          <w:rFonts w:ascii="Garamond" w:hAnsi="Garamond"/>
        </w:rPr>
        <w:t>Office Hours:</w:t>
      </w:r>
      <w:r w:rsidR="00AE6A47">
        <w:rPr>
          <w:rFonts w:ascii="Garamond" w:hAnsi="Garamond"/>
        </w:rPr>
        <w:t xml:space="preserve"> </w:t>
      </w:r>
      <w:r w:rsidR="00F263DC">
        <w:rPr>
          <w:rFonts w:ascii="Garamond" w:hAnsi="Garamond"/>
        </w:rPr>
        <w:t>10 a.m.</w:t>
      </w:r>
      <w:r w:rsidR="006756A7">
        <w:rPr>
          <w:rFonts w:ascii="Garamond" w:hAnsi="Garamond"/>
        </w:rPr>
        <w:t>-noon</w:t>
      </w:r>
      <w:r w:rsidR="00F263DC">
        <w:rPr>
          <w:rFonts w:ascii="Garamond" w:hAnsi="Garamond"/>
        </w:rPr>
        <w:t xml:space="preserve">; 3:30-4:30 </w:t>
      </w:r>
      <w:proofErr w:type="spellStart"/>
      <w:r w:rsidR="00F263DC">
        <w:rPr>
          <w:rFonts w:ascii="Garamond" w:hAnsi="Garamond"/>
        </w:rPr>
        <w:t>p.m</w:t>
      </w:r>
      <w:proofErr w:type="spellEnd"/>
      <w:r w:rsidR="00D0354A">
        <w:rPr>
          <w:rFonts w:ascii="Garamond" w:hAnsi="Garamond"/>
        </w:rPr>
        <w:t xml:space="preserve">, </w:t>
      </w:r>
      <w:r w:rsidR="00AE6A47">
        <w:rPr>
          <w:rFonts w:ascii="Garamond" w:hAnsi="Garamond"/>
        </w:rPr>
        <w:t>M</w:t>
      </w:r>
      <w:r w:rsidR="00507628">
        <w:rPr>
          <w:rFonts w:ascii="Garamond" w:hAnsi="Garamond"/>
        </w:rPr>
        <w:t>W</w:t>
      </w:r>
      <w:r w:rsidR="00D0354A">
        <w:rPr>
          <w:rFonts w:ascii="Garamond" w:hAnsi="Garamond"/>
        </w:rPr>
        <w:t xml:space="preserve"> or by appointment</w:t>
      </w:r>
      <w:r>
        <w:rPr>
          <w:rFonts w:ascii="Garamond" w:hAnsi="Garamond"/>
        </w:rPr>
        <w:t xml:space="preserve"> </w:t>
      </w:r>
    </w:p>
    <w:p w:rsidR="00E55784" w:rsidRDefault="003B4544">
      <w:pPr>
        <w:rPr>
          <w:rFonts w:ascii="Garamond" w:hAnsi="Garamond"/>
        </w:rPr>
      </w:pPr>
      <w:r>
        <w:rPr>
          <w:rFonts w:ascii="Garamond" w:hAnsi="Garamond"/>
        </w:rPr>
        <w:t xml:space="preserve">Office: </w:t>
      </w:r>
      <w:r w:rsidR="00DB6E94">
        <w:rPr>
          <w:rFonts w:ascii="Garamond" w:hAnsi="Garamond"/>
        </w:rPr>
        <w:t xml:space="preserve">Carroll </w:t>
      </w:r>
      <w:r w:rsidR="00BE14E0">
        <w:rPr>
          <w:rFonts w:ascii="Garamond" w:hAnsi="Garamond"/>
        </w:rPr>
        <w:t>2</w:t>
      </w:r>
      <w:r w:rsidR="001C0A8C">
        <w:rPr>
          <w:rFonts w:ascii="Garamond" w:hAnsi="Garamond"/>
        </w:rPr>
        <w:t>19</w:t>
      </w:r>
    </w:p>
    <w:p w:rsidR="00E55784" w:rsidRDefault="003C66E5">
      <w:hyperlink r:id="rId5" w:history="1">
        <w:r w:rsidR="00645C99">
          <w:rPr>
            <w:rStyle w:val="Hyperlink"/>
            <w:rFonts w:ascii="Garamond" w:hAnsi="Garamond"/>
          </w:rPr>
          <w:t>robinsjl</w:t>
        </w:r>
        <w:r w:rsidR="00E55784" w:rsidRPr="00325BF6">
          <w:rPr>
            <w:rStyle w:val="Hyperlink"/>
            <w:rFonts w:ascii="Garamond" w:hAnsi="Garamond"/>
          </w:rPr>
          <w:t>@email.unc.edu</w:t>
        </w:r>
      </w:hyperlink>
    </w:p>
    <w:p w:rsidR="00645C99" w:rsidRPr="00645C99" w:rsidRDefault="00645C99">
      <w:pPr>
        <w:rPr>
          <w:rFonts w:ascii="Garamond" w:hAnsi="Garamond"/>
        </w:rPr>
      </w:pPr>
      <w:r w:rsidRPr="00645C99">
        <w:rPr>
          <w:rFonts w:ascii="Garamond" w:hAnsi="Garamond"/>
        </w:rPr>
        <w:t>25johnrobinson@gmail.com</w:t>
      </w:r>
    </w:p>
    <w:p w:rsidR="00E55784" w:rsidRDefault="00645C99">
      <w:pPr>
        <w:rPr>
          <w:rFonts w:ascii="Garamond" w:hAnsi="Garamond"/>
        </w:rPr>
      </w:pPr>
      <w:r>
        <w:rPr>
          <w:rFonts w:ascii="Garamond" w:hAnsi="Garamond"/>
        </w:rPr>
        <w:t>336-312-1018</w:t>
      </w:r>
    </w:p>
    <w:p w:rsidR="000448F5" w:rsidRDefault="000448F5">
      <w:pPr>
        <w:rPr>
          <w:rFonts w:ascii="Garamond" w:hAnsi="Garamond"/>
        </w:rPr>
      </w:pPr>
      <w:r>
        <w:rPr>
          <w:rFonts w:ascii="Garamond" w:hAnsi="Garamond"/>
        </w:rPr>
        <w:t>Twitter: @</w:t>
      </w:r>
      <w:proofErr w:type="spellStart"/>
      <w:r>
        <w:rPr>
          <w:rFonts w:ascii="Garamond" w:hAnsi="Garamond"/>
        </w:rPr>
        <w:t>johnrobinson</w:t>
      </w:r>
      <w:proofErr w:type="spellEnd"/>
    </w:p>
    <w:p w:rsidR="00B74351" w:rsidRDefault="00B74351">
      <w:pPr>
        <w:rPr>
          <w:rFonts w:ascii="Garamond" w:hAnsi="Garamond"/>
        </w:rPr>
      </w:pPr>
      <w:r>
        <w:rPr>
          <w:rFonts w:ascii="Garamond" w:hAnsi="Garamond"/>
        </w:rPr>
        <w:t xml:space="preserve">Instagram: </w:t>
      </w:r>
      <w:proofErr w:type="spellStart"/>
      <w:proofErr w:type="gramStart"/>
      <w:r>
        <w:rPr>
          <w:rFonts w:ascii="Garamond" w:hAnsi="Garamond"/>
        </w:rPr>
        <w:t>unc.robinson</w:t>
      </w:r>
      <w:proofErr w:type="spellEnd"/>
      <w:proofErr w:type="gramEnd"/>
    </w:p>
    <w:p w:rsidR="00B74351" w:rsidRDefault="00B74351">
      <w:pPr>
        <w:rPr>
          <w:rFonts w:ascii="Garamond" w:hAnsi="Garamond"/>
        </w:rPr>
      </w:pPr>
      <w:r>
        <w:rPr>
          <w:rFonts w:ascii="Garamond" w:hAnsi="Garamond"/>
        </w:rPr>
        <w:t>Blog: johnlrobinson.com</w:t>
      </w:r>
    </w:p>
    <w:p w:rsidR="003238FA" w:rsidRDefault="003238FA">
      <w:pPr>
        <w:rPr>
          <w:rFonts w:ascii="Garamond" w:hAnsi="Garamond"/>
        </w:rPr>
      </w:pPr>
    </w:p>
    <w:p w:rsidR="00B74351" w:rsidRDefault="00B74351">
      <w:pPr>
        <w:rPr>
          <w:rFonts w:ascii="Garamond" w:hAnsi="Garamond"/>
        </w:rPr>
      </w:pPr>
    </w:p>
    <w:p w:rsidR="00E55784" w:rsidRDefault="008436C7">
      <w:pPr>
        <w:rPr>
          <w:rFonts w:ascii="Garamond" w:hAnsi="Garamond"/>
        </w:rPr>
      </w:pPr>
      <w:r>
        <w:rPr>
          <w:rFonts w:ascii="Garamond" w:hAnsi="Garamond"/>
        </w:rPr>
        <w:tab/>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 </w:t>
      </w:r>
    </w:p>
    <w:p w:rsidR="00040513" w:rsidRDefault="008436C7" w:rsidP="00040513">
      <w:pPr>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283FBB">
        <w:rPr>
          <w:rFonts w:ascii="Garamond" w:hAnsi="Garamond"/>
        </w:rPr>
        <w:t xml:space="preserve">We will read under-performing stories, too, to learn what traps to </w:t>
      </w:r>
      <w:r w:rsidR="00D0354A">
        <w:rPr>
          <w:rFonts w:ascii="Garamond" w:hAnsi="Garamond"/>
        </w:rPr>
        <w:t>avoid</w:t>
      </w:r>
      <w:r w:rsidR="00283FBB">
        <w:rPr>
          <w:rFonts w:ascii="Garamond" w:hAnsi="Garamond"/>
        </w:rPr>
        <w:t xml:space="preserve">. </w:t>
      </w:r>
      <w:r w:rsidR="00C807EC">
        <w:rPr>
          <w:rFonts w:ascii="Garamond" w:hAnsi="Garamond"/>
        </w:rPr>
        <w:t>And you'll write, rewrite and rewrite.</w:t>
      </w:r>
    </w:p>
    <w:p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rsidR="00E55784" w:rsidRDefault="00E55784">
      <w:pPr>
        <w:rPr>
          <w:rFonts w:ascii="Garamond" w:hAnsi="Garamond"/>
        </w:rPr>
      </w:pPr>
    </w:p>
    <w:p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w:t>
      </w:r>
      <w:proofErr w:type="gramStart"/>
      <w:r w:rsidR="00D16196">
        <w:rPr>
          <w:rFonts w:ascii="Garamond" w:hAnsi="Garamond"/>
        </w:rPr>
        <w:t>engage</w:t>
      </w:r>
      <w:proofErr w:type="gramEnd"/>
      <w:r w:rsidR="00D16196">
        <w:rPr>
          <w:rFonts w:ascii="Garamond" w:hAnsi="Garamond"/>
        </w:rPr>
        <w:t xml:space="preserve"> a reader’s interest over a longer period of time. </w:t>
      </w:r>
    </w:p>
    <w:p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rsidR="008436C7" w:rsidRDefault="008436C7">
      <w:pPr>
        <w:rPr>
          <w:rFonts w:ascii="Garamond" w:hAnsi="Garamond"/>
        </w:rPr>
      </w:pPr>
      <w:r>
        <w:rPr>
          <w:rFonts w:ascii="Garamond" w:hAnsi="Garamond"/>
        </w:rPr>
        <w:tab/>
        <w:t>* How to write d</w:t>
      </w:r>
      <w:r w:rsidR="0077280D">
        <w:rPr>
          <w:rFonts w:ascii="Garamond" w:hAnsi="Garamond"/>
        </w:rPr>
        <w:t>ifferent styles of features.</w:t>
      </w:r>
    </w:p>
    <w:p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rsidR="003D4922" w:rsidRDefault="003D4922" w:rsidP="003D4922">
      <w:pPr>
        <w:rPr>
          <w:rFonts w:ascii="Garamond" w:hAnsi="Garamond"/>
          <w:u w:val="single"/>
        </w:rPr>
      </w:pPr>
    </w:p>
    <w:p w:rsidR="00172249" w:rsidRPr="003D4922" w:rsidRDefault="003D4922">
      <w:pPr>
        <w:rPr>
          <w:rFonts w:ascii="Garamond" w:hAnsi="Garamond"/>
          <w:u w:val="single"/>
        </w:rPr>
      </w:pPr>
      <w:r w:rsidRPr="003D4922">
        <w:rPr>
          <w:rFonts w:ascii="Garamond" w:hAnsi="Garamond"/>
          <w:u w:val="single"/>
        </w:rPr>
        <w:t xml:space="preserve">Workflow, </w:t>
      </w:r>
      <w:r>
        <w:rPr>
          <w:rFonts w:ascii="Garamond" w:hAnsi="Garamond"/>
          <w:u w:val="single"/>
        </w:rPr>
        <w:t>Resources and T</w:t>
      </w:r>
      <w:r w:rsidRPr="003D4922">
        <w:rPr>
          <w:rFonts w:ascii="Garamond" w:hAnsi="Garamond"/>
          <w:u w:val="single"/>
        </w:rPr>
        <w:t>extbooks:</w:t>
      </w:r>
    </w:p>
    <w:p w:rsidR="003D4922" w:rsidRDefault="008436C7">
      <w:pPr>
        <w:rPr>
          <w:rFonts w:ascii="Garamond" w:hAnsi="Garamond"/>
        </w:rPr>
      </w:pPr>
      <w:r>
        <w:rPr>
          <w:rFonts w:ascii="Garamond" w:hAnsi="Garamond"/>
        </w:rPr>
        <w:tab/>
      </w:r>
      <w:r w:rsidR="003D4922">
        <w:rPr>
          <w:rFonts w:ascii="Garamond" w:hAnsi="Garamond"/>
        </w:rPr>
        <w:t>You will spend the b</w:t>
      </w:r>
      <w:r w:rsidR="00283FBB">
        <w:rPr>
          <w:rFonts w:ascii="Garamond" w:hAnsi="Garamond"/>
        </w:rPr>
        <w:t xml:space="preserve">ulk of your time </w:t>
      </w:r>
      <w:r w:rsidR="003D4922">
        <w:rPr>
          <w:rFonts w:ascii="Garamond" w:hAnsi="Garamond"/>
        </w:rPr>
        <w:t xml:space="preserve">outside of class, </w:t>
      </w:r>
      <w:r w:rsidR="009040FD">
        <w:rPr>
          <w:rFonts w:ascii="Garamond" w:hAnsi="Garamond"/>
        </w:rPr>
        <w:t xml:space="preserve">reading, </w:t>
      </w:r>
      <w:r w:rsidR="003D4922">
        <w:rPr>
          <w:rFonts w:ascii="Garamond" w:hAnsi="Garamond"/>
        </w:rPr>
        <w:t>researching topics, interviewing subjects</w:t>
      </w:r>
      <w:r w:rsidR="00283FBB">
        <w:rPr>
          <w:rFonts w:ascii="Garamond" w:hAnsi="Garamond"/>
        </w:rPr>
        <w:t>,</w:t>
      </w:r>
      <w:r w:rsidR="003D4922">
        <w:rPr>
          <w:rFonts w:ascii="Garamond" w:hAnsi="Garamond"/>
        </w:rPr>
        <w:t xml:space="preserve"> and writing and rewriting. In class, we will explore approaches to stories, develop familiarity with writing techniques and work in a manner similar to newsrooms. Attendance is mandatory.</w:t>
      </w:r>
      <w:r w:rsidR="00C807EC">
        <w:rPr>
          <w:rFonts w:ascii="Garamond" w:hAnsi="Garamond"/>
        </w:rPr>
        <w:t xml:space="preserve"> </w:t>
      </w:r>
      <w:r w:rsidR="00D0354A">
        <w:rPr>
          <w:rFonts w:ascii="Garamond" w:hAnsi="Garamond"/>
        </w:rPr>
        <w:t>Unexcused absences</w:t>
      </w:r>
      <w:r w:rsidR="00F07E6F">
        <w:rPr>
          <w:rFonts w:ascii="Garamond" w:hAnsi="Garamond"/>
        </w:rPr>
        <w:t xml:space="preserve"> will</w:t>
      </w:r>
      <w:r>
        <w:rPr>
          <w:rFonts w:ascii="Garamond" w:hAnsi="Garamond"/>
        </w:rPr>
        <w:t xml:space="preserve"> result in a lower grade.</w:t>
      </w:r>
    </w:p>
    <w:p w:rsidR="003F3B1E" w:rsidRDefault="00040513" w:rsidP="003F3B1E">
      <w:pPr>
        <w:rPr>
          <w:rFonts w:ascii="Garamond" w:hAnsi="Garamond"/>
        </w:rPr>
      </w:pPr>
      <w:r>
        <w:rPr>
          <w:rFonts w:ascii="Garamond" w:hAnsi="Garamond"/>
        </w:rPr>
        <w:lastRenderedPageBreak/>
        <w:tab/>
      </w:r>
      <w:r w:rsidR="003D4922">
        <w:rPr>
          <w:rFonts w:ascii="Garamond" w:hAnsi="Garamond"/>
        </w:rPr>
        <w:t xml:space="preserve">Required texts are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 xml:space="preserve">plus shipping); </w:t>
      </w:r>
      <w:r w:rsidR="003D4922">
        <w:rPr>
          <w:rFonts w:ascii="Garamond" w:hAnsi="Garamond"/>
        </w:rPr>
        <w:t xml:space="preserve">the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r w:rsidR="003D4922" w:rsidRPr="003F3B1E">
        <w:rPr>
          <w:rFonts w:ascii="Garamond" w:hAnsi="Garamond"/>
          <w:b/>
        </w:rPr>
        <w:t>JOMC 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w:t>
      </w:r>
      <w:r w:rsidR="00D0354A">
        <w:rPr>
          <w:rFonts w:ascii="Garamond" w:hAnsi="Garamond"/>
        </w:rPr>
        <w:t>(Clark has a</w:t>
      </w:r>
      <w:r w:rsidR="00AF6017">
        <w:rPr>
          <w:rFonts w:ascii="Garamond" w:hAnsi="Garamond"/>
        </w:rPr>
        <w:t xml:space="preserve">n earlier edition </w:t>
      </w:r>
      <w:proofErr w:type="gramStart"/>
      <w:r w:rsidR="00AF6017">
        <w:rPr>
          <w:rFonts w:ascii="Garamond" w:hAnsi="Garamond"/>
        </w:rPr>
        <w:t xml:space="preserve">-- </w:t>
      </w:r>
      <w:r w:rsidR="00D0354A">
        <w:rPr>
          <w:rFonts w:ascii="Garamond" w:hAnsi="Garamond"/>
        </w:rPr>
        <w:t xml:space="preserve"> </w:t>
      </w:r>
      <w:r w:rsidR="00AF6017">
        <w:rPr>
          <w:rFonts w:ascii="Garamond" w:hAnsi="Garamond"/>
          <w:b/>
        </w:rPr>
        <w:t>50</w:t>
      </w:r>
      <w:proofErr w:type="gramEnd"/>
      <w:r w:rsidR="00D0354A" w:rsidRPr="00D0354A">
        <w:rPr>
          <w:rFonts w:ascii="Garamond" w:hAnsi="Garamond"/>
          <w:b/>
        </w:rPr>
        <w:t xml:space="preserve"> Essential Strategies</w:t>
      </w:r>
      <w:r w:rsidR="00D0354A">
        <w:rPr>
          <w:rFonts w:ascii="Garamond" w:hAnsi="Garamond"/>
        </w:rPr>
        <w:t xml:space="preserve">. Either edition is fine.) </w:t>
      </w:r>
      <w:r w:rsidR="009040FD">
        <w:rPr>
          <w:rFonts w:ascii="Garamond" w:hAnsi="Garamond"/>
        </w:rPr>
        <w:t>You will get handouts and assigned readings for each class.</w:t>
      </w:r>
      <w:r w:rsidR="001554CB">
        <w:rPr>
          <w:rFonts w:ascii="Garamond" w:hAnsi="Garamond"/>
        </w:rPr>
        <w:t xml:space="preserve"> </w:t>
      </w:r>
    </w:p>
    <w:p w:rsidR="001554CB" w:rsidRDefault="001554CB">
      <w:pPr>
        <w:rPr>
          <w:rFonts w:ascii="Garamond" w:hAnsi="Garamond"/>
        </w:rPr>
      </w:pPr>
    </w:p>
    <w:p w:rsidR="00D57D61" w:rsidRPr="00D57D61" w:rsidRDefault="00D57D61" w:rsidP="00D57D61">
      <w:pPr>
        <w:rPr>
          <w:rFonts w:ascii="Garamond" w:hAnsi="Garamond"/>
          <w:u w:val="single"/>
        </w:rPr>
      </w:pPr>
      <w:r w:rsidRPr="00D57D61">
        <w:rPr>
          <w:rFonts w:ascii="Garamond" w:hAnsi="Garamond"/>
          <w:u w:val="single"/>
        </w:rPr>
        <w:t>Assignments:</w:t>
      </w:r>
    </w:p>
    <w:p w:rsidR="004001F7" w:rsidRPr="00172249" w:rsidRDefault="00AF57C3" w:rsidP="00856F44">
      <w:pPr>
        <w:ind w:firstLine="720"/>
        <w:rPr>
          <w:rFonts w:ascii="Garamond" w:hAnsi="Garamond"/>
          <w:u w:val="single"/>
        </w:rPr>
      </w:pPr>
      <w:r>
        <w:rPr>
          <w:rFonts w:ascii="Garamond" w:hAnsi="Garamond"/>
          <w:u w:val="single"/>
        </w:rPr>
        <w:t>Five</w:t>
      </w:r>
      <w:r w:rsidR="004001F7" w:rsidRPr="00172249">
        <w:rPr>
          <w:rFonts w:ascii="Garamond" w:hAnsi="Garamond"/>
          <w:u w:val="single"/>
        </w:rPr>
        <w:t xml:space="preserve"> Features:</w:t>
      </w:r>
    </w:p>
    <w:p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xml:space="preserve">: Last-minute scrambling for a topic </w:t>
      </w:r>
      <w:proofErr w:type="gramStart"/>
      <w:r w:rsidR="00283FBB" w:rsidRPr="00E8674D">
        <w:rPr>
          <w:rFonts w:ascii="Garamond" w:hAnsi="Garamond"/>
          <w:b/>
        </w:rPr>
        <w:t>and/interviews</w:t>
      </w:r>
      <w:proofErr w:type="gramEnd"/>
      <w:r w:rsidR="00283FBB" w:rsidRPr="00E8674D">
        <w:rPr>
          <w:rFonts w:ascii="Garamond" w:hAnsi="Garamond"/>
          <w:b/>
        </w:rPr>
        <w:t>. This is not a course for linear, one-assignment-at-a-time thinkers.</w:t>
      </w:r>
    </w:p>
    <w:p w:rsidR="00C56985" w:rsidRDefault="00F07E6F">
      <w:pPr>
        <w:rPr>
          <w:rFonts w:ascii="Garamond" w:hAnsi="Garamond"/>
        </w:rPr>
      </w:pPr>
      <w:r>
        <w:rPr>
          <w:rFonts w:ascii="Garamond" w:hAnsi="Garamond"/>
          <w:b/>
        </w:rPr>
        <w:tab/>
      </w:r>
      <w:r w:rsidR="0038610E">
        <w:rPr>
          <w:rFonts w:ascii="Garamond" w:hAnsi="Garamond"/>
        </w:rPr>
        <w:t xml:space="preserve"> </w:t>
      </w:r>
      <w:r w:rsidR="00C56985">
        <w:rPr>
          <w:rFonts w:ascii="Garamond" w:hAnsi="Garamond"/>
        </w:rPr>
        <w:t>Writers who challenge themselves with meaty stories or stories that are hard to get will be rewarded. Mundane, simplistic stories will be graded accordingly</w:t>
      </w:r>
      <w:r w:rsidR="00021324">
        <w:rPr>
          <w:rFonts w:ascii="Garamond" w:hAnsi="Garamond"/>
        </w:rPr>
        <w:t>.</w:t>
      </w:r>
    </w:p>
    <w:p w:rsidR="00AF57C3" w:rsidRDefault="00AF57C3">
      <w:pPr>
        <w:rPr>
          <w:rFonts w:ascii="Garamond" w:hAnsi="Garamond"/>
        </w:rPr>
      </w:pPr>
      <w:r>
        <w:rPr>
          <w:rFonts w:ascii="Garamond" w:hAnsi="Garamond"/>
        </w:rPr>
        <w:tab/>
        <w:t xml:space="preserve">The first story is limited to </w:t>
      </w:r>
      <w:r w:rsidR="00AD3912">
        <w:rPr>
          <w:rFonts w:ascii="Garamond" w:hAnsi="Garamond"/>
        </w:rPr>
        <w:t>4</w:t>
      </w:r>
      <w:r>
        <w:rPr>
          <w:rFonts w:ascii="Garamond" w:hAnsi="Garamond"/>
        </w:rPr>
        <w:t xml:space="preserve">00 words and is due </w:t>
      </w:r>
      <w:r w:rsidR="00297A84">
        <w:rPr>
          <w:rFonts w:ascii="Garamond" w:hAnsi="Garamond"/>
        </w:rPr>
        <w:t>Sept. 4</w:t>
      </w:r>
      <w:r>
        <w:rPr>
          <w:rFonts w:ascii="Garamond" w:hAnsi="Garamond"/>
        </w:rPr>
        <w:t>. It’s a short profile of someone you know or want to know, and two sources are required. Its primary purpose is for me to become familiar with your writing, and you to become familiar with my expectations. It will count as 5 percent of your grade.</w:t>
      </w:r>
    </w:p>
    <w:p w:rsidR="00AF57C3" w:rsidRDefault="00AF57C3">
      <w:pPr>
        <w:rPr>
          <w:rFonts w:ascii="Garamond" w:hAnsi="Garamond"/>
        </w:rPr>
      </w:pPr>
      <w:r>
        <w:rPr>
          <w:rFonts w:ascii="Garamond" w:hAnsi="Garamond"/>
        </w:rPr>
        <w:tab/>
        <w:t>A second story will be a first-person piece written in class. It will be scheduled later in the semester. It will count as 5 percent of your grade.</w:t>
      </w:r>
    </w:p>
    <w:p w:rsidR="004001F7" w:rsidRPr="00525F51" w:rsidRDefault="00C56985">
      <w:pPr>
        <w:rPr>
          <w:rFonts w:ascii="Garamond" w:hAnsi="Garamond"/>
        </w:rPr>
      </w:pPr>
      <w:r w:rsidRPr="00525F51">
        <w:rPr>
          <w:rFonts w:ascii="Garamond" w:hAnsi="Garamond"/>
        </w:rPr>
        <w:tab/>
      </w:r>
      <w:r w:rsidR="00AF57C3">
        <w:rPr>
          <w:rFonts w:ascii="Garamond" w:hAnsi="Garamond"/>
        </w:rPr>
        <w:t>The three other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 xml:space="preserve">are: </w:t>
      </w:r>
      <w:r w:rsidR="00297A84">
        <w:rPr>
          <w:rFonts w:ascii="Garamond" w:hAnsi="Garamond"/>
        </w:rPr>
        <w:t>Sept. 23</w:t>
      </w:r>
      <w:r w:rsidR="00AF57C3">
        <w:rPr>
          <w:rFonts w:ascii="Garamond" w:hAnsi="Garamond"/>
        </w:rPr>
        <w:t xml:space="preserve">, </w:t>
      </w:r>
      <w:r w:rsidR="00297A84">
        <w:rPr>
          <w:rFonts w:ascii="Garamond" w:hAnsi="Garamond"/>
        </w:rPr>
        <w:t>Oct. 16</w:t>
      </w:r>
      <w:r w:rsidR="00AF57C3">
        <w:rPr>
          <w:rFonts w:ascii="Garamond" w:hAnsi="Garamond"/>
        </w:rPr>
        <w:t xml:space="preserve"> and </w:t>
      </w:r>
      <w:r w:rsidR="00297A84">
        <w:rPr>
          <w:rFonts w:ascii="Garamond" w:hAnsi="Garamond"/>
        </w:rPr>
        <w:t>Nov. 6</w:t>
      </w:r>
      <w:r w:rsidR="00273673" w:rsidRPr="00BA476E">
        <w:rPr>
          <w:rFonts w:ascii="Garamond" w:hAnsi="Garamond"/>
        </w:rPr>
        <w:t>.</w:t>
      </w:r>
    </w:p>
    <w:p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 two weeks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rsidR="00074462"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C6FD6">
        <w:rPr>
          <w:rFonts w:ascii="Garamond" w:hAnsi="Garamond"/>
        </w:rPr>
        <w:t xml:space="preserve"> and</w:t>
      </w:r>
      <w:r w:rsidR="00F07E6F">
        <w:rPr>
          <w:rFonts w:ascii="Garamond" w:hAnsi="Garamond"/>
        </w:rPr>
        <w:t xml:space="preserve"> one event feature</w:t>
      </w:r>
      <w:r w:rsidR="00BA476E">
        <w:rPr>
          <w:rFonts w:ascii="Garamond" w:hAnsi="Garamond"/>
        </w:rPr>
        <w:t xml:space="preserve">. </w:t>
      </w:r>
      <w:r w:rsidR="00F07E6F">
        <w:rPr>
          <w:rFonts w:ascii="Garamond" w:hAnsi="Garamond"/>
        </w:rPr>
        <w:t xml:space="preserve">Students may NOT write a first-person story for one of these three stories. </w:t>
      </w:r>
    </w:p>
    <w:p w:rsidR="00CC274F" w:rsidRDefault="00995691">
      <w:pPr>
        <w:rPr>
          <w:rFonts w:ascii="Garamond" w:hAnsi="Garamond"/>
        </w:rPr>
      </w:pPr>
      <w:r>
        <w:rPr>
          <w:rFonts w:ascii="Garamond" w:hAnsi="Garamond"/>
        </w:rPr>
        <w:tab/>
      </w:r>
      <w:r w:rsidR="00CC274F">
        <w:rPr>
          <w:rFonts w:ascii="Garamond" w:hAnsi="Garamond"/>
        </w:rPr>
        <w:t xml:space="preserve">You may </w:t>
      </w:r>
      <w:r w:rsidR="00CC274F" w:rsidRPr="00F07E6F">
        <w:rPr>
          <w:rFonts w:ascii="Garamond" w:hAnsi="Garamond"/>
          <w:b/>
        </w:rPr>
        <w:t>not</w:t>
      </w:r>
      <w:r w:rsidR="00CC274F">
        <w:rPr>
          <w:rFonts w:ascii="Garamond" w:hAnsi="Garamond"/>
        </w:rPr>
        <w:t xml:space="preserve"> submit stories for which you wrote for another class or a publication, including the Daily Tar Heel.</w:t>
      </w:r>
    </w:p>
    <w:p w:rsidR="00D46923" w:rsidRDefault="0097577E">
      <w:pPr>
        <w:rPr>
          <w:rFonts w:ascii="Garamond" w:hAnsi="Garamond"/>
        </w:rPr>
      </w:pPr>
      <w:r>
        <w:rPr>
          <w:rFonts w:ascii="Garamond" w:hAnsi="Garamond"/>
        </w:rPr>
        <w:tab/>
      </w:r>
    </w:p>
    <w:p w:rsidR="006A6CD4" w:rsidRDefault="006A6CD4" w:rsidP="006A6CD4">
      <w:pPr>
        <w:ind w:firstLine="720"/>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rsidR="006A6CD4" w:rsidRPr="00DB399B" w:rsidRDefault="006A6CD4" w:rsidP="006A6CD4">
      <w:pPr>
        <w:rPr>
          <w:rFonts w:ascii="Garamond" w:hAnsi="Garamond"/>
        </w:rPr>
      </w:pPr>
      <w:r>
        <w:rPr>
          <w:rFonts w:ascii="Garamond" w:hAnsi="Garamond"/>
        </w:rPr>
        <w:tab/>
        <w:t xml:space="preserve">The final </w:t>
      </w:r>
      <w:r w:rsidR="00C50441">
        <w:rPr>
          <w:rFonts w:ascii="Garamond" w:hAnsi="Garamond"/>
        </w:rPr>
        <w:t xml:space="preserve">story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This feature</w:t>
      </w:r>
      <w:r w:rsidR="00C807EC">
        <w:rPr>
          <w:rFonts w:ascii="Garamond" w:hAnsi="Garamond"/>
        </w:rPr>
        <w:t>, like the other stories you write for this class,</w:t>
      </w:r>
      <w:r>
        <w:rPr>
          <w:rFonts w:ascii="Garamond" w:hAnsi="Garamond"/>
        </w:rPr>
        <w:t xml:space="preserve"> must be written in third person.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xml:space="preserve">. Due date: </w:t>
      </w:r>
      <w:r w:rsidR="00F26862">
        <w:rPr>
          <w:rFonts w:ascii="Garamond" w:hAnsi="Garamond"/>
        </w:rPr>
        <w:t>Dec. 4</w:t>
      </w:r>
      <w:r w:rsidRPr="00DB399B">
        <w:rPr>
          <w:rFonts w:ascii="Garamond" w:hAnsi="Garamond"/>
        </w:rPr>
        <w:t>.</w:t>
      </w:r>
      <w:r w:rsidR="00B73CAB">
        <w:rPr>
          <w:rFonts w:ascii="Garamond" w:hAnsi="Garamond"/>
        </w:rPr>
        <w:t xml:space="preserve"> </w:t>
      </w:r>
      <w:r w:rsidR="00C50441">
        <w:rPr>
          <w:rFonts w:ascii="Garamond" w:hAnsi="Garamond"/>
        </w:rPr>
        <w:t>Also, s</w:t>
      </w:r>
      <w:r w:rsidR="00B73CAB">
        <w:rPr>
          <w:rFonts w:ascii="Garamond" w:hAnsi="Garamond"/>
        </w:rPr>
        <w:t xml:space="preserve">tudents are also required to attend the class scheduled for the final </w:t>
      </w:r>
      <w:r w:rsidR="00980A93">
        <w:rPr>
          <w:rFonts w:ascii="Garamond" w:hAnsi="Garamond"/>
        </w:rPr>
        <w:t>exam</w:t>
      </w:r>
      <w:r w:rsidR="001543B8">
        <w:rPr>
          <w:rFonts w:ascii="Garamond" w:hAnsi="Garamond"/>
        </w:rPr>
        <w:t>, which is 4 p.m. Dec. 6</w:t>
      </w:r>
      <w:r w:rsidR="00B73CAB">
        <w:rPr>
          <w:rFonts w:ascii="Garamond" w:hAnsi="Garamond"/>
        </w:rPr>
        <w:t>.</w:t>
      </w:r>
      <w:r w:rsidR="00AF6017">
        <w:rPr>
          <w:rFonts w:ascii="Garamond" w:hAnsi="Garamond"/>
        </w:rPr>
        <w:t xml:space="preserve"> Failure to do so will result in an "incomplete" for the course.</w:t>
      </w:r>
    </w:p>
    <w:p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rsidR="00172249" w:rsidRDefault="00172249">
      <w:pPr>
        <w:rPr>
          <w:rFonts w:ascii="Garamond" w:hAnsi="Garamond"/>
        </w:rPr>
      </w:pPr>
      <w:r>
        <w:rPr>
          <w:rFonts w:ascii="Garamond" w:hAnsi="Garamond"/>
        </w:rPr>
        <w:t xml:space="preserve"> </w:t>
      </w:r>
    </w:p>
    <w:p w:rsidR="0085099B" w:rsidRDefault="0097577E">
      <w:pPr>
        <w:rPr>
          <w:rFonts w:ascii="Garamond" w:hAnsi="Garamond"/>
        </w:rPr>
      </w:pPr>
      <w:r>
        <w:rPr>
          <w:rFonts w:ascii="Garamond" w:hAnsi="Garamond"/>
        </w:rPr>
        <w:tab/>
      </w:r>
      <w:r w:rsidR="0085099B" w:rsidRPr="0097577E">
        <w:rPr>
          <w:rFonts w:ascii="Garamond" w:hAnsi="Garamond"/>
          <w:u w:val="single"/>
        </w:rPr>
        <w:t>A word on writing your stories:</w:t>
      </w:r>
      <w:r w:rsidR="0085099B">
        <w:rPr>
          <w:rFonts w:ascii="Garamond" w:hAnsi="Garamond"/>
        </w:rPr>
        <w:t xml:space="preserve"> You writing can improve with each draft -- expect to write more than one. Read the story aloud, to yourself or someone else, to see if it makes sense to the ear. Print it out and review it with a pen in hand to catch typos. </w:t>
      </w:r>
    </w:p>
    <w:p w:rsidR="006A6CD4" w:rsidRDefault="006A6CD4">
      <w:pPr>
        <w:rPr>
          <w:rFonts w:ascii="Garamond" w:hAnsi="Garamond"/>
        </w:rPr>
      </w:pPr>
    </w:p>
    <w:p w:rsidR="0085099B" w:rsidRDefault="0097577E">
      <w:pPr>
        <w:rPr>
          <w:rFonts w:ascii="Garamond" w:hAnsi="Garamond"/>
        </w:rPr>
      </w:pPr>
      <w:r>
        <w:rPr>
          <w:rFonts w:ascii="Garamond" w:hAnsi="Garamond"/>
        </w:rPr>
        <w:lastRenderedPageBreak/>
        <w:tab/>
      </w:r>
      <w:r w:rsidR="0085099B" w:rsidRPr="0097577E">
        <w:rPr>
          <w:rFonts w:ascii="Garamond" w:hAnsi="Garamond"/>
          <w:u w:val="single"/>
        </w:rPr>
        <w:t>A word on deadlines</w:t>
      </w:r>
      <w:r w:rsidR="0085099B">
        <w:rPr>
          <w:rFonts w:ascii="Garamond" w:hAnsi="Garamond"/>
        </w:rPr>
        <w:t xml:space="preserve">: Stories submitted after </w:t>
      </w:r>
      <w:r w:rsidR="00BE14E0">
        <w:rPr>
          <w:rFonts w:ascii="Garamond" w:hAnsi="Garamond"/>
        </w:rPr>
        <w:t>2 p</w:t>
      </w:r>
      <w:r w:rsidR="00525F51">
        <w:rPr>
          <w:rFonts w:ascii="Garamond" w:hAnsi="Garamond"/>
        </w:rPr>
        <w:t>.m.</w:t>
      </w:r>
      <w:r w:rsidR="0085099B">
        <w:rPr>
          <w:rFonts w:ascii="Garamond" w:hAnsi="Garamond"/>
        </w:rPr>
        <w:t xml:space="preserve"> on the day they are due will be accepted but will be </w:t>
      </w:r>
      <w:r w:rsidR="00EE20F4">
        <w:rPr>
          <w:rFonts w:ascii="Garamond" w:hAnsi="Garamond"/>
        </w:rPr>
        <w:t xml:space="preserve">considered late. Late stories are </w:t>
      </w:r>
      <w:r w:rsidR="0085099B">
        <w:rPr>
          <w:rFonts w:ascii="Garamond" w:hAnsi="Garamond"/>
        </w:rPr>
        <w:t xml:space="preserve">docked one letter grade for each day they are </w:t>
      </w:r>
      <w:r w:rsidR="00EE20F4">
        <w:rPr>
          <w:rFonts w:ascii="Garamond" w:hAnsi="Garamond"/>
        </w:rPr>
        <w:t>tardy</w:t>
      </w:r>
      <w:r w:rsidR="0085099B">
        <w:rPr>
          <w:rFonts w:ascii="Garamond" w:hAnsi="Garamond"/>
        </w:rPr>
        <w:t>.</w:t>
      </w:r>
    </w:p>
    <w:p w:rsidR="003215D3" w:rsidRDefault="003215D3">
      <w:pPr>
        <w:rPr>
          <w:rFonts w:ascii="Garamond" w:hAnsi="Garamond"/>
        </w:rPr>
      </w:pPr>
    </w:p>
    <w:p w:rsidR="003215D3" w:rsidRDefault="00FA6988">
      <w:pPr>
        <w:rPr>
          <w:rFonts w:ascii="Garamond" w:hAnsi="Garamond"/>
        </w:rPr>
      </w:pPr>
      <w:r>
        <w:rPr>
          <w:rFonts w:ascii="Garamond" w:hAnsi="Garamond"/>
        </w:rPr>
        <w:tab/>
      </w:r>
      <w:r w:rsidRPr="00FA6988">
        <w:rPr>
          <w:rFonts w:ascii="Garamond" w:hAnsi="Garamond"/>
          <w:u w:val="single"/>
        </w:rPr>
        <w:t>A word on expectations</w:t>
      </w:r>
      <w:r>
        <w:rPr>
          <w:rFonts w:ascii="Garamond" w:hAnsi="Garamond"/>
        </w:rPr>
        <w:t xml:space="preserve">: Each student should strive to have their story selected to be </w:t>
      </w:r>
      <w:r w:rsidR="00AF6017">
        <w:rPr>
          <w:rFonts w:ascii="Garamond" w:hAnsi="Garamond"/>
        </w:rPr>
        <w:t xml:space="preserve">a </w:t>
      </w:r>
      <w:r>
        <w:rPr>
          <w:rFonts w:ascii="Garamond" w:hAnsi="Garamond"/>
        </w:rPr>
        <w:t xml:space="preserve">recommended </w:t>
      </w:r>
      <w:r w:rsidR="00AF6017">
        <w:rPr>
          <w:rFonts w:ascii="Garamond" w:hAnsi="Garamond"/>
        </w:rPr>
        <w:t xml:space="preserve">entree </w:t>
      </w:r>
      <w:r>
        <w:rPr>
          <w:rFonts w:ascii="Garamond" w:hAnsi="Garamond"/>
        </w:rPr>
        <w:t xml:space="preserve">for the Hearst Awards. The categories are Feature Writing, Sports Writing and Personality Profiles. This is a description of each category and expectations: </w:t>
      </w:r>
      <w:r w:rsidRPr="00FA6988">
        <w:rPr>
          <w:rFonts w:ascii="Garamond" w:hAnsi="Garamond"/>
        </w:rPr>
        <w:t>http://www.hearstawards.org/guidelines/entry-guidelines/writing/</w:t>
      </w:r>
    </w:p>
    <w:p w:rsidR="003215D3" w:rsidRDefault="003215D3">
      <w:pPr>
        <w:rPr>
          <w:rFonts w:ascii="Garamond" w:hAnsi="Garamond"/>
        </w:rPr>
      </w:pPr>
    </w:p>
    <w:p w:rsidR="003215D3" w:rsidRPr="00227D23" w:rsidRDefault="00F26862" w:rsidP="003215D3">
      <w:pPr>
        <w:rPr>
          <w:rFonts w:ascii="Garamond" w:hAnsi="Garamond"/>
          <w:u w:val="single"/>
        </w:rPr>
      </w:pPr>
      <w:r>
        <w:rPr>
          <w:rFonts w:ascii="Garamond" w:hAnsi="Garamond"/>
          <w:u w:val="single"/>
        </w:rPr>
        <w:t>Quiz</w:t>
      </w:r>
    </w:p>
    <w:p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rsidR="003215D3" w:rsidRDefault="003215D3">
      <w:pPr>
        <w:rPr>
          <w:rFonts w:ascii="Garamond" w:hAnsi="Garamond"/>
        </w:rPr>
      </w:pPr>
    </w:p>
    <w:p w:rsidR="00AF04D3" w:rsidRPr="00AF04D3" w:rsidRDefault="00AF04D3">
      <w:pPr>
        <w:rPr>
          <w:rFonts w:ascii="Garamond" w:hAnsi="Garamond"/>
          <w:u w:val="single"/>
        </w:rPr>
      </w:pPr>
      <w:r w:rsidRPr="00AF04D3">
        <w:rPr>
          <w:rFonts w:ascii="Garamond" w:hAnsi="Garamond"/>
          <w:u w:val="single"/>
        </w:rPr>
        <w:t>Classwork</w:t>
      </w:r>
    </w:p>
    <w:p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Pr>
          <w:rFonts w:ascii="Garamond" w:hAnsi="Garamond"/>
        </w:rPr>
        <w:t>Students will be expected to have read the stories and make comments on them</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p>
    <w:p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rsidR="00CC274F" w:rsidRDefault="00CC274F" w:rsidP="00AF04D3">
      <w:pPr>
        <w:rPr>
          <w:rFonts w:ascii="Garamond" w:hAnsi="Garamond"/>
        </w:rPr>
      </w:pPr>
    </w:p>
    <w:p w:rsidR="00CE20BF" w:rsidRPr="00172249" w:rsidRDefault="00CE20BF">
      <w:pPr>
        <w:rPr>
          <w:rFonts w:ascii="Garamond" w:hAnsi="Garamond"/>
          <w:u w:val="single"/>
        </w:rPr>
      </w:pPr>
      <w:r w:rsidRPr="00172249">
        <w:rPr>
          <w:rFonts w:ascii="Garamond" w:hAnsi="Garamond"/>
          <w:u w:val="single"/>
        </w:rPr>
        <w:t>Grading:</w:t>
      </w:r>
    </w:p>
    <w:p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how you write, how you capture a reader’s interest and maintain it, tone and whether the story is 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rsidR="006A6CD4" w:rsidRDefault="006A6CD4" w:rsidP="006F29D2">
      <w:pPr>
        <w:rPr>
          <w:rFonts w:ascii="Garamond" w:hAnsi="Garamond"/>
        </w:rPr>
      </w:pPr>
    </w:p>
    <w:p w:rsidR="00CE2425" w:rsidRDefault="00CE2425" w:rsidP="006F29D2">
      <w:pPr>
        <w:rPr>
          <w:rFonts w:ascii="Garamond" w:hAnsi="Garamond"/>
        </w:rPr>
      </w:pPr>
      <w:r>
        <w:rPr>
          <w:rFonts w:ascii="Garamond" w:hAnsi="Garamond"/>
        </w:rPr>
        <w:tab/>
        <w:t>Grade breakdown:</w:t>
      </w:r>
    </w:p>
    <w:p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rsidR="00AF57C3" w:rsidRDefault="00AF57C3" w:rsidP="001B2632">
      <w:pPr>
        <w:rPr>
          <w:rFonts w:ascii="Garamond" w:hAnsi="Garamond"/>
        </w:rPr>
      </w:pPr>
      <w:r>
        <w:rPr>
          <w:rFonts w:ascii="Garamond" w:hAnsi="Garamond"/>
        </w:rPr>
        <w:tab/>
      </w:r>
      <w:r>
        <w:rPr>
          <w:rFonts w:ascii="Garamond" w:hAnsi="Garamond"/>
        </w:rPr>
        <w:tab/>
      </w:r>
      <w:r w:rsidR="00F26862">
        <w:rPr>
          <w:rFonts w:ascii="Garamond" w:hAnsi="Garamond"/>
        </w:rPr>
        <w:t>Sept. 4</w:t>
      </w:r>
      <w:r>
        <w:rPr>
          <w:rFonts w:ascii="Garamond" w:hAnsi="Garamond"/>
        </w:rPr>
        <w:t xml:space="preserve"> story</w:t>
      </w:r>
      <w:r>
        <w:rPr>
          <w:rFonts w:ascii="Garamond" w:hAnsi="Garamond"/>
        </w:rPr>
        <w:tab/>
      </w:r>
      <w:proofErr w:type="gramStart"/>
      <w:r>
        <w:rPr>
          <w:rFonts w:ascii="Garamond" w:hAnsi="Garamond"/>
        </w:rPr>
        <w:tab/>
        <w:t xml:space="preserve">  5</w:t>
      </w:r>
      <w:proofErr w:type="gramEnd"/>
      <w:r>
        <w:rPr>
          <w:rFonts w:ascii="Garamond" w:hAnsi="Garamond"/>
        </w:rPr>
        <w:t>%</w:t>
      </w:r>
    </w:p>
    <w:p w:rsidR="00F263DC" w:rsidRDefault="00F263DC" w:rsidP="001B2632">
      <w:pPr>
        <w:rPr>
          <w:rFonts w:ascii="Garamond" w:hAnsi="Garamond"/>
        </w:rPr>
      </w:pPr>
      <w:r>
        <w:rPr>
          <w:rFonts w:ascii="Garamond" w:hAnsi="Garamond"/>
        </w:rPr>
        <w:tab/>
      </w:r>
      <w:r>
        <w:rPr>
          <w:rFonts w:ascii="Garamond" w:hAnsi="Garamond"/>
        </w:rPr>
        <w:tab/>
        <w:t>First person</w:t>
      </w:r>
      <w:r w:rsidR="00AF6017">
        <w:rPr>
          <w:rFonts w:ascii="Garamond" w:hAnsi="Garamond"/>
        </w:rPr>
        <w:t xml:space="preserve"> story</w:t>
      </w:r>
      <w:proofErr w:type="gramStart"/>
      <w:r>
        <w:rPr>
          <w:rFonts w:ascii="Garamond" w:hAnsi="Garamond"/>
        </w:rPr>
        <w:tab/>
        <w:t xml:space="preserve">  5</w:t>
      </w:r>
      <w:proofErr w:type="gramEnd"/>
      <w:r>
        <w:rPr>
          <w:rFonts w:ascii="Garamond" w:hAnsi="Garamond"/>
        </w:rPr>
        <w:t>%</w:t>
      </w:r>
    </w:p>
    <w:p w:rsidR="00CE2425" w:rsidRDefault="001B2632" w:rsidP="006F29D2">
      <w:pPr>
        <w:rPr>
          <w:rFonts w:ascii="Garamond" w:hAnsi="Garamond"/>
        </w:rPr>
      </w:pPr>
      <w:r>
        <w:rPr>
          <w:rFonts w:ascii="Garamond" w:hAnsi="Garamond"/>
        </w:rPr>
        <w:tab/>
      </w:r>
      <w:r w:rsidR="0097577E">
        <w:rPr>
          <w:rFonts w:ascii="Garamond" w:hAnsi="Garamond"/>
        </w:rPr>
        <w:tab/>
      </w:r>
      <w:r w:rsidR="00C10F21">
        <w:rPr>
          <w:rFonts w:ascii="Garamond" w:hAnsi="Garamond"/>
        </w:rPr>
        <w:t>Stor</w:t>
      </w:r>
      <w:r w:rsidR="00F263DC">
        <w:rPr>
          <w:rFonts w:ascii="Garamond" w:hAnsi="Garamond"/>
        </w:rPr>
        <w:t xml:space="preserve">y </w:t>
      </w:r>
      <w:r w:rsidR="00255AF1">
        <w:rPr>
          <w:rFonts w:ascii="Garamond" w:hAnsi="Garamond"/>
        </w:rPr>
        <w:t>2</w:t>
      </w:r>
      <w:r w:rsidR="00F263DC">
        <w:rPr>
          <w:rFonts w:ascii="Garamond" w:hAnsi="Garamond"/>
        </w:rPr>
        <w:tab/>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3</w:t>
      </w:r>
      <w:r>
        <w:rPr>
          <w:rFonts w:ascii="Garamond" w:hAnsi="Garamond"/>
        </w:rPr>
        <w:t xml:space="preserve"> </w:t>
      </w:r>
      <w:r>
        <w:rPr>
          <w:rFonts w:ascii="Garamond" w:hAnsi="Garamond"/>
        </w:rPr>
        <w:tab/>
      </w:r>
      <w:r>
        <w:rPr>
          <w:rFonts w:ascii="Garamond" w:hAnsi="Garamond"/>
        </w:rPr>
        <w:tab/>
      </w:r>
      <w:r w:rsidR="00AF6017">
        <w:rPr>
          <w:rFonts w:ascii="Garamond" w:hAnsi="Garamond"/>
        </w:rPr>
        <w:tab/>
      </w:r>
      <w:r w:rsidR="00DB0796">
        <w:rPr>
          <w:rFonts w:ascii="Garamond" w:hAnsi="Garamond"/>
        </w:rPr>
        <w:t>15</w:t>
      </w:r>
      <w:r>
        <w:rPr>
          <w:rFonts w:ascii="Garamond" w:hAnsi="Garamond"/>
        </w:rPr>
        <w:t>%</w:t>
      </w:r>
    </w:p>
    <w:p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4</w:t>
      </w:r>
      <w:r>
        <w:rPr>
          <w:rFonts w:ascii="Garamond" w:hAnsi="Garamond"/>
        </w:rPr>
        <w:tab/>
      </w:r>
      <w:r>
        <w:rPr>
          <w:rFonts w:ascii="Garamond" w:hAnsi="Garamond"/>
        </w:rPr>
        <w:tab/>
      </w:r>
      <w:r w:rsidR="00AF6017">
        <w:rPr>
          <w:rFonts w:ascii="Garamond" w:hAnsi="Garamond"/>
        </w:rPr>
        <w:tab/>
      </w:r>
      <w:r>
        <w:rPr>
          <w:rFonts w:ascii="Garamond" w:hAnsi="Garamond"/>
        </w:rPr>
        <w:t>20%</w:t>
      </w:r>
    </w:p>
    <w:p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A533BC">
        <w:rPr>
          <w:rFonts w:ascii="Garamond" w:hAnsi="Garamond"/>
        </w:rPr>
        <w:tab/>
      </w:r>
      <w:r w:rsidR="00A533BC">
        <w:rPr>
          <w:rFonts w:ascii="Garamond" w:hAnsi="Garamond"/>
        </w:rPr>
        <w:tab/>
      </w:r>
      <w:r w:rsidR="00AF6017">
        <w:rPr>
          <w:rFonts w:ascii="Garamond" w:hAnsi="Garamond"/>
        </w:rPr>
        <w:tab/>
      </w:r>
      <w:r>
        <w:rPr>
          <w:rFonts w:ascii="Garamond" w:hAnsi="Garamond"/>
        </w:rPr>
        <w:t>30</w:t>
      </w:r>
      <w:r w:rsidR="00227D23">
        <w:rPr>
          <w:rFonts w:ascii="Garamond" w:hAnsi="Garamond"/>
        </w:rPr>
        <w:t>%</w:t>
      </w:r>
    </w:p>
    <w:p w:rsidR="00CE2425" w:rsidRDefault="00CE2425" w:rsidP="006F29D2">
      <w:pPr>
        <w:rPr>
          <w:rFonts w:ascii="Garamond" w:hAnsi="Garamond"/>
        </w:rPr>
      </w:pPr>
    </w:p>
    <w:p w:rsidR="003215D3" w:rsidRDefault="00DB2634" w:rsidP="00C4209A">
      <w:pPr>
        <w:ind w:right="-900"/>
        <w:rPr>
          <w:rFonts w:ascii="Garamond" w:hAnsi="Garamond"/>
        </w:rPr>
      </w:pPr>
      <w:r>
        <w:rPr>
          <w:rFonts w:ascii="Garamond" w:hAnsi="Garamond"/>
        </w:rPr>
        <w:lastRenderedPageBreak/>
        <w:t xml:space="preserve">Stories </w:t>
      </w:r>
      <w:r w:rsidR="00F26862">
        <w:rPr>
          <w:rFonts w:ascii="Garamond" w:hAnsi="Garamond"/>
        </w:rPr>
        <w:t>2,</w:t>
      </w:r>
      <w:r>
        <w:rPr>
          <w:rFonts w:ascii="Garamond" w:hAnsi="Garamond"/>
        </w:rPr>
        <w:t xml:space="preserve"> </w:t>
      </w:r>
      <w:r w:rsidR="00F26862">
        <w:rPr>
          <w:rFonts w:ascii="Garamond" w:hAnsi="Garamond"/>
        </w:rPr>
        <w:t>3</w:t>
      </w:r>
      <w:r>
        <w:rPr>
          <w:rFonts w:ascii="Garamond" w:hAnsi="Garamond"/>
        </w:rPr>
        <w:t xml:space="preserve"> and </w:t>
      </w:r>
      <w:r w:rsidR="00F26862">
        <w:rPr>
          <w:rFonts w:ascii="Garamond" w:hAnsi="Garamond"/>
        </w:rPr>
        <w:t>4</w:t>
      </w:r>
      <w:r w:rsidR="003215D3">
        <w:rPr>
          <w:rFonts w:ascii="Garamond" w:hAnsi="Garamond"/>
        </w:rPr>
        <w:t xml:space="preserve"> will be graded twice. Each grade will have the same weight.</w:t>
      </w:r>
    </w:p>
    <w:p w:rsidR="003215D3" w:rsidRDefault="003215D3" w:rsidP="00C4209A">
      <w:pPr>
        <w:ind w:right="-900"/>
        <w:rPr>
          <w:rFonts w:ascii="Garamond" w:hAnsi="Garamond"/>
        </w:rPr>
      </w:pPr>
      <w:r>
        <w:rPr>
          <w:rFonts w:ascii="Garamond" w:hAnsi="Garamond"/>
        </w:rPr>
        <w:tab/>
        <w:t xml:space="preserve">&gt;I will read, comment on and grade your </w:t>
      </w:r>
      <w:r w:rsidR="00DB2634">
        <w:rPr>
          <w:rFonts w:ascii="Garamond" w:hAnsi="Garamond"/>
        </w:rPr>
        <w:t xml:space="preserve">first </w:t>
      </w:r>
      <w:r>
        <w:rPr>
          <w:rFonts w:ascii="Garamond" w:hAnsi="Garamond"/>
        </w:rPr>
        <w:t>story on its due date. On the next class date, we will meet one-on-one to discuss how you can improve your work. My comments will address reporting, writing and form.</w:t>
      </w:r>
      <w:r w:rsidR="007445AC">
        <w:rPr>
          <w:rFonts w:ascii="Garamond" w:hAnsi="Garamond"/>
        </w:rPr>
        <w:t xml:space="preserve"> You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 xml:space="preserve">Rewritten stories </w:t>
      </w:r>
      <w:proofErr w:type="spellStart"/>
      <w:r w:rsidR="00B11899">
        <w:rPr>
          <w:rFonts w:ascii="Garamond" w:hAnsi="Garamond"/>
        </w:rPr>
        <w:t>canNOT</w:t>
      </w:r>
      <w:proofErr w:type="spellEnd"/>
      <w:r w:rsidR="00B11899">
        <w:rPr>
          <w:rFonts w:ascii="Garamond" w:hAnsi="Garamond"/>
        </w:rPr>
        <w:t xml:space="preserve"> get a higher grade than a 91.</w:t>
      </w:r>
      <w:r w:rsidR="00C4209A">
        <w:rPr>
          <w:rFonts w:ascii="Garamond" w:hAnsi="Garamond"/>
        </w:rPr>
        <w:tab/>
      </w:r>
    </w:p>
    <w:p w:rsidR="003215D3" w:rsidRDefault="003215D3" w:rsidP="00C4209A">
      <w:pPr>
        <w:ind w:right="-900"/>
        <w:rPr>
          <w:rFonts w:ascii="Garamond" w:hAnsi="Garamond"/>
        </w:rPr>
      </w:pPr>
    </w:p>
    <w:p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C4209A" w:rsidRPr="00C4209A" w:rsidRDefault="00C4209A" w:rsidP="00C4209A">
      <w:pPr>
        <w:ind w:right="-900"/>
        <w:rPr>
          <w:rFonts w:ascii="Garamond" w:hAnsi="Garamond"/>
        </w:rPr>
      </w:pPr>
    </w:p>
    <w:p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rsidR="00C4209A" w:rsidRPr="00C4209A" w:rsidRDefault="00C4209A" w:rsidP="00C4209A">
      <w:pPr>
        <w:ind w:right="-900"/>
        <w:rPr>
          <w:rFonts w:ascii="Garamond" w:hAnsi="Garamond"/>
        </w:rPr>
      </w:pPr>
      <w:r w:rsidRPr="00C4209A">
        <w:rPr>
          <w:rFonts w:ascii="Garamond" w:hAnsi="Garamond"/>
        </w:rPr>
        <w:t xml:space="preserve">80 - 89      </w:t>
      </w:r>
      <w:r w:rsidRPr="00C4209A">
        <w:rPr>
          <w:rFonts w:ascii="Garamond" w:hAnsi="Garamond"/>
        </w:rPr>
        <w:tab/>
      </w:r>
      <w:r w:rsidRPr="00C4209A">
        <w:rPr>
          <w:rFonts w:ascii="Garamond" w:hAnsi="Garamond"/>
        </w:rPr>
        <w:tab/>
        <w:t xml:space="preserve">= B </w:t>
      </w:r>
    </w:p>
    <w:p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rsidR="00C4209A" w:rsidRPr="00C4209A" w:rsidRDefault="00C4209A" w:rsidP="00C4209A">
      <w:pPr>
        <w:ind w:right="-900"/>
        <w:rPr>
          <w:rFonts w:ascii="Garamond" w:hAnsi="Garamond"/>
        </w:rPr>
      </w:pPr>
      <w:r w:rsidRPr="00C4209A">
        <w:rPr>
          <w:rFonts w:ascii="Garamond" w:hAnsi="Garamond"/>
        </w:rPr>
        <w:t xml:space="preserve"> </w:t>
      </w:r>
    </w:p>
    <w:p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rsidR="00C4209A" w:rsidRDefault="00C4209A" w:rsidP="00C4209A">
      <w:pPr>
        <w:rPr>
          <w:rFonts w:ascii="Garamond" w:hAnsi="Garamond"/>
        </w:rPr>
      </w:pPr>
      <w:r>
        <w:rPr>
          <w:rFonts w:ascii="Garamond" w:hAnsi="Garamond"/>
        </w:rPr>
        <w:tab/>
        <w:t xml:space="preserve">The points system of 153 Reporting and Writing is in play. Errors in spelling are minus 10 points. Errors of grammar 5 points. Factual errors are an F. </w:t>
      </w:r>
    </w:p>
    <w:p w:rsidR="00C4209A" w:rsidRDefault="00C4209A" w:rsidP="00C4209A">
      <w:pPr>
        <w:rPr>
          <w:rFonts w:ascii="Times" w:hAnsi="Times"/>
        </w:rPr>
      </w:pPr>
      <w:r>
        <w:rPr>
          <w:rFonts w:ascii="Garamond" w:hAnsi="Garamond"/>
        </w:rPr>
        <w:tab/>
        <w:t xml:space="preserve">AP style is the style for the course along with the School’s own stylebook. </w:t>
      </w:r>
    </w:p>
    <w:p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rsidR="00C4209A" w:rsidRDefault="00C4209A" w:rsidP="00C4209A">
      <w:pPr>
        <w:ind w:right="-900"/>
        <w:rPr>
          <w:rFonts w:ascii="Times" w:hAnsi="Times"/>
        </w:rPr>
      </w:pP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Honor Code:</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I expect that each student will conduct himself or herself within the guidelines of the University honor system (</w:t>
      </w:r>
      <w:hyperlink r:id="rId6" w:history="1">
        <w:r w:rsidRPr="008E078B">
          <w:rPr>
            <w:rFonts w:ascii="Garamond" w:hAnsi="Garamond"/>
            <w:color w:val="0000EA"/>
            <w:u w:val="single" w:color="0000EA"/>
          </w:rPr>
          <w:t>http://honor.unc.edu</w:t>
        </w:r>
      </w:hyperlink>
      <w:r w:rsidRPr="008E078B">
        <w:rPr>
          <w:rFonts w:ascii="Garamond" w:hAnsi="Garamond"/>
        </w:rPr>
        <w:t xml:space="preserve">).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w:t>
      </w:r>
      <w:r w:rsidRPr="008E078B">
        <w:rPr>
          <w:rFonts w:ascii="Garamond" w:hAnsi="Garamond"/>
        </w:rPr>
        <w:lastRenderedPageBreak/>
        <w:t>Associate Dean C. A. Tuggle, or you may speak with a representative of the Student Attorney Office or the Office of the Dean of Students.</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  </w:t>
      </w: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Seeking Help:</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Diversity:</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rPr>
        <w:t xml:space="preserve">The University’s policy on Prohibiting Harassment and Discrimination is outlined in the 2011-2012 Undergraduate Bulletin </w:t>
      </w:r>
      <w:hyperlink r:id="rId7" w:history="1">
        <w:r w:rsidRPr="008E078B">
          <w:rPr>
            <w:rFonts w:ascii="Garamond" w:hAnsi="Garamond"/>
            <w:i/>
            <w:iCs/>
            <w:color w:val="0000EA"/>
          </w:rPr>
          <w:t>http://www.unc.edu/ugradbulletin/</w:t>
        </w:r>
      </w:hyperlink>
      <w:r w:rsidRPr="008E078B">
        <w:rPr>
          <w:rFonts w:ascii="Garamond" w:hAnsi="Garamond"/>
          <w:i/>
          <w:iCs/>
          <w:color w:val="0000FF"/>
          <w:u w:val="single" w:color="0000FF"/>
        </w:rPr>
        <w:t>.</w:t>
      </w:r>
      <w:r w:rsidRPr="008E078B">
        <w:rPr>
          <w:rFonts w:ascii="Garamond" w:hAnsi="Garamond"/>
          <w:color w:val="0000FF"/>
          <w:u w:color="0000FF"/>
        </w:rPr>
        <w:t xml:space="preserve"> </w:t>
      </w:r>
      <w:r w:rsidRPr="008E078B">
        <w:rPr>
          <w:rFonts w:ascii="Garamond" w:hAnsi="Garamond"/>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u w:color="0000FF"/>
        </w:rPr>
        <w:t> </w:t>
      </w:r>
    </w:p>
    <w:p w:rsidR="001616C5" w:rsidRPr="008E078B" w:rsidRDefault="001616C5" w:rsidP="001616C5">
      <w:pPr>
        <w:widowControl w:val="0"/>
        <w:autoSpaceDE w:val="0"/>
        <w:autoSpaceDN w:val="0"/>
        <w:adjustRightInd w:val="0"/>
        <w:rPr>
          <w:rFonts w:ascii="Garamond" w:hAnsi="Garamond"/>
          <w:b/>
          <w:u w:color="0000FF"/>
        </w:rPr>
      </w:pPr>
      <w:r w:rsidRPr="008E078B">
        <w:rPr>
          <w:rFonts w:ascii="Garamond" w:hAnsi="Garamond"/>
          <w:b/>
          <w:u w:color="0000FF"/>
        </w:rPr>
        <w:t>Special Accommodations:</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8" w:history="1">
        <w:r w:rsidRPr="008E078B">
          <w:rPr>
            <w:rFonts w:ascii="Garamond" w:hAnsi="Garamond"/>
            <w:i/>
            <w:iCs/>
            <w:color w:val="0000EA"/>
            <w:u w:color="0000FF"/>
          </w:rPr>
          <w:t>http://disabilityservices.unc.edu/</w:t>
        </w:r>
      </w:hyperlink>
      <w:r w:rsidRPr="008E078B">
        <w:rPr>
          <w:rFonts w:ascii="Garamond" w:hAnsi="Garamond"/>
          <w:u w:color="0000FF"/>
        </w:rPr>
        <w:t xml:space="preserve"> </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b/>
          <w:u w:val="single"/>
        </w:rPr>
      </w:pPr>
      <w:r w:rsidRPr="008E078B">
        <w:rPr>
          <w:rFonts w:ascii="Garamond" w:hAnsi="Garamond"/>
          <w:b/>
          <w:u w:val="single"/>
        </w:rPr>
        <w:t>ACCREDITATION:</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The School of Journalism and Mass Communication’s accrediting body outlines a number of values you should be aware of and competencies you should be able to demonstrate by the time you graduate from our program.  Learn more about them here:</w:t>
      </w:r>
    </w:p>
    <w:p w:rsidR="001616C5" w:rsidRPr="008E078B" w:rsidRDefault="003C66E5" w:rsidP="001616C5">
      <w:pPr>
        <w:widowControl w:val="0"/>
        <w:autoSpaceDE w:val="0"/>
        <w:autoSpaceDN w:val="0"/>
        <w:adjustRightInd w:val="0"/>
        <w:rPr>
          <w:rFonts w:ascii="Garamond" w:hAnsi="Garamond"/>
        </w:rPr>
      </w:pPr>
      <w:hyperlink r:id="rId9" w:history="1">
        <w:r w:rsidR="001616C5" w:rsidRPr="008E078B">
          <w:rPr>
            <w:rFonts w:ascii="Garamond" w:hAnsi="Garamond"/>
            <w:color w:val="0000E3"/>
          </w:rPr>
          <w:t>http://www2.ku.edu/~acejmc/PROGRAM/PRINCIPLES.SHTML#vals&amp;comps</w:t>
        </w:r>
      </w:hyperlink>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 </w:t>
      </w:r>
    </w:p>
    <w:p w:rsidR="001616C5" w:rsidRPr="008E078B" w:rsidRDefault="001616C5" w:rsidP="001616C5">
      <w:pPr>
        <w:jc w:val="both"/>
        <w:rPr>
          <w:rFonts w:ascii="Garamond" w:hAnsi="Garamond"/>
        </w:rPr>
      </w:pPr>
      <w:r w:rsidRPr="008E078B">
        <w:rPr>
          <w:rFonts w:ascii="Garamond" w:hAnsi="Garamond"/>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1563AF" w:rsidRDefault="001563AF" w:rsidP="001616C5">
      <w:pPr>
        <w:shd w:val="clear" w:color="auto" w:fill="FFFFFF"/>
        <w:rPr>
          <w:rFonts w:ascii="Garamond" w:hAnsi="Garamond" w:cs="Arial"/>
          <w:color w:val="222222"/>
          <w:shd w:val="clear" w:color="auto" w:fill="FFFFFF"/>
        </w:rPr>
      </w:pPr>
    </w:p>
    <w:p w:rsidR="003C66E5" w:rsidRPr="00536212" w:rsidRDefault="003C66E5" w:rsidP="003C66E5">
      <w:pPr>
        <w:contextualSpacing/>
        <w:jc w:val="center"/>
        <w:rPr>
          <w:sz w:val="28"/>
          <w:szCs w:val="28"/>
          <w:u w:val="single"/>
        </w:rPr>
      </w:pPr>
      <w:r>
        <w:rPr>
          <w:sz w:val="28"/>
          <w:szCs w:val="28"/>
          <w:u w:val="single"/>
        </w:rPr>
        <w:t>Tentative Week-by-Week A</w:t>
      </w:r>
      <w:r w:rsidRPr="00536212">
        <w:rPr>
          <w:sz w:val="28"/>
          <w:szCs w:val="28"/>
          <w:u w:val="single"/>
        </w:rPr>
        <w:t>ssignments.</w:t>
      </w:r>
    </w:p>
    <w:p w:rsidR="003C66E5" w:rsidRDefault="003C66E5" w:rsidP="003C66E5">
      <w:pPr>
        <w:contextualSpacing/>
      </w:pPr>
    </w:p>
    <w:p w:rsidR="003C66E5" w:rsidRDefault="003C66E5" w:rsidP="003C66E5">
      <w:pPr>
        <w:contextualSpacing/>
      </w:pPr>
      <w:r>
        <w:t>Listed below are story and pitch due dates, assigned readings and the story presentation schedule. Assigned reading will be posted on the Facebook page prior to each class. I am reserving the right to switch assignments if something else is more appropriate. Mid-semester this will be updated.</w:t>
      </w:r>
    </w:p>
    <w:p w:rsidR="003C66E5" w:rsidRDefault="003C66E5" w:rsidP="003C66E5"/>
    <w:p w:rsidR="003C66E5" w:rsidRDefault="003C66E5" w:rsidP="003C66E5">
      <w:pPr>
        <w:contextualSpacing/>
      </w:pPr>
      <w:r>
        <w:t>Aug. 21 -- Welcome</w:t>
      </w:r>
    </w:p>
    <w:p w:rsidR="003C66E5" w:rsidRDefault="003C66E5" w:rsidP="003C66E5">
      <w:pPr>
        <w:contextualSpacing/>
      </w:pPr>
    </w:p>
    <w:p w:rsidR="003C66E5" w:rsidRDefault="003C66E5" w:rsidP="003C66E5">
      <w:pPr>
        <w:contextualSpacing/>
      </w:pPr>
      <w:r>
        <w:t>Aug. 26 -- Finding story ideas; Robinson story presentation (Breslin)</w:t>
      </w:r>
    </w:p>
    <w:p w:rsidR="003C66E5" w:rsidRDefault="003C66E5" w:rsidP="003C66E5">
      <w:pPr>
        <w:contextualSpacing/>
      </w:pPr>
      <w:r>
        <w:tab/>
        <w:t>&gt;&gt;</w:t>
      </w:r>
      <w:r w:rsidRPr="00022DB6">
        <w:t xml:space="preserve"> </w:t>
      </w:r>
      <w:r w:rsidRPr="00536212">
        <w:t>http://www.poynter.org/2015/help-for-writers-10-things-to-do-when-you-cant-think-of-anything-to-write/381600/</w:t>
      </w:r>
    </w:p>
    <w:p w:rsidR="003C66E5" w:rsidRDefault="003C66E5" w:rsidP="003C66E5">
      <w:pPr>
        <w:contextualSpacing/>
      </w:pPr>
      <w:r>
        <w:lastRenderedPageBreak/>
        <w:tab/>
        <w:t>&gt;&gt;</w:t>
      </w:r>
      <w:r w:rsidRPr="00022DB6">
        <w:t xml:space="preserve"> </w:t>
      </w:r>
      <w:hyperlink r:id="rId10" w:history="1">
        <w:r w:rsidRPr="00D36C21">
          <w:rPr>
            <w:rStyle w:val="Hyperlink"/>
          </w:rPr>
          <w:t>https://medium.com/personal-growth/isaac-asimov-how-to-never-run-out-of-ideas-again-b7bf8e09cc91</w:t>
        </w:r>
      </w:hyperlink>
    </w:p>
    <w:p w:rsidR="003C66E5" w:rsidRDefault="003C66E5" w:rsidP="003C66E5">
      <w:pPr>
        <w:contextualSpacing/>
      </w:pPr>
      <w:r>
        <w:tab/>
        <w:t>&gt;&gt;Chapters 1-5 in Writing Tools</w:t>
      </w:r>
    </w:p>
    <w:p w:rsidR="003C66E5" w:rsidRDefault="003C66E5" w:rsidP="003C66E5">
      <w:pPr>
        <w:contextualSpacing/>
      </w:pPr>
    </w:p>
    <w:p w:rsidR="003C66E5" w:rsidRDefault="003C66E5" w:rsidP="003C66E5">
      <w:pPr>
        <w:contextualSpacing/>
      </w:pPr>
      <w:r>
        <w:t xml:space="preserve">Aug. 28 -- Robinson story presentation </w:t>
      </w:r>
      <w:bookmarkStart w:id="0" w:name="_GoBack"/>
      <w:bookmarkEnd w:id="0"/>
      <w:r>
        <w:t>(</w:t>
      </w:r>
      <w:r w:rsidRPr="00061C8C">
        <w:t>http://www.baltimoresun.com/news/maryland/bal-md.witness07dec07-story.html</w:t>
      </w:r>
      <w:r>
        <w:t>)</w:t>
      </w:r>
    </w:p>
    <w:p w:rsidR="003C66E5" w:rsidRDefault="003C66E5" w:rsidP="003C66E5">
      <w:pPr>
        <w:contextualSpacing/>
      </w:pPr>
      <w:r>
        <w:tab/>
        <w:t>&gt;&gt;</w:t>
      </w:r>
      <w:r w:rsidRPr="00022DB6">
        <w:t xml:space="preserve"> </w:t>
      </w:r>
      <w:r w:rsidRPr="00A3065E">
        <w:t>http://www.poynter.org/2016/8-questions-that-will-sharpen-a-story-idea/419958/</w:t>
      </w:r>
    </w:p>
    <w:p w:rsidR="003C66E5" w:rsidRDefault="003C66E5" w:rsidP="003C66E5">
      <w:pPr>
        <w:contextualSpacing/>
      </w:pPr>
    </w:p>
    <w:p w:rsidR="003C66E5" w:rsidRDefault="003C66E5" w:rsidP="003C66E5">
      <w:pPr>
        <w:contextualSpacing/>
      </w:pPr>
      <w:r>
        <w:t xml:space="preserve">Sept. 4 – Eva </w:t>
      </w:r>
      <w:proofErr w:type="spellStart"/>
      <w:r>
        <w:t>Ellenburg</w:t>
      </w:r>
      <w:proofErr w:type="spellEnd"/>
      <w:r>
        <w:t xml:space="preserve">; </w:t>
      </w:r>
      <w:r w:rsidRPr="00BD6845">
        <w:rPr>
          <w:color w:val="FF0000"/>
        </w:rPr>
        <w:t>Story #1 due</w:t>
      </w:r>
    </w:p>
    <w:p w:rsidR="003C66E5" w:rsidRDefault="003C66E5" w:rsidP="003C66E5">
      <w:pPr>
        <w:contextualSpacing/>
      </w:pPr>
      <w:r>
        <w:tab/>
        <w:t>&gt;&gt;</w:t>
      </w:r>
      <w:r w:rsidRPr="006B35F8">
        <w:t>https://www.nytimes.com/2018/05/04/books/review/nine-stages-creativity.html</w:t>
      </w:r>
    </w:p>
    <w:p w:rsidR="003C66E5" w:rsidRPr="003B20D3" w:rsidRDefault="003C66E5" w:rsidP="003C66E5">
      <w:pPr>
        <w:contextualSpacing/>
        <w:rPr>
          <w:u w:val="single"/>
        </w:rPr>
      </w:pPr>
      <w:r>
        <w:tab/>
      </w:r>
      <w:r w:rsidRPr="003B20D3">
        <w:rPr>
          <w:u w:val="single"/>
        </w:rPr>
        <w:t>&gt;&gt; https://www.poynter.org/news/make-beat-writing-more-compelling-lets-rescue-offbeat-story</w:t>
      </w:r>
    </w:p>
    <w:p w:rsidR="003C66E5" w:rsidRDefault="003C66E5" w:rsidP="003C66E5">
      <w:pPr>
        <w:contextualSpacing/>
      </w:pPr>
      <w:r>
        <w:tab/>
        <w:t>&gt;&gt;</w:t>
      </w:r>
      <w:r w:rsidRPr="00F7363A">
        <w:t xml:space="preserve"> http://www.signature-reads.com/2018/01/arrive-late-leave-early-tips-writing-perfect-scene/</w:t>
      </w:r>
    </w:p>
    <w:p w:rsidR="003C66E5" w:rsidRPr="00287B5E" w:rsidRDefault="003C66E5" w:rsidP="003C66E5">
      <w:pPr>
        <w:contextualSpacing/>
      </w:pPr>
      <w:r>
        <w:tab/>
      </w:r>
      <w:r w:rsidRPr="00287B5E">
        <w:t>&gt;&gt;Chapters 6-10</w:t>
      </w:r>
      <w:r>
        <w:t xml:space="preserve"> in Writing Tools</w:t>
      </w:r>
    </w:p>
    <w:p w:rsidR="003C66E5" w:rsidRDefault="003C66E5" w:rsidP="003C66E5">
      <w:pPr>
        <w:contextualSpacing/>
      </w:pPr>
    </w:p>
    <w:p w:rsidR="003C66E5" w:rsidRDefault="003C66E5" w:rsidP="003C66E5">
      <w:pPr>
        <w:contextualSpacing/>
      </w:pPr>
      <w:r>
        <w:t xml:space="preserve">Sept. 9 – Trevor Marks; </w:t>
      </w:r>
    </w:p>
    <w:p w:rsidR="003C66E5" w:rsidRDefault="003C66E5" w:rsidP="003C66E5">
      <w:pPr>
        <w:contextualSpacing/>
      </w:pPr>
      <w:r>
        <w:tab/>
        <w:t>&gt;&gt;</w:t>
      </w:r>
      <w:r w:rsidRPr="00EF5687">
        <w:t>https://www.poynter.org/news/zero-draft-comes-sub-zero-draft-even-napkin-will-do?</w:t>
      </w:r>
    </w:p>
    <w:p w:rsidR="003C66E5" w:rsidRDefault="003C66E5" w:rsidP="003C66E5">
      <w:pPr>
        <w:contextualSpacing/>
      </w:pPr>
      <w:r>
        <w:tab/>
        <w:t>&gt;&gt;Chapters 11-15</w:t>
      </w:r>
    </w:p>
    <w:p w:rsidR="003C66E5" w:rsidRDefault="003C66E5" w:rsidP="003C66E5">
      <w:pPr>
        <w:contextualSpacing/>
      </w:pPr>
      <w:r>
        <w:tab/>
      </w:r>
      <w:r>
        <w:tab/>
      </w:r>
    </w:p>
    <w:p w:rsidR="003C66E5" w:rsidRDefault="003C66E5" w:rsidP="003C66E5">
      <w:pPr>
        <w:contextualSpacing/>
        <w:rPr>
          <w:b/>
          <w:color w:val="FF0000"/>
        </w:rPr>
      </w:pPr>
      <w:r>
        <w:t xml:space="preserve">Sept. 11 – Faith Newsome; </w:t>
      </w:r>
      <w:r w:rsidRPr="00BD6845">
        <w:rPr>
          <w:color w:val="FF0000"/>
        </w:rPr>
        <w:t>Story pitch #2 due</w:t>
      </w:r>
      <w:r w:rsidRPr="00BD6845">
        <w:rPr>
          <w:b/>
          <w:color w:val="FF0000"/>
        </w:rPr>
        <w:t xml:space="preserve"> </w:t>
      </w:r>
    </w:p>
    <w:p w:rsidR="003C66E5" w:rsidRDefault="003C66E5" w:rsidP="003C66E5">
      <w:pPr>
        <w:contextualSpacing/>
        <w:rPr>
          <w:rStyle w:val="Hyperlink"/>
        </w:rPr>
      </w:pPr>
      <w:r>
        <w:rPr>
          <w:b/>
          <w:color w:val="FF0000"/>
        </w:rPr>
        <w:tab/>
        <w:t>&gt;&gt;</w:t>
      </w:r>
      <w:hyperlink r:id="rId11" w:history="1">
        <w:r w:rsidRPr="00C80AF3">
          <w:rPr>
            <w:rStyle w:val="Hyperlink"/>
          </w:rPr>
          <w:t>https://longreads.com/2018/07/20/behind-the-writing-on-interviewing/</w:t>
        </w:r>
      </w:hyperlink>
    </w:p>
    <w:p w:rsidR="003C66E5" w:rsidRDefault="003C66E5" w:rsidP="003C66E5">
      <w:pPr>
        <w:ind w:firstLine="720"/>
      </w:pPr>
      <w:r>
        <w:t>&gt;&gt;https://medium.com/@dangillmor/dear-journalists-stop-letting-liars-use-your-platforms-as-loudspeakers-cc64c4024eeb</w:t>
      </w:r>
    </w:p>
    <w:p w:rsidR="003C66E5" w:rsidRDefault="003C66E5" w:rsidP="003C66E5">
      <w:pPr>
        <w:contextualSpacing/>
      </w:pPr>
    </w:p>
    <w:p w:rsidR="003C66E5" w:rsidRDefault="003C66E5" w:rsidP="003C66E5">
      <w:pPr>
        <w:contextualSpacing/>
      </w:pPr>
      <w:r>
        <w:t>Sept. 16 –</w:t>
      </w:r>
      <w:r w:rsidRPr="00F50C23">
        <w:t xml:space="preserve"> </w:t>
      </w:r>
      <w:r>
        <w:t xml:space="preserve">Andrew Reynolds; </w:t>
      </w:r>
    </w:p>
    <w:p w:rsidR="003C66E5" w:rsidRDefault="003C66E5" w:rsidP="003C66E5">
      <w:pPr>
        <w:contextualSpacing/>
      </w:pPr>
      <w:r>
        <w:tab/>
        <w:t>&gt;&gt;</w:t>
      </w:r>
      <w:r w:rsidRPr="003C5A75">
        <w:t xml:space="preserve"> http://ajrarchive.org/article.asp?id=677</w:t>
      </w:r>
    </w:p>
    <w:p w:rsidR="003C66E5" w:rsidRDefault="003C66E5" w:rsidP="003C66E5">
      <w:pPr>
        <w:contextualSpacing/>
      </w:pPr>
      <w:r>
        <w:tab/>
        <w:t>&gt;&gt;</w:t>
      </w:r>
      <w:r w:rsidRPr="00A0388B">
        <w:t xml:space="preserve"> </w:t>
      </w:r>
      <w:r>
        <w:t>Chapters 16-20</w:t>
      </w:r>
    </w:p>
    <w:p w:rsidR="003C66E5" w:rsidRDefault="003C66E5" w:rsidP="003C66E5">
      <w:pPr>
        <w:contextualSpacing/>
      </w:pPr>
      <w:r>
        <w:tab/>
      </w:r>
    </w:p>
    <w:p w:rsidR="003C66E5" w:rsidRDefault="003C66E5" w:rsidP="003C66E5">
      <w:pPr>
        <w:contextualSpacing/>
      </w:pPr>
      <w:r>
        <w:t xml:space="preserve">Sept. 18 – Adrian Walker; </w:t>
      </w:r>
      <w:r w:rsidRPr="009F1C1A">
        <w:rPr>
          <w:b/>
          <w:color w:val="FF0000"/>
        </w:rPr>
        <w:t>Story pitch #</w:t>
      </w:r>
      <w:r>
        <w:rPr>
          <w:b/>
          <w:color w:val="FF0000"/>
        </w:rPr>
        <w:t>3</w:t>
      </w:r>
      <w:r w:rsidRPr="009F1C1A">
        <w:rPr>
          <w:b/>
          <w:color w:val="FF0000"/>
        </w:rPr>
        <w:t xml:space="preserve"> due</w:t>
      </w:r>
    </w:p>
    <w:p w:rsidR="003C66E5" w:rsidRDefault="003C66E5" w:rsidP="003C66E5">
      <w:pPr>
        <w:contextualSpacing/>
      </w:pPr>
      <w:r>
        <w:tab/>
        <w:t>&gt;&gt;</w:t>
      </w:r>
      <w:r w:rsidRPr="00C56AD8">
        <w:t xml:space="preserve"> https://www.mcsweeneys.net/articles/writing-advice-to-my-students-that-would-also-have-been-good-sex-advice-for-my-high-school-boyfriends</w:t>
      </w:r>
    </w:p>
    <w:p w:rsidR="003C66E5" w:rsidRDefault="003C66E5" w:rsidP="003C66E5">
      <w:pPr>
        <w:ind w:firstLine="720"/>
        <w:contextualSpacing/>
      </w:pPr>
      <w:r>
        <w:t>&gt;&gt;</w:t>
      </w:r>
      <w:r w:rsidRPr="000618C9">
        <w:t>http://www.writersdigest.com/online-editor/the-secret-to-writing-stronger-feature-articles</w:t>
      </w:r>
    </w:p>
    <w:p w:rsidR="003C66E5" w:rsidRDefault="003C66E5" w:rsidP="003C66E5">
      <w:pPr>
        <w:contextualSpacing/>
      </w:pPr>
      <w:r>
        <w:tab/>
        <w:t xml:space="preserve"> </w:t>
      </w:r>
    </w:p>
    <w:p w:rsidR="003C66E5" w:rsidRDefault="003C66E5" w:rsidP="003C66E5">
      <w:pPr>
        <w:contextualSpacing/>
      </w:pPr>
      <w:r>
        <w:t xml:space="preserve">Sept. 23 – </w:t>
      </w:r>
      <w:r w:rsidRPr="004F6232">
        <w:rPr>
          <w:b/>
          <w:color w:val="FF0000"/>
        </w:rPr>
        <w:t xml:space="preserve">Story </w:t>
      </w:r>
      <w:r>
        <w:rPr>
          <w:b/>
          <w:color w:val="FF0000"/>
        </w:rPr>
        <w:t xml:space="preserve">#2 </w:t>
      </w:r>
      <w:r w:rsidRPr="004F6232">
        <w:rPr>
          <w:b/>
          <w:color w:val="FF0000"/>
        </w:rPr>
        <w:t>due</w:t>
      </w:r>
    </w:p>
    <w:p w:rsidR="003C66E5" w:rsidRDefault="003C66E5" w:rsidP="003C66E5">
      <w:pPr>
        <w:contextualSpacing/>
      </w:pPr>
      <w:r>
        <w:tab/>
        <w:t>&gt;&gt;</w:t>
      </w:r>
      <w:r w:rsidRPr="00C56AD8">
        <w:t xml:space="preserve"> </w:t>
      </w:r>
      <w:bookmarkStart w:id="1" w:name="_Hlk526357451"/>
      <w:r w:rsidRPr="00A7012A">
        <w:t>https://www.theopennotebook.com/2018/05/15/jacqui-banaszynskis-literary-forensics-a-diagnostic-tool-to-improve-writing/</w:t>
      </w:r>
      <w:bookmarkEnd w:id="1"/>
    </w:p>
    <w:p w:rsidR="003C66E5" w:rsidRDefault="003C66E5" w:rsidP="003C66E5">
      <w:pPr>
        <w:contextualSpacing/>
      </w:pPr>
      <w:r>
        <w:tab/>
        <w:t>&gt;&gt;Chapters 21-25</w:t>
      </w:r>
    </w:p>
    <w:p w:rsidR="003C66E5" w:rsidRDefault="003C66E5" w:rsidP="003C66E5">
      <w:pPr>
        <w:contextualSpacing/>
      </w:pPr>
    </w:p>
    <w:p w:rsidR="003C66E5" w:rsidRDefault="003C66E5" w:rsidP="003C66E5">
      <w:pPr>
        <w:contextualSpacing/>
      </w:pPr>
      <w:r>
        <w:t xml:space="preserve">Sept. 25 – Sergio </w:t>
      </w:r>
      <w:proofErr w:type="spellStart"/>
      <w:r>
        <w:t>Osnaya</w:t>
      </w:r>
      <w:proofErr w:type="spellEnd"/>
      <w:r>
        <w:t xml:space="preserve">-Prieto; </w:t>
      </w:r>
    </w:p>
    <w:p w:rsidR="003C66E5" w:rsidRDefault="003C66E5" w:rsidP="003C66E5">
      <w:pPr>
        <w:contextualSpacing/>
      </w:pPr>
      <w:r>
        <w:lastRenderedPageBreak/>
        <w:tab/>
        <w:t>&gt;&gt;</w:t>
      </w:r>
      <w:r w:rsidRPr="000B6002">
        <w:t xml:space="preserve"> </w:t>
      </w:r>
      <w:hyperlink r:id="rId12" w:anchor=".axz3i6bo9" w:history="1">
        <w:r w:rsidRPr="00AE2237">
          <w:rPr>
            <w:rStyle w:val="Hyperlink"/>
          </w:rPr>
          <w:t>https://medium.com/help-scout/easy-reading-is-damn-hard-writing-84356940df4#.axz3i6bo9</w:t>
        </w:r>
      </w:hyperlink>
    </w:p>
    <w:p w:rsidR="003C66E5" w:rsidRDefault="003C66E5" w:rsidP="003C66E5">
      <w:pPr>
        <w:contextualSpacing/>
      </w:pPr>
      <w:r>
        <w:tab/>
      </w:r>
    </w:p>
    <w:p w:rsidR="003C66E5" w:rsidRDefault="003C66E5" w:rsidP="003C66E5">
      <w:pPr>
        <w:contextualSpacing/>
      </w:pPr>
      <w:r>
        <w:t xml:space="preserve">Sept. 30 – Molly Sprecher; </w:t>
      </w:r>
      <w:r w:rsidRPr="009F1C1A">
        <w:rPr>
          <w:b/>
          <w:color w:val="FF0000"/>
        </w:rPr>
        <w:t>Final story pitch due</w:t>
      </w:r>
    </w:p>
    <w:p w:rsidR="003C66E5" w:rsidRDefault="003C66E5" w:rsidP="003C66E5">
      <w:pPr>
        <w:contextualSpacing/>
      </w:pPr>
      <w:r>
        <w:t xml:space="preserve"> </w:t>
      </w:r>
      <w:r>
        <w:tab/>
        <w:t>&gt;&gt;</w:t>
      </w:r>
      <w:hyperlink r:id="rId13" w:history="1">
        <w:r w:rsidRPr="00483F64">
          <w:rPr>
            <w:rStyle w:val="Hyperlink"/>
          </w:rPr>
          <w:t>http://patstith.com/index.php/2018/09/24/the-pencil-check/</w:t>
        </w:r>
      </w:hyperlink>
    </w:p>
    <w:p w:rsidR="003C66E5" w:rsidRDefault="003C66E5" w:rsidP="003C66E5">
      <w:pPr>
        <w:contextualSpacing/>
      </w:pPr>
      <w:r>
        <w:tab/>
        <w:t>&gt;&gt;Chapters 26-30</w:t>
      </w:r>
    </w:p>
    <w:p w:rsidR="003C66E5" w:rsidRDefault="003C66E5" w:rsidP="003C66E5">
      <w:pPr>
        <w:contextualSpacing/>
      </w:pPr>
    </w:p>
    <w:p w:rsidR="003C66E5" w:rsidRDefault="003C66E5" w:rsidP="003C66E5">
      <w:pPr>
        <w:contextualSpacing/>
      </w:pPr>
      <w:r>
        <w:t>Oct. 2 – Amelia Keesler</w:t>
      </w:r>
    </w:p>
    <w:p w:rsidR="003C66E5" w:rsidRDefault="003C66E5" w:rsidP="003C66E5">
      <w:pPr>
        <w:contextualSpacing/>
      </w:pPr>
      <w:r>
        <w:tab/>
        <w:t>&gt;&gt;</w:t>
      </w:r>
      <w:r w:rsidRPr="009D44A6">
        <w:t xml:space="preserve"> https://www.copyblogger.com/brilliant-writing-tips/</w:t>
      </w:r>
    </w:p>
    <w:p w:rsidR="003C66E5" w:rsidRDefault="003C66E5" w:rsidP="003C66E5">
      <w:pPr>
        <w:contextualSpacing/>
      </w:pPr>
    </w:p>
    <w:p w:rsidR="003C66E5" w:rsidRDefault="003C66E5" w:rsidP="003C66E5">
      <w:pPr>
        <w:contextualSpacing/>
      </w:pPr>
      <w:r>
        <w:t xml:space="preserve">Oct. 7 – Spencer Carney; </w:t>
      </w:r>
      <w:r w:rsidRPr="00DE0257">
        <w:rPr>
          <w:color w:val="FF0000"/>
        </w:rPr>
        <w:t>Story pitch #3 due</w:t>
      </w:r>
    </w:p>
    <w:p w:rsidR="003C66E5" w:rsidRDefault="003C66E5" w:rsidP="003C66E5">
      <w:pPr>
        <w:contextualSpacing/>
      </w:pPr>
      <w:r>
        <w:tab/>
        <w:t>&gt;&gt;</w:t>
      </w:r>
      <w:r w:rsidRPr="0033255A">
        <w:t>http://niemanstoryboard.org/stories/katherine-boos-15-rules-for-narrative-nonfiction-now-this-is-a-must-read/</w:t>
      </w:r>
    </w:p>
    <w:p w:rsidR="003C66E5" w:rsidRDefault="003C66E5" w:rsidP="003C66E5">
      <w:pPr>
        <w:contextualSpacing/>
      </w:pPr>
      <w:r>
        <w:tab/>
        <w:t>&gt;&gt;Chapters 31-35</w:t>
      </w:r>
    </w:p>
    <w:p w:rsidR="003C66E5" w:rsidRDefault="003C66E5" w:rsidP="003C66E5">
      <w:pPr>
        <w:contextualSpacing/>
      </w:pPr>
    </w:p>
    <w:p w:rsidR="003C66E5" w:rsidRDefault="003C66E5" w:rsidP="003C66E5">
      <w:pPr>
        <w:contextualSpacing/>
      </w:pPr>
      <w:r>
        <w:t xml:space="preserve">Oct. 9 – Noah Long; </w:t>
      </w:r>
    </w:p>
    <w:p w:rsidR="003C66E5" w:rsidRDefault="003C66E5" w:rsidP="003C66E5">
      <w:pPr>
        <w:contextualSpacing/>
      </w:pPr>
      <w:r>
        <w:tab/>
        <w:t>&gt;&gt;</w:t>
      </w:r>
      <w:r w:rsidRPr="000B6002">
        <w:t xml:space="preserve"> </w:t>
      </w:r>
      <w:hyperlink r:id="rId14" w:history="1">
        <w:r w:rsidRPr="00AE2237">
          <w:rPr>
            <w:rStyle w:val="Hyperlink"/>
          </w:rPr>
          <w:t>http://www.poynter.org/2016/8-steps-to-revising-your-writing/418222</w:t>
        </w:r>
      </w:hyperlink>
    </w:p>
    <w:p w:rsidR="003C66E5" w:rsidRDefault="003C66E5" w:rsidP="003C66E5">
      <w:pPr>
        <w:ind w:firstLine="720"/>
      </w:pPr>
      <w:r>
        <w:t>&gt;&gt;</w:t>
      </w:r>
      <w:r w:rsidRPr="00DC0CF9">
        <w:t>https://www.theatlantic.com/entertainment/archive/2018/07/a-writers-fixation-on-sound/565904/</w:t>
      </w:r>
      <w:r>
        <w:tab/>
      </w:r>
    </w:p>
    <w:p w:rsidR="003C66E5" w:rsidRDefault="003C66E5" w:rsidP="003C66E5">
      <w:pPr>
        <w:contextualSpacing/>
      </w:pPr>
      <w:r>
        <w:t>Oct. 14 – Ashley Broadwater</w:t>
      </w:r>
    </w:p>
    <w:p w:rsidR="003C66E5" w:rsidRDefault="003C66E5" w:rsidP="003C66E5">
      <w:pPr>
        <w:contextualSpacing/>
      </w:pPr>
      <w:r>
        <w:tab/>
        <w:t>&gt;&gt;</w:t>
      </w:r>
      <w:r w:rsidRPr="000618C9">
        <w:t xml:space="preserve"> </w:t>
      </w:r>
      <w:r w:rsidRPr="00954B85">
        <w:t>http://archives.cjr.org/behind_the_news/eight_simple_rules_for_doing_a.php</w:t>
      </w:r>
    </w:p>
    <w:p w:rsidR="003C66E5" w:rsidRDefault="003C66E5" w:rsidP="003C66E5">
      <w:pPr>
        <w:contextualSpacing/>
      </w:pPr>
      <w:r>
        <w:tab/>
        <w:t>&gt;&gt;Chapters 36-40</w:t>
      </w:r>
    </w:p>
    <w:p w:rsidR="003C66E5" w:rsidRDefault="003C66E5" w:rsidP="003C66E5">
      <w:pPr>
        <w:contextualSpacing/>
      </w:pPr>
    </w:p>
    <w:p w:rsidR="003C66E5" w:rsidRDefault="003C66E5" w:rsidP="003C66E5">
      <w:pPr>
        <w:contextualSpacing/>
      </w:pPr>
      <w:r>
        <w:t xml:space="preserve">Oct. 16 – Matthew </w:t>
      </w:r>
      <w:proofErr w:type="spellStart"/>
      <w:r>
        <w:t>Audilet</w:t>
      </w:r>
      <w:proofErr w:type="spellEnd"/>
      <w:r>
        <w:t xml:space="preserve">; </w:t>
      </w:r>
      <w:r w:rsidRPr="001256D7">
        <w:rPr>
          <w:b/>
          <w:color w:val="FF0000"/>
        </w:rPr>
        <w:t>Story #</w:t>
      </w:r>
      <w:r>
        <w:rPr>
          <w:b/>
          <w:color w:val="FF0000"/>
        </w:rPr>
        <w:t>3</w:t>
      </w:r>
      <w:r w:rsidRPr="001256D7">
        <w:rPr>
          <w:b/>
          <w:color w:val="FF0000"/>
        </w:rPr>
        <w:t xml:space="preserve"> due</w:t>
      </w:r>
      <w:r w:rsidRPr="009F1C1A">
        <w:rPr>
          <w:b/>
          <w:color w:val="FF0000"/>
        </w:rPr>
        <w:t xml:space="preserve"> </w:t>
      </w:r>
    </w:p>
    <w:p w:rsidR="003C66E5" w:rsidRDefault="003C66E5" w:rsidP="003C66E5">
      <w:pPr>
        <w:contextualSpacing/>
      </w:pPr>
      <w:r>
        <w:tab/>
        <w:t>&gt;&gt;</w:t>
      </w:r>
      <w:r w:rsidRPr="003C5A75">
        <w:t xml:space="preserve"> https://www.theatlantic.com/notes/2018/06/how-to-copyedit-the-atlantic/562211/</w:t>
      </w:r>
    </w:p>
    <w:p w:rsidR="003C66E5" w:rsidRDefault="003C66E5" w:rsidP="003C66E5">
      <w:pPr>
        <w:contextualSpacing/>
      </w:pPr>
      <w:r>
        <w:tab/>
      </w:r>
    </w:p>
    <w:p w:rsidR="003C66E5" w:rsidRDefault="003C66E5" w:rsidP="003C66E5">
      <w:pPr>
        <w:contextualSpacing/>
      </w:pPr>
      <w:r>
        <w:t>Oct. 21 – Claire Maloney</w:t>
      </w:r>
    </w:p>
    <w:p w:rsidR="003C66E5" w:rsidRDefault="003C66E5" w:rsidP="003C66E5">
      <w:pPr>
        <w:contextualSpacing/>
      </w:pPr>
      <w:r>
        <w:tab/>
        <w:t xml:space="preserve">&gt;&gt; </w:t>
      </w:r>
      <w:r w:rsidRPr="003C5A75">
        <w:t>https://www.nytimes.com/guides/year-of-living-better/how-to-be-creative</w:t>
      </w:r>
    </w:p>
    <w:p w:rsidR="003C66E5" w:rsidRDefault="003C66E5" w:rsidP="003C66E5">
      <w:pPr>
        <w:contextualSpacing/>
      </w:pPr>
      <w:r>
        <w:tab/>
        <w:t>&gt;&gt;Chapters 41-45</w:t>
      </w:r>
    </w:p>
    <w:p w:rsidR="003C66E5" w:rsidRDefault="003C66E5" w:rsidP="003C66E5">
      <w:pPr>
        <w:contextualSpacing/>
      </w:pPr>
      <w:r>
        <w:tab/>
      </w:r>
    </w:p>
    <w:p w:rsidR="003C66E5" w:rsidRDefault="003C66E5" w:rsidP="003C66E5">
      <w:pPr>
        <w:contextualSpacing/>
      </w:pPr>
      <w:r>
        <w:t xml:space="preserve">Oct. 23 – Liam Ross; </w:t>
      </w:r>
    </w:p>
    <w:p w:rsidR="003C66E5" w:rsidRDefault="003C66E5" w:rsidP="003C66E5">
      <w:pPr>
        <w:contextualSpacing/>
      </w:pPr>
      <w:r>
        <w:tab/>
        <w:t>&gt;&gt;</w:t>
      </w:r>
      <w:r w:rsidRPr="006F049E">
        <w:t xml:space="preserve"> https://www.poynter.org/2015/how-to-find-details-that-make-a-powerful-story/312807/</w:t>
      </w:r>
    </w:p>
    <w:p w:rsidR="003C66E5" w:rsidRDefault="003C66E5" w:rsidP="003C66E5">
      <w:pPr>
        <w:contextualSpacing/>
      </w:pPr>
      <w:r>
        <w:tab/>
      </w:r>
      <w:r>
        <w:tab/>
      </w:r>
    </w:p>
    <w:p w:rsidR="003C66E5" w:rsidRDefault="003C66E5" w:rsidP="003C66E5">
      <w:pPr>
        <w:contextualSpacing/>
      </w:pPr>
      <w:r>
        <w:t xml:space="preserve">Oct. 28 – Elizabeth Thompson; </w:t>
      </w:r>
      <w:r w:rsidRPr="00DE0257">
        <w:rPr>
          <w:color w:val="FF0000"/>
        </w:rPr>
        <w:t>Story pitch #4 due</w:t>
      </w:r>
    </w:p>
    <w:p w:rsidR="003C66E5" w:rsidRDefault="003C66E5" w:rsidP="003C66E5">
      <w:pPr>
        <w:contextualSpacing/>
        <w:rPr>
          <w:b/>
          <w:color w:val="FF0000"/>
        </w:rPr>
      </w:pPr>
      <w:r>
        <w:tab/>
        <w:t>&gt;&gt;</w:t>
      </w:r>
      <w:r w:rsidRPr="009F1C1A">
        <w:rPr>
          <w:b/>
          <w:color w:val="FF0000"/>
        </w:rPr>
        <w:t xml:space="preserve"> </w:t>
      </w:r>
      <w:r w:rsidRPr="00DE0257">
        <w:t>https://www.npr.org/programs/death/readings/stories/bart.html</w:t>
      </w:r>
    </w:p>
    <w:p w:rsidR="003C66E5" w:rsidRDefault="003C66E5" w:rsidP="003C66E5">
      <w:pPr>
        <w:contextualSpacing/>
      </w:pPr>
      <w:r>
        <w:tab/>
      </w:r>
    </w:p>
    <w:p w:rsidR="003C66E5" w:rsidRDefault="003C66E5" w:rsidP="003C66E5">
      <w:pPr>
        <w:contextualSpacing/>
      </w:pPr>
    </w:p>
    <w:p w:rsidR="003C66E5" w:rsidRDefault="003C66E5" w:rsidP="003C66E5">
      <w:pPr>
        <w:contextualSpacing/>
      </w:pPr>
      <w:r>
        <w:t xml:space="preserve">Oct. 30 – Allie Todd; </w:t>
      </w:r>
    </w:p>
    <w:p w:rsidR="003C66E5" w:rsidRDefault="003C66E5" w:rsidP="003C66E5">
      <w:pPr>
        <w:contextualSpacing/>
      </w:pPr>
      <w:r>
        <w:tab/>
        <w:t>&gt;&gt;</w:t>
      </w:r>
      <w:r w:rsidRPr="006F049E">
        <w:t xml:space="preserve"> </w:t>
      </w:r>
      <w:r>
        <w:t>&gt;&gt;</w:t>
      </w:r>
      <w:r w:rsidRPr="00A7012A">
        <w:t>https://www.poynter.org/news/remembering-tom-wolfe-master-long-sentence</w:t>
      </w:r>
      <w:r w:rsidRPr="006F049E">
        <w:t xml:space="preserve"> </w:t>
      </w:r>
    </w:p>
    <w:p w:rsidR="003C66E5" w:rsidRDefault="003C66E5" w:rsidP="003C66E5">
      <w:pPr>
        <w:contextualSpacing/>
      </w:pPr>
    </w:p>
    <w:p w:rsidR="003C66E5" w:rsidRDefault="003C66E5" w:rsidP="003C66E5">
      <w:pPr>
        <w:contextualSpacing/>
      </w:pPr>
      <w:r>
        <w:t xml:space="preserve">Nov. 4 -- </w:t>
      </w:r>
      <w:r w:rsidRPr="00A0388B">
        <w:rPr>
          <w:b/>
          <w:color w:val="FF0000"/>
        </w:rPr>
        <w:t>Tools quiz</w:t>
      </w:r>
    </w:p>
    <w:p w:rsidR="003C66E5" w:rsidRDefault="003C66E5" w:rsidP="003C66E5">
      <w:pPr>
        <w:contextualSpacing/>
      </w:pPr>
      <w:r>
        <w:lastRenderedPageBreak/>
        <w:tab/>
        <w:t xml:space="preserve">&gt;&gt; </w:t>
      </w:r>
      <w:hyperlink r:id="rId15" w:history="1">
        <w:r w:rsidRPr="00AE2237">
          <w:rPr>
            <w:rStyle w:val="Hyperlink"/>
          </w:rPr>
          <w:t>https://harpers.org/archive/2018/06/looking-for-calley/</w:t>
        </w:r>
      </w:hyperlink>
    </w:p>
    <w:p w:rsidR="003C66E5" w:rsidRDefault="003C66E5" w:rsidP="003C66E5">
      <w:pPr>
        <w:ind w:firstLine="720"/>
      </w:pPr>
      <w:r>
        <w:t>&gt;&gt;</w:t>
      </w:r>
      <w:r w:rsidRPr="00A2779D">
        <w:t>http://niemanreports.org/articles/a-love-fest-on-narrative-elements/</w:t>
      </w:r>
    </w:p>
    <w:p w:rsidR="003C66E5" w:rsidRDefault="003C66E5" w:rsidP="003C66E5">
      <w:pPr>
        <w:contextualSpacing/>
      </w:pPr>
      <w:r>
        <w:t xml:space="preserve">Nov. 6 – Hannah Lang; </w:t>
      </w:r>
      <w:r w:rsidRPr="009F1C1A">
        <w:rPr>
          <w:b/>
          <w:color w:val="FF0000"/>
        </w:rPr>
        <w:t>Story #</w:t>
      </w:r>
      <w:r>
        <w:rPr>
          <w:b/>
          <w:color w:val="FF0000"/>
        </w:rPr>
        <w:t>4</w:t>
      </w:r>
      <w:r w:rsidRPr="009F1C1A">
        <w:rPr>
          <w:b/>
          <w:color w:val="FF0000"/>
        </w:rPr>
        <w:t xml:space="preserve"> due</w:t>
      </w:r>
    </w:p>
    <w:p w:rsidR="003C66E5" w:rsidRDefault="003C66E5" w:rsidP="003C66E5">
      <w:pPr>
        <w:contextualSpacing/>
      </w:pPr>
      <w:r>
        <w:tab/>
        <w:t>&gt;&gt;</w:t>
      </w:r>
      <w:r w:rsidRPr="00995E63">
        <w:t xml:space="preserve">https://www.cjr.org/first_person/hope-hicks.php </w:t>
      </w:r>
    </w:p>
    <w:p w:rsidR="003C66E5" w:rsidRDefault="003C66E5" w:rsidP="003C66E5">
      <w:pPr>
        <w:contextualSpacing/>
      </w:pPr>
    </w:p>
    <w:p w:rsidR="003C66E5" w:rsidRDefault="003C66E5" w:rsidP="003C66E5">
      <w:pPr>
        <w:contextualSpacing/>
      </w:pPr>
      <w:r>
        <w:t>Nov. 11 – Jack Leland</w:t>
      </w:r>
    </w:p>
    <w:p w:rsidR="003C66E5" w:rsidRDefault="003C66E5" w:rsidP="003C66E5">
      <w:pPr>
        <w:contextualSpacing/>
      </w:pPr>
      <w:r>
        <w:tab/>
        <w:t>&gt;&gt;</w:t>
      </w:r>
      <w:r w:rsidRPr="000D55E0">
        <w:t xml:space="preserve"> https://goins</w:t>
      </w:r>
      <w:r>
        <w:t>writer.com/professional-writer</w:t>
      </w:r>
    </w:p>
    <w:p w:rsidR="003C66E5" w:rsidRDefault="003C66E5" w:rsidP="003C66E5">
      <w:pPr>
        <w:contextualSpacing/>
      </w:pPr>
      <w:r>
        <w:tab/>
        <w:t>&gt;&gt;</w:t>
      </w:r>
      <w:r w:rsidRPr="00995E63">
        <w:t>https://www.nytimes.com/guides/smarterliving/how-to-tell-a-good-story</w:t>
      </w:r>
    </w:p>
    <w:p w:rsidR="003C66E5" w:rsidRDefault="003C66E5" w:rsidP="003C66E5">
      <w:pPr>
        <w:contextualSpacing/>
      </w:pPr>
    </w:p>
    <w:p w:rsidR="003C66E5" w:rsidRDefault="003C66E5" w:rsidP="003C66E5">
      <w:pPr>
        <w:contextualSpacing/>
      </w:pPr>
      <w:r>
        <w:t>Nov. 13 – Sami Snellings</w:t>
      </w:r>
    </w:p>
    <w:p w:rsidR="003C66E5" w:rsidRDefault="003C66E5" w:rsidP="003C66E5">
      <w:r>
        <w:tab/>
        <w:t>&gt;&gt;</w:t>
      </w:r>
      <w:r w:rsidRPr="006F4DCB">
        <w:t>https://www.theguardian.com/books/2018/jan/03/top-10-writers-tips-on-writing</w:t>
      </w:r>
    </w:p>
    <w:p w:rsidR="003C66E5" w:rsidRDefault="003C66E5" w:rsidP="003C66E5">
      <w:pPr>
        <w:contextualSpacing/>
      </w:pPr>
      <w:r>
        <w:t>Nov. 18 – Hannah McClellan</w:t>
      </w:r>
    </w:p>
    <w:p w:rsidR="003C66E5" w:rsidRDefault="003C66E5" w:rsidP="003C66E5">
      <w:pPr>
        <w:contextualSpacing/>
      </w:pPr>
      <w:r>
        <w:tab/>
        <w:t xml:space="preserve">&gt;&gt; </w:t>
      </w:r>
      <w:hyperlink r:id="rId16" w:history="1">
        <w:r w:rsidRPr="00483F64">
          <w:rPr>
            <w:rStyle w:val="Hyperlink"/>
          </w:rPr>
          <w:t>https://www.poynter.org/news/and-winner-best-pulitzer-prize-lead-2018</w:t>
        </w:r>
      </w:hyperlink>
    </w:p>
    <w:p w:rsidR="003C66E5" w:rsidRDefault="003C66E5" w:rsidP="003C66E5">
      <w:pPr>
        <w:contextualSpacing/>
      </w:pPr>
      <w:r w:rsidRPr="00B84101">
        <w:t>https://www.nytimes.com/2018/11/17/style/self-care/terry-gross-conversation-advice.html</w:t>
      </w:r>
    </w:p>
    <w:p w:rsidR="003C66E5" w:rsidRDefault="003C66E5" w:rsidP="003C66E5">
      <w:pPr>
        <w:contextualSpacing/>
      </w:pPr>
    </w:p>
    <w:p w:rsidR="003C66E5" w:rsidRDefault="003C66E5" w:rsidP="003C66E5">
      <w:pPr>
        <w:contextualSpacing/>
      </w:pPr>
      <w:r>
        <w:t xml:space="preserve">Nov. 20 -- </w:t>
      </w:r>
    </w:p>
    <w:p w:rsidR="003C66E5" w:rsidRDefault="003C66E5" w:rsidP="003C66E5">
      <w:r>
        <w:tab/>
        <w:t>&gt;&gt;</w:t>
      </w:r>
      <w:r w:rsidRPr="00F7363A">
        <w:t>https://www.cjr.org/special_report/what-hiring-editors-need.php/</w:t>
      </w:r>
    </w:p>
    <w:p w:rsidR="003C66E5" w:rsidRDefault="003C66E5" w:rsidP="003C66E5">
      <w:pPr>
        <w:contextualSpacing/>
      </w:pPr>
      <w:r>
        <w:t>Nov. 25 -- One on one</w:t>
      </w:r>
    </w:p>
    <w:p w:rsidR="003C66E5" w:rsidRDefault="003C66E5" w:rsidP="003C66E5">
      <w:pPr>
        <w:contextualSpacing/>
      </w:pPr>
    </w:p>
    <w:p w:rsidR="003C66E5" w:rsidRDefault="003C66E5" w:rsidP="003C66E5">
      <w:r>
        <w:t xml:space="preserve">Dec. 2 – </w:t>
      </w:r>
    </w:p>
    <w:p w:rsidR="003C66E5" w:rsidRDefault="003C66E5" w:rsidP="003C66E5">
      <w:r w:rsidRPr="009B1D5C">
        <w:t>https://www.npr.org/programs/death/readings/stories/bart.html</w:t>
      </w:r>
    </w:p>
    <w:p w:rsidR="003C66E5" w:rsidRDefault="003C66E5" w:rsidP="003C66E5">
      <w:r>
        <w:t xml:space="preserve">Dec. 4 -- </w:t>
      </w:r>
      <w:r w:rsidRPr="00814380">
        <w:rPr>
          <w:b/>
          <w:color w:val="FF0000"/>
        </w:rPr>
        <w:t>Final story due</w:t>
      </w:r>
      <w:r>
        <w:t xml:space="preserve"> </w:t>
      </w:r>
    </w:p>
    <w:p w:rsidR="003C66E5" w:rsidRDefault="003C66E5" w:rsidP="003C66E5">
      <w:r>
        <w:t>Dec. 6 – Final exam at 4 p.m. Attendance is required.</w:t>
      </w:r>
    </w:p>
    <w:p w:rsidR="008E078B" w:rsidRDefault="008E078B" w:rsidP="001616C5">
      <w:pPr>
        <w:shd w:val="clear" w:color="auto" w:fill="FFFFFF"/>
        <w:rPr>
          <w:rFonts w:ascii="Garamond" w:hAnsi="Garamond" w:cs="Arial"/>
          <w:color w:val="222222"/>
          <w:shd w:val="clear" w:color="auto" w:fill="FFFFFF"/>
        </w:rPr>
      </w:pPr>
    </w:p>
    <w:sectPr w:rsidR="008E078B" w:rsidSect="00120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7F54"/>
    <w:rsid w:val="0003007F"/>
    <w:rsid w:val="00030976"/>
    <w:rsid w:val="00040513"/>
    <w:rsid w:val="000448F5"/>
    <w:rsid w:val="00053C1E"/>
    <w:rsid w:val="00054D06"/>
    <w:rsid w:val="00074462"/>
    <w:rsid w:val="0007488F"/>
    <w:rsid w:val="00077217"/>
    <w:rsid w:val="000B38A9"/>
    <w:rsid w:val="000B5754"/>
    <w:rsid w:val="000B6381"/>
    <w:rsid w:val="000F1FDD"/>
    <w:rsid w:val="000F3443"/>
    <w:rsid w:val="00104A95"/>
    <w:rsid w:val="001206A3"/>
    <w:rsid w:val="001362BA"/>
    <w:rsid w:val="00136691"/>
    <w:rsid w:val="0015173F"/>
    <w:rsid w:val="001543B8"/>
    <w:rsid w:val="001554CB"/>
    <w:rsid w:val="00155AC5"/>
    <w:rsid w:val="001563AF"/>
    <w:rsid w:val="0016014D"/>
    <w:rsid w:val="001616C5"/>
    <w:rsid w:val="00170629"/>
    <w:rsid w:val="00172249"/>
    <w:rsid w:val="00187008"/>
    <w:rsid w:val="001975EA"/>
    <w:rsid w:val="001A7753"/>
    <w:rsid w:val="001B2632"/>
    <w:rsid w:val="001B5245"/>
    <w:rsid w:val="001C0A8C"/>
    <w:rsid w:val="001C2AC9"/>
    <w:rsid w:val="001C7627"/>
    <w:rsid w:val="001F6D95"/>
    <w:rsid w:val="001F7A09"/>
    <w:rsid w:val="002202E6"/>
    <w:rsid w:val="00227D23"/>
    <w:rsid w:val="00230135"/>
    <w:rsid w:val="0024336F"/>
    <w:rsid w:val="00243430"/>
    <w:rsid w:val="00250D72"/>
    <w:rsid w:val="0025313E"/>
    <w:rsid w:val="00255AF1"/>
    <w:rsid w:val="002574F7"/>
    <w:rsid w:val="00270561"/>
    <w:rsid w:val="00273673"/>
    <w:rsid w:val="00283FBB"/>
    <w:rsid w:val="00297A84"/>
    <w:rsid w:val="002C3343"/>
    <w:rsid w:val="002D6695"/>
    <w:rsid w:val="00302BCB"/>
    <w:rsid w:val="00306934"/>
    <w:rsid w:val="003076F2"/>
    <w:rsid w:val="003215D3"/>
    <w:rsid w:val="003238FA"/>
    <w:rsid w:val="003276B5"/>
    <w:rsid w:val="00350674"/>
    <w:rsid w:val="00350F48"/>
    <w:rsid w:val="003539F1"/>
    <w:rsid w:val="00364D62"/>
    <w:rsid w:val="00372A4F"/>
    <w:rsid w:val="00384E9A"/>
    <w:rsid w:val="0038610E"/>
    <w:rsid w:val="003869AF"/>
    <w:rsid w:val="00392190"/>
    <w:rsid w:val="003B4544"/>
    <w:rsid w:val="003C66E5"/>
    <w:rsid w:val="003D4922"/>
    <w:rsid w:val="003F3B1E"/>
    <w:rsid w:val="003F5D26"/>
    <w:rsid w:val="003F669A"/>
    <w:rsid w:val="004001F7"/>
    <w:rsid w:val="00436963"/>
    <w:rsid w:val="00445536"/>
    <w:rsid w:val="00463AB5"/>
    <w:rsid w:val="00473B3D"/>
    <w:rsid w:val="004A4FA6"/>
    <w:rsid w:val="004C7EAF"/>
    <w:rsid w:val="004D59A5"/>
    <w:rsid w:val="004F1C2D"/>
    <w:rsid w:val="004F2394"/>
    <w:rsid w:val="00507628"/>
    <w:rsid w:val="00521A8F"/>
    <w:rsid w:val="00525F51"/>
    <w:rsid w:val="005324BF"/>
    <w:rsid w:val="005714DA"/>
    <w:rsid w:val="00583E23"/>
    <w:rsid w:val="00592102"/>
    <w:rsid w:val="005A60B1"/>
    <w:rsid w:val="005C2E07"/>
    <w:rsid w:val="005E1FAB"/>
    <w:rsid w:val="005F3C00"/>
    <w:rsid w:val="00603573"/>
    <w:rsid w:val="006447A3"/>
    <w:rsid w:val="00645C99"/>
    <w:rsid w:val="006514AC"/>
    <w:rsid w:val="006611D5"/>
    <w:rsid w:val="006756A7"/>
    <w:rsid w:val="006A315D"/>
    <w:rsid w:val="006A6CD4"/>
    <w:rsid w:val="006C1F70"/>
    <w:rsid w:val="006C2D33"/>
    <w:rsid w:val="006C618F"/>
    <w:rsid w:val="006D0D99"/>
    <w:rsid w:val="006F0443"/>
    <w:rsid w:val="006F29D2"/>
    <w:rsid w:val="00704171"/>
    <w:rsid w:val="00704D2E"/>
    <w:rsid w:val="0072589C"/>
    <w:rsid w:val="007445AC"/>
    <w:rsid w:val="00756EEC"/>
    <w:rsid w:val="0077280D"/>
    <w:rsid w:val="00787DEF"/>
    <w:rsid w:val="007A4857"/>
    <w:rsid w:val="007B224B"/>
    <w:rsid w:val="007B7C7E"/>
    <w:rsid w:val="008060AC"/>
    <w:rsid w:val="0080693F"/>
    <w:rsid w:val="00812F81"/>
    <w:rsid w:val="008310CA"/>
    <w:rsid w:val="008314BD"/>
    <w:rsid w:val="00834DF6"/>
    <w:rsid w:val="008436C7"/>
    <w:rsid w:val="00845E44"/>
    <w:rsid w:val="0085099B"/>
    <w:rsid w:val="00852F1D"/>
    <w:rsid w:val="00856F44"/>
    <w:rsid w:val="0087755E"/>
    <w:rsid w:val="00894962"/>
    <w:rsid w:val="008D1278"/>
    <w:rsid w:val="008D2295"/>
    <w:rsid w:val="008D7252"/>
    <w:rsid w:val="008D765C"/>
    <w:rsid w:val="008E078B"/>
    <w:rsid w:val="008E7251"/>
    <w:rsid w:val="009040FD"/>
    <w:rsid w:val="0091039E"/>
    <w:rsid w:val="009364FE"/>
    <w:rsid w:val="00957D00"/>
    <w:rsid w:val="00967B66"/>
    <w:rsid w:val="00974487"/>
    <w:rsid w:val="0097577E"/>
    <w:rsid w:val="00980A93"/>
    <w:rsid w:val="00980FA5"/>
    <w:rsid w:val="00995691"/>
    <w:rsid w:val="009A011D"/>
    <w:rsid w:val="009E4698"/>
    <w:rsid w:val="009F492F"/>
    <w:rsid w:val="00A02B24"/>
    <w:rsid w:val="00A108CB"/>
    <w:rsid w:val="00A179B0"/>
    <w:rsid w:val="00A533BC"/>
    <w:rsid w:val="00A72640"/>
    <w:rsid w:val="00A878E9"/>
    <w:rsid w:val="00A97CE6"/>
    <w:rsid w:val="00AA269E"/>
    <w:rsid w:val="00AA4EF9"/>
    <w:rsid w:val="00AC44BA"/>
    <w:rsid w:val="00AD3912"/>
    <w:rsid w:val="00AD3A16"/>
    <w:rsid w:val="00AE6A47"/>
    <w:rsid w:val="00AF04D3"/>
    <w:rsid w:val="00AF15F1"/>
    <w:rsid w:val="00AF57C3"/>
    <w:rsid w:val="00AF6017"/>
    <w:rsid w:val="00B04286"/>
    <w:rsid w:val="00B11899"/>
    <w:rsid w:val="00B13BC0"/>
    <w:rsid w:val="00B42856"/>
    <w:rsid w:val="00B42C06"/>
    <w:rsid w:val="00B72B58"/>
    <w:rsid w:val="00B73CAB"/>
    <w:rsid w:val="00B74351"/>
    <w:rsid w:val="00B743A7"/>
    <w:rsid w:val="00B75A4C"/>
    <w:rsid w:val="00B80BF4"/>
    <w:rsid w:val="00B84693"/>
    <w:rsid w:val="00B96472"/>
    <w:rsid w:val="00BA476E"/>
    <w:rsid w:val="00BA63CA"/>
    <w:rsid w:val="00BB275A"/>
    <w:rsid w:val="00BC6FD6"/>
    <w:rsid w:val="00BD3F3D"/>
    <w:rsid w:val="00BD76AC"/>
    <w:rsid w:val="00BE14E0"/>
    <w:rsid w:val="00BE3523"/>
    <w:rsid w:val="00BF1211"/>
    <w:rsid w:val="00BF7433"/>
    <w:rsid w:val="00BF79C8"/>
    <w:rsid w:val="00C10F21"/>
    <w:rsid w:val="00C35787"/>
    <w:rsid w:val="00C40956"/>
    <w:rsid w:val="00C4209A"/>
    <w:rsid w:val="00C50441"/>
    <w:rsid w:val="00C559A7"/>
    <w:rsid w:val="00C56985"/>
    <w:rsid w:val="00C64991"/>
    <w:rsid w:val="00C71202"/>
    <w:rsid w:val="00C807EC"/>
    <w:rsid w:val="00C80A6F"/>
    <w:rsid w:val="00C85AC3"/>
    <w:rsid w:val="00CC274F"/>
    <w:rsid w:val="00CE20BF"/>
    <w:rsid w:val="00CE2425"/>
    <w:rsid w:val="00CE441E"/>
    <w:rsid w:val="00CE44F7"/>
    <w:rsid w:val="00CE78A6"/>
    <w:rsid w:val="00CF1ED0"/>
    <w:rsid w:val="00D00742"/>
    <w:rsid w:val="00D0354A"/>
    <w:rsid w:val="00D06ADA"/>
    <w:rsid w:val="00D109A5"/>
    <w:rsid w:val="00D115A2"/>
    <w:rsid w:val="00D12D2E"/>
    <w:rsid w:val="00D14532"/>
    <w:rsid w:val="00D16196"/>
    <w:rsid w:val="00D33440"/>
    <w:rsid w:val="00D44CCB"/>
    <w:rsid w:val="00D46923"/>
    <w:rsid w:val="00D57D61"/>
    <w:rsid w:val="00D925EF"/>
    <w:rsid w:val="00DB0796"/>
    <w:rsid w:val="00DB2634"/>
    <w:rsid w:val="00DB399B"/>
    <w:rsid w:val="00DB6E94"/>
    <w:rsid w:val="00DB7215"/>
    <w:rsid w:val="00DD01CE"/>
    <w:rsid w:val="00DE514B"/>
    <w:rsid w:val="00DF6B00"/>
    <w:rsid w:val="00E01444"/>
    <w:rsid w:val="00E24790"/>
    <w:rsid w:val="00E36C41"/>
    <w:rsid w:val="00E40265"/>
    <w:rsid w:val="00E418A9"/>
    <w:rsid w:val="00E41D3F"/>
    <w:rsid w:val="00E4628F"/>
    <w:rsid w:val="00E50AC0"/>
    <w:rsid w:val="00E55784"/>
    <w:rsid w:val="00E568C4"/>
    <w:rsid w:val="00E66264"/>
    <w:rsid w:val="00E81A8D"/>
    <w:rsid w:val="00E8674D"/>
    <w:rsid w:val="00E93A01"/>
    <w:rsid w:val="00EA3D3C"/>
    <w:rsid w:val="00EA5C81"/>
    <w:rsid w:val="00EE20F4"/>
    <w:rsid w:val="00EE3437"/>
    <w:rsid w:val="00EF4021"/>
    <w:rsid w:val="00EF7B30"/>
    <w:rsid w:val="00F0297C"/>
    <w:rsid w:val="00F07E6F"/>
    <w:rsid w:val="00F21251"/>
    <w:rsid w:val="00F263DC"/>
    <w:rsid w:val="00F26862"/>
    <w:rsid w:val="00F26B1D"/>
    <w:rsid w:val="00F42B0A"/>
    <w:rsid w:val="00F434AA"/>
    <w:rsid w:val="00F61B7A"/>
    <w:rsid w:val="00F8799F"/>
    <w:rsid w:val="00FA3658"/>
    <w:rsid w:val="00FA369A"/>
    <w:rsid w:val="00FA43D1"/>
    <w:rsid w:val="00FA4C95"/>
    <w:rsid w:val="00FA6988"/>
    <w:rsid w:val="00FB4C38"/>
    <w:rsid w:val="00FD59E0"/>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C7F30"/>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disabilityservices.unc.edu%2f" TargetMode="External"/><Relationship Id="rId13" Type="http://schemas.openxmlformats.org/officeDocument/2006/relationships/hyperlink" Target="http://patstith.com/index.php/2018/09/24/the-pencil-che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www.unc.edu%2fugradbulletin%2f" TargetMode="External"/><Relationship Id="rId12" Type="http://schemas.openxmlformats.org/officeDocument/2006/relationships/hyperlink" Target="https://medium.com/help-scout/easy-reading-is-damn-hard-writing-84356940df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ynter.org/news/and-winner-best-pulitzer-prize-lead-2018" TargetMode="Externa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honor.unc.edu" TargetMode="External"/><Relationship Id="rId11" Type="http://schemas.openxmlformats.org/officeDocument/2006/relationships/hyperlink" Target="https://longreads.com/2018/07/20/behind-the-writing-on-interviewing/" TargetMode="External"/><Relationship Id="rId5" Type="http://schemas.openxmlformats.org/officeDocument/2006/relationships/hyperlink" Target="mailto:cuadros@email.unc.edu" TargetMode="External"/><Relationship Id="rId15" Type="http://schemas.openxmlformats.org/officeDocument/2006/relationships/hyperlink" Target="https://harpers.org/archive/2018/06/looking-for-calley/" TargetMode="External"/><Relationship Id="rId10" Type="http://schemas.openxmlformats.org/officeDocument/2006/relationships/hyperlink" Target="https://medium.com/personal-growth/isaac-asimov-how-to-never-run-out-of-ideas-again-b7bf8e09cc91" TargetMode="External"/><Relationship Id="rId4" Type="http://schemas.openxmlformats.org/officeDocument/2006/relationships/webSettings" Target="webSettings.xml"/><Relationship Id="rId9"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4" Type="http://schemas.openxmlformats.org/officeDocument/2006/relationships/hyperlink" Target="http://www.poynter.org/2016/8-steps-to-revising-your-writing/418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 Robinson</cp:lastModifiedBy>
  <cp:revision>6</cp:revision>
  <cp:lastPrinted>2016-08-07T20:52:00Z</cp:lastPrinted>
  <dcterms:created xsi:type="dcterms:W3CDTF">2019-05-28T16:53:00Z</dcterms:created>
  <dcterms:modified xsi:type="dcterms:W3CDTF">2019-07-29T14:01:00Z</dcterms:modified>
</cp:coreProperties>
</file>