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E3" w:rsidRDefault="001E21E3" w:rsidP="001E21E3">
      <w:pPr>
        <w:jc w:val="center"/>
        <w:rPr>
          <w:rFonts w:asciiTheme="majorHAnsi" w:hAnsiTheme="majorHAnsi" w:cstheme="majorHAnsi"/>
          <w:b/>
          <w:color w:val="000000" w:themeColor="text1"/>
          <w:sz w:val="28"/>
          <w:szCs w:val="28"/>
        </w:rPr>
      </w:pPr>
      <w:bookmarkStart w:id="0" w:name="_GoBack"/>
      <w:bookmarkEnd w:id="0"/>
      <w:r>
        <w:rPr>
          <w:rFonts w:asciiTheme="majorHAnsi" w:hAnsiTheme="majorHAnsi" w:cstheme="majorHAnsi"/>
          <w:b/>
          <w:color w:val="000000" w:themeColor="text1"/>
          <w:sz w:val="28"/>
          <w:szCs w:val="28"/>
        </w:rPr>
        <w:t>Syllabus</w:t>
      </w:r>
    </w:p>
    <w:p w:rsidR="001E21E3" w:rsidRDefault="00DA15A9" w:rsidP="001E21E3">
      <w:pPr>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JOMC 490.2</w:t>
      </w:r>
      <w:r w:rsidR="001E21E3">
        <w:rPr>
          <w:rFonts w:asciiTheme="majorHAnsi" w:hAnsiTheme="majorHAnsi" w:cstheme="majorHAnsi"/>
          <w:b/>
          <w:color w:val="000000" w:themeColor="text1"/>
          <w:sz w:val="28"/>
          <w:szCs w:val="28"/>
        </w:rPr>
        <w:t xml:space="preserve"> – The Business World of Public Relations</w:t>
      </w:r>
    </w:p>
    <w:p w:rsidR="001E21E3" w:rsidRDefault="001E21E3" w:rsidP="001E21E3">
      <w:pPr>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Spring 2014, 3 credits</w:t>
      </w:r>
    </w:p>
    <w:p w:rsidR="001E21E3" w:rsidRDefault="001E21E3" w:rsidP="001E21E3">
      <w:pPr>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Monday</w:t>
      </w:r>
      <w:r w:rsidR="00E31212">
        <w:rPr>
          <w:rFonts w:asciiTheme="majorHAnsi" w:hAnsiTheme="majorHAnsi" w:cstheme="majorHAnsi"/>
          <w:b/>
          <w:color w:val="000000" w:themeColor="text1"/>
          <w:sz w:val="28"/>
          <w:szCs w:val="28"/>
        </w:rPr>
        <w:t>s</w:t>
      </w:r>
      <w:r>
        <w:rPr>
          <w:rFonts w:asciiTheme="majorHAnsi" w:hAnsiTheme="majorHAnsi" w:cstheme="majorHAnsi"/>
          <w:b/>
          <w:color w:val="000000" w:themeColor="text1"/>
          <w:sz w:val="28"/>
          <w:szCs w:val="28"/>
        </w:rPr>
        <w:t xml:space="preserve"> and Wednesday</w:t>
      </w:r>
      <w:r w:rsidR="00E31212">
        <w:rPr>
          <w:rFonts w:asciiTheme="majorHAnsi" w:hAnsiTheme="majorHAnsi" w:cstheme="majorHAnsi"/>
          <w:b/>
          <w:color w:val="000000" w:themeColor="text1"/>
          <w:sz w:val="28"/>
          <w:szCs w:val="28"/>
        </w:rPr>
        <w:t>s</w:t>
      </w:r>
      <w:r>
        <w:rPr>
          <w:rFonts w:asciiTheme="majorHAnsi" w:hAnsiTheme="majorHAnsi" w:cstheme="majorHAnsi"/>
          <w:b/>
          <w:color w:val="000000" w:themeColor="text1"/>
          <w:sz w:val="28"/>
          <w:szCs w:val="28"/>
        </w:rPr>
        <w:t xml:space="preserve">, </w:t>
      </w:r>
      <w:r w:rsidR="0000168A">
        <w:rPr>
          <w:rFonts w:asciiTheme="majorHAnsi" w:hAnsiTheme="majorHAnsi" w:cstheme="majorHAnsi"/>
          <w:b/>
          <w:color w:val="000000" w:themeColor="text1"/>
          <w:sz w:val="28"/>
          <w:szCs w:val="28"/>
        </w:rPr>
        <w:t>3:30 to 4:4</w:t>
      </w:r>
      <w:r>
        <w:rPr>
          <w:rFonts w:asciiTheme="majorHAnsi" w:hAnsiTheme="majorHAnsi" w:cstheme="majorHAnsi"/>
          <w:b/>
          <w:color w:val="000000" w:themeColor="text1"/>
          <w:sz w:val="28"/>
          <w:szCs w:val="28"/>
        </w:rPr>
        <w:t>5 p.m.</w:t>
      </w:r>
    </w:p>
    <w:p w:rsidR="001E21E3" w:rsidRDefault="001E21E3" w:rsidP="001E21E3">
      <w:pPr>
        <w:jc w:val="center"/>
        <w:rPr>
          <w:rFonts w:asciiTheme="majorHAnsi" w:hAnsiTheme="majorHAnsi" w:cstheme="majorHAnsi"/>
          <w:b/>
          <w:color w:val="000000" w:themeColor="text1"/>
          <w:sz w:val="28"/>
          <w:szCs w:val="28"/>
        </w:rPr>
      </w:pPr>
    </w:p>
    <w:p w:rsidR="001E21E3" w:rsidRDefault="001E21E3" w:rsidP="001E21E3">
      <w:pPr>
        <w:rPr>
          <w:rFonts w:asciiTheme="majorHAnsi" w:hAnsiTheme="majorHAnsi" w:cstheme="majorHAnsi"/>
          <w:color w:val="000000" w:themeColor="text1"/>
        </w:rPr>
      </w:pPr>
      <w:r>
        <w:rPr>
          <w:rFonts w:asciiTheme="majorHAnsi" w:hAnsiTheme="majorHAnsi" w:cstheme="majorHAnsi"/>
          <w:b/>
          <w:color w:val="000000" w:themeColor="text1"/>
        </w:rPr>
        <w:t xml:space="preserve">Instructor: </w:t>
      </w:r>
      <w:r>
        <w:rPr>
          <w:rFonts w:asciiTheme="majorHAnsi" w:hAnsiTheme="majorHAnsi" w:cstheme="majorHAnsi"/>
          <w:color w:val="000000" w:themeColor="text1"/>
        </w:rPr>
        <w:t>David Radanovich, Lecturer</w:t>
      </w:r>
    </w:p>
    <w:p w:rsidR="001E21E3" w:rsidRDefault="001E21E3" w:rsidP="001E21E3">
      <w:pPr>
        <w:rPr>
          <w:rFonts w:asciiTheme="majorHAnsi" w:hAnsiTheme="majorHAnsi" w:cstheme="majorHAnsi"/>
          <w:color w:val="000000" w:themeColor="text1"/>
        </w:rPr>
      </w:pPr>
      <w:r>
        <w:rPr>
          <w:rFonts w:asciiTheme="majorHAnsi" w:hAnsiTheme="majorHAnsi" w:cstheme="majorHAnsi"/>
          <w:b/>
          <w:color w:val="000000" w:themeColor="text1"/>
        </w:rPr>
        <w:t xml:space="preserve">Phone: </w:t>
      </w:r>
      <w:r>
        <w:rPr>
          <w:rFonts w:asciiTheme="majorHAnsi" w:hAnsiTheme="majorHAnsi" w:cstheme="majorHAnsi"/>
          <w:color w:val="000000" w:themeColor="text1"/>
        </w:rPr>
        <w:t>(860) 805-4258 (cell)</w:t>
      </w:r>
    </w:p>
    <w:p w:rsidR="001E21E3" w:rsidRDefault="001E21E3" w:rsidP="001E21E3">
      <w:pPr>
        <w:rPr>
          <w:rFonts w:asciiTheme="majorHAnsi" w:hAnsiTheme="majorHAnsi" w:cstheme="majorHAnsi"/>
          <w:color w:val="000000" w:themeColor="text1"/>
        </w:rPr>
      </w:pPr>
      <w:r>
        <w:rPr>
          <w:rFonts w:asciiTheme="majorHAnsi" w:hAnsiTheme="majorHAnsi" w:cstheme="majorHAnsi"/>
          <w:b/>
          <w:color w:val="000000" w:themeColor="text1"/>
        </w:rPr>
        <w:t xml:space="preserve">Email: </w:t>
      </w:r>
      <w:hyperlink r:id="rId9" w:history="1">
        <w:r w:rsidRPr="006F4F2A">
          <w:rPr>
            <w:rStyle w:val="Hyperlink"/>
            <w:rFonts w:asciiTheme="majorHAnsi" w:hAnsiTheme="majorHAnsi" w:cstheme="majorHAnsi"/>
          </w:rPr>
          <w:t>davidradanovich@sbcglobal.net</w:t>
        </w:r>
      </w:hyperlink>
    </w:p>
    <w:p w:rsidR="00E31212" w:rsidRDefault="00E31212" w:rsidP="001E21E3">
      <w:pPr>
        <w:rPr>
          <w:rFonts w:asciiTheme="majorHAnsi" w:hAnsiTheme="majorHAnsi" w:cstheme="majorHAnsi"/>
          <w:color w:val="000000" w:themeColor="text1"/>
        </w:rPr>
      </w:pPr>
      <w:r w:rsidRPr="00E31212">
        <w:rPr>
          <w:rFonts w:asciiTheme="majorHAnsi" w:hAnsiTheme="majorHAnsi" w:cstheme="majorHAnsi"/>
          <w:b/>
          <w:color w:val="000000" w:themeColor="text1"/>
        </w:rPr>
        <w:t>Classroom:</w:t>
      </w:r>
      <w:r w:rsidR="00DA15A9">
        <w:rPr>
          <w:rFonts w:asciiTheme="majorHAnsi" w:hAnsiTheme="majorHAnsi" w:cstheme="majorHAnsi"/>
          <w:color w:val="000000" w:themeColor="text1"/>
        </w:rPr>
        <w:t xml:space="preserve">  25</w:t>
      </w:r>
      <w:r w:rsidR="00F25EBE">
        <w:rPr>
          <w:rFonts w:asciiTheme="majorHAnsi" w:hAnsiTheme="majorHAnsi" w:cstheme="majorHAnsi"/>
          <w:color w:val="000000" w:themeColor="text1"/>
        </w:rPr>
        <w:t>3</w:t>
      </w:r>
      <w:r>
        <w:rPr>
          <w:rFonts w:asciiTheme="majorHAnsi" w:hAnsiTheme="majorHAnsi" w:cstheme="majorHAnsi"/>
          <w:color w:val="000000" w:themeColor="text1"/>
        </w:rPr>
        <w:t xml:space="preserve"> Carroll Hall</w:t>
      </w:r>
    </w:p>
    <w:p w:rsidR="001E21E3" w:rsidRPr="001E21E3" w:rsidRDefault="001E21E3" w:rsidP="001E21E3">
      <w:pPr>
        <w:rPr>
          <w:rFonts w:asciiTheme="majorHAnsi" w:hAnsiTheme="majorHAnsi" w:cstheme="majorHAnsi"/>
          <w:color w:val="000000" w:themeColor="text1"/>
        </w:rPr>
      </w:pPr>
      <w:r>
        <w:rPr>
          <w:rFonts w:asciiTheme="majorHAnsi" w:hAnsiTheme="majorHAnsi" w:cstheme="majorHAnsi"/>
          <w:b/>
          <w:color w:val="000000" w:themeColor="text1"/>
        </w:rPr>
        <w:t xml:space="preserve">Office hours: </w:t>
      </w:r>
      <w:r>
        <w:rPr>
          <w:rFonts w:asciiTheme="majorHAnsi" w:hAnsiTheme="majorHAnsi" w:cstheme="majorHAnsi"/>
          <w:color w:val="000000" w:themeColor="text1"/>
        </w:rPr>
        <w:t>Will usually be available immediately before and after class. Other times by appointment.</w:t>
      </w:r>
      <w:r w:rsidR="00F25EBE">
        <w:rPr>
          <w:rFonts w:asciiTheme="majorHAnsi" w:hAnsiTheme="majorHAnsi" w:cstheme="majorHAnsi"/>
          <w:color w:val="000000" w:themeColor="text1"/>
        </w:rPr>
        <w:t xml:space="preserve">  Office is in 261 Carroll (Faculty Lounge).</w:t>
      </w:r>
    </w:p>
    <w:p w:rsidR="001E21E3" w:rsidRPr="001E21E3" w:rsidRDefault="001E21E3" w:rsidP="001E21E3">
      <w:pPr>
        <w:rPr>
          <w:rFonts w:asciiTheme="majorHAnsi" w:hAnsiTheme="majorHAnsi" w:cstheme="majorHAnsi"/>
          <w:b/>
          <w:color w:val="000000" w:themeColor="text1"/>
        </w:rPr>
      </w:pPr>
    </w:p>
    <w:p w:rsidR="001E21E3" w:rsidRPr="00320572" w:rsidRDefault="001E21E3" w:rsidP="001E21E3">
      <w:pPr>
        <w:rPr>
          <w:rFonts w:asciiTheme="majorHAnsi" w:eastAsia="Times New Roman" w:hAnsiTheme="majorHAnsi" w:cstheme="majorHAnsi"/>
          <w:b/>
        </w:rPr>
      </w:pPr>
      <w:r w:rsidRPr="00320572">
        <w:rPr>
          <w:rFonts w:asciiTheme="majorHAnsi" w:eastAsia="Times New Roman" w:hAnsiTheme="majorHAnsi" w:cstheme="majorHAnsi"/>
          <w:b/>
        </w:rPr>
        <w:t xml:space="preserve">Course </w:t>
      </w:r>
      <w:r>
        <w:rPr>
          <w:rFonts w:asciiTheme="majorHAnsi" w:eastAsia="Times New Roman" w:hAnsiTheme="majorHAnsi" w:cstheme="majorHAnsi"/>
          <w:b/>
        </w:rPr>
        <w:t>objectives</w:t>
      </w:r>
      <w:r w:rsidR="00E31212">
        <w:rPr>
          <w:rFonts w:asciiTheme="majorHAnsi" w:eastAsia="Times New Roman" w:hAnsiTheme="majorHAnsi" w:cstheme="majorHAnsi"/>
          <w:b/>
        </w:rPr>
        <w:t>:</w:t>
      </w:r>
    </w:p>
    <w:p w:rsidR="00E31212" w:rsidRDefault="001E21E3" w:rsidP="00E31212">
      <w:pPr>
        <w:pStyle w:val="PlainText"/>
        <w:rPr>
          <w:rFonts w:asciiTheme="majorHAnsi" w:hAnsiTheme="majorHAnsi"/>
          <w:sz w:val="24"/>
          <w:szCs w:val="24"/>
        </w:rPr>
      </w:pPr>
      <w:r w:rsidRPr="001E21E3">
        <w:rPr>
          <w:rFonts w:asciiTheme="majorHAnsi" w:hAnsiTheme="majorHAnsi"/>
          <w:sz w:val="24"/>
          <w:szCs w:val="24"/>
        </w:rPr>
        <w:t>This course helps prepare public relations students to successfully enter the business world by developing useful personal skills and providing them with requisite business acumen. The course will be highly practical, using a combination of lectures and exercises to help each student improve his or her business savvy. Specific topics will include assessing an organization’s culture, deciphering financial statements and becoming an indispensable part of the organization. By exploring the strategic role public relations plays in corporate, agency and nonprofit environments, the course will foster useful insights, increase knowledge and develop vital skills that will give students a competitive edge in the job market and allow them to quickly add real value to the organizations that employ them.</w:t>
      </w:r>
    </w:p>
    <w:p w:rsidR="00E31212" w:rsidRDefault="00E31212" w:rsidP="00E31212">
      <w:pPr>
        <w:pStyle w:val="PlainText"/>
        <w:rPr>
          <w:rFonts w:asciiTheme="majorHAnsi" w:hAnsiTheme="majorHAnsi"/>
          <w:sz w:val="24"/>
          <w:szCs w:val="24"/>
        </w:rPr>
      </w:pPr>
    </w:p>
    <w:p w:rsidR="00C47DDF" w:rsidRPr="000C413C" w:rsidRDefault="00C47DDF" w:rsidP="00E31212">
      <w:pPr>
        <w:pStyle w:val="PlainText"/>
        <w:rPr>
          <w:rFonts w:asciiTheme="majorHAnsi" w:hAnsiTheme="majorHAnsi"/>
          <w:sz w:val="24"/>
          <w:szCs w:val="24"/>
        </w:rPr>
      </w:pPr>
      <w:r w:rsidRPr="000C413C">
        <w:rPr>
          <w:rFonts w:asciiTheme="majorHAnsi" w:hAnsiTheme="majorHAnsi"/>
          <w:b/>
          <w:sz w:val="24"/>
          <w:szCs w:val="24"/>
        </w:rPr>
        <w:t xml:space="preserve">Accrediting Council on Education in Journalism and Mass Communications </w:t>
      </w:r>
      <w:r w:rsidRPr="000C413C">
        <w:rPr>
          <w:rFonts w:asciiTheme="majorHAnsi" w:hAnsiTheme="majorHAnsi"/>
          <w:sz w:val="24"/>
          <w:szCs w:val="24"/>
        </w:rPr>
        <w:t xml:space="preserve">has developed a series of competencies students should demonstrate by the time of graduation: </w:t>
      </w:r>
      <w:hyperlink r:id="rId10" w:anchor="vals&amp;comps" w:history="1">
        <w:r w:rsidRPr="000C413C">
          <w:rPr>
            <w:rStyle w:val="Hyperlink"/>
            <w:rFonts w:asciiTheme="majorHAnsi" w:hAnsiTheme="majorHAnsi"/>
            <w:sz w:val="24"/>
            <w:szCs w:val="24"/>
          </w:rPr>
          <w:t>http://www2.ku.edu/~acejmc/PROGRAM/PRINCIPLES.SHTML#vals&amp;comps</w:t>
        </w:r>
      </w:hyperlink>
      <w:r w:rsidRPr="000C413C">
        <w:rPr>
          <w:rFonts w:asciiTheme="majorHAnsi" w:hAnsiTheme="majorHAnsi"/>
          <w:sz w:val="24"/>
          <w:szCs w:val="24"/>
        </w:rPr>
        <w:t>. No single course could possibly give you a solid grasp of all of these values and competencies; but collectively, our classes are designed to build your abilities in each of these areas. In this class, we will address several of the values and competencies, with special emphasis on:</w:t>
      </w:r>
    </w:p>
    <w:p w:rsidR="000C413C" w:rsidRPr="000C413C" w:rsidRDefault="000C413C" w:rsidP="000C413C">
      <w:pPr>
        <w:numPr>
          <w:ilvl w:val="0"/>
          <w:numId w:val="2"/>
        </w:numPr>
        <w:shd w:val="clear" w:color="auto" w:fill="FFFFFF"/>
        <w:spacing w:after="100" w:afterAutospacing="1"/>
        <w:rPr>
          <w:rFonts w:asciiTheme="majorHAnsi" w:eastAsia="Times New Roman" w:hAnsiTheme="majorHAnsi" w:cs="Times New Roman"/>
          <w:color w:val="000000"/>
        </w:rPr>
      </w:pPr>
      <w:r w:rsidRPr="000C413C">
        <w:rPr>
          <w:rFonts w:asciiTheme="majorHAnsi" w:eastAsia="Times New Roman" w:hAnsiTheme="majorHAnsi" w:cs="Times New Roman"/>
          <w:color w:val="000000"/>
        </w:rPr>
        <w:t>demonstrate an understanding of the history and role of professionals and institutions in shaping communications;</w:t>
      </w:r>
    </w:p>
    <w:p w:rsidR="000C413C" w:rsidRPr="000C413C" w:rsidRDefault="000C413C" w:rsidP="000C413C">
      <w:pPr>
        <w:numPr>
          <w:ilvl w:val="0"/>
          <w:numId w:val="2"/>
        </w:numPr>
        <w:shd w:val="clear" w:color="auto" w:fill="FFFFFF"/>
        <w:spacing w:after="100" w:afterAutospacing="1"/>
        <w:rPr>
          <w:rFonts w:asciiTheme="majorHAnsi" w:eastAsia="Times New Roman" w:hAnsiTheme="majorHAnsi" w:cs="Times New Roman"/>
          <w:color w:val="000000"/>
        </w:rPr>
      </w:pPr>
      <w:r w:rsidRPr="000C413C">
        <w:rPr>
          <w:rFonts w:asciiTheme="majorHAnsi" w:eastAsia="Times New Roman" w:hAnsiTheme="majorHAnsi" w:cs="Times New Roman"/>
          <w:color w:val="000000"/>
        </w:rPr>
        <w:t>demonstrate an understanding of professional ethical principles and work ethically in pursuit of truth, accuracy, fairness and diversity;</w:t>
      </w:r>
    </w:p>
    <w:p w:rsidR="000C413C" w:rsidRPr="000C413C" w:rsidRDefault="000C413C" w:rsidP="000C413C">
      <w:pPr>
        <w:numPr>
          <w:ilvl w:val="0"/>
          <w:numId w:val="2"/>
        </w:numPr>
        <w:shd w:val="clear" w:color="auto" w:fill="FFFFFF"/>
        <w:spacing w:before="100" w:beforeAutospacing="1" w:after="100" w:afterAutospacing="1"/>
        <w:rPr>
          <w:rFonts w:asciiTheme="majorHAnsi" w:eastAsia="Times New Roman" w:hAnsiTheme="majorHAnsi" w:cs="Times New Roman"/>
          <w:color w:val="000000"/>
        </w:rPr>
      </w:pPr>
      <w:r w:rsidRPr="000C413C">
        <w:rPr>
          <w:rFonts w:asciiTheme="majorHAnsi" w:eastAsia="Times New Roman" w:hAnsiTheme="majorHAnsi" w:cs="Times New Roman"/>
          <w:color w:val="000000"/>
        </w:rPr>
        <w:t>think critically, creatively and independently;</w:t>
      </w:r>
    </w:p>
    <w:p w:rsidR="000C413C" w:rsidRPr="000C413C" w:rsidRDefault="000C413C" w:rsidP="000C413C">
      <w:pPr>
        <w:numPr>
          <w:ilvl w:val="0"/>
          <w:numId w:val="2"/>
        </w:numPr>
        <w:shd w:val="clear" w:color="auto" w:fill="FFFFFF"/>
        <w:spacing w:before="100" w:beforeAutospacing="1" w:after="100" w:afterAutospacing="1"/>
        <w:rPr>
          <w:rFonts w:asciiTheme="majorHAnsi" w:eastAsia="Times New Roman" w:hAnsiTheme="majorHAnsi" w:cs="Times New Roman"/>
          <w:color w:val="000000"/>
        </w:rPr>
      </w:pPr>
      <w:r w:rsidRPr="000C413C">
        <w:rPr>
          <w:rFonts w:asciiTheme="majorHAnsi" w:eastAsia="Times New Roman" w:hAnsiTheme="majorHAnsi" w:cs="Times New Roman"/>
          <w:color w:val="000000"/>
        </w:rPr>
        <w:t>critically evaluate their own work and that of others for accuracy and fairness, clarity, appropriate style and grammatical correctness;</w:t>
      </w:r>
    </w:p>
    <w:p w:rsidR="000C413C" w:rsidRPr="000C413C" w:rsidRDefault="000C413C" w:rsidP="000C413C">
      <w:pPr>
        <w:numPr>
          <w:ilvl w:val="0"/>
          <w:numId w:val="2"/>
        </w:numPr>
        <w:shd w:val="clear" w:color="auto" w:fill="FFFFFF"/>
        <w:spacing w:before="100" w:beforeAutospacing="1" w:after="100" w:afterAutospacing="1"/>
        <w:rPr>
          <w:rFonts w:asciiTheme="majorHAnsi" w:eastAsia="Times New Roman" w:hAnsiTheme="majorHAnsi" w:cs="Times New Roman"/>
          <w:color w:val="000000"/>
        </w:rPr>
      </w:pPr>
      <w:r w:rsidRPr="000C413C">
        <w:rPr>
          <w:rFonts w:asciiTheme="majorHAnsi" w:eastAsia="Times New Roman" w:hAnsiTheme="majorHAnsi" w:cs="Times New Roman"/>
          <w:color w:val="000000"/>
        </w:rPr>
        <w:t>apply basic numerical and statistical concepts;</w:t>
      </w:r>
    </w:p>
    <w:p w:rsidR="000C413C" w:rsidRDefault="000C413C" w:rsidP="000C413C">
      <w:pPr>
        <w:numPr>
          <w:ilvl w:val="0"/>
          <w:numId w:val="2"/>
        </w:numPr>
        <w:shd w:val="clear" w:color="auto" w:fill="FFFFFF"/>
        <w:spacing w:before="100" w:beforeAutospacing="1"/>
        <w:rPr>
          <w:rFonts w:asciiTheme="majorHAnsi" w:eastAsia="Times New Roman" w:hAnsiTheme="majorHAnsi" w:cs="Times New Roman"/>
          <w:color w:val="000000"/>
        </w:rPr>
      </w:pPr>
      <w:r w:rsidRPr="000C413C">
        <w:rPr>
          <w:rFonts w:asciiTheme="majorHAnsi" w:eastAsia="Times New Roman" w:hAnsiTheme="majorHAnsi" w:cs="Times New Roman"/>
          <w:color w:val="000000"/>
        </w:rPr>
        <w:t>apply tools and technologies appropriate for the communications professions in which they work. </w:t>
      </w:r>
    </w:p>
    <w:p w:rsidR="000C413C" w:rsidRDefault="000C413C" w:rsidP="000C413C">
      <w:pPr>
        <w:pStyle w:val="PlainText"/>
        <w:rPr>
          <w:rFonts w:asciiTheme="majorHAnsi" w:hAnsiTheme="majorHAnsi"/>
          <w:b/>
          <w:sz w:val="24"/>
          <w:szCs w:val="24"/>
        </w:rPr>
      </w:pPr>
    </w:p>
    <w:p w:rsidR="00E31212" w:rsidRPr="00C47DDF" w:rsidRDefault="00E31212" w:rsidP="000C413C">
      <w:pPr>
        <w:pStyle w:val="PlainText"/>
        <w:rPr>
          <w:rFonts w:asciiTheme="majorHAnsi" w:hAnsiTheme="majorHAnsi"/>
          <w:b/>
          <w:sz w:val="24"/>
          <w:szCs w:val="24"/>
        </w:rPr>
      </w:pPr>
      <w:r w:rsidRPr="00C47DDF">
        <w:rPr>
          <w:rFonts w:asciiTheme="majorHAnsi" w:hAnsiTheme="majorHAnsi"/>
          <w:b/>
          <w:sz w:val="24"/>
          <w:szCs w:val="24"/>
        </w:rPr>
        <w:t>Course requirements:</w:t>
      </w:r>
    </w:p>
    <w:p w:rsidR="002C0457" w:rsidRDefault="00E31212" w:rsidP="000C413C">
      <w:pPr>
        <w:pStyle w:val="PlainText"/>
        <w:rPr>
          <w:rFonts w:asciiTheme="majorHAnsi" w:hAnsiTheme="majorHAnsi"/>
          <w:sz w:val="24"/>
          <w:szCs w:val="24"/>
        </w:rPr>
      </w:pPr>
      <w:r>
        <w:rPr>
          <w:rFonts w:asciiTheme="majorHAnsi" w:hAnsiTheme="majorHAnsi"/>
          <w:sz w:val="24"/>
          <w:szCs w:val="24"/>
        </w:rPr>
        <w:t>Students are expected to attend class</w:t>
      </w:r>
      <w:r w:rsidR="002C0457">
        <w:rPr>
          <w:rFonts w:asciiTheme="majorHAnsi" w:hAnsiTheme="majorHAnsi"/>
          <w:sz w:val="24"/>
          <w:szCs w:val="24"/>
        </w:rPr>
        <w:t xml:space="preserve"> and</w:t>
      </w:r>
      <w:r w:rsidR="000C413C">
        <w:rPr>
          <w:rFonts w:asciiTheme="majorHAnsi" w:hAnsiTheme="majorHAnsi"/>
          <w:sz w:val="24"/>
          <w:szCs w:val="24"/>
        </w:rPr>
        <w:t xml:space="preserve"> be on time</w:t>
      </w:r>
      <w:r>
        <w:rPr>
          <w:rFonts w:asciiTheme="majorHAnsi" w:hAnsiTheme="majorHAnsi"/>
          <w:sz w:val="24"/>
          <w:szCs w:val="24"/>
        </w:rPr>
        <w:t>.</w:t>
      </w:r>
      <w:r w:rsidR="000C413C">
        <w:rPr>
          <w:rFonts w:asciiTheme="majorHAnsi" w:hAnsiTheme="majorHAnsi"/>
          <w:sz w:val="24"/>
          <w:szCs w:val="24"/>
        </w:rPr>
        <w:t xml:space="preserve"> </w:t>
      </w:r>
      <w:r w:rsidR="002C0457">
        <w:rPr>
          <w:rFonts w:asciiTheme="majorHAnsi" w:hAnsiTheme="majorHAnsi"/>
          <w:sz w:val="24"/>
          <w:szCs w:val="24"/>
        </w:rPr>
        <w:t xml:space="preserve"> Students are expected to be fully prepared to discuss the assigned readings and to actively engage in class discussions. Professional, respectful behavior is required.</w:t>
      </w:r>
    </w:p>
    <w:p w:rsidR="002C0457" w:rsidRDefault="000C413C" w:rsidP="000C413C">
      <w:pPr>
        <w:pStyle w:val="PlainText"/>
        <w:rPr>
          <w:rFonts w:asciiTheme="majorHAnsi" w:hAnsiTheme="majorHAnsi"/>
          <w:sz w:val="24"/>
          <w:szCs w:val="24"/>
        </w:rPr>
      </w:pPr>
      <w:r>
        <w:rPr>
          <w:rFonts w:asciiTheme="majorHAnsi" w:hAnsiTheme="majorHAnsi"/>
          <w:sz w:val="24"/>
          <w:szCs w:val="24"/>
        </w:rPr>
        <w:lastRenderedPageBreak/>
        <w:t xml:space="preserve">All written assignments must be typed, double-spaced and turned in on time. </w:t>
      </w:r>
      <w:r w:rsidR="002C0457" w:rsidRPr="002C0457">
        <w:rPr>
          <w:rFonts w:asciiTheme="majorHAnsi" w:hAnsiTheme="majorHAnsi"/>
          <w:sz w:val="24"/>
          <w:szCs w:val="24"/>
        </w:rPr>
        <w:t>All assignments are due at the time directed by the professor and in the format required for the specific assignment. Work turned in late but within 24 hours of the deadline will receive an automatic one-letter grade penalty</w:t>
      </w:r>
      <w:r w:rsidR="002C0457">
        <w:rPr>
          <w:rFonts w:asciiTheme="majorHAnsi" w:hAnsiTheme="majorHAnsi"/>
          <w:sz w:val="24"/>
          <w:szCs w:val="24"/>
        </w:rPr>
        <w:t>, unless you and I agree in advance of the due date that the assignment can be turned in late. Assignments turned in more than 24 hours after the deadline will not be accepted and will receive an F.</w:t>
      </w:r>
    </w:p>
    <w:p w:rsidR="002C0457" w:rsidRPr="002C0457" w:rsidRDefault="002C0457" w:rsidP="000C413C">
      <w:pPr>
        <w:pStyle w:val="PlainText"/>
        <w:rPr>
          <w:rFonts w:asciiTheme="majorHAnsi" w:hAnsiTheme="majorHAnsi"/>
          <w:sz w:val="24"/>
          <w:szCs w:val="24"/>
        </w:rPr>
      </w:pPr>
    </w:p>
    <w:p w:rsidR="000C413C" w:rsidRDefault="000C413C" w:rsidP="000C413C">
      <w:pPr>
        <w:pStyle w:val="PlainText"/>
        <w:rPr>
          <w:rFonts w:asciiTheme="majorHAnsi" w:hAnsiTheme="majorHAnsi" w:cstheme="majorHAnsi"/>
          <w:sz w:val="24"/>
          <w:szCs w:val="24"/>
        </w:rPr>
      </w:pPr>
      <w:r w:rsidRPr="002C0457">
        <w:rPr>
          <w:rFonts w:asciiTheme="majorHAnsi" w:hAnsiTheme="majorHAnsi" w:cstheme="majorHAnsi"/>
          <w:sz w:val="24"/>
          <w:szCs w:val="24"/>
        </w:rPr>
        <w:t>Laptops and other electronic devices may be</w:t>
      </w:r>
      <w:r w:rsidR="002C0457" w:rsidRPr="002C0457">
        <w:rPr>
          <w:rFonts w:asciiTheme="majorHAnsi" w:hAnsiTheme="majorHAnsi" w:cstheme="majorHAnsi"/>
          <w:sz w:val="24"/>
          <w:szCs w:val="24"/>
        </w:rPr>
        <w:t xml:space="preserve"> used in the classroom for note </w:t>
      </w:r>
      <w:r w:rsidRPr="002C0457">
        <w:rPr>
          <w:rFonts w:asciiTheme="majorHAnsi" w:hAnsiTheme="majorHAnsi" w:cstheme="majorHAnsi"/>
          <w:sz w:val="24"/>
          <w:szCs w:val="24"/>
        </w:rPr>
        <w:t>taking or other tea</w:t>
      </w:r>
      <w:r w:rsidR="002C0457" w:rsidRPr="002C0457">
        <w:rPr>
          <w:rFonts w:asciiTheme="majorHAnsi" w:hAnsiTheme="majorHAnsi" w:cstheme="majorHAnsi"/>
          <w:sz w:val="24"/>
          <w:szCs w:val="24"/>
        </w:rPr>
        <w:t xml:space="preserve">cher-assigned activities only. </w:t>
      </w:r>
      <w:r w:rsidR="002C0457">
        <w:rPr>
          <w:rFonts w:asciiTheme="majorHAnsi" w:hAnsiTheme="majorHAnsi" w:cstheme="majorHAnsi"/>
          <w:sz w:val="24"/>
          <w:szCs w:val="24"/>
        </w:rPr>
        <w:t xml:space="preserve">Lectures and discussions may not be recorded in any manner. </w:t>
      </w:r>
      <w:r w:rsidRPr="002C0457">
        <w:rPr>
          <w:rFonts w:asciiTheme="majorHAnsi" w:hAnsiTheme="majorHAnsi" w:cstheme="majorHAnsi"/>
          <w:sz w:val="24"/>
          <w:szCs w:val="24"/>
        </w:rPr>
        <w:t>There is to be no text messaging, web browsing or e-mailing during class time</w:t>
      </w:r>
      <w:r w:rsidR="00F25EBE">
        <w:rPr>
          <w:rFonts w:asciiTheme="majorHAnsi" w:hAnsiTheme="majorHAnsi" w:cstheme="majorHAnsi"/>
          <w:sz w:val="24"/>
          <w:szCs w:val="24"/>
        </w:rPr>
        <w:t>,</w:t>
      </w:r>
      <w:r w:rsidRPr="002C0457">
        <w:rPr>
          <w:rFonts w:asciiTheme="majorHAnsi" w:hAnsiTheme="majorHAnsi" w:cstheme="majorHAnsi"/>
          <w:sz w:val="24"/>
          <w:szCs w:val="24"/>
        </w:rPr>
        <w:t xml:space="preserve"> except as required to complete assignments.  </w:t>
      </w:r>
    </w:p>
    <w:p w:rsidR="002C0457" w:rsidRPr="002C0457" w:rsidRDefault="002C0457" w:rsidP="000C413C">
      <w:pPr>
        <w:pStyle w:val="PlainText"/>
        <w:rPr>
          <w:rFonts w:asciiTheme="majorHAnsi" w:hAnsiTheme="majorHAnsi"/>
          <w:sz w:val="24"/>
          <w:szCs w:val="24"/>
        </w:rPr>
      </w:pPr>
    </w:p>
    <w:p w:rsidR="000C413C" w:rsidRPr="00B60DD6" w:rsidRDefault="000C413C" w:rsidP="000C413C">
      <w:pPr>
        <w:pStyle w:val="Subtitle"/>
        <w:jc w:val="left"/>
        <w:rPr>
          <w:rFonts w:asciiTheme="majorHAnsi" w:hAnsiTheme="majorHAnsi" w:cstheme="majorHAnsi"/>
          <w:szCs w:val="24"/>
        </w:rPr>
      </w:pPr>
      <w:r w:rsidRPr="00B60DD6">
        <w:rPr>
          <w:rFonts w:asciiTheme="majorHAnsi" w:hAnsiTheme="majorHAnsi" w:cstheme="majorHAnsi"/>
          <w:szCs w:val="24"/>
        </w:rPr>
        <w:t>Personal electronic devices should be kept in a “silent” mode or s</w:t>
      </w:r>
      <w:r w:rsidR="00F25EBE">
        <w:rPr>
          <w:rFonts w:asciiTheme="majorHAnsi" w:hAnsiTheme="majorHAnsi" w:cstheme="majorHAnsi"/>
          <w:szCs w:val="24"/>
        </w:rPr>
        <w:t>witched off during class</w:t>
      </w:r>
      <w:r w:rsidR="002C0457">
        <w:rPr>
          <w:rFonts w:asciiTheme="majorHAnsi" w:hAnsiTheme="majorHAnsi" w:cstheme="majorHAnsi"/>
          <w:szCs w:val="24"/>
        </w:rPr>
        <w:t xml:space="preserve">. </w:t>
      </w:r>
      <w:r w:rsidR="002C0457" w:rsidRPr="00B60DD6">
        <w:rPr>
          <w:rFonts w:asciiTheme="majorHAnsi" w:hAnsiTheme="majorHAnsi" w:cstheme="majorHAnsi"/>
        </w:rPr>
        <w:t>Do not use your phone for calls or to take pictures while you are</w:t>
      </w:r>
      <w:r w:rsidR="002C0457">
        <w:rPr>
          <w:rFonts w:asciiTheme="majorHAnsi" w:hAnsiTheme="majorHAnsi" w:cstheme="majorHAnsi"/>
        </w:rPr>
        <w:t xml:space="preserve"> in the </w:t>
      </w:r>
      <w:r w:rsidR="00F25EBE">
        <w:rPr>
          <w:rFonts w:asciiTheme="majorHAnsi" w:hAnsiTheme="majorHAnsi" w:cstheme="majorHAnsi"/>
        </w:rPr>
        <w:t>classroom</w:t>
      </w:r>
      <w:r w:rsidR="002C0457">
        <w:rPr>
          <w:rFonts w:asciiTheme="majorHAnsi" w:hAnsiTheme="majorHAnsi" w:cstheme="majorHAnsi"/>
        </w:rPr>
        <w:t>.</w:t>
      </w:r>
      <w:r w:rsidR="002C0457" w:rsidRPr="00B60DD6">
        <w:rPr>
          <w:rFonts w:asciiTheme="majorHAnsi" w:hAnsiTheme="majorHAnsi" w:cstheme="majorHAnsi"/>
        </w:rPr>
        <w:t xml:space="preserve"> </w:t>
      </w:r>
      <w:r w:rsidRPr="00B60DD6">
        <w:rPr>
          <w:rFonts w:asciiTheme="majorHAnsi" w:hAnsiTheme="majorHAnsi" w:cstheme="majorHAnsi"/>
          <w:szCs w:val="24"/>
        </w:rPr>
        <w:t>Should you need to take an emergency call or answer an emerg</w:t>
      </w:r>
      <w:r w:rsidR="00F25EBE">
        <w:rPr>
          <w:rFonts w:asciiTheme="majorHAnsi" w:hAnsiTheme="majorHAnsi" w:cstheme="majorHAnsi"/>
          <w:szCs w:val="24"/>
        </w:rPr>
        <w:t>ency message, please leave the room</w:t>
      </w:r>
      <w:r w:rsidRPr="00B60DD6">
        <w:rPr>
          <w:rFonts w:asciiTheme="majorHAnsi" w:hAnsiTheme="majorHAnsi" w:cstheme="majorHAnsi"/>
          <w:szCs w:val="24"/>
        </w:rPr>
        <w:t xml:space="preserve"> in order to do this.  Students taking phone calls or text messaging during class will be asked to leave and must meet with the professor before returning to class.</w:t>
      </w:r>
    </w:p>
    <w:p w:rsidR="000C413C" w:rsidRPr="00E31212" w:rsidRDefault="000C413C" w:rsidP="000C413C">
      <w:pPr>
        <w:pStyle w:val="PlainText"/>
        <w:rPr>
          <w:rFonts w:asciiTheme="majorHAnsi" w:hAnsiTheme="majorHAnsi"/>
          <w:sz w:val="24"/>
          <w:szCs w:val="24"/>
        </w:rPr>
      </w:pPr>
    </w:p>
    <w:p w:rsidR="003916C5" w:rsidRDefault="003916C5" w:rsidP="001E21E3">
      <w:pPr>
        <w:tabs>
          <w:tab w:val="left" w:pos="-720"/>
        </w:tabs>
        <w:suppressAutoHyphens/>
        <w:spacing w:line="240" w:lineRule="atLeast"/>
        <w:ind w:left="720" w:hanging="720"/>
        <w:rPr>
          <w:rFonts w:asciiTheme="majorHAnsi" w:hAnsiTheme="majorHAnsi" w:cstheme="majorHAnsi"/>
          <w:b/>
          <w:bCs/>
          <w:spacing w:val="-3"/>
        </w:rPr>
      </w:pPr>
      <w:r>
        <w:rPr>
          <w:rFonts w:asciiTheme="majorHAnsi" w:hAnsiTheme="majorHAnsi" w:cstheme="majorHAnsi"/>
          <w:b/>
          <w:bCs/>
          <w:spacing w:val="-3"/>
        </w:rPr>
        <w:t>Grading:</w:t>
      </w:r>
    </w:p>
    <w:p w:rsidR="003916C5" w:rsidRDefault="003916C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90-100 = Outstanding work requiring little or no revision.</w:t>
      </w:r>
    </w:p>
    <w:p w:rsidR="003916C5" w:rsidRDefault="003916C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80-89 = Work of very good quality that requires some revisions.</w:t>
      </w:r>
    </w:p>
    <w:p w:rsidR="003916C5" w:rsidRDefault="003916C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 xml:space="preserve">70-79 = Decent quality work that meets the basic requirements of the assignment, but includes deficiencies in such aspects as thoughtfulness, quality of writing, content, organization, judgment, style and/or technical proficiency. </w:t>
      </w:r>
    </w:p>
    <w:p w:rsidR="003916C5" w:rsidRDefault="003916C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60-69 = Work of poor quality that falls below the minimum requirements of the assignment. The work may be incomplete, poorly written and/or organized, and may contain errors.</w:t>
      </w:r>
    </w:p>
    <w:p w:rsidR="003916C5" w:rsidRDefault="003916C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Below 60 = Work that fails to meet the minimum requirements of the assignment and/or contains excessive correctable errors.</w:t>
      </w:r>
    </w:p>
    <w:p w:rsidR="003916C5" w:rsidRDefault="003916C5" w:rsidP="001E21E3">
      <w:pPr>
        <w:tabs>
          <w:tab w:val="left" w:pos="-720"/>
        </w:tabs>
        <w:suppressAutoHyphens/>
        <w:spacing w:line="240" w:lineRule="atLeast"/>
        <w:ind w:left="720" w:hanging="720"/>
        <w:rPr>
          <w:rFonts w:asciiTheme="majorHAnsi" w:hAnsiTheme="majorHAnsi" w:cstheme="majorHAnsi"/>
          <w:bCs/>
          <w:spacing w:val="-3"/>
        </w:rPr>
      </w:pPr>
    </w:p>
    <w:p w:rsidR="003916C5" w:rsidRDefault="003916C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The final grade will be determined as follows:</w:t>
      </w:r>
    </w:p>
    <w:p w:rsidR="003916C5" w:rsidRDefault="003916C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30% = Final exam</w:t>
      </w:r>
    </w:p>
    <w:p w:rsidR="003916C5" w:rsidRDefault="003916C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20% = Midterm exam</w:t>
      </w:r>
    </w:p>
    <w:p w:rsidR="003916C5" w:rsidRDefault="00A53B6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20</w:t>
      </w:r>
      <w:r w:rsidR="003916C5">
        <w:rPr>
          <w:rFonts w:asciiTheme="majorHAnsi" w:hAnsiTheme="majorHAnsi" w:cstheme="majorHAnsi"/>
          <w:bCs/>
          <w:spacing w:val="-3"/>
        </w:rPr>
        <w:t>% = Issue analysis</w:t>
      </w:r>
      <w:r>
        <w:rPr>
          <w:rFonts w:asciiTheme="majorHAnsi" w:hAnsiTheme="majorHAnsi" w:cstheme="majorHAnsi"/>
          <w:bCs/>
          <w:spacing w:val="-3"/>
        </w:rPr>
        <w:t xml:space="preserve"> and presentation</w:t>
      </w:r>
    </w:p>
    <w:p w:rsidR="003916C5" w:rsidRDefault="00A53B6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15% = Book report</w:t>
      </w:r>
    </w:p>
    <w:p w:rsidR="00A53B65" w:rsidRDefault="00A53B65"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Cs/>
          <w:spacing w:val="-3"/>
        </w:rPr>
        <w:t>15% = Class participation</w:t>
      </w:r>
    </w:p>
    <w:p w:rsidR="00A53B65" w:rsidRDefault="00A53B65" w:rsidP="001E21E3">
      <w:pPr>
        <w:tabs>
          <w:tab w:val="left" w:pos="-720"/>
        </w:tabs>
        <w:suppressAutoHyphens/>
        <w:spacing w:line="240" w:lineRule="atLeast"/>
        <w:ind w:left="720" w:hanging="720"/>
        <w:rPr>
          <w:rFonts w:asciiTheme="majorHAnsi" w:hAnsiTheme="majorHAnsi" w:cstheme="majorHAnsi"/>
          <w:bCs/>
          <w:spacing w:val="-3"/>
        </w:rPr>
      </w:pPr>
    </w:p>
    <w:p w:rsidR="00A53B65" w:rsidRPr="00664139" w:rsidRDefault="00A53B65" w:rsidP="001E21E3">
      <w:pPr>
        <w:tabs>
          <w:tab w:val="left" w:pos="-720"/>
        </w:tabs>
        <w:suppressAutoHyphens/>
        <w:spacing w:line="240" w:lineRule="atLeast"/>
        <w:ind w:left="720" w:hanging="720"/>
        <w:rPr>
          <w:rFonts w:asciiTheme="majorHAnsi" w:hAnsiTheme="majorHAnsi" w:cstheme="majorHAnsi"/>
          <w:b/>
          <w:bCs/>
          <w:spacing w:val="-3"/>
        </w:rPr>
      </w:pPr>
      <w:r w:rsidRPr="00664139">
        <w:rPr>
          <w:rFonts w:asciiTheme="majorHAnsi" w:hAnsiTheme="majorHAnsi" w:cstheme="majorHAnsi"/>
          <w:b/>
          <w:bCs/>
          <w:spacing w:val="-3"/>
        </w:rPr>
        <w:t>Description of graded assignments:</w:t>
      </w:r>
    </w:p>
    <w:p w:rsidR="003916C5" w:rsidRDefault="008C2679" w:rsidP="001E21E3">
      <w:pPr>
        <w:tabs>
          <w:tab w:val="left" w:pos="-720"/>
        </w:tabs>
        <w:suppressAutoHyphens/>
        <w:spacing w:line="240" w:lineRule="atLeast"/>
        <w:ind w:left="720" w:hanging="720"/>
        <w:rPr>
          <w:rFonts w:asciiTheme="majorHAnsi" w:hAnsiTheme="majorHAnsi" w:cstheme="majorHAnsi"/>
          <w:bCs/>
          <w:spacing w:val="-3"/>
        </w:rPr>
      </w:pPr>
      <w:r>
        <w:rPr>
          <w:rFonts w:asciiTheme="majorHAnsi" w:hAnsiTheme="majorHAnsi" w:cstheme="majorHAnsi"/>
          <w:b/>
          <w:bCs/>
          <w:spacing w:val="-3"/>
        </w:rPr>
        <w:t xml:space="preserve">Final and midterm exams </w:t>
      </w:r>
      <w:r>
        <w:rPr>
          <w:rFonts w:asciiTheme="majorHAnsi" w:hAnsiTheme="majorHAnsi" w:cstheme="majorHAnsi"/>
          <w:bCs/>
          <w:spacing w:val="-3"/>
        </w:rPr>
        <w:t xml:space="preserve">– These exams will require students to demonstrate familiarity with materials covered in the course, synthesize and integrate assigned readings and discussions and offer insights on matters related to the role public relations plays in organizations and society.  The final exam will be cumulative. Exams may include multiple choice, short-answer and essay questions. </w:t>
      </w:r>
    </w:p>
    <w:p w:rsidR="008C2679" w:rsidRDefault="008C2679" w:rsidP="001E21E3">
      <w:pPr>
        <w:tabs>
          <w:tab w:val="left" w:pos="-720"/>
        </w:tabs>
        <w:suppressAutoHyphens/>
        <w:spacing w:line="240" w:lineRule="atLeast"/>
        <w:ind w:left="720" w:hanging="720"/>
        <w:rPr>
          <w:rFonts w:asciiTheme="majorHAnsi" w:hAnsiTheme="majorHAnsi" w:cstheme="majorHAnsi"/>
          <w:bCs/>
          <w:spacing w:val="-3"/>
        </w:rPr>
      </w:pPr>
    </w:p>
    <w:p w:rsidR="00CB2526" w:rsidRDefault="008C2679" w:rsidP="00CB2526">
      <w:pPr>
        <w:tabs>
          <w:tab w:val="left" w:pos="-720"/>
        </w:tabs>
        <w:suppressAutoHyphens/>
        <w:spacing w:line="240" w:lineRule="atLeast"/>
        <w:ind w:left="720" w:hanging="720"/>
        <w:rPr>
          <w:rFonts w:asciiTheme="majorHAnsi" w:hAnsiTheme="majorHAnsi" w:cstheme="majorHAnsi"/>
          <w:bCs/>
          <w:spacing w:val="-3"/>
        </w:rPr>
      </w:pPr>
      <w:r w:rsidRPr="00AF0500">
        <w:rPr>
          <w:rFonts w:asciiTheme="majorHAnsi" w:hAnsiTheme="majorHAnsi" w:cstheme="majorHAnsi"/>
          <w:b/>
          <w:bCs/>
          <w:spacing w:val="-3"/>
        </w:rPr>
        <w:t>Issue analysis and presentation</w:t>
      </w:r>
      <w:r>
        <w:rPr>
          <w:rFonts w:asciiTheme="majorHAnsi" w:hAnsiTheme="majorHAnsi" w:cstheme="majorHAnsi"/>
          <w:bCs/>
          <w:spacing w:val="-3"/>
        </w:rPr>
        <w:t xml:space="preserve"> – </w:t>
      </w:r>
      <w:r w:rsidR="00CB2526">
        <w:rPr>
          <w:rFonts w:asciiTheme="majorHAnsi" w:hAnsiTheme="majorHAnsi" w:cstheme="majorHAnsi"/>
          <w:bCs/>
          <w:spacing w:val="-3"/>
        </w:rPr>
        <w:t xml:space="preserve">Each student will select an organization to research, analyze its operating environment, identify issues of consequence to its reputation and </w:t>
      </w:r>
      <w:r w:rsidR="00CB2526">
        <w:rPr>
          <w:rFonts w:asciiTheme="majorHAnsi" w:hAnsiTheme="majorHAnsi" w:cstheme="majorHAnsi"/>
          <w:bCs/>
          <w:spacing w:val="-3"/>
        </w:rPr>
        <w:lastRenderedPageBreak/>
        <w:t>offer public relations-related recommendations to enhance and/or preserve its reputation. The analysis will be submitted in a five-page report and shared wi</w:t>
      </w:r>
      <w:r w:rsidR="009E3583">
        <w:rPr>
          <w:rFonts w:asciiTheme="majorHAnsi" w:hAnsiTheme="majorHAnsi" w:cstheme="majorHAnsi"/>
          <w:bCs/>
          <w:spacing w:val="-3"/>
        </w:rPr>
        <w:t>th the class in an eight- to 10</w:t>
      </w:r>
      <w:r w:rsidR="00CB2526">
        <w:rPr>
          <w:rFonts w:asciiTheme="majorHAnsi" w:hAnsiTheme="majorHAnsi" w:cstheme="majorHAnsi"/>
          <w:bCs/>
          <w:spacing w:val="-3"/>
        </w:rPr>
        <w:t>-minute oral presentation.</w:t>
      </w:r>
    </w:p>
    <w:p w:rsidR="00CB2526" w:rsidRDefault="00CB2526" w:rsidP="00CB2526">
      <w:pPr>
        <w:tabs>
          <w:tab w:val="left" w:pos="-720"/>
        </w:tabs>
        <w:suppressAutoHyphens/>
        <w:spacing w:line="240" w:lineRule="atLeast"/>
        <w:ind w:left="720" w:hanging="720"/>
        <w:rPr>
          <w:rFonts w:asciiTheme="majorHAnsi" w:hAnsiTheme="majorHAnsi" w:cstheme="majorHAnsi"/>
          <w:bCs/>
          <w:spacing w:val="-3"/>
        </w:rPr>
      </w:pPr>
    </w:p>
    <w:p w:rsidR="00CB2526" w:rsidRDefault="00CB2526" w:rsidP="00CB2526">
      <w:pPr>
        <w:tabs>
          <w:tab w:val="left" w:pos="-720"/>
        </w:tabs>
        <w:suppressAutoHyphens/>
        <w:spacing w:line="240" w:lineRule="atLeast"/>
        <w:ind w:left="720" w:hanging="720"/>
        <w:rPr>
          <w:rFonts w:asciiTheme="majorHAnsi" w:hAnsiTheme="majorHAnsi" w:cstheme="majorHAnsi"/>
          <w:bCs/>
          <w:spacing w:val="-3"/>
        </w:rPr>
      </w:pPr>
      <w:r w:rsidRPr="00AF0500">
        <w:rPr>
          <w:rFonts w:asciiTheme="majorHAnsi" w:hAnsiTheme="majorHAnsi" w:cstheme="majorHAnsi"/>
          <w:b/>
          <w:bCs/>
          <w:spacing w:val="-3"/>
        </w:rPr>
        <w:t>Book report</w:t>
      </w:r>
      <w:r>
        <w:rPr>
          <w:rFonts w:asciiTheme="majorHAnsi" w:hAnsiTheme="majorHAnsi" w:cstheme="majorHAnsi"/>
          <w:bCs/>
          <w:spacing w:val="-3"/>
        </w:rPr>
        <w:t xml:space="preserve"> – Each student will prepare a written review of </w:t>
      </w:r>
      <w:r>
        <w:rPr>
          <w:rFonts w:asciiTheme="majorHAnsi" w:hAnsiTheme="majorHAnsi" w:cstheme="majorHAnsi"/>
          <w:bCs/>
          <w:i/>
          <w:spacing w:val="-3"/>
        </w:rPr>
        <w:t xml:space="preserve">It’s Not Just PR: Public Relations in Society </w:t>
      </w:r>
      <w:r>
        <w:rPr>
          <w:rFonts w:asciiTheme="majorHAnsi" w:hAnsiTheme="majorHAnsi" w:cstheme="majorHAnsi"/>
          <w:bCs/>
          <w:spacing w:val="-3"/>
        </w:rPr>
        <w:t>by W. Timothy Coombs and Sherry J. Holladay that discusses key insights for the practice of public relations.</w:t>
      </w:r>
    </w:p>
    <w:p w:rsidR="00CB2526" w:rsidRDefault="00CB2526" w:rsidP="00CB2526">
      <w:pPr>
        <w:tabs>
          <w:tab w:val="left" w:pos="-720"/>
        </w:tabs>
        <w:suppressAutoHyphens/>
        <w:spacing w:line="240" w:lineRule="atLeast"/>
        <w:ind w:left="720" w:hanging="720"/>
        <w:rPr>
          <w:rFonts w:asciiTheme="majorHAnsi" w:hAnsiTheme="majorHAnsi" w:cstheme="majorHAnsi"/>
          <w:bCs/>
          <w:spacing w:val="-3"/>
        </w:rPr>
      </w:pPr>
    </w:p>
    <w:p w:rsidR="00CB2526" w:rsidRDefault="00CB2526" w:rsidP="00CB2526">
      <w:pPr>
        <w:tabs>
          <w:tab w:val="left" w:pos="-720"/>
        </w:tabs>
        <w:suppressAutoHyphens/>
        <w:spacing w:line="240" w:lineRule="atLeast"/>
        <w:ind w:left="720" w:hanging="720"/>
        <w:rPr>
          <w:rFonts w:asciiTheme="majorHAnsi" w:hAnsiTheme="majorHAnsi" w:cstheme="majorHAnsi"/>
          <w:bCs/>
          <w:spacing w:val="-3"/>
        </w:rPr>
      </w:pPr>
      <w:r w:rsidRPr="00AF0500">
        <w:rPr>
          <w:rFonts w:asciiTheme="majorHAnsi" w:hAnsiTheme="majorHAnsi" w:cstheme="majorHAnsi"/>
          <w:b/>
          <w:bCs/>
          <w:spacing w:val="-3"/>
        </w:rPr>
        <w:t>Class participation</w:t>
      </w:r>
      <w:r>
        <w:rPr>
          <w:rFonts w:asciiTheme="majorHAnsi" w:hAnsiTheme="majorHAnsi" w:cstheme="majorHAnsi"/>
          <w:bCs/>
          <w:spacing w:val="-3"/>
        </w:rPr>
        <w:t xml:space="preserve"> – This will be assessed on the quality and substance of contributions to class discussion and involvement in class activit</w:t>
      </w:r>
      <w:r w:rsidR="009E3583">
        <w:rPr>
          <w:rFonts w:asciiTheme="majorHAnsi" w:hAnsiTheme="majorHAnsi" w:cstheme="majorHAnsi"/>
          <w:bCs/>
          <w:spacing w:val="-3"/>
        </w:rPr>
        <w:t>i</w:t>
      </w:r>
      <w:r>
        <w:rPr>
          <w:rFonts w:asciiTheme="majorHAnsi" w:hAnsiTheme="majorHAnsi" w:cstheme="majorHAnsi"/>
          <w:bCs/>
          <w:spacing w:val="-3"/>
        </w:rPr>
        <w:t>es.</w:t>
      </w:r>
      <w:r w:rsidR="009E3583">
        <w:rPr>
          <w:rFonts w:asciiTheme="majorHAnsi" w:hAnsiTheme="majorHAnsi" w:cstheme="majorHAnsi"/>
          <w:bCs/>
          <w:spacing w:val="-3"/>
        </w:rPr>
        <w:t xml:space="preserve"> </w:t>
      </w:r>
      <w:r>
        <w:rPr>
          <w:rFonts w:asciiTheme="majorHAnsi" w:hAnsiTheme="majorHAnsi" w:cstheme="majorHAnsi"/>
          <w:bCs/>
          <w:spacing w:val="-3"/>
        </w:rPr>
        <w:t xml:space="preserve"> </w:t>
      </w:r>
    </w:p>
    <w:p w:rsidR="00CB2526" w:rsidRDefault="00CB2526" w:rsidP="001E21E3">
      <w:pPr>
        <w:tabs>
          <w:tab w:val="left" w:pos="-720"/>
        </w:tabs>
        <w:suppressAutoHyphens/>
        <w:spacing w:line="240" w:lineRule="atLeast"/>
        <w:ind w:left="720" w:hanging="720"/>
        <w:rPr>
          <w:rFonts w:asciiTheme="majorHAnsi" w:hAnsiTheme="majorHAnsi" w:cstheme="majorHAnsi"/>
          <w:bCs/>
          <w:spacing w:val="-3"/>
        </w:rPr>
      </w:pPr>
    </w:p>
    <w:p w:rsidR="00C47DDF" w:rsidRDefault="00C47DDF" w:rsidP="001E21E3">
      <w:pPr>
        <w:tabs>
          <w:tab w:val="left" w:pos="-720"/>
        </w:tabs>
        <w:suppressAutoHyphens/>
        <w:spacing w:line="240" w:lineRule="atLeast"/>
        <w:ind w:left="720" w:hanging="720"/>
        <w:rPr>
          <w:rFonts w:asciiTheme="majorHAnsi" w:hAnsiTheme="majorHAnsi" w:cstheme="majorHAnsi"/>
          <w:b/>
          <w:bCs/>
          <w:spacing w:val="-3"/>
        </w:rPr>
      </w:pPr>
      <w:r>
        <w:rPr>
          <w:rFonts w:asciiTheme="majorHAnsi" w:hAnsiTheme="majorHAnsi" w:cstheme="majorHAnsi"/>
          <w:b/>
          <w:bCs/>
          <w:spacing w:val="-3"/>
        </w:rPr>
        <w:t>Required t</w:t>
      </w:r>
      <w:r w:rsidR="003916C5">
        <w:rPr>
          <w:rFonts w:asciiTheme="majorHAnsi" w:hAnsiTheme="majorHAnsi" w:cstheme="majorHAnsi"/>
          <w:b/>
          <w:bCs/>
          <w:spacing w:val="-3"/>
        </w:rPr>
        <w:t>extbooks</w:t>
      </w:r>
      <w:r>
        <w:rPr>
          <w:rFonts w:asciiTheme="majorHAnsi" w:hAnsiTheme="majorHAnsi" w:cstheme="majorHAnsi"/>
          <w:b/>
          <w:bCs/>
          <w:spacing w:val="-3"/>
        </w:rPr>
        <w:t>:</w:t>
      </w:r>
    </w:p>
    <w:p w:rsidR="009E3583" w:rsidRDefault="005E0027" w:rsidP="00C47DDF">
      <w:pPr>
        <w:tabs>
          <w:tab w:val="left" w:pos="-720"/>
        </w:tabs>
        <w:suppressAutoHyphens/>
        <w:spacing w:line="240" w:lineRule="atLeast"/>
        <w:rPr>
          <w:rFonts w:asciiTheme="majorHAnsi" w:hAnsiTheme="majorHAnsi" w:cstheme="majorHAnsi"/>
          <w:bCs/>
          <w:spacing w:val="-3"/>
        </w:rPr>
      </w:pPr>
      <w:r w:rsidRPr="005E0027">
        <w:rPr>
          <w:rFonts w:asciiTheme="majorHAnsi" w:hAnsiTheme="majorHAnsi" w:cstheme="majorHAnsi"/>
          <w:bCs/>
          <w:i/>
          <w:spacing w:val="-3"/>
        </w:rPr>
        <w:t xml:space="preserve">Corporate Communication. </w:t>
      </w:r>
      <w:r>
        <w:rPr>
          <w:rFonts w:asciiTheme="majorHAnsi" w:hAnsiTheme="majorHAnsi" w:cstheme="majorHAnsi"/>
          <w:bCs/>
          <w:spacing w:val="-3"/>
        </w:rPr>
        <w:t>By Paul A. Argenti. McGraw-Hill Irwin, 2013. ISBN-13: 978-0-07-340317-5.</w:t>
      </w:r>
    </w:p>
    <w:p w:rsidR="005E0027" w:rsidRDefault="005E0027" w:rsidP="00C47DDF">
      <w:pPr>
        <w:tabs>
          <w:tab w:val="left" w:pos="-720"/>
        </w:tabs>
        <w:suppressAutoHyphens/>
        <w:spacing w:line="240" w:lineRule="atLeast"/>
        <w:rPr>
          <w:rFonts w:asciiTheme="majorHAnsi" w:hAnsiTheme="majorHAnsi" w:cstheme="majorHAnsi"/>
          <w:bCs/>
          <w:spacing w:val="-3"/>
        </w:rPr>
      </w:pPr>
    </w:p>
    <w:p w:rsidR="005E0027" w:rsidRDefault="005E0027" w:rsidP="00C47DDF">
      <w:pPr>
        <w:tabs>
          <w:tab w:val="left" w:pos="-720"/>
        </w:tabs>
        <w:suppressAutoHyphens/>
        <w:spacing w:line="240" w:lineRule="atLeast"/>
        <w:rPr>
          <w:rFonts w:asciiTheme="majorHAnsi" w:hAnsiTheme="majorHAnsi" w:cstheme="majorHAnsi"/>
          <w:bCs/>
          <w:spacing w:val="-3"/>
        </w:rPr>
      </w:pPr>
      <w:r w:rsidRPr="00386AB0">
        <w:rPr>
          <w:rFonts w:asciiTheme="majorHAnsi" w:hAnsiTheme="majorHAnsi" w:cstheme="majorHAnsi"/>
          <w:bCs/>
          <w:i/>
          <w:spacing w:val="-3"/>
        </w:rPr>
        <w:t>It’s Not Just PR: Public Relations in Society</w:t>
      </w:r>
      <w:r>
        <w:rPr>
          <w:rFonts w:asciiTheme="majorHAnsi" w:hAnsiTheme="majorHAnsi" w:cstheme="majorHAnsi"/>
          <w:bCs/>
          <w:spacing w:val="-3"/>
        </w:rPr>
        <w:t>.</w:t>
      </w:r>
      <w:r w:rsidR="00B07C7A">
        <w:rPr>
          <w:rFonts w:asciiTheme="majorHAnsi" w:hAnsiTheme="majorHAnsi" w:cstheme="majorHAnsi"/>
          <w:bCs/>
          <w:spacing w:val="-3"/>
        </w:rPr>
        <w:t xml:space="preserve"> (2</w:t>
      </w:r>
      <w:r w:rsidR="00B07C7A" w:rsidRPr="00B07C7A">
        <w:rPr>
          <w:rFonts w:asciiTheme="majorHAnsi" w:hAnsiTheme="majorHAnsi" w:cstheme="majorHAnsi"/>
          <w:bCs/>
          <w:spacing w:val="-3"/>
          <w:vertAlign w:val="superscript"/>
        </w:rPr>
        <w:t>nd</w:t>
      </w:r>
      <w:r w:rsidR="00B07C7A">
        <w:rPr>
          <w:rFonts w:asciiTheme="majorHAnsi" w:hAnsiTheme="majorHAnsi" w:cstheme="majorHAnsi"/>
          <w:bCs/>
          <w:spacing w:val="-3"/>
        </w:rPr>
        <w:t xml:space="preserve"> edition)</w:t>
      </w:r>
      <w:r>
        <w:rPr>
          <w:rFonts w:asciiTheme="majorHAnsi" w:hAnsiTheme="majorHAnsi" w:cstheme="majorHAnsi"/>
          <w:bCs/>
          <w:spacing w:val="-3"/>
        </w:rPr>
        <w:t xml:space="preserve"> By W. Timothy Coombs and Sherry J. Ho</w:t>
      </w:r>
      <w:r w:rsidR="0000168A">
        <w:rPr>
          <w:rFonts w:asciiTheme="majorHAnsi" w:hAnsiTheme="majorHAnsi" w:cstheme="majorHAnsi"/>
          <w:bCs/>
          <w:spacing w:val="-3"/>
        </w:rPr>
        <w:t xml:space="preserve">lladay. </w:t>
      </w:r>
      <w:r w:rsidR="00B07C7A">
        <w:rPr>
          <w:rFonts w:asciiTheme="majorHAnsi" w:hAnsiTheme="majorHAnsi" w:cstheme="majorHAnsi"/>
          <w:bCs/>
          <w:spacing w:val="-3"/>
        </w:rPr>
        <w:t>Wiley-</w:t>
      </w:r>
      <w:r w:rsidR="0000168A">
        <w:rPr>
          <w:rFonts w:asciiTheme="majorHAnsi" w:hAnsiTheme="majorHAnsi" w:cstheme="majorHAnsi"/>
          <w:bCs/>
          <w:spacing w:val="-3"/>
        </w:rPr>
        <w:t>Blackwell Publishing</w:t>
      </w:r>
      <w:r w:rsidR="00B07C7A">
        <w:rPr>
          <w:rFonts w:asciiTheme="majorHAnsi" w:hAnsiTheme="majorHAnsi" w:cstheme="majorHAnsi"/>
          <w:bCs/>
          <w:spacing w:val="-3"/>
        </w:rPr>
        <w:t>, 2013</w:t>
      </w:r>
      <w:r w:rsidR="0000168A">
        <w:rPr>
          <w:rFonts w:asciiTheme="majorHAnsi" w:hAnsiTheme="majorHAnsi" w:cstheme="majorHAnsi"/>
          <w:bCs/>
          <w:spacing w:val="-3"/>
        </w:rPr>
        <w:t>.</w:t>
      </w:r>
      <w:r w:rsidR="00B07C7A">
        <w:rPr>
          <w:rFonts w:asciiTheme="majorHAnsi" w:hAnsiTheme="majorHAnsi" w:cstheme="majorHAnsi"/>
          <w:bCs/>
          <w:spacing w:val="-3"/>
        </w:rPr>
        <w:t xml:space="preserve"> </w:t>
      </w:r>
      <w:r w:rsidR="00B07C7A" w:rsidRPr="00B07C7A">
        <w:rPr>
          <w:rFonts w:asciiTheme="majorHAnsi" w:hAnsiTheme="majorHAnsi" w:cs="Arial"/>
          <w:color w:val="1D2626"/>
          <w:shd w:val="clear" w:color="auto" w:fill="FFFFFF"/>
        </w:rPr>
        <w:t>ISBN: 978-1-118-55400-5</w:t>
      </w:r>
      <w:r w:rsidR="00B07C7A">
        <w:rPr>
          <w:rFonts w:asciiTheme="majorHAnsi" w:hAnsiTheme="majorHAnsi" w:cs="Arial"/>
          <w:color w:val="1D2626"/>
          <w:shd w:val="clear" w:color="auto" w:fill="FFFFFF"/>
        </w:rPr>
        <w:t>.</w:t>
      </w:r>
      <w:r w:rsidR="00B07C7A">
        <w:rPr>
          <w:rFonts w:asciiTheme="majorHAnsi" w:hAnsiTheme="majorHAnsi" w:cstheme="majorHAnsi"/>
          <w:bCs/>
          <w:spacing w:val="-3"/>
        </w:rPr>
        <w:t xml:space="preserve"> </w:t>
      </w:r>
    </w:p>
    <w:p w:rsidR="00F1255A" w:rsidRDefault="00F1255A" w:rsidP="00C47DDF">
      <w:pPr>
        <w:tabs>
          <w:tab w:val="left" w:pos="-720"/>
        </w:tabs>
        <w:suppressAutoHyphens/>
        <w:spacing w:line="240" w:lineRule="atLeast"/>
        <w:rPr>
          <w:rFonts w:asciiTheme="majorHAnsi" w:hAnsiTheme="majorHAnsi" w:cstheme="majorHAnsi"/>
          <w:bCs/>
          <w:spacing w:val="-3"/>
        </w:rPr>
      </w:pPr>
    </w:p>
    <w:p w:rsidR="00F1255A" w:rsidRPr="00B07C7A" w:rsidRDefault="00F1255A" w:rsidP="00C47DDF">
      <w:pPr>
        <w:tabs>
          <w:tab w:val="left" w:pos="-720"/>
        </w:tabs>
        <w:suppressAutoHyphens/>
        <w:spacing w:line="240" w:lineRule="atLeast"/>
        <w:rPr>
          <w:rFonts w:asciiTheme="majorHAnsi" w:hAnsiTheme="majorHAnsi" w:cstheme="majorHAnsi"/>
          <w:bCs/>
          <w:spacing w:val="-3"/>
        </w:rPr>
      </w:pPr>
      <w:r w:rsidRPr="00F1255A">
        <w:rPr>
          <w:rFonts w:asciiTheme="majorHAnsi" w:hAnsiTheme="majorHAnsi" w:cstheme="majorHAnsi"/>
          <w:bCs/>
          <w:i/>
          <w:spacing w:val="-3"/>
        </w:rPr>
        <w:t>Understand</w:t>
      </w:r>
      <w:r w:rsidR="0000168A">
        <w:rPr>
          <w:rFonts w:asciiTheme="majorHAnsi" w:hAnsiTheme="majorHAnsi" w:cstheme="majorHAnsi"/>
          <w:bCs/>
          <w:i/>
          <w:spacing w:val="-3"/>
        </w:rPr>
        <w:t>ing Financial Statements: A Journalist</w:t>
      </w:r>
      <w:r w:rsidR="00B07C7A">
        <w:rPr>
          <w:rFonts w:asciiTheme="majorHAnsi" w:hAnsiTheme="majorHAnsi" w:cstheme="majorHAnsi"/>
          <w:bCs/>
          <w:i/>
          <w:spacing w:val="-3"/>
        </w:rPr>
        <w:t>’</w:t>
      </w:r>
      <w:r w:rsidR="0000168A">
        <w:rPr>
          <w:rFonts w:asciiTheme="majorHAnsi" w:hAnsiTheme="majorHAnsi" w:cstheme="majorHAnsi"/>
          <w:bCs/>
          <w:i/>
          <w:spacing w:val="-3"/>
        </w:rPr>
        <w:t>s Guide</w:t>
      </w:r>
      <w:r w:rsidR="00B07C7A">
        <w:rPr>
          <w:rFonts w:asciiTheme="majorHAnsi" w:hAnsiTheme="majorHAnsi" w:cstheme="majorHAnsi"/>
          <w:bCs/>
          <w:i/>
          <w:spacing w:val="-3"/>
        </w:rPr>
        <w:t xml:space="preserve">. </w:t>
      </w:r>
      <w:r w:rsidR="00B07C7A">
        <w:rPr>
          <w:rFonts w:asciiTheme="majorHAnsi" w:hAnsiTheme="majorHAnsi" w:cstheme="majorHAnsi"/>
          <w:bCs/>
          <w:spacing w:val="-3"/>
        </w:rPr>
        <w:t>By Jay Taparia, CFA. Marion Street Press, Inc., 2003. ISBN: 978-0-972-99373-9.</w:t>
      </w:r>
    </w:p>
    <w:p w:rsidR="005E0027" w:rsidRDefault="005E0027" w:rsidP="00C47DDF">
      <w:pPr>
        <w:tabs>
          <w:tab w:val="left" w:pos="-720"/>
        </w:tabs>
        <w:suppressAutoHyphens/>
        <w:spacing w:line="240" w:lineRule="atLeast"/>
        <w:rPr>
          <w:rFonts w:asciiTheme="majorHAnsi" w:hAnsiTheme="majorHAnsi" w:cstheme="majorHAnsi"/>
          <w:bCs/>
          <w:spacing w:val="-3"/>
        </w:rPr>
      </w:pPr>
    </w:p>
    <w:p w:rsidR="005E0027" w:rsidRDefault="005E0027"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Other readings as assigned by the professor.</w:t>
      </w:r>
    </w:p>
    <w:p w:rsidR="005E0027" w:rsidRDefault="005E0027" w:rsidP="00C47DDF">
      <w:pPr>
        <w:tabs>
          <w:tab w:val="left" w:pos="-720"/>
        </w:tabs>
        <w:suppressAutoHyphens/>
        <w:spacing w:line="240" w:lineRule="atLeast"/>
        <w:rPr>
          <w:rFonts w:asciiTheme="majorHAnsi" w:hAnsiTheme="majorHAnsi" w:cstheme="majorHAnsi"/>
          <w:bCs/>
          <w:spacing w:val="-3"/>
        </w:rPr>
      </w:pPr>
    </w:p>
    <w:p w:rsidR="00F25EBE" w:rsidRPr="00F25EBE" w:rsidRDefault="00F25EBE"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 xml:space="preserve">Attendance: </w:t>
      </w:r>
      <w:r w:rsidR="00880D74">
        <w:rPr>
          <w:rFonts w:asciiTheme="majorHAnsi" w:hAnsiTheme="majorHAnsi" w:cstheme="majorHAnsi"/>
          <w:bCs/>
          <w:spacing w:val="-3"/>
        </w:rPr>
        <w:t xml:space="preserve">Please let me know in advance, if you are unable to attend class. </w:t>
      </w:r>
      <w:r>
        <w:rPr>
          <w:rFonts w:asciiTheme="majorHAnsi" w:hAnsiTheme="majorHAnsi" w:cstheme="majorHAnsi"/>
          <w:bCs/>
          <w:spacing w:val="-3"/>
        </w:rPr>
        <w:t xml:space="preserve">You will be allowed three absences. Each subsequent absence after three will result in the lowering of your overall grade by five percent. Students who miss class are responsible for getting the material covered from a classmate. </w:t>
      </w:r>
      <w:r w:rsidR="00880D74">
        <w:rPr>
          <w:rFonts w:asciiTheme="majorHAnsi" w:hAnsiTheme="majorHAnsi" w:cstheme="majorHAnsi"/>
          <w:bCs/>
          <w:spacing w:val="-3"/>
        </w:rPr>
        <w:t>Your sixth absence may result in you being dropped from the class.</w:t>
      </w:r>
    </w:p>
    <w:p w:rsidR="00F25EBE" w:rsidRDefault="00F25EBE" w:rsidP="00C47DDF">
      <w:pPr>
        <w:tabs>
          <w:tab w:val="left" w:pos="-720"/>
        </w:tabs>
        <w:suppressAutoHyphens/>
        <w:spacing w:line="240" w:lineRule="atLeast"/>
        <w:rPr>
          <w:rFonts w:asciiTheme="majorHAnsi" w:hAnsiTheme="majorHAnsi" w:cstheme="majorHAnsi"/>
          <w:b/>
          <w:bCs/>
          <w:spacing w:val="-3"/>
        </w:rPr>
      </w:pPr>
    </w:p>
    <w:p w:rsidR="005E0027" w:rsidRDefault="005E0027" w:rsidP="00C47DDF">
      <w:pPr>
        <w:tabs>
          <w:tab w:val="left" w:pos="-720"/>
        </w:tabs>
        <w:suppressAutoHyphens/>
        <w:spacing w:line="240" w:lineRule="atLeast"/>
        <w:rPr>
          <w:rFonts w:asciiTheme="majorHAnsi" w:hAnsiTheme="majorHAnsi" w:cstheme="majorHAnsi"/>
          <w:bCs/>
          <w:spacing w:val="-3"/>
        </w:rPr>
      </w:pPr>
      <w:r w:rsidRPr="005E0027">
        <w:rPr>
          <w:rFonts w:asciiTheme="majorHAnsi" w:hAnsiTheme="majorHAnsi" w:cstheme="majorHAnsi"/>
          <w:b/>
          <w:bCs/>
          <w:spacing w:val="-3"/>
        </w:rPr>
        <w:t>Honor Code:</w:t>
      </w:r>
      <w:r>
        <w:rPr>
          <w:rFonts w:asciiTheme="majorHAnsi" w:hAnsiTheme="majorHAnsi" w:cstheme="majorHAnsi"/>
          <w:bCs/>
          <w:spacing w:val="-3"/>
        </w:rPr>
        <w:t xml:space="preserve"> 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 We all are expected to adhere to the Honor Code at all times. This prohibits plagiarism. </w:t>
      </w:r>
    </w:p>
    <w:p w:rsidR="005E0027" w:rsidRDefault="005E0027" w:rsidP="00C47DDF">
      <w:pPr>
        <w:tabs>
          <w:tab w:val="left" w:pos="-720"/>
        </w:tabs>
        <w:suppressAutoHyphens/>
        <w:spacing w:line="240" w:lineRule="atLeast"/>
        <w:rPr>
          <w:rFonts w:asciiTheme="majorHAnsi" w:hAnsiTheme="majorHAnsi" w:cstheme="majorHAnsi"/>
          <w:bCs/>
          <w:spacing w:val="-3"/>
        </w:rPr>
      </w:pPr>
    </w:p>
    <w:p w:rsidR="005E0027" w:rsidRPr="001605F4" w:rsidRDefault="001605F4" w:rsidP="00C47DDF">
      <w:pPr>
        <w:tabs>
          <w:tab w:val="left" w:pos="-720"/>
        </w:tabs>
        <w:suppressAutoHyphens/>
        <w:spacing w:line="240" w:lineRule="atLeast"/>
        <w:rPr>
          <w:rFonts w:asciiTheme="majorHAnsi" w:hAnsiTheme="majorHAnsi" w:cstheme="majorHAnsi"/>
          <w:b/>
          <w:bCs/>
          <w:spacing w:val="-3"/>
        </w:rPr>
      </w:pPr>
      <w:r w:rsidRPr="001605F4">
        <w:rPr>
          <w:rFonts w:asciiTheme="majorHAnsi" w:hAnsiTheme="majorHAnsi" w:cstheme="majorHAnsi"/>
          <w:b/>
          <w:bCs/>
          <w:spacing w:val="-3"/>
        </w:rPr>
        <w:t>Course Calendar:</w:t>
      </w:r>
    </w:p>
    <w:p w:rsidR="001605F4" w:rsidRPr="001605F4" w:rsidRDefault="001605F4" w:rsidP="001605F4">
      <w:pPr>
        <w:pStyle w:val="NoSpacing"/>
        <w:ind w:right="-450"/>
        <w:rPr>
          <w:rFonts w:asciiTheme="majorHAnsi" w:hAnsiTheme="majorHAnsi"/>
        </w:rPr>
      </w:pPr>
      <w:r w:rsidRPr="001605F4">
        <w:rPr>
          <w:rFonts w:asciiTheme="majorHAnsi" w:hAnsiTheme="majorHAnsi"/>
        </w:rPr>
        <w:t>Note: Revisions to the calendar may be made as the semester progresses, at the discretion of the instructor. Any changes will be announced in class. You are responsible for changes to the syllabus.</w:t>
      </w:r>
    </w:p>
    <w:p w:rsidR="001605F4" w:rsidRDefault="001605F4" w:rsidP="00C47DDF">
      <w:pPr>
        <w:tabs>
          <w:tab w:val="left" w:pos="-720"/>
        </w:tabs>
        <w:suppressAutoHyphens/>
        <w:spacing w:line="240" w:lineRule="atLeast"/>
        <w:rPr>
          <w:rFonts w:asciiTheme="majorHAnsi" w:hAnsiTheme="majorHAnsi" w:cstheme="majorHAnsi"/>
          <w:bCs/>
          <w:spacing w:val="-3"/>
        </w:rPr>
      </w:pPr>
    </w:p>
    <w:p w:rsidR="001605F4" w:rsidRDefault="00223896" w:rsidP="001605F4">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Jan. 13</w:t>
      </w:r>
      <w:r w:rsidR="001605F4" w:rsidRPr="006F7E81">
        <w:rPr>
          <w:rFonts w:asciiTheme="majorHAnsi" w:hAnsiTheme="majorHAnsi" w:cstheme="majorHAnsi"/>
          <w:b/>
          <w:bCs/>
          <w:spacing w:val="-3"/>
        </w:rPr>
        <w:t>:</w:t>
      </w:r>
      <w:r w:rsidR="001605F4" w:rsidRPr="006F7E81">
        <w:rPr>
          <w:rFonts w:asciiTheme="majorHAnsi" w:hAnsiTheme="majorHAnsi" w:cstheme="majorHAnsi"/>
          <w:b/>
          <w:bCs/>
          <w:spacing w:val="-3"/>
        </w:rPr>
        <w:tab/>
      </w:r>
      <w:r w:rsidR="001605F4">
        <w:rPr>
          <w:rFonts w:asciiTheme="majorHAnsi" w:hAnsiTheme="majorHAnsi" w:cstheme="majorHAnsi"/>
          <w:bCs/>
          <w:spacing w:val="-3"/>
        </w:rPr>
        <w:t>Course overview. Introductions and expectations.</w:t>
      </w:r>
    </w:p>
    <w:p w:rsidR="00CD2EA9" w:rsidRPr="00CD2EA9" w:rsidRDefault="00CD2EA9" w:rsidP="001605F4">
      <w:pPr>
        <w:tabs>
          <w:tab w:val="left" w:pos="-720"/>
        </w:tabs>
        <w:suppressAutoHyphens/>
        <w:spacing w:line="240" w:lineRule="atLeast"/>
        <w:rPr>
          <w:rFonts w:asciiTheme="majorHAnsi" w:hAnsiTheme="majorHAnsi" w:cstheme="majorHAnsi"/>
          <w:bCs/>
          <w:i/>
          <w:spacing w:val="-3"/>
        </w:rPr>
      </w:pPr>
      <w:r>
        <w:rPr>
          <w:rFonts w:asciiTheme="majorHAnsi" w:hAnsiTheme="majorHAnsi" w:cstheme="majorHAnsi"/>
          <w:bCs/>
          <w:spacing w:val="-3"/>
        </w:rPr>
        <w:t xml:space="preserve">Greene, </w:t>
      </w:r>
      <w:r>
        <w:rPr>
          <w:rFonts w:asciiTheme="majorHAnsi" w:hAnsiTheme="majorHAnsi" w:cstheme="majorHAnsi"/>
          <w:bCs/>
          <w:i/>
          <w:spacing w:val="-3"/>
        </w:rPr>
        <w:t>PR in 2023: Wh</w:t>
      </w:r>
      <w:r w:rsidR="00223896">
        <w:rPr>
          <w:rFonts w:asciiTheme="majorHAnsi" w:hAnsiTheme="majorHAnsi" w:cstheme="majorHAnsi"/>
          <w:bCs/>
          <w:i/>
          <w:spacing w:val="-3"/>
        </w:rPr>
        <w:t>at the next decade holds in store</w:t>
      </w:r>
      <w:r>
        <w:rPr>
          <w:rFonts w:asciiTheme="majorHAnsi" w:hAnsiTheme="majorHAnsi" w:cstheme="majorHAnsi"/>
          <w:bCs/>
          <w:i/>
          <w:spacing w:val="-3"/>
        </w:rPr>
        <w:t xml:space="preserve"> for communicators</w:t>
      </w:r>
    </w:p>
    <w:p w:rsidR="00F3474D" w:rsidRPr="000F554B" w:rsidRDefault="00386AB0" w:rsidP="00C47DDF">
      <w:pPr>
        <w:tabs>
          <w:tab w:val="left" w:pos="-720"/>
        </w:tabs>
        <w:suppressAutoHyphens/>
        <w:spacing w:line="240" w:lineRule="atLeast"/>
        <w:rPr>
          <w:rFonts w:asciiTheme="majorHAnsi" w:hAnsiTheme="majorHAnsi" w:cstheme="majorHAnsi"/>
          <w:b/>
          <w:bCs/>
          <w:i/>
          <w:spacing w:val="-3"/>
        </w:rPr>
      </w:pPr>
      <w:r w:rsidRPr="000F554B">
        <w:rPr>
          <w:rFonts w:asciiTheme="majorHAnsi" w:hAnsiTheme="majorHAnsi" w:cstheme="majorHAnsi"/>
          <w:b/>
          <w:bCs/>
          <w:i/>
          <w:spacing w:val="-3"/>
        </w:rPr>
        <w:t>The s</w:t>
      </w:r>
      <w:r w:rsidR="001605F4" w:rsidRPr="000F554B">
        <w:rPr>
          <w:rFonts w:asciiTheme="majorHAnsi" w:hAnsiTheme="majorHAnsi" w:cstheme="majorHAnsi"/>
          <w:b/>
          <w:bCs/>
          <w:i/>
          <w:spacing w:val="-3"/>
        </w:rPr>
        <w:t>trategic role of public r</w:t>
      </w:r>
      <w:r w:rsidR="00F3474D" w:rsidRPr="000F554B">
        <w:rPr>
          <w:rFonts w:asciiTheme="majorHAnsi" w:hAnsiTheme="majorHAnsi" w:cstheme="majorHAnsi"/>
          <w:b/>
          <w:bCs/>
          <w:i/>
          <w:spacing w:val="-3"/>
        </w:rPr>
        <w:t>elations in organiza</w:t>
      </w:r>
      <w:r w:rsidRPr="000F554B">
        <w:rPr>
          <w:rFonts w:asciiTheme="majorHAnsi" w:hAnsiTheme="majorHAnsi" w:cstheme="majorHAnsi"/>
          <w:b/>
          <w:bCs/>
          <w:i/>
          <w:spacing w:val="-3"/>
        </w:rPr>
        <w:t>tions</w:t>
      </w:r>
    </w:p>
    <w:p w:rsidR="001605F4"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Jan. 15</w:t>
      </w:r>
      <w:r w:rsidR="00F3474D" w:rsidRPr="006F7E81">
        <w:rPr>
          <w:rFonts w:asciiTheme="majorHAnsi" w:hAnsiTheme="majorHAnsi" w:cstheme="majorHAnsi"/>
          <w:b/>
          <w:bCs/>
          <w:spacing w:val="-3"/>
        </w:rPr>
        <w:t>:</w:t>
      </w:r>
      <w:r w:rsidR="00F3474D">
        <w:rPr>
          <w:rFonts w:asciiTheme="majorHAnsi" w:hAnsiTheme="majorHAnsi" w:cstheme="majorHAnsi"/>
          <w:bCs/>
          <w:spacing w:val="-3"/>
        </w:rPr>
        <w:tab/>
        <w:t>Changing business world. Chapter 1 in Argenti.</w:t>
      </w:r>
    </w:p>
    <w:p w:rsidR="000F554B" w:rsidRDefault="00CD2EA9" w:rsidP="00C47DDF">
      <w:pPr>
        <w:tabs>
          <w:tab w:val="left" w:pos="-720"/>
        </w:tabs>
        <w:suppressAutoHyphens/>
        <w:spacing w:line="240" w:lineRule="atLeast"/>
        <w:rPr>
          <w:rFonts w:asciiTheme="majorHAnsi" w:hAnsiTheme="majorHAnsi" w:cstheme="majorHAnsi"/>
          <w:bCs/>
          <w:i/>
          <w:spacing w:val="-3"/>
        </w:rPr>
      </w:pPr>
      <w:r>
        <w:rPr>
          <w:rFonts w:asciiTheme="majorHAnsi" w:hAnsiTheme="majorHAnsi" w:cstheme="majorHAnsi"/>
          <w:bCs/>
          <w:spacing w:val="-3"/>
        </w:rPr>
        <w:t xml:space="preserve">Crenshaw, </w:t>
      </w:r>
      <w:r>
        <w:rPr>
          <w:rFonts w:asciiTheme="majorHAnsi" w:hAnsiTheme="majorHAnsi" w:cstheme="majorHAnsi"/>
          <w:bCs/>
          <w:i/>
          <w:spacing w:val="-3"/>
        </w:rPr>
        <w:t>How to think like a PR person</w:t>
      </w:r>
      <w:r w:rsidR="000F554B">
        <w:rPr>
          <w:rFonts w:asciiTheme="majorHAnsi" w:hAnsiTheme="majorHAnsi" w:cstheme="majorHAnsi"/>
          <w:bCs/>
          <w:i/>
          <w:spacing w:val="-3"/>
        </w:rPr>
        <w:t>.</w:t>
      </w:r>
    </w:p>
    <w:p w:rsidR="000F554B" w:rsidRPr="000F554B" w:rsidRDefault="000F554B" w:rsidP="00C47DDF">
      <w:pPr>
        <w:tabs>
          <w:tab w:val="left" w:pos="-720"/>
        </w:tabs>
        <w:suppressAutoHyphens/>
        <w:spacing w:line="240" w:lineRule="atLeast"/>
        <w:rPr>
          <w:rFonts w:asciiTheme="majorHAnsi" w:hAnsiTheme="majorHAnsi" w:cstheme="majorHAnsi"/>
          <w:bCs/>
          <w:i/>
          <w:spacing w:val="-3"/>
        </w:rPr>
      </w:pPr>
      <w:r>
        <w:rPr>
          <w:rFonts w:asciiTheme="majorHAnsi" w:hAnsiTheme="majorHAnsi" w:cstheme="majorHAnsi"/>
          <w:bCs/>
          <w:spacing w:val="-3"/>
        </w:rPr>
        <w:t xml:space="preserve">Hanson, </w:t>
      </w:r>
      <w:r>
        <w:rPr>
          <w:rFonts w:asciiTheme="majorHAnsi" w:hAnsiTheme="majorHAnsi" w:cstheme="majorHAnsi"/>
          <w:bCs/>
          <w:i/>
          <w:spacing w:val="-3"/>
        </w:rPr>
        <w:t>How a PR pro’s typical day breaks down.</w:t>
      </w:r>
    </w:p>
    <w:p w:rsidR="00223896" w:rsidRDefault="00223896" w:rsidP="00223896">
      <w:pPr>
        <w:tabs>
          <w:tab w:val="left" w:pos="-720"/>
        </w:tabs>
        <w:suppressAutoHyphens/>
        <w:spacing w:line="240" w:lineRule="atLeast"/>
        <w:rPr>
          <w:rFonts w:asciiTheme="majorHAnsi" w:hAnsiTheme="majorHAnsi" w:cstheme="majorHAnsi"/>
          <w:bCs/>
          <w:spacing w:val="-3"/>
        </w:rPr>
      </w:pPr>
      <w:r w:rsidRPr="006F7E81">
        <w:rPr>
          <w:rFonts w:asciiTheme="majorHAnsi" w:hAnsiTheme="majorHAnsi" w:cstheme="majorHAnsi"/>
          <w:b/>
          <w:bCs/>
          <w:spacing w:val="-3"/>
        </w:rPr>
        <w:t>Jan. 20:</w:t>
      </w:r>
      <w:r>
        <w:rPr>
          <w:rFonts w:asciiTheme="majorHAnsi" w:hAnsiTheme="majorHAnsi" w:cstheme="majorHAnsi"/>
          <w:bCs/>
          <w:spacing w:val="-3"/>
        </w:rPr>
        <w:tab/>
        <w:t>Holiday. No class.</w:t>
      </w:r>
      <w:r>
        <w:rPr>
          <w:rFonts w:asciiTheme="majorHAnsi" w:hAnsiTheme="majorHAnsi" w:cstheme="majorHAnsi"/>
          <w:bCs/>
          <w:spacing w:val="-3"/>
        </w:rPr>
        <w:tab/>
      </w:r>
    </w:p>
    <w:p w:rsidR="00F3474D"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lastRenderedPageBreak/>
        <w:t>Jan. 22</w:t>
      </w:r>
      <w:r w:rsidR="00F3474D" w:rsidRPr="006F7E81">
        <w:rPr>
          <w:rFonts w:asciiTheme="majorHAnsi" w:hAnsiTheme="majorHAnsi" w:cstheme="majorHAnsi"/>
          <w:b/>
          <w:bCs/>
          <w:spacing w:val="-3"/>
        </w:rPr>
        <w:t>:</w:t>
      </w:r>
      <w:r w:rsidR="00F3474D">
        <w:rPr>
          <w:rFonts w:asciiTheme="majorHAnsi" w:hAnsiTheme="majorHAnsi" w:cstheme="majorHAnsi"/>
          <w:bCs/>
          <w:spacing w:val="-3"/>
        </w:rPr>
        <w:tab/>
      </w:r>
      <w:r w:rsidR="00C0605F">
        <w:rPr>
          <w:rFonts w:asciiTheme="majorHAnsi" w:hAnsiTheme="majorHAnsi" w:cstheme="majorHAnsi"/>
          <w:bCs/>
          <w:spacing w:val="-3"/>
        </w:rPr>
        <w:t>Functions under the public relations</w:t>
      </w:r>
      <w:r w:rsidR="00F3474D">
        <w:rPr>
          <w:rFonts w:asciiTheme="majorHAnsi" w:hAnsiTheme="majorHAnsi" w:cstheme="majorHAnsi"/>
          <w:bCs/>
          <w:spacing w:val="-3"/>
        </w:rPr>
        <w:t xml:space="preserve"> umbrella. Chapter 3 in Argenti.</w:t>
      </w:r>
    </w:p>
    <w:p w:rsidR="00DE3FEF" w:rsidRPr="000F554B" w:rsidRDefault="00DE3FEF" w:rsidP="00C47DDF">
      <w:pPr>
        <w:tabs>
          <w:tab w:val="left" w:pos="-720"/>
        </w:tabs>
        <w:suppressAutoHyphens/>
        <w:spacing w:line="240" w:lineRule="atLeast"/>
        <w:rPr>
          <w:rFonts w:asciiTheme="majorHAnsi" w:hAnsiTheme="majorHAnsi" w:cstheme="majorHAnsi"/>
          <w:b/>
          <w:bCs/>
          <w:i/>
          <w:spacing w:val="-3"/>
        </w:rPr>
      </w:pPr>
      <w:r w:rsidRPr="000F554B">
        <w:rPr>
          <w:rFonts w:asciiTheme="majorHAnsi" w:hAnsiTheme="majorHAnsi" w:cstheme="majorHAnsi"/>
          <w:b/>
          <w:bCs/>
          <w:i/>
          <w:spacing w:val="-3"/>
        </w:rPr>
        <w:t>Traditional responsibilities of public relations</w:t>
      </w:r>
    </w:p>
    <w:p w:rsidR="00F3474D"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Jan. 27</w:t>
      </w:r>
      <w:r w:rsidR="00F3474D" w:rsidRPr="006F7E81">
        <w:rPr>
          <w:rFonts w:asciiTheme="majorHAnsi" w:hAnsiTheme="majorHAnsi" w:cstheme="majorHAnsi"/>
          <w:b/>
          <w:bCs/>
          <w:spacing w:val="-3"/>
        </w:rPr>
        <w:t>:</w:t>
      </w:r>
      <w:r w:rsidR="00F3474D">
        <w:rPr>
          <w:rFonts w:asciiTheme="majorHAnsi" w:hAnsiTheme="majorHAnsi" w:cstheme="majorHAnsi"/>
          <w:bCs/>
          <w:spacing w:val="-3"/>
        </w:rPr>
        <w:tab/>
        <w:t>Media relations. Chapter 6</w:t>
      </w:r>
      <w:r w:rsidR="00880D74">
        <w:rPr>
          <w:rFonts w:asciiTheme="majorHAnsi" w:hAnsiTheme="majorHAnsi" w:cstheme="majorHAnsi"/>
          <w:bCs/>
          <w:spacing w:val="-3"/>
        </w:rPr>
        <w:t xml:space="preserve"> (pp. 145-160)</w:t>
      </w:r>
      <w:r w:rsidR="00F3474D">
        <w:rPr>
          <w:rFonts w:asciiTheme="majorHAnsi" w:hAnsiTheme="majorHAnsi" w:cstheme="majorHAnsi"/>
          <w:bCs/>
          <w:spacing w:val="-3"/>
        </w:rPr>
        <w:t xml:space="preserve"> in Argenti.</w:t>
      </w:r>
    </w:p>
    <w:p w:rsidR="00F3474D"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Jan. 29</w:t>
      </w:r>
      <w:r w:rsidR="00F3474D" w:rsidRPr="006F7E81">
        <w:rPr>
          <w:rFonts w:asciiTheme="majorHAnsi" w:hAnsiTheme="majorHAnsi" w:cstheme="majorHAnsi"/>
          <w:b/>
          <w:bCs/>
          <w:spacing w:val="-3"/>
        </w:rPr>
        <w:t>:</w:t>
      </w:r>
      <w:r w:rsidR="00F3474D">
        <w:rPr>
          <w:rFonts w:asciiTheme="majorHAnsi" w:hAnsiTheme="majorHAnsi" w:cstheme="majorHAnsi"/>
          <w:bCs/>
          <w:spacing w:val="-3"/>
        </w:rPr>
        <w:tab/>
        <w:t>Media relations part 2.</w:t>
      </w:r>
      <w:r w:rsidR="00880D74">
        <w:rPr>
          <w:rFonts w:asciiTheme="majorHAnsi" w:hAnsiTheme="majorHAnsi" w:cstheme="majorHAnsi"/>
          <w:bCs/>
          <w:spacing w:val="-3"/>
        </w:rPr>
        <w:t xml:space="preserve"> Chapter 6 (pp. 160-174) in Argenti.</w:t>
      </w:r>
    </w:p>
    <w:p w:rsidR="00977687" w:rsidRDefault="00977687"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Sandler, J. (2013, Jan. 29). Why PR pros need to know about online PR. From PRNews.</w:t>
      </w:r>
    </w:p>
    <w:p w:rsidR="00977687" w:rsidRDefault="00977687"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 xml:space="preserve">Goodwin, S. (2013, Jan. 3). 6 reasons PR pros should manage social media. From </w:t>
      </w:r>
      <w:r w:rsidR="002F7988">
        <w:rPr>
          <w:rFonts w:asciiTheme="majorHAnsi" w:hAnsiTheme="majorHAnsi" w:cstheme="majorHAnsi"/>
          <w:bCs/>
          <w:spacing w:val="-3"/>
        </w:rPr>
        <w:t>Ragan’s PR Daily.</w:t>
      </w:r>
    </w:p>
    <w:p w:rsidR="00DE3FEF" w:rsidRPr="000F554B" w:rsidRDefault="00DE3FEF" w:rsidP="00C47DDF">
      <w:pPr>
        <w:tabs>
          <w:tab w:val="left" w:pos="-720"/>
        </w:tabs>
        <w:suppressAutoHyphens/>
        <w:spacing w:line="240" w:lineRule="atLeast"/>
        <w:rPr>
          <w:rFonts w:asciiTheme="majorHAnsi" w:hAnsiTheme="majorHAnsi" w:cstheme="majorHAnsi"/>
          <w:b/>
          <w:bCs/>
          <w:i/>
          <w:spacing w:val="-3"/>
        </w:rPr>
      </w:pPr>
      <w:r w:rsidRPr="000F554B">
        <w:rPr>
          <w:rFonts w:asciiTheme="majorHAnsi" w:hAnsiTheme="majorHAnsi" w:cstheme="majorHAnsi"/>
          <w:b/>
          <w:bCs/>
          <w:i/>
          <w:spacing w:val="-3"/>
        </w:rPr>
        <w:t>Expan</w:t>
      </w:r>
      <w:r w:rsidR="00C0605F" w:rsidRPr="000F554B">
        <w:rPr>
          <w:rFonts w:asciiTheme="majorHAnsi" w:hAnsiTheme="majorHAnsi" w:cstheme="majorHAnsi"/>
          <w:b/>
          <w:bCs/>
          <w:i/>
          <w:spacing w:val="-3"/>
        </w:rPr>
        <w:t>ding public relations’ responsibilities and</w:t>
      </w:r>
      <w:r w:rsidR="006F7E81" w:rsidRPr="000F554B">
        <w:rPr>
          <w:rFonts w:asciiTheme="majorHAnsi" w:hAnsiTheme="majorHAnsi" w:cstheme="majorHAnsi"/>
          <w:b/>
          <w:bCs/>
          <w:i/>
          <w:spacing w:val="-3"/>
        </w:rPr>
        <w:t xml:space="preserve"> sphere of</w:t>
      </w:r>
      <w:r w:rsidR="00C0605F" w:rsidRPr="000F554B">
        <w:rPr>
          <w:rFonts w:asciiTheme="majorHAnsi" w:hAnsiTheme="majorHAnsi" w:cstheme="majorHAnsi"/>
          <w:b/>
          <w:bCs/>
          <w:i/>
          <w:spacing w:val="-3"/>
        </w:rPr>
        <w:t xml:space="preserve"> influence</w:t>
      </w:r>
    </w:p>
    <w:p w:rsidR="00C0605F"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Feb. 3</w:t>
      </w:r>
      <w:r w:rsidR="00F3474D" w:rsidRPr="006F7E81">
        <w:rPr>
          <w:rFonts w:asciiTheme="majorHAnsi" w:hAnsiTheme="majorHAnsi" w:cstheme="majorHAnsi"/>
          <w:b/>
          <w:bCs/>
          <w:spacing w:val="-3"/>
        </w:rPr>
        <w:t>:</w:t>
      </w:r>
      <w:r w:rsidR="00DE3FEF">
        <w:rPr>
          <w:rFonts w:asciiTheme="majorHAnsi" w:hAnsiTheme="majorHAnsi" w:cstheme="majorHAnsi"/>
          <w:bCs/>
          <w:spacing w:val="-3"/>
        </w:rPr>
        <w:tab/>
      </w:r>
      <w:r w:rsidR="00C0605F">
        <w:rPr>
          <w:rFonts w:asciiTheme="majorHAnsi" w:hAnsiTheme="majorHAnsi" w:cstheme="majorHAnsi"/>
          <w:bCs/>
          <w:spacing w:val="-3"/>
        </w:rPr>
        <w:t xml:space="preserve">Role of employee communications. Chapter 7 in Argenti. </w:t>
      </w:r>
    </w:p>
    <w:p w:rsidR="00DE3FEF"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Feb. 5</w:t>
      </w:r>
      <w:r w:rsidR="00DE3FEF" w:rsidRPr="006F7E81">
        <w:rPr>
          <w:rFonts w:asciiTheme="majorHAnsi" w:hAnsiTheme="majorHAnsi" w:cstheme="majorHAnsi"/>
          <w:b/>
          <w:bCs/>
          <w:spacing w:val="-3"/>
        </w:rPr>
        <w:t>:</w:t>
      </w:r>
      <w:r w:rsidR="00DE3FEF" w:rsidRPr="006F7E81">
        <w:rPr>
          <w:rFonts w:asciiTheme="majorHAnsi" w:hAnsiTheme="majorHAnsi" w:cstheme="majorHAnsi"/>
          <w:b/>
          <w:bCs/>
          <w:spacing w:val="-3"/>
        </w:rPr>
        <w:tab/>
      </w:r>
      <w:r w:rsidR="00DE3FEF">
        <w:rPr>
          <w:rFonts w:asciiTheme="majorHAnsi" w:hAnsiTheme="majorHAnsi" w:cstheme="majorHAnsi"/>
          <w:bCs/>
          <w:spacing w:val="-3"/>
        </w:rPr>
        <w:tab/>
      </w:r>
      <w:r w:rsidR="00C0605F">
        <w:rPr>
          <w:rFonts w:asciiTheme="majorHAnsi" w:hAnsiTheme="majorHAnsi" w:cstheme="majorHAnsi"/>
          <w:bCs/>
          <w:spacing w:val="-3"/>
        </w:rPr>
        <w:t xml:space="preserve">Investor relations. Chapter 8 in Argenti. </w:t>
      </w:r>
    </w:p>
    <w:p w:rsidR="00977687" w:rsidRDefault="00977687"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Marbach, G. (2013, June 11). NIRI Study finds most not using social media for investor relations programs; wait till next year? From CommPro.biz</w:t>
      </w:r>
    </w:p>
    <w:p w:rsidR="00C0605F" w:rsidRDefault="00223896" w:rsidP="00C0605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Feb. 10</w:t>
      </w:r>
      <w:r w:rsidR="00DE3FEF" w:rsidRPr="006F7E81">
        <w:rPr>
          <w:rFonts w:asciiTheme="majorHAnsi" w:hAnsiTheme="majorHAnsi" w:cstheme="majorHAnsi"/>
          <w:b/>
          <w:bCs/>
          <w:spacing w:val="-3"/>
        </w:rPr>
        <w:t>:</w:t>
      </w:r>
      <w:r w:rsidR="00DE3FEF">
        <w:rPr>
          <w:rFonts w:asciiTheme="majorHAnsi" w:hAnsiTheme="majorHAnsi" w:cstheme="majorHAnsi"/>
          <w:bCs/>
          <w:spacing w:val="-3"/>
        </w:rPr>
        <w:tab/>
      </w:r>
      <w:r w:rsidR="00C0605F">
        <w:rPr>
          <w:rFonts w:asciiTheme="majorHAnsi" w:hAnsiTheme="majorHAnsi" w:cstheme="majorHAnsi"/>
          <w:bCs/>
          <w:spacing w:val="-3"/>
        </w:rPr>
        <w:t>Government relations. Chapter 9 in Argenti.</w:t>
      </w:r>
    </w:p>
    <w:p w:rsidR="00C0605F" w:rsidRDefault="00223896" w:rsidP="00C0605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Feb. 12</w:t>
      </w:r>
      <w:r w:rsidR="00DE3FEF" w:rsidRPr="006F7E81">
        <w:rPr>
          <w:rFonts w:asciiTheme="majorHAnsi" w:hAnsiTheme="majorHAnsi" w:cstheme="majorHAnsi"/>
          <w:b/>
          <w:bCs/>
          <w:spacing w:val="-3"/>
        </w:rPr>
        <w:t>:</w:t>
      </w:r>
      <w:r w:rsidR="00DE3FEF">
        <w:rPr>
          <w:rFonts w:asciiTheme="majorHAnsi" w:hAnsiTheme="majorHAnsi" w:cstheme="majorHAnsi"/>
          <w:bCs/>
          <w:spacing w:val="-3"/>
        </w:rPr>
        <w:tab/>
      </w:r>
      <w:r w:rsidR="00C0605F">
        <w:rPr>
          <w:rFonts w:asciiTheme="majorHAnsi" w:hAnsiTheme="majorHAnsi" w:cstheme="majorHAnsi"/>
          <w:bCs/>
          <w:spacing w:val="-3"/>
        </w:rPr>
        <w:t xml:space="preserve">Identity management and branding. Chapter 4 </w:t>
      </w:r>
      <w:r w:rsidR="00386AB0">
        <w:rPr>
          <w:rFonts w:asciiTheme="majorHAnsi" w:hAnsiTheme="majorHAnsi" w:cstheme="majorHAnsi"/>
          <w:bCs/>
          <w:spacing w:val="-3"/>
        </w:rPr>
        <w:t>(</w:t>
      </w:r>
      <w:r w:rsidR="00C0605F">
        <w:rPr>
          <w:rFonts w:asciiTheme="majorHAnsi" w:hAnsiTheme="majorHAnsi" w:cstheme="majorHAnsi"/>
          <w:bCs/>
          <w:spacing w:val="-3"/>
        </w:rPr>
        <w:t>pp. 71-90</w:t>
      </w:r>
      <w:r w:rsidR="00386AB0">
        <w:rPr>
          <w:rFonts w:asciiTheme="majorHAnsi" w:hAnsiTheme="majorHAnsi" w:cstheme="majorHAnsi"/>
          <w:bCs/>
          <w:spacing w:val="-3"/>
        </w:rPr>
        <w:t>)</w:t>
      </w:r>
      <w:r w:rsidR="00C0605F">
        <w:rPr>
          <w:rFonts w:asciiTheme="majorHAnsi" w:hAnsiTheme="majorHAnsi" w:cstheme="majorHAnsi"/>
          <w:bCs/>
          <w:spacing w:val="-3"/>
        </w:rPr>
        <w:t xml:space="preserve"> in Argenti.</w:t>
      </w:r>
    </w:p>
    <w:p w:rsidR="00C0605F" w:rsidRDefault="00223896" w:rsidP="00C0605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Feb. 17</w:t>
      </w:r>
      <w:r w:rsidR="00DE3FEF" w:rsidRPr="006F7E81">
        <w:rPr>
          <w:rFonts w:asciiTheme="majorHAnsi" w:hAnsiTheme="majorHAnsi" w:cstheme="majorHAnsi"/>
          <w:b/>
          <w:bCs/>
          <w:spacing w:val="-3"/>
        </w:rPr>
        <w:t>:</w:t>
      </w:r>
      <w:r w:rsidR="00DE3FEF">
        <w:rPr>
          <w:rFonts w:asciiTheme="majorHAnsi" w:hAnsiTheme="majorHAnsi" w:cstheme="majorHAnsi"/>
          <w:bCs/>
          <w:spacing w:val="-3"/>
        </w:rPr>
        <w:tab/>
      </w:r>
      <w:r w:rsidR="00C0605F">
        <w:rPr>
          <w:rFonts w:asciiTheme="majorHAnsi" w:hAnsiTheme="majorHAnsi" w:cstheme="majorHAnsi"/>
          <w:bCs/>
          <w:spacing w:val="-3"/>
        </w:rPr>
        <w:t>Role of advertising in organizational identity.</w:t>
      </w:r>
      <w:r w:rsidR="00386AB0">
        <w:rPr>
          <w:rFonts w:asciiTheme="majorHAnsi" w:hAnsiTheme="majorHAnsi" w:cstheme="majorHAnsi"/>
          <w:bCs/>
          <w:spacing w:val="-3"/>
        </w:rPr>
        <w:t xml:space="preserve"> Chapter 4 (pp. 91-107) in Argenti.</w:t>
      </w:r>
      <w:r w:rsidR="002E658E">
        <w:rPr>
          <w:rFonts w:asciiTheme="majorHAnsi" w:hAnsiTheme="majorHAnsi" w:cstheme="majorHAnsi"/>
          <w:bCs/>
          <w:spacing w:val="-3"/>
        </w:rPr>
        <w:t xml:space="preserve"> The agency side of public relations.</w:t>
      </w:r>
    </w:p>
    <w:p w:rsidR="00DE3FEF" w:rsidRPr="00386AB0"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Feb. 19</w:t>
      </w:r>
      <w:r w:rsidR="00DE3FEF" w:rsidRPr="006F7E81">
        <w:rPr>
          <w:rFonts w:asciiTheme="majorHAnsi" w:hAnsiTheme="majorHAnsi" w:cstheme="majorHAnsi"/>
          <w:b/>
          <w:bCs/>
          <w:spacing w:val="-3"/>
        </w:rPr>
        <w:t>:</w:t>
      </w:r>
      <w:r w:rsidR="00DE3FEF">
        <w:rPr>
          <w:rFonts w:asciiTheme="majorHAnsi" w:hAnsiTheme="majorHAnsi" w:cstheme="majorHAnsi"/>
          <w:bCs/>
          <w:spacing w:val="-3"/>
        </w:rPr>
        <w:tab/>
      </w:r>
      <w:r w:rsidR="00386AB0" w:rsidRPr="00386AB0">
        <w:rPr>
          <w:rFonts w:asciiTheme="majorHAnsi" w:hAnsiTheme="majorHAnsi" w:cstheme="majorHAnsi"/>
          <w:b/>
          <w:bCs/>
          <w:spacing w:val="-3"/>
        </w:rPr>
        <w:t xml:space="preserve">Book report on </w:t>
      </w:r>
      <w:r>
        <w:rPr>
          <w:rFonts w:asciiTheme="majorHAnsi" w:hAnsiTheme="majorHAnsi" w:cstheme="majorHAnsi"/>
          <w:b/>
          <w:bCs/>
          <w:i/>
          <w:spacing w:val="-3"/>
        </w:rPr>
        <w:t>It’s Not Just</w:t>
      </w:r>
      <w:r w:rsidR="00386AB0" w:rsidRPr="00386AB0">
        <w:rPr>
          <w:rFonts w:asciiTheme="majorHAnsi" w:hAnsiTheme="majorHAnsi" w:cstheme="majorHAnsi"/>
          <w:b/>
          <w:bCs/>
          <w:i/>
          <w:spacing w:val="-3"/>
        </w:rPr>
        <w:t xml:space="preserve"> PR</w:t>
      </w:r>
      <w:r w:rsidR="00386AB0" w:rsidRPr="00386AB0">
        <w:rPr>
          <w:rFonts w:asciiTheme="majorHAnsi" w:hAnsiTheme="majorHAnsi" w:cstheme="majorHAnsi"/>
          <w:b/>
          <w:bCs/>
          <w:spacing w:val="-3"/>
        </w:rPr>
        <w:t xml:space="preserve"> due.</w:t>
      </w:r>
      <w:r w:rsidR="00386AB0">
        <w:rPr>
          <w:rFonts w:asciiTheme="majorHAnsi" w:hAnsiTheme="majorHAnsi" w:cstheme="majorHAnsi"/>
          <w:b/>
          <w:bCs/>
          <w:spacing w:val="-3"/>
        </w:rPr>
        <w:t xml:space="preserve"> </w:t>
      </w:r>
      <w:r w:rsidR="00386AB0">
        <w:rPr>
          <w:rFonts w:asciiTheme="majorHAnsi" w:hAnsiTheme="majorHAnsi" w:cstheme="majorHAnsi"/>
          <w:bCs/>
          <w:spacing w:val="-3"/>
        </w:rPr>
        <w:t>Discuss the book.</w:t>
      </w:r>
    </w:p>
    <w:p w:rsidR="00CD2EA9" w:rsidRPr="00223896"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Feb. 24</w:t>
      </w:r>
      <w:r w:rsidR="00386AB0" w:rsidRPr="006F7E81">
        <w:rPr>
          <w:rFonts w:asciiTheme="majorHAnsi" w:hAnsiTheme="majorHAnsi" w:cstheme="majorHAnsi"/>
          <w:b/>
          <w:bCs/>
          <w:spacing w:val="-3"/>
        </w:rPr>
        <w:t>:</w:t>
      </w:r>
      <w:r w:rsidR="00386AB0">
        <w:rPr>
          <w:rFonts w:asciiTheme="majorHAnsi" w:hAnsiTheme="majorHAnsi" w:cstheme="majorHAnsi"/>
          <w:bCs/>
          <w:spacing w:val="-3"/>
        </w:rPr>
        <w:tab/>
        <w:t>Legal and ethical implications of public relations.</w:t>
      </w:r>
      <w:r w:rsidR="00880D74">
        <w:rPr>
          <w:rFonts w:asciiTheme="majorHAnsi" w:hAnsiTheme="majorHAnsi" w:cstheme="majorHAnsi"/>
          <w:bCs/>
          <w:spacing w:val="-3"/>
        </w:rPr>
        <w:t xml:space="preserve"> </w:t>
      </w:r>
      <w:r>
        <w:rPr>
          <w:rFonts w:asciiTheme="majorHAnsi" w:hAnsiTheme="majorHAnsi" w:cstheme="majorHAnsi"/>
          <w:bCs/>
          <w:spacing w:val="-3"/>
        </w:rPr>
        <w:t xml:space="preserve"> Continue discussion of </w:t>
      </w:r>
      <w:r>
        <w:rPr>
          <w:rFonts w:asciiTheme="majorHAnsi" w:hAnsiTheme="majorHAnsi" w:cstheme="majorHAnsi"/>
          <w:bCs/>
          <w:i/>
          <w:spacing w:val="-3"/>
        </w:rPr>
        <w:t xml:space="preserve">It’s Not Just PR. </w:t>
      </w:r>
    </w:p>
    <w:p w:rsidR="00DE3FEF" w:rsidRDefault="00880D74"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Jamieson, D. (2012, May 31). Social media policies at GM, Target, DISH Network deem</w:t>
      </w:r>
      <w:r w:rsidR="00977687">
        <w:rPr>
          <w:rFonts w:asciiTheme="majorHAnsi" w:hAnsiTheme="majorHAnsi" w:cstheme="majorHAnsi"/>
          <w:bCs/>
          <w:spacing w:val="-3"/>
        </w:rPr>
        <w:t xml:space="preserve">ed unlawful by labor officials. </w:t>
      </w:r>
      <w:r w:rsidRPr="00977687">
        <w:rPr>
          <w:rFonts w:asciiTheme="majorHAnsi" w:hAnsiTheme="majorHAnsi" w:cstheme="majorHAnsi"/>
          <w:bCs/>
          <w:i/>
          <w:spacing w:val="-3"/>
        </w:rPr>
        <w:t>Huffington Post Tech</w:t>
      </w:r>
      <w:r w:rsidR="00977687">
        <w:rPr>
          <w:rFonts w:asciiTheme="majorHAnsi" w:hAnsiTheme="majorHAnsi" w:cstheme="majorHAnsi"/>
          <w:bCs/>
          <w:spacing w:val="-3"/>
        </w:rPr>
        <w:t>.</w:t>
      </w:r>
    </w:p>
    <w:p w:rsidR="00977687" w:rsidRDefault="00977687" w:rsidP="00C47DDF">
      <w:pPr>
        <w:tabs>
          <w:tab w:val="left" w:pos="-720"/>
        </w:tabs>
        <w:suppressAutoHyphens/>
        <w:spacing w:line="240" w:lineRule="atLeast"/>
        <w:rPr>
          <w:rFonts w:asciiTheme="majorHAnsi" w:hAnsiTheme="majorHAnsi" w:cstheme="majorHAnsi"/>
          <w:bCs/>
          <w:i/>
          <w:spacing w:val="-3"/>
        </w:rPr>
      </w:pPr>
      <w:r>
        <w:rPr>
          <w:rFonts w:asciiTheme="majorHAnsi" w:hAnsiTheme="majorHAnsi" w:cstheme="majorHAnsi"/>
          <w:bCs/>
          <w:spacing w:val="-3"/>
        </w:rPr>
        <w:t xml:space="preserve">Greenhouse, S. (2013, Jan. 21). Even if it enrages your boss, social net speech is protected. </w:t>
      </w:r>
      <w:r w:rsidRPr="00977687">
        <w:rPr>
          <w:rFonts w:asciiTheme="majorHAnsi" w:hAnsiTheme="majorHAnsi" w:cstheme="majorHAnsi"/>
          <w:bCs/>
          <w:i/>
          <w:spacing w:val="-3"/>
        </w:rPr>
        <w:t>The New York Times.</w:t>
      </w:r>
    </w:p>
    <w:p w:rsidR="00977687" w:rsidRPr="00977687" w:rsidRDefault="00977687"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Dwyer, A. (2012, Oct. 24). “Twethics”: A brief analysis of Twitter ethics in public relations. From PR ROI.</w:t>
      </w:r>
    </w:p>
    <w:p w:rsidR="00F1255A"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Feb. 26</w:t>
      </w:r>
      <w:r w:rsidR="00386AB0" w:rsidRPr="001E6E52">
        <w:rPr>
          <w:rFonts w:asciiTheme="majorHAnsi" w:hAnsiTheme="majorHAnsi" w:cstheme="majorHAnsi"/>
          <w:b/>
          <w:bCs/>
          <w:spacing w:val="-3"/>
        </w:rPr>
        <w:t>:</w:t>
      </w:r>
      <w:r w:rsidR="00386AB0">
        <w:rPr>
          <w:rFonts w:asciiTheme="majorHAnsi" w:hAnsiTheme="majorHAnsi" w:cstheme="majorHAnsi"/>
          <w:bCs/>
          <w:spacing w:val="-3"/>
        </w:rPr>
        <w:tab/>
      </w:r>
      <w:r w:rsidR="002E658E">
        <w:rPr>
          <w:rFonts w:asciiTheme="majorHAnsi" w:hAnsiTheme="majorHAnsi" w:cstheme="majorHAnsi"/>
          <w:bCs/>
          <w:spacing w:val="-3"/>
        </w:rPr>
        <w:t>Public relations in the nonprofit world</w:t>
      </w:r>
      <w:r w:rsidR="00880D74">
        <w:rPr>
          <w:rFonts w:asciiTheme="majorHAnsi" w:hAnsiTheme="majorHAnsi" w:cstheme="majorHAnsi"/>
          <w:bCs/>
          <w:spacing w:val="-3"/>
        </w:rPr>
        <w:t xml:space="preserve">. </w:t>
      </w:r>
    </w:p>
    <w:p w:rsidR="00F1255A" w:rsidRDefault="00F1255A"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 xml:space="preserve">D’Ambrosio, </w:t>
      </w:r>
      <w:r w:rsidRPr="00CD2EA9">
        <w:rPr>
          <w:rFonts w:asciiTheme="majorHAnsi" w:hAnsiTheme="majorHAnsi" w:cstheme="majorHAnsi"/>
          <w:bCs/>
          <w:i/>
          <w:spacing w:val="-3"/>
        </w:rPr>
        <w:t>Nonprofit Communications: Writing for a Better World.</w:t>
      </w:r>
    </w:p>
    <w:p w:rsidR="00386AB0" w:rsidRDefault="00977687"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Readings will be provided by instructor.</w:t>
      </w:r>
    </w:p>
    <w:p w:rsidR="00386AB0" w:rsidRDefault="00223896" w:rsidP="00C47DDF">
      <w:pPr>
        <w:tabs>
          <w:tab w:val="left" w:pos="-720"/>
        </w:tabs>
        <w:suppressAutoHyphens/>
        <w:spacing w:line="240" w:lineRule="atLeast"/>
        <w:rPr>
          <w:rFonts w:asciiTheme="majorHAnsi" w:hAnsiTheme="majorHAnsi" w:cstheme="majorHAnsi"/>
          <w:b/>
          <w:bCs/>
          <w:spacing w:val="-3"/>
        </w:rPr>
      </w:pPr>
      <w:r>
        <w:rPr>
          <w:rFonts w:asciiTheme="majorHAnsi" w:hAnsiTheme="majorHAnsi" w:cstheme="majorHAnsi"/>
          <w:b/>
          <w:bCs/>
          <w:spacing w:val="-3"/>
        </w:rPr>
        <w:t>March 3</w:t>
      </w:r>
      <w:r w:rsidR="00386AB0" w:rsidRPr="001E6E52">
        <w:rPr>
          <w:rFonts w:asciiTheme="majorHAnsi" w:hAnsiTheme="majorHAnsi" w:cstheme="majorHAnsi"/>
          <w:b/>
          <w:bCs/>
          <w:spacing w:val="-3"/>
        </w:rPr>
        <w:t>:</w:t>
      </w:r>
      <w:r w:rsidR="00386AB0">
        <w:rPr>
          <w:rFonts w:asciiTheme="majorHAnsi" w:hAnsiTheme="majorHAnsi" w:cstheme="majorHAnsi"/>
          <w:bCs/>
          <w:spacing w:val="-3"/>
        </w:rPr>
        <w:tab/>
      </w:r>
      <w:r w:rsidR="00386AB0" w:rsidRPr="00386AB0">
        <w:rPr>
          <w:rFonts w:asciiTheme="majorHAnsi" w:hAnsiTheme="majorHAnsi" w:cstheme="majorHAnsi"/>
          <w:b/>
          <w:bCs/>
          <w:spacing w:val="-3"/>
        </w:rPr>
        <w:t>Midterm Exam</w:t>
      </w:r>
    </w:p>
    <w:p w:rsidR="00386AB0" w:rsidRPr="000F554B" w:rsidRDefault="00386AB0" w:rsidP="00C47DDF">
      <w:pPr>
        <w:tabs>
          <w:tab w:val="left" w:pos="-720"/>
        </w:tabs>
        <w:suppressAutoHyphens/>
        <w:spacing w:line="240" w:lineRule="atLeast"/>
        <w:rPr>
          <w:rFonts w:asciiTheme="majorHAnsi" w:hAnsiTheme="majorHAnsi" w:cstheme="majorHAnsi"/>
          <w:b/>
          <w:bCs/>
          <w:i/>
          <w:spacing w:val="-3"/>
        </w:rPr>
      </w:pPr>
      <w:r w:rsidRPr="000F554B">
        <w:rPr>
          <w:rFonts w:asciiTheme="majorHAnsi" w:hAnsiTheme="majorHAnsi" w:cstheme="majorHAnsi"/>
          <w:b/>
          <w:bCs/>
          <w:i/>
          <w:spacing w:val="-3"/>
        </w:rPr>
        <w:t>Making yourself (and public relations) indispensable</w:t>
      </w:r>
    </w:p>
    <w:p w:rsidR="00AF0500" w:rsidRPr="001E6E52"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March 5</w:t>
      </w:r>
      <w:r w:rsidR="00386AB0" w:rsidRPr="001E6E52">
        <w:rPr>
          <w:rFonts w:asciiTheme="majorHAnsi" w:hAnsiTheme="majorHAnsi" w:cstheme="majorHAnsi"/>
          <w:b/>
          <w:bCs/>
          <w:spacing w:val="-3"/>
        </w:rPr>
        <w:t>:</w:t>
      </w:r>
      <w:r w:rsidR="00386AB0">
        <w:rPr>
          <w:rFonts w:asciiTheme="majorHAnsi" w:hAnsiTheme="majorHAnsi" w:cstheme="majorHAnsi"/>
          <w:bCs/>
          <w:spacing w:val="-3"/>
        </w:rPr>
        <w:tab/>
      </w:r>
      <w:r w:rsidR="00AF0500">
        <w:rPr>
          <w:rFonts w:asciiTheme="majorHAnsi" w:hAnsiTheme="majorHAnsi" w:cstheme="majorHAnsi"/>
          <w:bCs/>
          <w:spacing w:val="-3"/>
        </w:rPr>
        <w:t>Tying public relations to the organization’s strategic plan. Chapter 2 in Argenti.</w:t>
      </w:r>
      <w:r w:rsidR="001E6E52">
        <w:rPr>
          <w:rFonts w:asciiTheme="majorHAnsi" w:hAnsiTheme="majorHAnsi" w:cstheme="majorHAnsi"/>
          <w:bCs/>
          <w:spacing w:val="-3"/>
        </w:rPr>
        <w:t xml:space="preserve"> Forman, J. &amp; Argenti, P. (2005). How corporate communication influences strategy implementation, reputation and the corporate brand: An exploratory study. </w:t>
      </w:r>
      <w:r w:rsidR="001E6E52">
        <w:rPr>
          <w:rFonts w:asciiTheme="majorHAnsi" w:hAnsiTheme="majorHAnsi" w:cstheme="majorHAnsi"/>
          <w:bCs/>
          <w:i/>
          <w:spacing w:val="-3"/>
        </w:rPr>
        <w:t>Corporate Reputation Review 8</w:t>
      </w:r>
      <w:r w:rsidR="001E6E52">
        <w:rPr>
          <w:rFonts w:asciiTheme="majorHAnsi" w:hAnsiTheme="majorHAnsi" w:cstheme="majorHAnsi"/>
          <w:bCs/>
          <w:spacing w:val="-3"/>
        </w:rPr>
        <w:t>(3), 245-264.</w:t>
      </w:r>
    </w:p>
    <w:p w:rsidR="00223896" w:rsidRDefault="00223896" w:rsidP="00223896">
      <w:pPr>
        <w:tabs>
          <w:tab w:val="left" w:pos="-720"/>
        </w:tabs>
        <w:suppressAutoHyphens/>
        <w:spacing w:line="240" w:lineRule="atLeast"/>
        <w:rPr>
          <w:rFonts w:asciiTheme="majorHAnsi" w:hAnsiTheme="majorHAnsi" w:cstheme="majorHAnsi"/>
          <w:bCs/>
          <w:spacing w:val="-3"/>
        </w:rPr>
      </w:pPr>
      <w:r w:rsidRPr="001E6E52">
        <w:rPr>
          <w:rFonts w:asciiTheme="majorHAnsi" w:hAnsiTheme="majorHAnsi" w:cstheme="majorHAnsi"/>
          <w:b/>
          <w:bCs/>
          <w:spacing w:val="-3"/>
        </w:rPr>
        <w:t>March 10 -16</w:t>
      </w:r>
      <w:r>
        <w:rPr>
          <w:rFonts w:asciiTheme="majorHAnsi" w:hAnsiTheme="majorHAnsi" w:cstheme="majorHAnsi"/>
          <w:bCs/>
          <w:spacing w:val="-3"/>
        </w:rPr>
        <w:tab/>
        <w:t xml:space="preserve">   Spring break. No classes.</w:t>
      </w:r>
    </w:p>
    <w:p w:rsidR="00CD2EA9"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March 17</w:t>
      </w:r>
      <w:r w:rsidR="00AF0500" w:rsidRPr="001E6E52">
        <w:rPr>
          <w:rFonts w:asciiTheme="majorHAnsi" w:hAnsiTheme="majorHAnsi" w:cstheme="majorHAnsi"/>
          <w:b/>
          <w:bCs/>
          <w:spacing w:val="-3"/>
        </w:rPr>
        <w:t>:</w:t>
      </w:r>
      <w:r w:rsidR="00AF0500">
        <w:rPr>
          <w:rFonts w:asciiTheme="majorHAnsi" w:hAnsiTheme="majorHAnsi" w:cstheme="majorHAnsi"/>
          <w:bCs/>
          <w:spacing w:val="-3"/>
        </w:rPr>
        <w:tab/>
        <w:t xml:space="preserve">Aligning with key executives and </w:t>
      </w:r>
      <w:r w:rsidR="006F7E81">
        <w:rPr>
          <w:rFonts w:asciiTheme="majorHAnsi" w:hAnsiTheme="majorHAnsi" w:cstheme="majorHAnsi"/>
          <w:bCs/>
          <w:spacing w:val="-3"/>
        </w:rPr>
        <w:t xml:space="preserve">the dominant coalition. </w:t>
      </w:r>
    </w:p>
    <w:p w:rsidR="00CD2EA9" w:rsidRPr="00CD2EA9" w:rsidRDefault="00CD2EA9" w:rsidP="00C47DDF">
      <w:pPr>
        <w:tabs>
          <w:tab w:val="left" w:pos="-720"/>
        </w:tabs>
        <w:suppressAutoHyphens/>
        <w:spacing w:line="240" w:lineRule="atLeast"/>
        <w:rPr>
          <w:rFonts w:asciiTheme="majorHAnsi" w:hAnsiTheme="majorHAnsi" w:cstheme="majorHAnsi"/>
          <w:bCs/>
          <w:i/>
          <w:spacing w:val="-3"/>
        </w:rPr>
      </w:pPr>
      <w:r>
        <w:rPr>
          <w:rFonts w:asciiTheme="majorHAnsi" w:hAnsiTheme="majorHAnsi" w:cstheme="majorHAnsi"/>
          <w:bCs/>
          <w:spacing w:val="-3"/>
        </w:rPr>
        <w:t xml:space="preserve">Schwartz, </w:t>
      </w:r>
      <w:r>
        <w:rPr>
          <w:rFonts w:asciiTheme="majorHAnsi" w:hAnsiTheme="majorHAnsi" w:cstheme="majorHAnsi"/>
          <w:bCs/>
          <w:i/>
          <w:spacing w:val="-3"/>
        </w:rPr>
        <w:t>A PR resolution for New Year’s resolutions.</w:t>
      </w:r>
    </w:p>
    <w:p w:rsidR="00AF0500" w:rsidRDefault="006F7E81"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Readings provided by instructor.</w:t>
      </w:r>
    </w:p>
    <w:p w:rsidR="00232CDB"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March 19</w:t>
      </w:r>
      <w:r w:rsidR="00AF0500" w:rsidRPr="001E6E52">
        <w:rPr>
          <w:rFonts w:asciiTheme="majorHAnsi" w:hAnsiTheme="majorHAnsi" w:cstheme="majorHAnsi"/>
          <w:b/>
          <w:bCs/>
          <w:spacing w:val="-3"/>
        </w:rPr>
        <w:t>:</w:t>
      </w:r>
      <w:r w:rsidR="00386AB0">
        <w:rPr>
          <w:rFonts w:asciiTheme="majorHAnsi" w:hAnsiTheme="majorHAnsi" w:cstheme="majorHAnsi"/>
          <w:bCs/>
          <w:spacing w:val="-3"/>
        </w:rPr>
        <w:t xml:space="preserve"> </w:t>
      </w:r>
      <w:r w:rsidR="00AF0500">
        <w:rPr>
          <w:rFonts w:asciiTheme="majorHAnsi" w:hAnsiTheme="majorHAnsi" w:cstheme="majorHAnsi"/>
          <w:bCs/>
          <w:spacing w:val="-3"/>
        </w:rPr>
        <w:tab/>
      </w:r>
      <w:r w:rsidR="006F7E81">
        <w:rPr>
          <w:rFonts w:asciiTheme="majorHAnsi" w:hAnsiTheme="majorHAnsi" w:cstheme="majorHAnsi"/>
          <w:bCs/>
          <w:spacing w:val="-3"/>
        </w:rPr>
        <w:t>Reputation and issue management, part 1.</w:t>
      </w:r>
      <w:r w:rsidR="001E6E52">
        <w:rPr>
          <w:rFonts w:asciiTheme="majorHAnsi" w:hAnsiTheme="majorHAnsi" w:cstheme="majorHAnsi"/>
          <w:bCs/>
          <w:spacing w:val="-3"/>
        </w:rPr>
        <w:t xml:space="preserve"> </w:t>
      </w:r>
    </w:p>
    <w:p w:rsidR="00232CDB" w:rsidRDefault="001E6E52"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 xml:space="preserve">Edelman Trust Barometer. </w:t>
      </w:r>
      <w:r w:rsidR="005D0C61">
        <w:rPr>
          <w:rFonts w:asciiTheme="majorHAnsi" w:hAnsiTheme="majorHAnsi" w:cstheme="majorHAnsi"/>
          <w:bCs/>
          <w:spacing w:val="-3"/>
        </w:rPr>
        <w:t xml:space="preserve">2014 results expected soon. 2013 results can be found at this link </w:t>
      </w:r>
      <w:hyperlink r:id="rId11" w:history="1">
        <w:r w:rsidR="005D0C61" w:rsidRPr="007B58B3">
          <w:rPr>
            <w:rStyle w:val="Hyperlink"/>
            <w:rFonts w:asciiTheme="majorHAnsi" w:hAnsiTheme="majorHAnsi" w:cstheme="majorHAnsi"/>
            <w:bCs/>
            <w:spacing w:val="-3"/>
          </w:rPr>
          <w:t>http://www.edelman.com/insights/intellectual-property/trust-2013/</w:t>
        </w:r>
      </w:hyperlink>
      <w:r w:rsidR="005D0C61">
        <w:rPr>
          <w:rFonts w:asciiTheme="majorHAnsi" w:hAnsiTheme="majorHAnsi" w:cstheme="majorHAnsi"/>
          <w:bCs/>
          <w:spacing w:val="-3"/>
        </w:rPr>
        <w:t xml:space="preserve"> </w:t>
      </w:r>
    </w:p>
    <w:p w:rsidR="00977687" w:rsidRDefault="001E6E52"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Schreiber, E. (20</w:t>
      </w:r>
      <w:r w:rsidR="00232CDB">
        <w:rPr>
          <w:rFonts w:asciiTheme="majorHAnsi" w:hAnsiTheme="majorHAnsi" w:cstheme="majorHAnsi"/>
          <w:bCs/>
          <w:spacing w:val="-3"/>
        </w:rPr>
        <w:t xml:space="preserve">08). Reputation. Accessible at: </w:t>
      </w:r>
      <w:hyperlink r:id="rId12" w:history="1">
        <w:r w:rsidRPr="006F4F2A">
          <w:rPr>
            <w:rStyle w:val="Hyperlink"/>
            <w:rFonts w:asciiTheme="majorHAnsi" w:hAnsiTheme="majorHAnsi" w:cstheme="majorHAnsi"/>
            <w:bCs/>
            <w:spacing w:val="-3"/>
          </w:rPr>
          <w:t>http://www.instituteforpr.org/topics/reputation</w:t>
        </w:r>
      </w:hyperlink>
      <w:r>
        <w:rPr>
          <w:rFonts w:asciiTheme="majorHAnsi" w:hAnsiTheme="majorHAnsi" w:cstheme="majorHAnsi"/>
          <w:bCs/>
          <w:spacing w:val="-3"/>
        </w:rPr>
        <w:t>.</w:t>
      </w:r>
      <w:r w:rsidR="00470F45">
        <w:rPr>
          <w:rFonts w:asciiTheme="majorHAnsi" w:hAnsiTheme="majorHAnsi" w:cstheme="majorHAnsi"/>
          <w:bCs/>
          <w:spacing w:val="-3"/>
        </w:rPr>
        <w:t xml:space="preserve"> </w:t>
      </w:r>
    </w:p>
    <w:p w:rsidR="006F7E81" w:rsidRDefault="00470F45"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 xml:space="preserve">Shamma, H. (2012). Toward a comprehensive understanding of corporate reputation: Concept, measurement and implications. </w:t>
      </w:r>
      <w:r>
        <w:rPr>
          <w:rFonts w:asciiTheme="majorHAnsi" w:hAnsiTheme="majorHAnsi" w:cstheme="majorHAnsi"/>
          <w:bCs/>
          <w:i/>
          <w:spacing w:val="-3"/>
        </w:rPr>
        <w:t>International Journal of Business and Management 7</w:t>
      </w:r>
      <w:r>
        <w:rPr>
          <w:rFonts w:asciiTheme="majorHAnsi" w:hAnsiTheme="majorHAnsi" w:cstheme="majorHAnsi"/>
          <w:bCs/>
          <w:spacing w:val="-3"/>
        </w:rPr>
        <w:t>(16), 151-169.</w:t>
      </w:r>
    </w:p>
    <w:p w:rsidR="00232CDB"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lastRenderedPageBreak/>
        <w:t>March 24</w:t>
      </w:r>
      <w:r w:rsidR="00AF0500" w:rsidRPr="001E6E52">
        <w:rPr>
          <w:rFonts w:asciiTheme="majorHAnsi" w:hAnsiTheme="majorHAnsi" w:cstheme="majorHAnsi"/>
          <w:b/>
          <w:bCs/>
          <w:spacing w:val="-3"/>
        </w:rPr>
        <w:t>:</w:t>
      </w:r>
      <w:r w:rsidR="00AF0500">
        <w:rPr>
          <w:rFonts w:asciiTheme="majorHAnsi" w:hAnsiTheme="majorHAnsi" w:cstheme="majorHAnsi"/>
          <w:bCs/>
          <w:spacing w:val="-3"/>
        </w:rPr>
        <w:tab/>
      </w:r>
      <w:r w:rsidR="006F7E81">
        <w:rPr>
          <w:rFonts w:asciiTheme="majorHAnsi" w:hAnsiTheme="majorHAnsi" w:cstheme="majorHAnsi"/>
          <w:bCs/>
          <w:spacing w:val="-3"/>
        </w:rPr>
        <w:t>Reputation and issue management, part 2.</w:t>
      </w:r>
      <w:r w:rsidR="00470F45">
        <w:rPr>
          <w:rFonts w:asciiTheme="majorHAnsi" w:hAnsiTheme="majorHAnsi" w:cstheme="majorHAnsi"/>
          <w:bCs/>
          <w:spacing w:val="-3"/>
        </w:rPr>
        <w:t xml:space="preserve"> </w:t>
      </w:r>
    </w:p>
    <w:p w:rsidR="00232CDB" w:rsidRDefault="00470F45"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 xml:space="preserve">Darmon, K., Fitzpatrick, K. &amp; Bronstein, C. (2008). Krafting the obesity message: A case study in framing and issues management. </w:t>
      </w:r>
      <w:r>
        <w:rPr>
          <w:rFonts w:asciiTheme="majorHAnsi" w:hAnsiTheme="majorHAnsi" w:cstheme="majorHAnsi"/>
          <w:bCs/>
          <w:i/>
          <w:spacing w:val="-3"/>
        </w:rPr>
        <w:t>Public Relations Review 34</w:t>
      </w:r>
      <w:r>
        <w:rPr>
          <w:rFonts w:asciiTheme="majorHAnsi" w:hAnsiTheme="majorHAnsi" w:cstheme="majorHAnsi"/>
          <w:bCs/>
          <w:spacing w:val="-3"/>
        </w:rPr>
        <w:t xml:space="preserve">(4), 373-379. </w:t>
      </w:r>
    </w:p>
    <w:p w:rsidR="00AF0500" w:rsidRPr="00470F45" w:rsidRDefault="00470F45"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Cs/>
          <w:spacing w:val="-3"/>
        </w:rPr>
        <w:t>Other readings as assigned by the instructor.</w:t>
      </w:r>
    </w:p>
    <w:p w:rsidR="006F7E81" w:rsidRDefault="00223896" w:rsidP="006F7E81">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March 26</w:t>
      </w:r>
      <w:r w:rsidR="00AF0500" w:rsidRPr="001E6E52">
        <w:rPr>
          <w:rFonts w:asciiTheme="majorHAnsi" w:hAnsiTheme="majorHAnsi" w:cstheme="majorHAnsi"/>
          <w:b/>
          <w:bCs/>
          <w:spacing w:val="-3"/>
        </w:rPr>
        <w:t>:</w:t>
      </w:r>
      <w:r w:rsidR="00AF0500">
        <w:rPr>
          <w:rFonts w:asciiTheme="majorHAnsi" w:hAnsiTheme="majorHAnsi" w:cstheme="majorHAnsi"/>
          <w:bCs/>
          <w:spacing w:val="-3"/>
        </w:rPr>
        <w:tab/>
      </w:r>
      <w:r w:rsidR="006F7E81">
        <w:rPr>
          <w:rFonts w:asciiTheme="majorHAnsi" w:hAnsiTheme="majorHAnsi" w:cstheme="majorHAnsi"/>
          <w:bCs/>
          <w:spacing w:val="-3"/>
        </w:rPr>
        <w:t>Corporate responsibility. Chapter 5 of Argenti.</w:t>
      </w:r>
    </w:p>
    <w:p w:rsidR="00232CDB" w:rsidRDefault="00223896" w:rsidP="00C17431">
      <w:pPr>
        <w:rPr>
          <w:rFonts w:asciiTheme="majorHAnsi" w:hAnsiTheme="majorHAnsi" w:cstheme="majorHAnsi"/>
          <w:bCs/>
          <w:spacing w:val="-3"/>
        </w:rPr>
      </w:pPr>
      <w:r>
        <w:rPr>
          <w:rFonts w:asciiTheme="majorHAnsi" w:hAnsiTheme="majorHAnsi" w:cstheme="majorHAnsi"/>
          <w:b/>
          <w:bCs/>
          <w:spacing w:val="-3"/>
        </w:rPr>
        <w:t>March 31</w:t>
      </w:r>
      <w:r w:rsidR="00AF0500" w:rsidRPr="001E6E52">
        <w:rPr>
          <w:rFonts w:asciiTheme="majorHAnsi" w:hAnsiTheme="majorHAnsi" w:cstheme="majorHAnsi"/>
          <w:b/>
          <w:bCs/>
          <w:spacing w:val="-3"/>
        </w:rPr>
        <w:t>:</w:t>
      </w:r>
      <w:r w:rsidR="00AF0500">
        <w:rPr>
          <w:rFonts w:asciiTheme="majorHAnsi" w:hAnsiTheme="majorHAnsi" w:cstheme="majorHAnsi"/>
          <w:bCs/>
          <w:spacing w:val="-3"/>
        </w:rPr>
        <w:tab/>
      </w:r>
      <w:r w:rsidR="006F7E81">
        <w:rPr>
          <w:rFonts w:asciiTheme="majorHAnsi" w:hAnsiTheme="majorHAnsi" w:cstheme="majorHAnsi"/>
          <w:bCs/>
          <w:spacing w:val="-3"/>
        </w:rPr>
        <w:t>Crisis ma</w:t>
      </w:r>
      <w:r w:rsidR="004C28E2">
        <w:rPr>
          <w:rFonts w:asciiTheme="majorHAnsi" w:hAnsiTheme="majorHAnsi" w:cstheme="majorHAnsi"/>
          <w:bCs/>
          <w:spacing w:val="-3"/>
        </w:rPr>
        <w:t xml:space="preserve">nagement. </w:t>
      </w:r>
    </w:p>
    <w:p w:rsidR="00232CDB" w:rsidRDefault="00C17431" w:rsidP="00C17431">
      <w:pPr>
        <w:rPr>
          <w:i/>
        </w:rPr>
      </w:pPr>
      <w:r>
        <w:t xml:space="preserve">Wilson, </w:t>
      </w:r>
      <w:r>
        <w:rPr>
          <w:i/>
        </w:rPr>
        <w:t xml:space="preserve">How Southwest Airlines wrangled four social media crises. </w:t>
      </w:r>
    </w:p>
    <w:p w:rsidR="00232CDB" w:rsidRDefault="00C17431" w:rsidP="00C17431">
      <w:pPr>
        <w:rPr>
          <w:i/>
        </w:rPr>
      </w:pPr>
      <w:r>
        <w:t xml:space="preserve">Agnes, </w:t>
      </w:r>
      <w:r>
        <w:rPr>
          <w:i/>
        </w:rPr>
        <w:t xml:space="preserve">10 biggest social media crisis-related lessons of 2012. </w:t>
      </w:r>
    </w:p>
    <w:p w:rsidR="00AF0500" w:rsidRPr="00C17431" w:rsidRDefault="004C28E2" w:rsidP="00C17431">
      <w:pPr>
        <w:rPr>
          <w:i/>
        </w:rPr>
      </w:pPr>
      <w:r>
        <w:rPr>
          <w:rFonts w:asciiTheme="majorHAnsi" w:hAnsiTheme="majorHAnsi" w:cstheme="majorHAnsi"/>
          <w:bCs/>
          <w:spacing w:val="-3"/>
        </w:rPr>
        <w:t>Case studies as assigned by instructor.</w:t>
      </w:r>
    </w:p>
    <w:p w:rsidR="006F7E81" w:rsidRDefault="00223896" w:rsidP="006F7E81">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April 2</w:t>
      </w:r>
      <w:r w:rsidR="00AF0500" w:rsidRPr="001E6E52">
        <w:rPr>
          <w:rFonts w:asciiTheme="majorHAnsi" w:hAnsiTheme="majorHAnsi" w:cstheme="majorHAnsi"/>
          <w:b/>
          <w:bCs/>
          <w:spacing w:val="-3"/>
        </w:rPr>
        <w:t>:</w:t>
      </w:r>
      <w:r w:rsidR="00AF0500">
        <w:rPr>
          <w:rFonts w:asciiTheme="majorHAnsi" w:hAnsiTheme="majorHAnsi" w:cstheme="majorHAnsi"/>
          <w:bCs/>
          <w:spacing w:val="-3"/>
        </w:rPr>
        <w:tab/>
      </w:r>
      <w:r w:rsidR="006F7E81">
        <w:rPr>
          <w:rFonts w:asciiTheme="majorHAnsi" w:hAnsiTheme="majorHAnsi" w:cstheme="majorHAnsi"/>
          <w:bCs/>
          <w:spacing w:val="-3"/>
        </w:rPr>
        <w:t>Understand</w:t>
      </w:r>
      <w:r>
        <w:rPr>
          <w:rFonts w:asciiTheme="majorHAnsi" w:hAnsiTheme="majorHAnsi" w:cstheme="majorHAnsi"/>
          <w:bCs/>
          <w:spacing w:val="-3"/>
        </w:rPr>
        <w:t xml:space="preserve">ing financial statements, pp. </w:t>
      </w:r>
      <w:r w:rsidR="00905DC9">
        <w:rPr>
          <w:rFonts w:asciiTheme="majorHAnsi" w:hAnsiTheme="majorHAnsi" w:cstheme="majorHAnsi"/>
          <w:bCs/>
          <w:spacing w:val="-3"/>
        </w:rPr>
        <w:t>8-38</w:t>
      </w:r>
      <w:r w:rsidR="006F7E81">
        <w:rPr>
          <w:rFonts w:asciiTheme="majorHAnsi" w:hAnsiTheme="majorHAnsi" w:cstheme="majorHAnsi"/>
          <w:bCs/>
          <w:spacing w:val="-3"/>
        </w:rPr>
        <w:t xml:space="preserve">. </w:t>
      </w:r>
    </w:p>
    <w:p w:rsidR="006F7E81" w:rsidRDefault="00223896"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April 7</w:t>
      </w:r>
      <w:r w:rsidR="00AF0500" w:rsidRPr="001E6E52">
        <w:rPr>
          <w:rFonts w:asciiTheme="majorHAnsi" w:hAnsiTheme="majorHAnsi" w:cstheme="majorHAnsi"/>
          <w:b/>
          <w:bCs/>
          <w:spacing w:val="-3"/>
        </w:rPr>
        <w:t>:</w:t>
      </w:r>
      <w:r w:rsidR="006F7E81">
        <w:rPr>
          <w:rFonts w:asciiTheme="majorHAnsi" w:hAnsiTheme="majorHAnsi" w:cstheme="majorHAnsi"/>
          <w:bCs/>
          <w:spacing w:val="-3"/>
        </w:rPr>
        <w:tab/>
        <w:t>Understandi</w:t>
      </w:r>
      <w:r w:rsidR="00905DC9">
        <w:rPr>
          <w:rFonts w:asciiTheme="majorHAnsi" w:hAnsiTheme="majorHAnsi" w:cstheme="majorHAnsi"/>
          <w:bCs/>
          <w:spacing w:val="-3"/>
        </w:rPr>
        <w:t>ng</w:t>
      </w:r>
      <w:r w:rsidR="00301513">
        <w:rPr>
          <w:rFonts w:asciiTheme="majorHAnsi" w:hAnsiTheme="majorHAnsi" w:cstheme="majorHAnsi"/>
          <w:bCs/>
          <w:spacing w:val="-3"/>
        </w:rPr>
        <w:t xml:space="preserve"> financial statem</w:t>
      </w:r>
      <w:r w:rsidR="00232CDB">
        <w:rPr>
          <w:rFonts w:asciiTheme="majorHAnsi" w:hAnsiTheme="majorHAnsi" w:cstheme="majorHAnsi"/>
          <w:bCs/>
          <w:spacing w:val="-3"/>
        </w:rPr>
        <w:t xml:space="preserve">ents, pp. 39-61. </w:t>
      </w:r>
    </w:p>
    <w:p w:rsidR="00232CDB" w:rsidRPr="00232CDB" w:rsidRDefault="00232CDB" w:rsidP="00C47DDF">
      <w:pPr>
        <w:tabs>
          <w:tab w:val="left" w:pos="-720"/>
        </w:tabs>
        <w:suppressAutoHyphens/>
        <w:spacing w:line="240" w:lineRule="atLeast"/>
        <w:rPr>
          <w:rFonts w:asciiTheme="majorHAnsi" w:hAnsiTheme="majorHAnsi" w:cstheme="majorHAnsi"/>
          <w:bCs/>
          <w:i/>
          <w:spacing w:val="-3"/>
        </w:rPr>
      </w:pPr>
      <w:r>
        <w:rPr>
          <w:rFonts w:asciiTheme="majorHAnsi" w:hAnsiTheme="majorHAnsi" w:cstheme="majorHAnsi"/>
          <w:bCs/>
          <w:spacing w:val="-3"/>
        </w:rPr>
        <w:t xml:space="preserve">Hanson, </w:t>
      </w:r>
      <w:r>
        <w:rPr>
          <w:rFonts w:asciiTheme="majorHAnsi" w:hAnsiTheme="majorHAnsi" w:cstheme="majorHAnsi"/>
          <w:bCs/>
          <w:i/>
          <w:spacing w:val="-3"/>
        </w:rPr>
        <w:t>Should PR pros get MBAs?</w:t>
      </w:r>
    </w:p>
    <w:p w:rsidR="005D0C61" w:rsidRDefault="00AF0500" w:rsidP="00C17431">
      <w:pPr>
        <w:rPr>
          <w:rFonts w:asciiTheme="majorHAnsi" w:hAnsiTheme="majorHAnsi" w:cstheme="majorHAnsi"/>
          <w:bCs/>
          <w:spacing w:val="-3"/>
        </w:rPr>
      </w:pPr>
      <w:r w:rsidRPr="001E6E52">
        <w:rPr>
          <w:rFonts w:asciiTheme="majorHAnsi" w:hAnsiTheme="majorHAnsi" w:cstheme="majorHAnsi"/>
          <w:b/>
          <w:bCs/>
          <w:spacing w:val="-3"/>
        </w:rPr>
        <w:t>April 9:</w:t>
      </w:r>
      <w:r w:rsidR="006F7E81">
        <w:rPr>
          <w:rFonts w:asciiTheme="majorHAnsi" w:hAnsiTheme="majorHAnsi" w:cstheme="majorHAnsi"/>
          <w:bCs/>
          <w:spacing w:val="-3"/>
        </w:rPr>
        <w:tab/>
        <w:t xml:space="preserve">Prove your ROI by establishing a measurement dashboard. </w:t>
      </w:r>
    </w:p>
    <w:p w:rsidR="005D0C61" w:rsidRDefault="005D0C61" w:rsidP="00C17431">
      <w:pPr>
        <w:rPr>
          <w:rFonts w:asciiTheme="majorHAnsi" w:hAnsiTheme="majorHAnsi" w:cstheme="majorHAnsi"/>
          <w:bCs/>
          <w:spacing w:val="-3"/>
        </w:rPr>
      </w:pPr>
      <w:r>
        <w:rPr>
          <w:rFonts w:asciiTheme="majorHAnsi" w:hAnsiTheme="majorHAnsi" w:cstheme="majorHAnsi"/>
          <w:bCs/>
          <w:spacing w:val="-3"/>
        </w:rPr>
        <w:t xml:space="preserve">Explore business case for PR resources on PRSA’s website at </w:t>
      </w:r>
      <w:hyperlink r:id="rId13" w:history="1">
        <w:r w:rsidRPr="007B58B3">
          <w:rPr>
            <w:rStyle w:val="Hyperlink"/>
            <w:rFonts w:asciiTheme="majorHAnsi" w:hAnsiTheme="majorHAnsi" w:cstheme="majorHAnsi"/>
            <w:bCs/>
            <w:spacing w:val="-3"/>
          </w:rPr>
          <w:t>http://www.prsa.org/Intelligence/BusinessCase/</w:t>
        </w:r>
      </w:hyperlink>
    </w:p>
    <w:p w:rsidR="00F1255A" w:rsidRPr="005D0C61" w:rsidRDefault="00F1255A" w:rsidP="00C17431">
      <w:pPr>
        <w:rPr>
          <w:rFonts w:asciiTheme="majorHAnsi" w:hAnsiTheme="majorHAnsi" w:cstheme="majorHAnsi"/>
          <w:bCs/>
          <w:spacing w:val="-3"/>
        </w:rPr>
      </w:pPr>
      <w:r>
        <w:rPr>
          <w:rFonts w:asciiTheme="majorHAnsi" w:hAnsiTheme="majorHAnsi" w:cstheme="majorHAnsi"/>
          <w:bCs/>
          <w:spacing w:val="-3"/>
        </w:rPr>
        <w:t xml:space="preserve">Weiner, </w:t>
      </w:r>
      <w:r w:rsidRPr="00F1255A">
        <w:rPr>
          <w:rFonts w:asciiTheme="majorHAnsi" w:hAnsiTheme="majorHAnsi" w:cstheme="majorHAnsi"/>
          <w:bCs/>
          <w:i/>
          <w:spacing w:val="-3"/>
        </w:rPr>
        <w:t>Universal standards to measure PR effectiveness: PR profession still struggles.</w:t>
      </w:r>
    </w:p>
    <w:p w:rsidR="00CD2EA9" w:rsidRPr="00CD2EA9" w:rsidRDefault="00CD2EA9" w:rsidP="00C17431">
      <w:pPr>
        <w:rPr>
          <w:rFonts w:asciiTheme="majorHAnsi" w:hAnsiTheme="majorHAnsi" w:cstheme="majorHAnsi"/>
          <w:bCs/>
          <w:i/>
          <w:spacing w:val="-3"/>
        </w:rPr>
      </w:pPr>
      <w:r>
        <w:rPr>
          <w:rFonts w:asciiTheme="majorHAnsi" w:hAnsiTheme="majorHAnsi" w:cstheme="majorHAnsi"/>
          <w:bCs/>
          <w:spacing w:val="-3"/>
        </w:rPr>
        <w:t xml:space="preserve">Sebastian, </w:t>
      </w:r>
      <w:r>
        <w:rPr>
          <w:rFonts w:asciiTheme="majorHAnsi" w:hAnsiTheme="majorHAnsi" w:cstheme="majorHAnsi"/>
          <w:bCs/>
          <w:i/>
          <w:spacing w:val="-3"/>
        </w:rPr>
        <w:t>Edelman: 10 rules for PR pros</w:t>
      </w:r>
      <w:r w:rsidR="00AD44FF">
        <w:rPr>
          <w:rFonts w:asciiTheme="majorHAnsi" w:hAnsiTheme="majorHAnsi" w:cstheme="majorHAnsi"/>
          <w:bCs/>
          <w:i/>
          <w:spacing w:val="-3"/>
        </w:rPr>
        <w:t>.</w:t>
      </w:r>
    </w:p>
    <w:p w:rsidR="00977687" w:rsidRDefault="00C17431" w:rsidP="00C17431">
      <w:pPr>
        <w:rPr>
          <w:i/>
        </w:rPr>
      </w:pPr>
      <w:r>
        <w:t xml:space="preserve">Corliss, </w:t>
      </w:r>
      <w:r w:rsidRPr="003322AF">
        <w:rPr>
          <w:i/>
        </w:rPr>
        <w:t>How to monitor your social media presence in less than ten minutes a day</w:t>
      </w:r>
      <w:r>
        <w:rPr>
          <w:i/>
        </w:rPr>
        <w:t xml:space="preserve">. </w:t>
      </w:r>
    </w:p>
    <w:p w:rsidR="00977687" w:rsidRDefault="00C17431" w:rsidP="00C17431">
      <w:r>
        <w:t xml:space="preserve">Adams, </w:t>
      </w:r>
      <w:r>
        <w:rPr>
          <w:i/>
        </w:rPr>
        <w:t>8 ways to persuade your boss to embrace social media</w:t>
      </w:r>
      <w:r>
        <w:t>.</w:t>
      </w:r>
    </w:p>
    <w:p w:rsidR="002F7988" w:rsidRDefault="00C17431" w:rsidP="00C17431">
      <w:pPr>
        <w:rPr>
          <w:i/>
        </w:rPr>
      </w:pPr>
      <w:r>
        <w:t xml:space="preserve">Piombino, </w:t>
      </w:r>
      <w:r>
        <w:rPr>
          <w:i/>
        </w:rPr>
        <w:t xml:space="preserve">3 myths of social media ROI. </w:t>
      </w:r>
    </w:p>
    <w:p w:rsidR="00AF0500" w:rsidRDefault="00C17431" w:rsidP="00C17431">
      <w:pPr>
        <w:rPr>
          <w:rFonts w:asciiTheme="majorHAnsi" w:hAnsiTheme="majorHAnsi" w:cstheme="majorHAnsi"/>
          <w:bCs/>
          <w:spacing w:val="-3"/>
        </w:rPr>
      </w:pPr>
      <w:r>
        <w:t>Other r</w:t>
      </w:r>
      <w:r w:rsidR="006F7E81">
        <w:rPr>
          <w:rFonts w:asciiTheme="majorHAnsi" w:hAnsiTheme="majorHAnsi" w:cstheme="majorHAnsi"/>
          <w:bCs/>
          <w:spacing w:val="-3"/>
        </w:rPr>
        <w:t>eadings provided by instructor.</w:t>
      </w:r>
    </w:p>
    <w:p w:rsidR="00AF0500" w:rsidRPr="00AF0500" w:rsidRDefault="00AF0500" w:rsidP="00C47DDF">
      <w:pPr>
        <w:tabs>
          <w:tab w:val="left" w:pos="-720"/>
        </w:tabs>
        <w:suppressAutoHyphens/>
        <w:spacing w:line="240" w:lineRule="atLeast"/>
        <w:rPr>
          <w:rFonts w:asciiTheme="majorHAnsi" w:hAnsiTheme="majorHAnsi" w:cstheme="majorHAnsi"/>
          <w:bCs/>
          <w:spacing w:val="-3"/>
        </w:rPr>
      </w:pPr>
      <w:r w:rsidRPr="001E6E52">
        <w:rPr>
          <w:rFonts w:asciiTheme="majorHAnsi" w:hAnsiTheme="majorHAnsi" w:cstheme="majorHAnsi"/>
          <w:b/>
          <w:bCs/>
          <w:spacing w:val="-3"/>
        </w:rPr>
        <w:t>April 14:</w:t>
      </w:r>
      <w:r>
        <w:rPr>
          <w:rFonts w:asciiTheme="majorHAnsi" w:hAnsiTheme="majorHAnsi" w:cstheme="majorHAnsi"/>
          <w:bCs/>
          <w:spacing w:val="-3"/>
        </w:rPr>
        <w:tab/>
      </w:r>
      <w:r w:rsidRPr="00AF0500">
        <w:rPr>
          <w:rFonts w:asciiTheme="majorHAnsi" w:hAnsiTheme="majorHAnsi" w:cstheme="majorHAnsi"/>
          <w:b/>
          <w:bCs/>
          <w:spacing w:val="-3"/>
        </w:rPr>
        <w:t>Issue analysis papers due.</w:t>
      </w:r>
      <w:r>
        <w:rPr>
          <w:rFonts w:asciiTheme="majorHAnsi" w:hAnsiTheme="majorHAnsi" w:cstheme="majorHAnsi"/>
          <w:b/>
          <w:bCs/>
          <w:spacing w:val="-3"/>
        </w:rPr>
        <w:t xml:space="preserve"> </w:t>
      </w:r>
      <w:r>
        <w:rPr>
          <w:rFonts w:asciiTheme="majorHAnsi" w:hAnsiTheme="majorHAnsi" w:cstheme="majorHAnsi"/>
          <w:bCs/>
          <w:spacing w:val="-3"/>
        </w:rPr>
        <w:t>Issue analysis presentations.</w:t>
      </w:r>
    </w:p>
    <w:p w:rsidR="00AF0500" w:rsidRDefault="00AF0500" w:rsidP="00C47DDF">
      <w:pPr>
        <w:tabs>
          <w:tab w:val="left" w:pos="-720"/>
        </w:tabs>
        <w:suppressAutoHyphens/>
        <w:spacing w:line="240" w:lineRule="atLeast"/>
        <w:rPr>
          <w:rFonts w:asciiTheme="majorHAnsi" w:hAnsiTheme="majorHAnsi" w:cstheme="majorHAnsi"/>
          <w:bCs/>
          <w:spacing w:val="-3"/>
        </w:rPr>
      </w:pPr>
      <w:r w:rsidRPr="001E6E52">
        <w:rPr>
          <w:rFonts w:asciiTheme="majorHAnsi" w:hAnsiTheme="majorHAnsi" w:cstheme="majorHAnsi"/>
          <w:b/>
          <w:bCs/>
          <w:spacing w:val="-3"/>
        </w:rPr>
        <w:t>April 16:</w:t>
      </w:r>
      <w:r>
        <w:rPr>
          <w:rFonts w:asciiTheme="majorHAnsi" w:hAnsiTheme="majorHAnsi" w:cstheme="majorHAnsi"/>
          <w:bCs/>
          <w:spacing w:val="-3"/>
        </w:rPr>
        <w:tab/>
        <w:t>Issue analysis presentations.</w:t>
      </w:r>
    </w:p>
    <w:p w:rsidR="00AF0500" w:rsidRDefault="00AF0500" w:rsidP="00C47DDF">
      <w:pPr>
        <w:tabs>
          <w:tab w:val="left" w:pos="-720"/>
        </w:tabs>
        <w:suppressAutoHyphens/>
        <w:spacing w:line="240" w:lineRule="atLeast"/>
        <w:rPr>
          <w:rFonts w:asciiTheme="majorHAnsi" w:hAnsiTheme="majorHAnsi" w:cstheme="majorHAnsi"/>
          <w:bCs/>
          <w:spacing w:val="-3"/>
        </w:rPr>
      </w:pPr>
      <w:r w:rsidRPr="001E6E52">
        <w:rPr>
          <w:rFonts w:asciiTheme="majorHAnsi" w:hAnsiTheme="majorHAnsi" w:cstheme="majorHAnsi"/>
          <w:b/>
          <w:bCs/>
          <w:spacing w:val="-3"/>
        </w:rPr>
        <w:t>April 21:</w:t>
      </w:r>
      <w:r>
        <w:rPr>
          <w:rFonts w:asciiTheme="majorHAnsi" w:hAnsiTheme="majorHAnsi" w:cstheme="majorHAnsi"/>
          <w:bCs/>
          <w:spacing w:val="-3"/>
        </w:rPr>
        <w:tab/>
        <w:t>Issue analysis presentations.</w:t>
      </w:r>
    </w:p>
    <w:p w:rsidR="00AF0500" w:rsidRDefault="00AF0500" w:rsidP="00C47DDF">
      <w:pPr>
        <w:tabs>
          <w:tab w:val="left" w:pos="-720"/>
        </w:tabs>
        <w:suppressAutoHyphens/>
        <w:spacing w:line="240" w:lineRule="atLeast"/>
        <w:rPr>
          <w:rFonts w:asciiTheme="majorHAnsi" w:hAnsiTheme="majorHAnsi" w:cstheme="majorHAnsi"/>
          <w:bCs/>
          <w:spacing w:val="-3"/>
        </w:rPr>
      </w:pPr>
      <w:r w:rsidRPr="001E6E52">
        <w:rPr>
          <w:rFonts w:asciiTheme="majorHAnsi" w:hAnsiTheme="majorHAnsi" w:cstheme="majorHAnsi"/>
          <w:b/>
          <w:bCs/>
          <w:spacing w:val="-3"/>
        </w:rPr>
        <w:t>April 23:</w:t>
      </w:r>
      <w:r w:rsidRPr="001E6E52">
        <w:rPr>
          <w:rFonts w:asciiTheme="majorHAnsi" w:hAnsiTheme="majorHAnsi" w:cstheme="majorHAnsi"/>
          <w:b/>
          <w:bCs/>
          <w:spacing w:val="-3"/>
        </w:rPr>
        <w:tab/>
      </w:r>
      <w:r>
        <w:rPr>
          <w:rFonts w:asciiTheme="majorHAnsi" w:hAnsiTheme="majorHAnsi" w:cstheme="majorHAnsi"/>
          <w:bCs/>
          <w:spacing w:val="-3"/>
        </w:rPr>
        <w:t>Putting it all together. Review for final exam.</w:t>
      </w:r>
    </w:p>
    <w:p w:rsidR="00AF0500" w:rsidRPr="00386AB0" w:rsidRDefault="00DA15A9" w:rsidP="00C47DDF">
      <w:pPr>
        <w:tabs>
          <w:tab w:val="left" w:pos="-720"/>
        </w:tabs>
        <w:suppressAutoHyphens/>
        <w:spacing w:line="240" w:lineRule="atLeast"/>
        <w:rPr>
          <w:rFonts w:asciiTheme="majorHAnsi" w:hAnsiTheme="majorHAnsi" w:cstheme="majorHAnsi"/>
          <w:bCs/>
          <w:spacing w:val="-3"/>
        </w:rPr>
      </w:pPr>
      <w:r>
        <w:rPr>
          <w:rFonts w:asciiTheme="majorHAnsi" w:hAnsiTheme="majorHAnsi" w:cstheme="majorHAnsi"/>
          <w:b/>
          <w:bCs/>
          <w:spacing w:val="-3"/>
        </w:rPr>
        <w:t>May 5</w:t>
      </w:r>
      <w:r w:rsidR="00AF0500" w:rsidRPr="001E6E52">
        <w:rPr>
          <w:rFonts w:asciiTheme="majorHAnsi" w:hAnsiTheme="majorHAnsi" w:cstheme="majorHAnsi"/>
          <w:b/>
          <w:bCs/>
          <w:spacing w:val="-3"/>
        </w:rPr>
        <w:t>:</w:t>
      </w:r>
      <w:r>
        <w:rPr>
          <w:rFonts w:asciiTheme="majorHAnsi" w:hAnsiTheme="majorHAnsi" w:cstheme="majorHAnsi"/>
          <w:b/>
          <w:bCs/>
          <w:spacing w:val="-3"/>
        </w:rPr>
        <w:tab/>
      </w:r>
      <w:r>
        <w:rPr>
          <w:rFonts w:asciiTheme="majorHAnsi" w:hAnsiTheme="majorHAnsi" w:cstheme="majorHAnsi"/>
          <w:b/>
          <w:bCs/>
          <w:spacing w:val="-3"/>
        </w:rPr>
        <w:tab/>
        <w:t xml:space="preserve">4 p.m. </w:t>
      </w:r>
      <w:r w:rsidR="00AF0500">
        <w:rPr>
          <w:rFonts w:asciiTheme="majorHAnsi" w:hAnsiTheme="majorHAnsi" w:cstheme="majorHAnsi"/>
          <w:bCs/>
          <w:spacing w:val="-3"/>
        </w:rPr>
        <w:tab/>
      </w:r>
      <w:r w:rsidR="00AF0500" w:rsidRPr="00AF0500">
        <w:rPr>
          <w:rFonts w:asciiTheme="majorHAnsi" w:hAnsiTheme="majorHAnsi" w:cstheme="majorHAnsi"/>
          <w:b/>
          <w:bCs/>
          <w:spacing w:val="-3"/>
        </w:rPr>
        <w:t>Final exam</w:t>
      </w:r>
    </w:p>
    <w:p w:rsidR="00386AB0" w:rsidRPr="005E0027" w:rsidRDefault="00386AB0" w:rsidP="00C47DDF">
      <w:pPr>
        <w:tabs>
          <w:tab w:val="left" w:pos="-720"/>
        </w:tabs>
        <w:suppressAutoHyphens/>
        <w:spacing w:line="240" w:lineRule="atLeast"/>
        <w:rPr>
          <w:rFonts w:asciiTheme="majorHAnsi" w:hAnsiTheme="majorHAnsi" w:cstheme="majorHAnsi"/>
          <w:bCs/>
          <w:spacing w:val="-3"/>
        </w:rPr>
      </w:pPr>
    </w:p>
    <w:sectPr w:rsidR="00386AB0" w:rsidRPr="005E002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41" w:rsidRDefault="00532441" w:rsidP="001605F4">
      <w:r>
        <w:separator/>
      </w:r>
    </w:p>
  </w:endnote>
  <w:endnote w:type="continuationSeparator" w:id="0">
    <w:p w:rsidR="00532441" w:rsidRDefault="00532441" w:rsidP="0016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03523"/>
      <w:docPartObj>
        <w:docPartGallery w:val="Page Numbers (Bottom of Page)"/>
        <w:docPartUnique/>
      </w:docPartObj>
    </w:sdtPr>
    <w:sdtEndPr>
      <w:rPr>
        <w:noProof/>
      </w:rPr>
    </w:sdtEndPr>
    <w:sdtContent>
      <w:p w:rsidR="00944916" w:rsidRDefault="00944916">
        <w:pPr>
          <w:pStyle w:val="Footer"/>
          <w:jc w:val="right"/>
        </w:pPr>
        <w:r>
          <w:fldChar w:fldCharType="begin"/>
        </w:r>
        <w:r>
          <w:instrText xml:space="preserve"> PAGE   \* MERGEFORMAT </w:instrText>
        </w:r>
        <w:r>
          <w:fldChar w:fldCharType="separate"/>
        </w:r>
        <w:r w:rsidR="00A86B12">
          <w:rPr>
            <w:noProof/>
          </w:rPr>
          <w:t>1</w:t>
        </w:r>
        <w:r>
          <w:rPr>
            <w:noProof/>
          </w:rPr>
          <w:fldChar w:fldCharType="end"/>
        </w:r>
      </w:p>
    </w:sdtContent>
  </w:sdt>
  <w:p w:rsidR="00944916" w:rsidRDefault="00944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41" w:rsidRDefault="00532441" w:rsidP="001605F4">
      <w:r>
        <w:separator/>
      </w:r>
    </w:p>
  </w:footnote>
  <w:footnote w:type="continuationSeparator" w:id="0">
    <w:p w:rsidR="00532441" w:rsidRDefault="00532441" w:rsidP="0016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16" w:rsidRDefault="00944916">
    <w:pPr>
      <w:pStyle w:val="Header"/>
    </w:pPr>
    <w:r>
      <w:t>Syllabus:  JOMC 490.2 – 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00F6"/>
    <w:multiLevelType w:val="multilevel"/>
    <w:tmpl w:val="FB4A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F1F9F"/>
    <w:multiLevelType w:val="hybridMultilevel"/>
    <w:tmpl w:val="AFC8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D599F"/>
    <w:multiLevelType w:val="multilevel"/>
    <w:tmpl w:val="DDD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055C8"/>
    <w:multiLevelType w:val="multilevel"/>
    <w:tmpl w:val="1D0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77693"/>
    <w:multiLevelType w:val="hybridMultilevel"/>
    <w:tmpl w:val="7EBA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9A587B"/>
    <w:multiLevelType w:val="hybridMultilevel"/>
    <w:tmpl w:val="AAE23A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E3"/>
    <w:rsid w:val="0000168A"/>
    <w:rsid w:val="000C413C"/>
    <w:rsid w:val="000D7770"/>
    <w:rsid w:val="000F554B"/>
    <w:rsid w:val="001605F4"/>
    <w:rsid w:val="0018063E"/>
    <w:rsid w:val="001E21E3"/>
    <w:rsid w:val="001E6E52"/>
    <w:rsid w:val="00223896"/>
    <w:rsid w:val="00232CDB"/>
    <w:rsid w:val="002C0457"/>
    <w:rsid w:val="002D22B3"/>
    <w:rsid w:val="002E658E"/>
    <w:rsid w:val="002F7988"/>
    <w:rsid w:val="00301513"/>
    <w:rsid w:val="003714E9"/>
    <w:rsid w:val="00372612"/>
    <w:rsid w:val="00386AB0"/>
    <w:rsid w:val="003916C5"/>
    <w:rsid w:val="00470F45"/>
    <w:rsid w:val="004C28E2"/>
    <w:rsid w:val="00532441"/>
    <w:rsid w:val="00555A81"/>
    <w:rsid w:val="005D0C61"/>
    <w:rsid w:val="005E0027"/>
    <w:rsid w:val="00664139"/>
    <w:rsid w:val="006740D6"/>
    <w:rsid w:val="006D08DA"/>
    <w:rsid w:val="006F7E81"/>
    <w:rsid w:val="00737CDA"/>
    <w:rsid w:val="007818CC"/>
    <w:rsid w:val="007C302F"/>
    <w:rsid w:val="00880D74"/>
    <w:rsid w:val="008C2679"/>
    <w:rsid w:val="00905DC9"/>
    <w:rsid w:val="00944916"/>
    <w:rsid w:val="00977687"/>
    <w:rsid w:val="009E3583"/>
    <w:rsid w:val="00A25D23"/>
    <w:rsid w:val="00A53B65"/>
    <w:rsid w:val="00A86B12"/>
    <w:rsid w:val="00AA5A6F"/>
    <w:rsid w:val="00AD44FF"/>
    <w:rsid w:val="00AF0500"/>
    <w:rsid w:val="00B008A0"/>
    <w:rsid w:val="00B07C7A"/>
    <w:rsid w:val="00C0605F"/>
    <w:rsid w:val="00C17431"/>
    <w:rsid w:val="00C47DDF"/>
    <w:rsid w:val="00CB2526"/>
    <w:rsid w:val="00CC1266"/>
    <w:rsid w:val="00CD2EA9"/>
    <w:rsid w:val="00DA15A9"/>
    <w:rsid w:val="00DE3FEF"/>
    <w:rsid w:val="00E31212"/>
    <w:rsid w:val="00F1255A"/>
    <w:rsid w:val="00F150B8"/>
    <w:rsid w:val="00F25EBE"/>
    <w:rsid w:val="00F3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E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1E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21E3"/>
    <w:pPr>
      <w:ind w:left="720"/>
      <w:contextualSpacing/>
    </w:pPr>
  </w:style>
  <w:style w:type="character" w:styleId="Hyperlink">
    <w:name w:val="Hyperlink"/>
    <w:basedOn w:val="DefaultParagraphFont"/>
    <w:uiPriority w:val="99"/>
    <w:unhideWhenUsed/>
    <w:rsid w:val="001E21E3"/>
    <w:rPr>
      <w:color w:val="0000FF" w:themeColor="hyperlink"/>
      <w:u w:val="single"/>
    </w:rPr>
  </w:style>
  <w:style w:type="paragraph" w:styleId="PlainText">
    <w:name w:val="Plain Text"/>
    <w:basedOn w:val="Normal"/>
    <w:link w:val="PlainTextChar"/>
    <w:uiPriority w:val="99"/>
    <w:unhideWhenUsed/>
    <w:rsid w:val="001E21E3"/>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1E21E3"/>
    <w:rPr>
      <w:rFonts w:ascii="Calibri" w:eastAsia="Times New Roman" w:hAnsi="Calibri" w:cs="Times New Roman"/>
      <w:szCs w:val="21"/>
    </w:rPr>
  </w:style>
  <w:style w:type="character" w:customStyle="1" w:styleId="apple-converted-space">
    <w:name w:val="apple-converted-space"/>
    <w:basedOn w:val="DefaultParagraphFont"/>
    <w:rsid w:val="000C413C"/>
  </w:style>
  <w:style w:type="paragraph" w:styleId="Subtitle">
    <w:name w:val="Subtitle"/>
    <w:basedOn w:val="Normal"/>
    <w:link w:val="SubtitleChar"/>
    <w:qFormat/>
    <w:rsid w:val="000C413C"/>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rsid w:val="000C413C"/>
    <w:rPr>
      <w:rFonts w:ascii="Times New Roman" w:eastAsia="Times New Roman" w:hAnsi="Times New Roman" w:cs="Times New Roman"/>
      <w:sz w:val="24"/>
      <w:szCs w:val="20"/>
    </w:rPr>
  </w:style>
  <w:style w:type="paragraph" w:styleId="NoSpacing">
    <w:name w:val="No Spacing"/>
    <w:link w:val="NoSpacingChar"/>
    <w:uiPriority w:val="1"/>
    <w:qFormat/>
    <w:rsid w:val="001605F4"/>
    <w:pPr>
      <w:spacing w:after="0" w:line="240" w:lineRule="auto"/>
    </w:pPr>
    <w:rPr>
      <w:rFonts w:eastAsiaTheme="minorEastAsia"/>
    </w:rPr>
  </w:style>
  <w:style w:type="character" w:customStyle="1" w:styleId="NoSpacingChar">
    <w:name w:val="No Spacing Char"/>
    <w:basedOn w:val="DefaultParagraphFont"/>
    <w:link w:val="NoSpacing"/>
    <w:uiPriority w:val="1"/>
    <w:rsid w:val="001605F4"/>
    <w:rPr>
      <w:rFonts w:eastAsiaTheme="minorEastAsia"/>
    </w:rPr>
  </w:style>
  <w:style w:type="paragraph" w:styleId="Header">
    <w:name w:val="header"/>
    <w:basedOn w:val="Normal"/>
    <w:link w:val="HeaderChar"/>
    <w:uiPriority w:val="99"/>
    <w:unhideWhenUsed/>
    <w:rsid w:val="001605F4"/>
    <w:pPr>
      <w:tabs>
        <w:tab w:val="center" w:pos="4680"/>
        <w:tab w:val="right" w:pos="9360"/>
      </w:tabs>
    </w:pPr>
  </w:style>
  <w:style w:type="character" w:customStyle="1" w:styleId="HeaderChar">
    <w:name w:val="Header Char"/>
    <w:basedOn w:val="DefaultParagraphFont"/>
    <w:link w:val="Header"/>
    <w:uiPriority w:val="99"/>
    <w:rsid w:val="001605F4"/>
    <w:rPr>
      <w:sz w:val="24"/>
      <w:szCs w:val="24"/>
    </w:rPr>
  </w:style>
  <w:style w:type="paragraph" w:styleId="Footer">
    <w:name w:val="footer"/>
    <w:basedOn w:val="Normal"/>
    <w:link w:val="FooterChar"/>
    <w:uiPriority w:val="99"/>
    <w:unhideWhenUsed/>
    <w:rsid w:val="001605F4"/>
    <w:pPr>
      <w:tabs>
        <w:tab w:val="center" w:pos="4680"/>
        <w:tab w:val="right" w:pos="9360"/>
      </w:tabs>
    </w:pPr>
  </w:style>
  <w:style w:type="character" w:customStyle="1" w:styleId="FooterChar">
    <w:name w:val="Footer Char"/>
    <w:basedOn w:val="DefaultParagraphFont"/>
    <w:link w:val="Footer"/>
    <w:uiPriority w:val="99"/>
    <w:rsid w:val="001605F4"/>
    <w:rPr>
      <w:sz w:val="24"/>
      <w:szCs w:val="24"/>
    </w:rPr>
  </w:style>
  <w:style w:type="character" w:styleId="FollowedHyperlink">
    <w:name w:val="FollowedHyperlink"/>
    <w:basedOn w:val="DefaultParagraphFont"/>
    <w:uiPriority w:val="99"/>
    <w:semiHidden/>
    <w:unhideWhenUsed/>
    <w:rsid w:val="001E6E52"/>
    <w:rPr>
      <w:color w:val="800080" w:themeColor="followedHyperlink"/>
      <w:u w:val="single"/>
    </w:rPr>
  </w:style>
  <w:style w:type="paragraph" w:styleId="BalloonText">
    <w:name w:val="Balloon Text"/>
    <w:basedOn w:val="Normal"/>
    <w:link w:val="BalloonTextChar"/>
    <w:uiPriority w:val="99"/>
    <w:semiHidden/>
    <w:unhideWhenUsed/>
    <w:rsid w:val="00944916"/>
    <w:rPr>
      <w:rFonts w:ascii="Tahoma" w:hAnsi="Tahoma" w:cs="Tahoma"/>
      <w:sz w:val="16"/>
      <w:szCs w:val="16"/>
    </w:rPr>
  </w:style>
  <w:style w:type="character" w:customStyle="1" w:styleId="BalloonTextChar">
    <w:name w:val="Balloon Text Char"/>
    <w:basedOn w:val="DefaultParagraphFont"/>
    <w:link w:val="BalloonText"/>
    <w:uiPriority w:val="99"/>
    <w:semiHidden/>
    <w:rsid w:val="00944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E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1E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21E3"/>
    <w:pPr>
      <w:ind w:left="720"/>
      <w:contextualSpacing/>
    </w:pPr>
  </w:style>
  <w:style w:type="character" w:styleId="Hyperlink">
    <w:name w:val="Hyperlink"/>
    <w:basedOn w:val="DefaultParagraphFont"/>
    <w:uiPriority w:val="99"/>
    <w:unhideWhenUsed/>
    <w:rsid w:val="001E21E3"/>
    <w:rPr>
      <w:color w:val="0000FF" w:themeColor="hyperlink"/>
      <w:u w:val="single"/>
    </w:rPr>
  </w:style>
  <w:style w:type="paragraph" w:styleId="PlainText">
    <w:name w:val="Plain Text"/>
    <w:basedOn w:val="Normal"/>
    <w:link w:val="PlainTextChar"/>
    <w:uiPriority w:val="99"/>
    <w:unhideWhenUsed/>
    <w:rsid w:val="001E21E3"/>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1E21E3"/>
    <w:rPr>
      <w:rFonts w:ascii="Calibri" w:eastAsia="Times New Roman" w:hAnsi="Calibri" w:cs="Times New Roman"/>
      <w:szCs w:val="21"/>
    </w:rPr>
  </w:style>
  <w:style w:type="character" w:customStyle="1" w:styleId="apple-converted-space">
    <w:name w:val="apple-converted-space"/>
    <w:basedOn w:val="DefaultParagraphFont"/>
    <w:rsid w:val="000C413C"/>
  </w:style>
  <w:style w:type="paragraph" w:styleId="Subtitle">
    <w:name w:val="Subtitle"/>
    <w:basedOn w:val="Normal"/>
    <w:link w:val="SubtitleChar"/>
    <w:qFormat/>
    <w:rsid w:val="000C413C"/>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rsid w:val="000C413C"/>
    <w:rPr>
      <w:rFonts w:ascii="Times New Roman" w:eastAsia="Times New Roman" w:hAnsi="Times New Roman" w:cs="Times New Roman"/>
      <w:sz w:val="24"/>
      <w:szCs w:val="20"/>
    </w:rPr>
  </w:style>
  <w:style w:type="paragraph" w:styleId="NoSpacing">
    <w:name w:val="No Spacing"/>
    <w:link w:val="NoSpacingChar"/>
    <w:uiPriority w:val="1"/>
    <w:qFormat/>
    <w:rsid w:val="001605F4"/>
    <w:pPr>
      <w:spacing w:after="0" w:line="240" w:lineRule="auto"/>
    </w:pPr>
    <w:rPr>
      <w:rFonts w:eastAsiaTheme="minorEastAsia"/>
    </w:rPr>
  </w:style>
  <w:style w:type="character" w:customStyle="1" w:styleId="NoSpacingChar">
    <w:name w:val="No Spacing Char"/>
    <w:basedOn w:val="DefaultParagraphFont"/>
    <w:link w:val="NoSpacing"/>
    <w:uiPriority w:val="1"/>
    <w:rsid w:val="001605F4"/>
    <w:rPr>
      <w:rFonts w:eastAsiaTheme="minorEastAsia"/>
    </w:rPr>
  </w:style>
  <w:style w:type="paragraph" w:styleId="Header">
    <w:name w:val="header"/>
    <w:basedOn w:val="Normal"/>
    <w:link w:val="HeaderChar"/>
    <w:uiPriority w:val="99"/>
    <w:unhideWhenUsed/>
    <w:rsid w:val="001605F4"/>
    <w:pPr>
      <w:tabs>
        <w:tab w:val="center" w:pos="4680"/>
        <w:tab w:val="right" w:pos="9360"/>
      </w:tabs>
    </w:pPr>
  </w:style>
  <w:style w:type="character" w:customStyle="1" w:styleId="HeaderChar">
    <w:name w:val="Header Char"/>
    <w:basedOn w:val="DefaultParagraphFont"/>
    <w:link w:val="Header"/>
    <w:uiPriority w:val="99"/>
    <w:rsid w:val="001605F4"/>
    <w:rPr>
      <w:sz w:val="24"/>
      <w:szCs w:val="24"/>
    </w:rPr>
  </w:style>
  <w:style w:type="paragraph" w:styleId="Footer">
    <w:name w:val="footer"/>
    <w:basedOn w:val="Normal"/>
    <w:link w:val="FooterChar"/>
    <w:uiPriority w:val="99"/>
    <w:unhideWhenUsed/>
    <w:rsid w:val="001605F4"/>
    <w:pPr>
      <w:tabs>
        <w:tab w:val="center" w:pos="4680"/>
        <w:tab w:val="right" w:pos="9360"/>
      </w:tabs>
    </w:pPr>
  </w:style>
  <w:style w:type="character" w:customStyle="1" w:styleId="FooterChar">
    <w:name w:val="Footer Char"/>
    <w:basedOn w:val="DefaultParagraphFont"/>
    <w:link w:val="Footer"/>
    <w:uiPriority w:val="99"/>
    <w:rsid w:val="001605F4"/>
    <w:rPr>
      <w:sz w:val="24"/>
      <w:szCs w:val="24"/>
    </w:rPr>
  </w:style>
  <w:style w:type="character" w:styleId="FollowedHyperlink">
    <w:name w:val="FollowedHyperlink"/>
    <w:basedOn w:val="DefaultParagraphFont"/>
    <w:uiPriority w:val="99"/>
    <w:semiHidden/>
    <w:unhideWhenUsed/>
    <w:rsid w:val="001E6E52"/>
    <w:rPr>
      <w:color w:val="800080" w:themeColor="followedHyperlink"/>
      <w:u w:val="single"/>
    </w:rPr>
  </w:style>
  <w:style w:type="paragraph" w:styleId="BalloonText">
    <w:name w:val="Balloon Text"/>
    <w:basedOn w:val="Normal"/>
    <w:link w:val="BalloonTextChar"/>
    <w:uiPriority w:val="99"/>
    <w:semiHidden/>
    <w:unhideWhenUsed/>
    <w:rsid w:val="00944916"/>
    <w:rPr>
      <w:rFonts w:ascii="Tahoma" w:hAnsi="Tahoma" w:cs="Tahoma"/>
      <w:sz w:val="16"/>
      <w:szCs w:val="16"/>
    </w:rPr>
  </w:style>
  <w:style w:type="character" w:customStyle="1" w:styleId="BalloonTextChar">
    <w:name w:val="Balloon Text Char"/>
    <w:basedOn w:val="DefaultParagraphFont"/>
    <w:link w:val="BalloonText"/>
    <w:uiPriority w:val="99"/>
    <w:semiHidden/>
    <w:rsid w:val="0094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246">
      <w:bodyDiv w:val="1"/>
      <w:marLeft w:val="0"/>
      <w:marRight w:val="0"/>
      <w:marTop w:val="0"/>
      <w:marBottom w:val="0"/>
      <w:divBdr>
        <w:top w:val="none" w:sz="0" w:space="0" w:color="auto"/>
        <w:left w:val="none" w:sz="0" w:space="0" w:color="auto"/>
        <w:bottom w:val="none" w:sz="0" w:space="0" w:color="auto"/>
        <w:right w:val="none" w:sz="0" w:space="0" w:color="auto"/>
      </w:divBdr>
    </w:div>
    <w:div w:id="277107751">
      <w:bodyDiv w:val="1"/>
      <w:marLeft w:val="0"/>
      <w:marRight w:val="0"/>
      <w:marTop w:val="0"/>
      <w:marBottom w:val="0"/>
      <w:divBdr>
        <w:top w:val="none" w:sz="0" w:space="0" w:color="auto"/>
        <w:left w:val="none" w:sz="0" w:space="0" w:color="auto"/>
        <w:bottom w:val="none" w:sz="0" w:space="0" w:color="auto"/>
        <w:right w:val="none" w:sz="0" w:space="0" w:color="auto"/>
      </w:divBdr>
    </w:div>
    <w:div w:id="14766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sa.org/Intelligence/BusinessCa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tituteforpr.org/topics/repu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elman.com/insights/intellectual-property/trust-201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2.ku.edu/~acejmc/PROGRAM/PRINCIPLES.SHTML" TargetMode="External"/><Relationship Id="rId4" Type="http://schemas.microsoft.com/office/2007/relationships/stylesWithEffects" Target="stylesWithEffects.xml"/><Relationship Id="rId9" Type="http://schemas.openxmlformats.org/officeDocument/2006/relationships/hyperlink" Target="mailto:davidradanovich@sbcglobal.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BD63-78F1-4A4E-99E4-2DBB5417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librarygeneraluser</dc:creator>
  <cp:lastModifiedBy>JOMC-Master</cp:lastModifiedBy>
  <cp:revision>2</cp:revision>
  <cp:lastPrinted>2014-01-10T16:29:00Z</cp:lastPrinted>
  <dcterms:created xsi:type="dcterms:W3CDTF">2014-01-10T18:06:00Z</dcterms:created>
  <dcterms:modified xsi:type="dcterms:W3CDTF">2014-01-10T18:06:00Z</dcterms:modified>
</cp:coreProperties>
</file>