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08" w:rsidRPr="00626DBE" w:rsidRDefault="009B40C9" w:rsidP="00626DBE">
      <w:pPr>
        <w:rPr>
          <w:rFonts w:ascii="Arial" w:hAnsi="Arial" w:cs="Arial"/>
          <w:i/>
          <w:sz w:val="20"/>
          <w:szCs w:val="20"/>
        </w:rPr>
      </w:pPr>
      <w:r w:rsidRPr="00626DBE">
        <w:rPr>
          <w:rFonts w:ascii="Arial" w:hAnsi="Arial" w:cs="Arial"/>
          <w:noProof/>
          <w:sz w:val="20"/>
          <w:szCs w:val="20"/>
        </w:rPr>
        <mc:AlternateContent>
          <mc:Choice Requires="wps">
            <w:drawing>
              <wp:anchor distT="0" distB="0" distL="114300" distR="114300" simplePos="0" relativeHeight="251659264" behindDoc="0" locked="0" layoutInCell="1" allowOverlap="1" wp14:anchorId="31E771F6" wp14:editId="170BCA5A">
                <wp:simplePos x="0" y="0"/>
                <wp:positionH relativeFrom="column">
                  <wp:posOffset>-248285</wp:posOffset>
                </wp:positionH>
                <wp:positionV relativeFrom="paragraph">
                  <wp:posOffset>-167005</wp:posOffset>
                </wp:positionV>
                <wp:extent cx="6014720" cy="822960"/>
                <wp:effectExtent l="57150" t="38100" r="24130" b="91440"/>
                <wp:wrapThrough wrapText="bothSides">
                  <wp:wrapPolygon edited="0">
                    <wp:start x="205" y="-1000"/>
                    <wp:lineTo x="-205" y="8000"/>
                    <wp:lineTo x="0" y="21500"/>
                    <wp:lineTo x="342" y="23500"/>
                    <wp:lineTo x="21276" y="23500"/>
                    <wp:lineTo x="21618" y="16500"/>
                    <wp:lineTo x="21618" y="8000"/>
                    <wp:lineTo x="21413" y="500"/>
                    <wp:lineTo x="21413" y="-1000"/>
                    <wp:lineTo x="205" y="-1000"/>
                  </wp:wrapPolygon>
                </wp:wrapThrough>
                <wp:docPr id="1" name="Double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4720" cy="822960"/>
                        </a:xfrm>
                        <a:prstGeom prst="bracePair">
                          <a:avLst/>
                        </a:prstGeom>
                        <a:ln/>
                      </wps:spPr>
                      <wps:style>
                        <a:lnRef idx="2">
                          <a:schemeClr val="dk1"/>
                        </a:lnRef>
                        <a:fillRef idx="0">
                          <a:schemeClr val="dk1"/>
                        </a:fillRef>
                        <a:effectRef idx="1">
                          <a:schemeClr val="dk1"/>
                        </a:effectRef>
                        <a:fontRef idx="minor">
                          <a:schemeClr val="tx1"/>
                        </a:fontRef>
                      </wps:style>
                      <wps:txbx>
                        <w:txbxContent>
                          <w:p w:rsidR="00387BD2" w:rsidRPr="00BC1108" w:rsidRDefault="00387BD2" w:rsidP="00BC1108">
                            <w:pPr>
                              <w:jc w:val="center"/>
                              <w:rPr>
                                <w:rFonts w:ascii="Futura" w:hAnsi="Futura" w:cs="Futura"/>
                                <w:sz w:val="16"/>
                                <w:szCs w:val="16"/>
                              </w:rPr>
                            </w:pPr>
                          </w:p>
                          <w:p w:rsidR="00387BD2" w:rsidRDefault="00387BD2" w:rsidP="00BC1108">
                            <w:pPr>
                              <w:jc w:val="center"/>
                              <w:rPr>
                                <w:rFonts w:ascii="Futura" w:hAnsi="Futura" w:cs="Futura"/>
                                <w:sz w:val="32"/>
                                <w:szCs w:val="32"/>
                              </w:rPr>
                            </w:pPr>
                            <w:r w:rsidRPr="00BC1108">
                              <w:rPr>
                                <w:rFonts w:ascii="Futura" w:hAnsi="Futura" w:cs="Futura"/>
                                <w:sz w:val="36"/>
                                <w:szCs w:val="36"/>
                              </w:rPr>
                              <w:t>Advertising Media</w:t>
                            </w:r>
                            <w:r>
                              <w:rPr>
                                <w:rFonts w:ascii="Futura" w:hAnsi="Futura" w:cs="Futura"/>
                                <w:sz w:val="36"/>
                                <w:szCs w:val="36"/>
                              </w:rPr>
                              <w:t xml:space="preserve">          </w:t>
                            </w:r>
                            <w:r>
                              <w:rPr>
                                <w:rFonts w:ascii="Futura" w:hAnsi="Futura" w:cs="Futura"/>
                                <w:sz w:val="36"/>
                                <w:szCs w:val="36"/>
                              </w:rPr>
                              <w:tab/>
                            </w:r>
                            <w:r w:rsidRPr="00BC1108">
                              <w:rPr>
                                <w:rFonts w:ascii="Futura" w:hAnsi="Futura" w:cs="Futura"/>
                                <w:sz w:val="36"/>
                                <w:szCs w:val="36"/>
                              </w:rPr>
                              <w:tab/>
                            </w:r>
                            <w:r>
                              <w:rPr>
                                <w:rFonts w:ascii="Futura" w:hAnsi="Futura" w:cs="Futura"/>
                                <w:sz w:val="36"/>
                                <w:szCs w:val="36"/>
                              </w:rPr>
                              <w:t xml:space="preserve"> </w:t>
                            </w:r>
                            <w:r w:rsidRPr="00BC1108">
                              <w:rPr>
                                <w:rFonts w:ascii="Futura" w:hAnsi="Futura" w:cs="Futura"/>
                                <w:sz w:val="32"/>
                                <w:szCs w:val="32"/>
                              </w:rPr>
                              <w:t xml:space="preserve">JOMC 272, </w:t>
                            </w:r>
                            <w:r w:rsidR="00B36308">
                              <w:rPr>
                                <w:rFonts w:ascii="Futura" w:hAnsi="Futura" w:cs="Futura"/>
                                <w:sz w:val="32"/>
                                <w:szCs w:val="32"/>
                              </w:rPr>
                              <w:t>Spring</w:t>
                            </w:r>
                            <w:r w:rsidRPr="00BC1108">
                              <w:rPr>
                                <w:rFonts w:ascii="Futura" w:hAnsi="Futura" w:cs="Futura"/>
                                <w:sz w:val="32"/>
                                <w:szCs w:val="32"/>
                              </w:rPr>
                              <w:t xml:space="preserve"> 201</w:t>
                            </w:r>
                            <w:r w:rsidR="00770C0A">
                              <w:rPr>
                                <w:rFonts w:ascii="Futura" w:hAnsi="Futura" w:cs="Futura"/>
                                <w:sz w:val="32"/>
                                <w:szCs w:val="32"/>
                              </w:rPr>
                              <w:t>4</w:t>
                            </w:r>
                          </w:p>
                          <w:p w:rsidR="00387BD2" w:rsidRPr="007976A5" w:rsidRDefault="00B36308" w:rsidP="007976A5">
                            <w:pPr>
                              <w:ind w:left="4320" w:firstLine="720"/>
                              <w:jc w:val="center"/>
                              <w:rPr>
                                <w:rFonts w:ascii="Futura" w:hAnsi="Futura" w:cs="Futura"/>
                                <w:sz w:val="20"/>
                                <w:szCs w:val="20"/>
                              </w:rPr>
                            </w:pPr>
                            <w:r>
                              <w:rPr>
                                <w:rFonts w:ascii="Futura" w:hAnsi="Futura" w:cs="Futura"/>
                                <w:sz w:val="20"/>
                                <w:szCs w:val="20"/>
                              </w:rPr>
                              <w:t>Wednesdays, 6:15-8:45PM</w:t>
                            </w:r>
                          </w:p>
                        </w:txbxContent>
                      </wps:txbx>
                      <wps:bodyPr/>
                    </wps:wsp>
                  </a:graphicData>
                </a:graphic>
                <wp14:sizeRelH relativeFrom="margin">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margin-left:-19.55pt;margin-top:-13.15pt;width:473.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" strokecolor="black [3200]" strokeweight="2pt">
                <v:shadow on="t" color="black" opacity="24903f" origin=",.5" offset="0,.55556mm"/>
                <v:path arrowok="t"/>
                <v:textbox>
                  <w:txbxContent>
                    <w:p w:rsidR="00387BD2" w:rsidRPr="00BC1108" w:rsidRDefault="00387BD2" w:rsidP="00BC1108">
                      <w:pPr>
                        <w:jc w:val="center"/>
                        <w:rPr>
                          <w:rFonts w:ascii="Futura" w:hAnsi="Futura" w:cs="Futura"/>
                          <w:sz w:val="16"/>
                          <w:szCs w:val="16"/>
                        </w:rPr>
                      </w:pPr>
                    </w:p>
                    <w:p w:rsidR="00387BD2" w:rsidRDefault="00387BD2" w:rsidP="00BC1108">
                      <w:pPr>
                        <w:jc w:val="center"/>
                        <w:rPr>
                          <w:rFonts w:ascii="Futura" w:hAnsi="Futura" w:cs="Futura"/>
                          <w:sz w:val="32"/>
                          <w:szCs w:val="32"/>
                        </w:rPr>
                      </w:pPr>
                      <w:r w:rsidRPr="00BC1108">
                        <w:rPr>
                          <w:rFonts w:ascii="Futura" w:hAnsi="Futura" w:cs="Futura"/>
                          <w:sz w:val="36"/>
                          <w:szCs w:val="36"/>
                        </w:rPr>
                        <w:t>Advertising Media</w:t>
                      </w:r>
                      <w:r>
                        <w:rPr>
                          <w:rFonts w:ascii="Futura" w:hAnsi="Futura" w:cs="Futura"/>
                          <w:sz w:val="36"/>
                          <w:szCs w:val="36"/>
                        </w:rPr>
                        <w:t xml:space="preserve">          </w:t>
                      </w:r>
                      <w:r>
                        <w:rPr>
                          <w:rFonts w:ascii="Futura" w:hAnsi="Futura" w:cs="Futura"/>
                          <w:sz w:val="36"/>
                          <w:szCs w:val="36"/>
                        </w:rPr>
                        <w:tab/>
                      </w:r>
                      <w:r w:rsidRPr="00BC1108">
                        <w:rPr>
                          <w:rFonts w:ascii="Futura" w:hAnsi="Futura" w:cs="Futura"/>
                          <w:sz w:val="36"/>
                          <w:szCs w:val="36"/>
                        </w:rPr>
                        <w:tab/>
                      </w:r>
                      <w:r>
                        <w:rPr>
                          <w:rFonts w:ascii="Futura" w:hAnsi="Futura" w:cs="Futura"/>
                          <w:sz w:val="36"/>
                          <w:szCs w:val="36"/>
                        </w:rPr>
                        <w:t xml:space="preserve"> </w:t>
                      </w:r>
                      <w:r w:rsidRPr="00BC1108">
                        <w:rPr>
                          <w:rFonts w:ascii="Futura" w:hAnsi="Futura" w:cs="Futura"/>
                          <w:sz w:val="32"/>
                          <w:szCs w:val="32"/>
                        </w:rPr>
                        <w:t xml:space="preserve">JOMC 272, </w:t>
                      </w:r>
                      <w:r w:rsidR="00B36308">
                        <w:rPr>
                          <w:rFonts w:ascii="Futura" w:hAnsi="Futura" w:cs="Futura"/>
                          <w:sz w:val="32"/>
                          <w:szCs w:val="32"/>
                        </w:rPr>
                        <w:t>Spring</w:t>
                      </w:r>
                      <w:r w:rsidRPr="00BC1108">
                        <w:rPr>
                          <w:rFonts w:ascii="Futura" w:hAnsi="Futura" w:cs="Futura"/>
                          <w:sz w:val="32"/>
                          <w:szCs w:val="32"/>
                        </w:rPr>
                        <w:t xml:space="preserve"> 201</w:t>
                      </w:r>
                      <w:r w:rsidR="00770C0A">
                        <w:rPr>
                          <w:rFonts w:ascii="Futura" w:hAnsi="Futura" w:cs="Futura"/>
                          <w:sz w:val="32"/>
                          <w:szCs w:val="32"/>
                        </w:rPr>
                        <w:t>4</w:t>
                      </w:r>
                    </w:p>
                    <w:p w:rsidR="00387BD2" w:rsidRPr="007976A5" w:rsidRDefault="00B36308" w:rsidP="007976A5">
                      <w:pPr>
                        <w:ind w:left="4320" w:firstLine="720"/>
                        <w:jc w:val="center"/>
                        <w:rPr>
                          <w:rFonts w:ascii="Futura" w:hAnsi="Futura" w:cs="Futura"/>
                          <w:sz w:val="20"/>
                          <w:szCs w:val="20"/>
                        </w:rPr>
                      </w:pPr>
                      <w:r>
                        <w:rPr>
                          <w:rFonts w:ascii="Futura" w:hAnsi="Futura" w:cs="Futura"/>
                          <w:sz w:val="20"/>
                          <w:szCs w:val="20"/>
                        </w:rPr>
                        <w:t>Wednesdays, 6:15-8:45PM</w:t>
                      </w:r>
                    </w:p>
                  </w:txbxContent>
                </v:textbox>
                <w10:wrap type="through"/>
              </v:shape>
            </w:pict>
          </mc:Fallback>
        </mc:AlternateContent>
      </w:r>
      <w:r w:rsidR="00BC1108" w:rsidRPr="00626DBE">
        <w:rPr>
          <w:rFonts w:ascii="Arial" w:hAnsi="Arial" w:cs="Arial"/>
          <w:i/>
          <w:sz w:val="20"/>
          <w:szCs w:val="20"/>
        </w:rPr>
        <w:t xml:space="preserve">This syllabus serves as a general outline for the course. Changes to the schedule may occur throughout the semester. </w:t>
      </w:r>
      <w:r w:rsidR="00B36308" w:rsidRPr="00626DBE">
        <w:rPr>
          <w:rFonts w:ascii="Arial" w:hAnsi="Arial" w:cs="Arial"/>
          <w:i/>
          <w:sz w:val="20"/>
          <w:szCs w:val="20"/>
        </w:rPr>
        <w:t xml:space="preserve">If the syllabus is updated, the changes will be outlined in class and the syllabus will be reissued. If you have any questions regarding the syllabus, see me immediately. </w:t>
      </w:r>
    </w:p>
    <w:p w:rsidR="00BC1108" w:rsidRPr="00626DBE" w:rsidRDefault="00BC1108" w:rsidP="00626DBE">
      <w:pPr>
        <w:rPr>
          <w:rFonts w:ascii="Arial" w:hAnsi="Arial" w:cs="Arial"/>
          <w:sz w:val="20"/>
          <w:szCs w:val="20"/>
        </w:rPr>
      </w:pPr>
    </w:p>
    <w:p w:rsidR="00BC1108" w:rsidRPr="00626DBE" w:rsidRDefault="00BC1108" w:rsidP="00626DBE">
      <w:pPr>
        <w:rPr>
          <w:rFonts w:ascii="Arial" w:hAnsi="Arial" w:cs="Arial"/>
          <w:sz w:val="20"/>
          <w:szCs w:val="20"/>
        </w:rPr>
      </w:pPr>
      <w:r w:rsidRPr="00626DBE">
        <w:rPr>
          <w:rFonts w:ascii="Arial" w:hAnsi="Arial" w:cs="Arial"/>
          <w:sz w:val="20"/>
          <w:szCs w:val="20"/>
        </w:rPr>
        <w:t xml:space="preserve">Instructor: </w:t>
      </w:r>
    </w:p>
    <w:p w:rsidR="00BC1108" w:rsidRPr="00626DBE" w:rsidRDefault="00BC1108" w:rsidP="00626DBE">
      <w:pPr>
        <w:pStyle w:val="ListParagraph"/>
        <w:numPr>
          <w:ilvl w:val="0"/>
          <w:numId w:val="1"/>
        </w:numPr>
        <w:rPr>
          <w:rFonts w:ascii="Arial" w:hAnsi="Arial" w:cs="Arial"/>
          <w:sz w:val="20"/>
          <w:szCs w:val="20"/>
        </w:rPr>
      </w:pPr>
      <w:r w:rsidRPr="00626DBE">
        <w:rPr>
          <w:rFonts w:ascii="Arial" w:hAnsi="Arial" w:cs="Arial"/>
          <w:sz w:val="20"/>
          <w:szCs w:val="20"/>
        </w:rPr>
        <w:t>Amanda Adams</w:t>
      </w:r>
    </w:p>
    <w:p w:rsidR="00BC1108" w:rsidRPr="00626DBE" w:rsidRDefault="00B70B55" w:rsidP="00626DBE">
      <w:pPr>
        <w:pStyle w:val="ListParagraph"/>
        <w:numPr>
          <w:ilvl w:val="0"/>
          <w:numId w:val="1"/>
        </w:numPr>
        <w:rPr>
          <w:rFonts w:ascii="Arial" w:hAnsi="Arial" w:cs="Arial"/>
          <w:sz w:val="20"/>
          <w:szCs w:val="20"/>
        </w:rPr>
      </w:pPr>
      <w:hyperlink r:id="rId9" w:history="1">
        <w:r w:rsidR="00BC1108" w:rsidRPr="00626DBE">
          <w:rPr>
            <w:rStyle w:val="Hyperlink"/>
            <w:rFonts w:ascii="Arial" w:hAnsi="Arial" w:cs="Arial"/>
            <w:sz w:val="20"/>
            <w:szCs w:val="20"/>
          </w:rPr>
          <w:t>aladams9@live.unc.edu</w:t>
        </w:r>
      </w:hyperlink>
    </w:p>
    <w:p w:rsidR="00BC1108" w:rsidRPr="00626DBE" w:rsidRDefault="002D69C5" w:rsidP="00626DBE">
      <w:pPr>
        <w:pStyle w:val="ListParagraph"/>
        <w:numPr>
          <w:ilvl w:val="0"/>
          <w:numId w:val="1"/>
        </w:numPr>
        <w:rPr>
          <w:rFonts w:ascii="Arial" w:hAnsi="Arial" w:cs="Arial"/>
          <w:sz w:val="20"/>
          <w:szCs w:val="20"/>
        </w:rPr>
      </w:pPr>
      <w:r w:rsidRPr="00626DBE">
        <w:rPr>
          <w:rFonts w:ascii="Arial" w:hAnsi="Arial" w:cs="Arial"/>
          <w:sz w:val="20"/>
          <w:szCs w:val="20"/>
        </w:rPr>
        <w:t xml:space="preserve">Office Hours: </w:t>
      </w:r>
      <w:r w:rsidR="00B36308" w:rsidRPr="00626DBE">
        <w:rPr>
          <w:rFonts w:ascii="Arial" w:hAnsi="Arial" w:cs="Arial"/>
          <w:sz w:val="20"/>
          <w:szCs w:val="20"/>
        </w:rPr>
        <w:t>By Appointment</w:t>
      </w:r>
    </w:p>
    <w:p w:rsidR="00BC1108" w:rsidRPr="00626DBE" w:rsidRDefault="00BC1108" w:rsidP="00626DBE">
      <w:pPr>
        <w:pStyle w:val="ListParagraph"/>
        <w:numPr>
          <w:ilvl w:val="0"/>
          <w:numId w:val="1"/>
        </w:numPr>
        <w:rPr>
          <w:rFonts w:ascii="Arial" w:hAnsi="Arial" w:cs="Arial"/>
          <w:sz w:val="20"/>
          <w:szCs w:val="20"/>
        </w:rPr>
      </w:pPr>
      <w:r w:rsidRPr="00626DBE">
        <w:rPr>
          <w:rFonts w:ascii="Arial" w:hAnsi="Arial" w:cs="Arial"/>
          <w:sz w:val="20"/>
          <w:szCs w:val="20"/>
        </w:rPr>
        <w:t xml:space="preserve">Phone: </w:t>
      </w:r>
      <w:r w:rsidR="006266BF" w:rsidRPr="00626DBE">
        <w:rPr>
          <w:rFonts w:ascii="Arial" w:hAnsi="Arial" w:cs="Arial"/>
          <w:sz w:val="20"/>
          <w:szCs w:val="20"/>
        </w:rPr>
        <w:t>(</w:t>
      </w:r>
      <w:r w:rsidRPr="00626DBE">
        <w:rPr>
          <w:rFonts w:ascii="Arial" w:hAnsi="Arial" w:cs="Arial"/>
          <w:sz w:val="20"/>
          <w:szCs w:val="20"/>
        </w:rPr>
        <w:t>865</w:t>
      </w:r>
      <w:r w:rsidR="006266BF" w:rsidRPr="00626DBE">
        <w:rPr>
          <w:rFonts w:ascii="Arial" w:hAnsi="Arial" w:cs="Arial"/>
          <w:sz w:val="20"/>
          <w:szCs w:val="20"/>
        </w:rPr>
        <w:t xml:space="preserve">) </w:t>
      </w:r>
      <w:r w:rsidR="00B36308" w:rsidRPr="00626DBE">
        <w:rPr>
          <w:rFonts w:ascii="Arial" w:hAnsi="Arial" w:cs="Arial"/>
          <w:sz w:val="20"/>
          <w:szCs w:val="20"/>
        </w:rPr>
        <w:t>254-2145</w:t>
      </w:r>
    </w:p>
    <w:p w:rsidR="00E35065" w:rsidRPr="00626DBE" w:rsidRDefault="00E35065" w:rsidP="00626DBE">
      <w:pPr>
        <w:pStyle w:val="ListParagraph"/>
        <w:rPr>
          <w:rFonts w:ascii="Arial" w:hAnsi="Arial" w:cs="Arial"/>
          <w:sz w:val="20"/>
          <w:szCs w:val="20"/>
        </w:rPr>
      </w:pPr>
    </w:p>
    <w:p w:rsidR="00BC1108" w:rsidRPr="00626DBE" w:rsidRDefault="00A315FD" w:rsidP="00626DBE">
      <w:pPr>
        <w:rPr>
          <w:rFonts w:ascii="Arial" w:hAnsi="Arial" w:cs="Arial"/>
          <w:b/>
          <w:sz w:val="20"/>
          <w:szCs w:val="20"/>
        </w:rPr>
      </w:pPr>
      <w:r w:rsidRPr="00626DBE">
        <w:rPr>
          <w:rFonts w:ascii="Arial" w:hAnsi="Arial" w:cs="Arial"/>
          <w:b/>
          <w:sz w:val="20"/>
          <w:szCs w:val="20"/>
        </w:rPr>
        <w:t>Course Description</w:t>
      </w:r>
    </w:p>
    <w:p w:rsidR="00BC1108" w:rsidRPr="00626DBE" w:rsidRDefault="00BC1108" w:rsidP="00626DBE">
      <w:pPr>
        <w:rPr>
          <w:rFonts w:ascii="Arial" w:hAnsi="Arial" w:cs="Arial"/>
          <w:sz w:val="20"/>
          <w:szCs w:val="20"/>
        </w:rPr>
      </w:pPr>
      <w:r w:rsidRPr="00626DBE">
        <w:rPr>
          <w:rFonts w:ascii="Arial" w:hAnsi="Arial" w:cs="Arial"/>
          <w:sz w:val="20"/>
          <w:szCs w:val="20"/>
        </w:rPr>
        <w:t xml:space="preserve">This course will provide you with a basic understanding of </w:t>
      </w:r>
      <w:r w:rsidR="00B371C2" w:rsidRPr="00626DBE">
        <w:rPr>
          <w:rFonts w:ascii="Arial" w:hAnsi="Arial" w:cs="Arial"/>
          <w:sz w:val="20"/>
          <w:szCs w:val="20"/>
        </w:rPr>
        <w:t xml:space="preserve">the role of strategic media planning and buying in </w:t>
      </w:r>
      <w:r w:rsidR="00B36308" w:rsidRPr="00626DBE">
        <w:rPr>
          <w:rFonts w:ascii="Arial" w:hAnsi="Arial" w:cs="Arial"/>
          <w:sz w:val="20"/>
          <w:szCs w:val="20"/>
        </w:rPr>
        <w:t>advertising</w:t>
      </w:r>
      <w:r w:rsidR="00B371C2" w:rsidRPr="00626DBE">
        <w:rPr>
          <w:rFonts w:ascii="Arial" w:hAnsi="Arial" w:cs="Arial"/>
          <w:sz w:val="20"/>
          <w:szCs w:val="20"/>
        </w:rPr>
        <w:t xml:space="preserve"> communications. </w:t>
      </w:r>
      <w:r w:rsidR="00CE44FD" w:rsidRPr="00626DBE">
        <w:rPr>
          <w:rFonts w:ascii="Arial" w:hAnsi="Arial" w:cs="Arial"/>
          <w:sz w:val="20"/>
          <w:szCs w:val="20"/>
        </w:rPr>
        <w:t>You</w:t>
      </w:r>
      <w:r w:rsidR="000F22D4" w:rsidRPr="00626DBE">
        <w:rPr>
          <w:rFonts w:ascii="Arial" w:hAnsi="Arial" w:cs="Arial"/>
          <w:sz w:val="20"/>
          <w:szCs w:val="20"/>
        </w:rPr>
        <w:t xml:space="preserve"> will gain a working knowledge of media</w:t>
      </w:r>
      <w:r w:rsidR="00B36308" w:rsidRPr="00626DBE">
        <w:rPr>
          <w:rFonts w:ascii="Arial" w:hAnsi="Arial" w:cs="Arial"/>
          <w:sz w:val="20"/>
          <w:szCs w:val="20"/>
        </w:rPr>
        <w:t xml:space="preserve"> planning, buying</w:t>
      </w:r>
      <w:r w:rsidR="000F22D4" w:rsidRPr="00626DBE">
        <w:rPr>
          <w:rFonts w:ascii="Arial" w:hAnsi="Arial" w:cs="Arial"/>
          <w:sz w:val="20"/>
          <w:szCs w:val="20"/>
        </w:rPr>
        <w:t xml:space="preserve">, </w:t>
      </w:r>
      <w:r w:rsidR="00B36308" w:rsidRPr="00626DBE">
        <w:rPr>
          <w:rFonts w:ascii="Arial" w:hAnsi="Arial" w:cs="Arial"/>
          <w:sz w:val="20"/>
          <w:szCs w:val="20"/>
        </w:rPr>
        <w:t>messaging, integrated media campaigns</w:t>
      </w:r>
      <w:r w:rsidR="00CE44FD" w:rsidRPr="00626DBE">
        <w:rPr>
          <w:rFonts w:ascii="Arial" w:hAnsi="Arial" w:cs="Arial"/>
          <w:sz w:val="20"/>
          <w:szCs w:val="20"/>
        </w:rPr>
        <w:t>,</w:t>
      </w:r>
      <w:r w:rsidR="000F22D4" w:rsidRPr="00626DBE">
        <w:rPr>
          <w:rFonts w:ascii="Arial" w:hAnsi="Arial" w:cs="Arial"/>
          <w:sz w:val="20"/>
          <w:szCs w:val="20"/>
        </w:rPr>
        <w:t xml:space="preserve"> and audience</w:t>
      </w:r>
      <w:r w:rsidR="00CE44FD" w:rsidRPr="00626DBE">
        <w:rPr>
          <w:rFonts w:ascii="Arial" w:hAnsi="Arial" w:cs="Arial"/>
          <w:sz w:val="20"/>
          <w:szCs w:val="20"/>
        </w:rPr>
        <w:t>s</w:t>
      </w:r>
      <w:r w:rsidR="000F22D4" w:rsidRPr="00626DBE">
        <w:rPr>
          <w:rFonts w:ascii="Arial" w:hAnsi="Arial" w:cs="Arial"/>
          <w:sz w:val="20"/>
          <w:szCs w:val="20"/>
        </w:rPr>
        <w:t xml:space="preserve">. By the </w:t>
      </w:r>
      <w:r w:rsidR="00F87EFC" w:rsidRPr="00626DBE">
        <w:rPr>
          <w:rFonts w:ascii="Arial" w:hAnsi="Arial" w:cs="Arial"/>
          <w:sz w:val="20"/>
          <w:szCs w:val="20"/>
        </w:rPr>
        <w:t>end</w:t>
      </w:r>
      <w:r w:rsidR="000F22D4" w:rsidRPr="00626DBE">
        <w:rPr>
          <w:rFonts w:ascii="Arial" w:hAnsi="Arial" w:cs="Arial"/>
          <w:sz w:val="20"/>
          <w:szCs w:val="20"/>
        </w:rPr>
        <w:t xml:space="preserve"> of this course, you will have a full understanding of the process of audience research. You will also be able to select, evaluate, and plan a full media campaign</w:t>
      </w:r>
      <w:r w:rsidR="00B36308" w:rsidRPr="00626DBE">
        <w:rPr>
          <w:rFonts w:ascii="Arial" w:hAnsi="Arial" w:cs="Arial"/>
          <w:sz w:val="20"/>
          <w:szCs w:val="20"/>
        </w:rPr>
        <w:t xml:space="preserve"> using traditional and nontraditional media</w:t>
      </w:r>
      <w:r w:rsidR="000F22D4" w:rsidRPr="00626DBE">
        <w:rPr>
          <w:rFonts w:ascii="Arial" w:hAnsi="Arial" w:cs="Arial"/>
          <w:sz w:val="20"/>
          <w:szCs w:val="20"/>
        </w:rPr>
        <w:t xml:space="preserve">. This knowledge will be useful for anyone interested in a career in marketing, advertising, </w:t>
      </w:r>
      <w:r w:rsidR="00CE44FD" w:rsidRPr="00626DBE">
        <w:rPr>
          <w:rFonts w:ascii="Arial" w:hAnsi="Arial" w:cs="Arial"/>
          <w:sz w:val="20"/>
          <w:szCs w:val="20"/>
        </w:rPr>
        <w:t>or</w:t>
      </w:r>
      <w:r w:rsidR="000F22D4" w:rsidRPr="00626DBE">
        <w:rPr>
          <w:rFonts w:ascii="Arial" w:hAnsi="Arial" w:cs="Arial"/>
          <w:sz w:val="20"/>
          <w:szCs w:val="20"/>
        </w:rPr>
        <w:t xml:space="preserve"> media management. </w:t>
      </w:r>
    </w:p>
    <w:p w:rsidR="009F44E6" w:rsidRPr="00626DBE" w:rsidRDefault="009F44E6" w:rsidP="00626DBE">
      <w:pPr>
        <w:rPr>
          <w:rFonts w:ascii="Arial" w:hAnsi="Arial" w:cs="Arial"/>
          <w:sz w:val="20"/>
          <w:szCs w:val="20"/>
        </w:rPr>
      </w:pPr>
    </w:p>
    <w:p w:rsidR="009F44E6" w:rsidRPr="00626DBE" w:rsidRDefault="009F44E6" w:rsidP="00626DBE">
      <w:pPr>
        <w:rPr>
          <w:rFonts w:ascii="Arial" w:hAnsi="Arial" w:cs="Arial"/>
          <w:sz w:val="20"/>
          <w:szCs w:val="20"/>
        </w:rPr>
      </w:pPr>
      <w:r w:rsidRPr="00626DBE">
        <w:rPr>
          <w:rFonts w:ascii="Arial" w:hAnsi="Arial" w:cs="Arial"/>
          <w:b/>
          <w:sz w:val="20"/>
          <w:szCs w:val="20"/>
        </w:rPr>
        <w:t>Course Prerequisites</w:t>
      </w:r>
    </w:p>
    <w:p w:rsidR="009F44E6" w:rsidRPr="00626DBE" w:rsidRDefault="00A315FD" w:rsidP="00626DBE">
      <w:pPr>
        <w:rPr>
          <w:rFonts w:ascii="Arial" w:hAnsi="Arial" w:cs="Arial"/>
          <w:sz w:val="20"/>
          <w:szCs w:val="20"/>
        </w:rPr>
      </w:pPr>
      <w:r w:rsidRPr="00626DBE">
        <w:rPr>
          <w:rFonts w:ascii="Arial" w:hAnsi="Arial" w:cs="Arial"/>
          <w:sz w:val="20"/>
          <w:szCs w:val="20"/>
        </w:rPr>
        <w:t xml:space="preserve">You </w:t>
      </w:r>
      <w:r w:rsidRPr="00626DBE">
        <w:rPr>
          <w:rFonts w:ascii="Arial" w:hAnsi="Arial" w:cs="Arial"/>
          <w:b/>
          <w:sz w:val="20"/>
          <w:szCs w:val="20"/>
        </w:rPr>
        <w:t>must</w:t>
      </w:r>
      <w:r w:rsidRPr="00626DBE">
        <w:rPr>
          <w:rFonts w:ascii="Arial" w:hAnsi="Arial" w:cs="Arial"/>
          <w:sz w:val="20"/>
          <w:szCs w:val="20"/>
        </w:rPr>
        <w:t xml:space="preserve"> have completed JOMC 137 (Principles of Advertising and Public Relations) before proceeding with this class. </w:t>
      </w:r>
      <w:r w:rsidR="00B36308" w:rsidRPr="00626DBE">
        <w:rPr>
          <w:rFonts w:ascii="Arial" w:hAnsi="Arial" w:cs="Arial"/>
          <w:sz w:val="20"/>
          <w:szCs w:val="20"/>
        </w:rPr>
        <w:t xml:space="preserve">If you have not completed this prerequisite, see me immediately. </w:t>
      </w:r>
    </w:p>
    <w:p w:rsidR="00A315FD" w:rsidRPr="00626DBE" w:rsidRDefault="00A315FD" w:rsidP="00626DBE">
      <w:pPr>
        <w:rPr>
          <w:rFonts w:ascii="Arial" w:hAnsi="Arial" w:cs="Arial"/>
          <w:sz w:val="20"/>
          <w:szCs w:val="20"/>
        </w:rPr>
      </w:pPr>
    </w:p>
    <w:p w:rsidR="00A315FD" w:rsidRPr="00626DBE" w:rsidRDefault="00A315FD" w:rsidP="00626DBE">
      <w:pPr>
        <w:rPr>
          <w:rFonts w:ascii="Arial" w:hAnsi="Arial" w:cs="Arial"/>
          <w:b/>
          <w:sz w:val="20"/>
          <w:szCs w:val="20"/>
        </w:rPr>
      </w:pPr>
      <w:r w:rsidRPr="00626DBE">
        <w:rPr>
          <w:rFonts w:ascii="Arial" w:hAnsi="Arial" w:cs="Arial"/>
          <w:b/>
          <w:sz w:val="20"/>
          <w:szCs w:val="20"/>
        </w:rPr>
        <w:t>Course Objectives</w:t>
      </w:r>
    </w:p>
    <w:p w:rsidR="00A315FD" w:rsidRPr="00626DBE" w:rsidRDefault="00A315FD" w:rsidP="00626DBE">
      <w:pPr>
        <w:rPr>
          <w:rFonts w:ascii="Arial" w:hAnsi="Arial" w:cs="Arial"/>
          <w:sz w:val="20"/>
          <w:szCs w:val="20"/>
        </w:rPr>
      </w:pPr>
      <w:r w:rsidRPr="00626DBE">
        <w:rPr>
          <w:rFonts w:ascii="Arial" w:hAnsi="Arial" w:cs="Arial"/>
          <w:sz w:val="20"/>
          <w:szCs w:val="20"/>
        </w:rPr>
        <w:t xml:space="preserve">In this course, you will: </w:t>
      </w:r>
    </w:p>
    <w:p w:rsidR="00A315FD" w:rsidRPr="00626DBE" w:rsidRDefault="00A315FD" w:rsidP="00626DBE">
      <w:pPr>
        <w:pStyle w:val="ListParagraph"/>
        <w:numPr>
          <w:ilvl w:val="0"/>
          <w:numId w:val="2"/>
        </w:numPr>
        <w:rPr>
          <w:rFonts w:ascii="Arial" w:hAnsi="Arial" w:cs="Arial"/>
          <w:sz w:val="20"/>
          <w:szCs w:val="20"/>
        </w:rPr>
      </w:pPr>
      <w:r w:rsidRPr="00626DBE">
        <w:rPr>
          <w:rFonts w:ascii="Arial" w:hAnsi="Arial" w:cs="Arial"/>
          <w:sz w:val="20"/>
          <w:szCs w:val="20"/>
        </w:rPr>
        <w:t xml:space="preserve">Learn how to utilize research tools to gain an understanding of your </w:t>
      </w:r>
      <w:r w:rsidR="00B36308" w:rsidRPr="00626DBE">
        <w:rPr>
          <w:rFonts w:ascii="Arial" w:hAnsi="Arial" w:cs="Arial"/>
          <w:sz w:val="20"/>
          <w:szCs w:val="20"/>
        </w:rPr>
        <w:t xml:space="preserve">target </w:t>
      </w:r>
      <w:r w:rsidRPr="00626DBE">
        <w:rPr>
          <w:rFonts w:ascii="Arial" w:hAnsi="Arial" w:cs="Arial"/>
          <w:sz w:val="20"/>
          <w:szCs w:val="20"/>
        </w:rPr>
        <w:t>audience;</w:t>
      </w:r>
    </w:p>
    <w:p w:rsidR="00B36308" w:rsidRPr="00626DBE" w:rsidRDefault="00B36308" w:rsidP="00626DBE">
      <w:pPr>
        <w:pStyle w:val="ListParagraph"/>
        <w:numPr>
          <w:ilvl w:val="0"/>
          <w:numId w:val="2"/>
        </w:numPr>
        <w:rPr>
          <w:rFonts w:ascii="Arial" w:hAnsi="Arial" w:cs="Arial"/>
          <w:sz w:val="20"/>
          <w:szCs w:val="20"/>
        </w:rPr>
      </w:pPr>
      <w:r w:rsidRPr="00626DBE">
        <w:rPr>
          <w:rFonts w:ascii="Arial" w:hAnsi="Arial" w:cs="Arial"/>
          <w:sz w:val="20"/>
          <w:szCs w:val="20"/>
        </w:rPr>
        <w:t>Learn how to work in a team environment, much like advertising agencies function;</w:t>
      </w:r>
    </w:p>
    <w:p w:rsidR="00C63B9B" w:rsidRPr="00626DBE" w:rsidRDefault="00A315FD" w:rsidP="00626DBE">
      <w:pPr>
        <w:pStyle w:val="ListParagraph"/>
        <w:numPr>
          <w:ilvl w:val="0"/>
          <w:numId w:val="2"/>
        </w:numPr>
        <w:rPr>
          <w:rFonts w:ascii="Arial" w:hAnsi="Arial" w:cs="Arial"/>
          <w:sz w:val="20"/>
          <w:szCs w:val="20"/>
        </w:rPr>
      </w:pPr>
      <w:r w:rsidRPr="00626DBE">
        <w:rPr>
          <w:rFonts w:ascii="Arial" w:hAnsi="Arial" w:cs="Arial"/>
          <w:sz w:val="20"/>
          <w:szCs w:val="20"/>
        </w:rPr>
        <w:t xml:space="preserve">Learn the advantages and </w:t>
      </w:r>
      <w:r w:rsidR="00C63B9B" w:rsidRPr="00626DBE">
        <w:rPr>
          <w:rFonts w:ascii="Arial" w:hAnsi="Arial" w:cs="Arial"/>
          <w:sz w:val="20"/>
          <w:szCs w:val="20"/>
        </w:rPr>
        <w:t>disadvantages</w:t>
      </w:r>
      <w:r w:rsidRPr="00626DBE">
        <w:rPr>
          <w:rFonts w:ascii="Arial" w:hAnsi="Arial" w:cs="Arial"/>
          <w:sz w:val="20"/>
          <w:szCs w:val="20"/>
        </w:rPr>
        <w:t xml:space="preserve"> of </w:t>
      </w:r>
      <w:r w:rsidR="00C63B9B" w:rsidRPr="00626DBE">
        <w:rPr>
          <w:rFonts w:ascii="Arial" w:hAnsi="Arial" w:cs="Arial"/>
          <w:sz w:val="20"/>
          <w:szCs w:val="20"/>
        </w:rPr>
        <w:t xml:space="preserve">various types of media (including both traditional and nontraditional); </w:t>
      </w:r>
    </w:p>
    <w:p w:rsidR="00C63B9B" w:rsidRPr="00626DBE" w:rsidRDefault="00C63B9B" w:rsidP="00626DBE">
      <w:pPr>
        <w:pStyle w:val="ListParagraph"/>
        <w:numPr>
          <w:ilvl w:val="0"/>
          <w:numId w:val="2"/>
        </w:numPr>
        <w:rPr>
          <w:rFonts w:ascii="Arial" w:hAnsi="Arial" w:cs="Arial"/>
          <w:sz w:val="20"/>
          <w:szCs w:val="20"/>
        </w:rPr>
      </w:pPr>
      <w:r w:rsidRPr="00626DBE">
        <w:rPr>
          <w:rFonts w:ascii="Arial" w:hAnsi="Arial" w:cs="Arial"/>
          <w:sz w:val="20"/>
          <w:szCs w:val="20"/>
        </w:rPr>
        <w:t>Learn and understand all parts of a media plan;</w:t>
      </w:r>
    </w:p>
    <w:p w:rsidR="00F87EFC" w:rsidRPr="00626DBE" w:rsidRDefault="00B36308" w:rsidP="00626DBE">
      <w:pPr>
        <w:pStyle w:val="ListParagraph"/>
        <w:numPr>
          <w:ilvl w:val="0"/>
          <w:numId w:val="2"/>
        </w:numPr>
        <w:rPr>
          <w:rFonts w:ascii="Arial" w:hAnsi="Arial" w:cs="Arial"/>
          <w:sz w:val="20"/>
          <w:szCs w:val="20"/>
        </w:rPr>
      </w:pPr>
      <w:r w:rsidRPr="00626DBE">
        <w:rPr>
          <w:rFonts w:ascii="Arial" w:hAnsi="Arial" w:cs="Arial"/>
          <w:sz w:val="20"/>
          <w:szCs w:val="20"/>
        </w:rPr>
        <w:t>Learn how to understand and analyze data by explaining it to others;</w:t>
      </w:r>
    </w:p>
    <w:p w:rsidR="00C63B9B" w:rsidRPr="00626DBE" w:rsidRDefault="00C63B9B" w:rsidP="00626DBE">
      <w:pPr>
        <w:pStyle w:val="ListParagraph"/>
        <w:numPr>
          <w:ilvl w:val="0"/>
          <w:numId w:val="2"/>
        </w:numPr>
        <w:rPr>
          <w:rFonts w:ascii="Arial" w:hAnsi="Arial" w:cs="Arial"/>
          <w:sz w:val="20"/>
          <w:szCs w:val="20"/>
        </w:rPr>
      </w:pPr>
      <w:r w:rsidRPr="00626DBE">
        <w:rPr>
          <w:rFonts w:ascii="Arial" w:hAnsi="Arial" w:cs="Arial"/>
          <w:sz w:val="20"/>
          <w:szCs w:val="20"/>
        </w:rPr>
        <w:t>Learn how to manipulate elements of a media plan given certain restrictions (budget, impressions, geography, etc.);</w:t>
      </w:r>
    </w:p>
    <w:p w:rsidR="00C63B9B" w:rsidRPr="00626DBE" w:rsidRDefault="00C63B9B" w:rsidP="00626DBE">
      <w:pPr>
        <w:pStyle w:val="ListParagraph"/>
        <w:numPr>
          <w:ilvl w:val="0"/>
          <w:numId w:val="2"/>
        </w:numPr>
        <w:rPr>
          <w:rFonts w:ascii="Arial" w:hAnsi="Arial" w:cs="Arial"/>
          <w:sz w:val="20"/>
          <w:szCs w:val="20"/>
        </w:rPr>
      </w:pPr>
      <w:r w:rsidRPr="00626DBE">
        <w:rPr>
          <w:rFonts w:ascii="Arial" w:hAnsi="Arial" w:cs="Arial"/>
          <w:sz w:val="20"/>
          <w:szCs w:val="20"/>
        </w:rPr>
        <w:t>Create an integrated media plan from the planning stage through execution.</w:t>
      </w:r>
    </w:p>
    <w:p w:rsidR="00FE3A20" w:rsidRPr="00626DBE" w:rsidRDefault="00FE3A20" w:rsidP="00626DBE">
      <w:pPr>
        <w:ind w:left="360"/>
        <w:rPr>
          <w:rFonts w:ascii="Arial" w:hAnsi="Arial" w:cs="Arial"/>
          <w:sz w:val="20"/>
          <w:szCs w:val="20"/>
        </w:rPr>
      </w:pPr>
    </w:p>
    <w:p w:rsidR="00FE3A20" w:rsidRPr="00626DBE" w:rsidRDefault="00FE3A20" w:rsidP="00626DBE">
      <w:pPr>
        <w:rPr>
          <w:rFonts w:ascii="Arial" w:hAnsi="Arial" w:cs="Arial"/>
          <w:b/>
          <w:sz w:val="20"/>
          <w:szCs w:val="20"/>
        </w:rPr>
      </w:pPr>
      <w:r w:rsidRPr="00626DBE">
        <w:rPr>
          <w:rFonts w:ascii="Arial" w:hAnsi="Arial" w:cs="Arial"/>
          <w:b/>
          <w:sz w:val="20"/>
          <w:szCs w:val="20"/>
        </w:rPr>
        <w:t>Required Texts</w:t>
      </w:r>
    </w:p>
    <w:p w:rsidR="00FE3A20" w:rsidRPr="00626DBE" w:rsidRDefault="00770C0A" w:rsidP="00626DBE">
      <w:pPr>
        <w:pStyle w:val="ListParagraph"/>
        <w:numPr>
          <w:ilvl w:val="0"/>
          <w:numId w:val="5"/>
        </w:numPr>
        <w:ind w:left="720"/>
        <w:rPr>
          <w:rFonts w:ascii="Arial" w:hAnsi="Arial" w:cs="Arial"/>
          <w:sz w:val="20"/>
          <w:szCs w:val="20"/>
        </w:rPr>
      </w:pPr>
      <w:proofErr w:type="spellStart"/>
      <w:r w:rsidRPr="00626DBE">
        <w:rPr>
          <w:rFonts w:ascii="Arial" w:hAnsi="Arial" w:cs="Arial"/>
          <w:sz w:val="20"/>
          <w:szCs w:val="20"/>
        </w:rPr>
        <w:t>Geskey</w:t>
      </w:r>
      <w:proofErr w:type="spellEnd"/>
      <w:r w:rsidRPr="00626DBE">
        <w:rPr>
          <w:rFonts w:ascii="Arial" w:hAnsi="Arial" w:cs="Arial"/>
          <w:sz w:val="20"/>
          <w:szCs w:val="20"/>
        </w:rPr>
        <w:t>, Ronald D. Media Planning and Buying in the 21</w:t>
      </w:r>
      <w:r w:rsidRPr="00626DBE">
        <w:rPr>
          <w:rFonts w:ascii="Arial" w:hAnsi="Arial" w:cs="Arial"/>
          <w:sz w:val="20"/>
          <w:szCs w:val="20"/>
          <w:vertAlign w:val="superscript"/>
        </w:rPr>
        <w:t>st</w:t>
      </w:r>
      <w:r w:rsidRPr="00626DBE">
        <w:rPr>
          <w:rFonts w:ascii="Arial" w:hAnsi="Arial" w:cs="Arial"/>
          <w:sz w:val="20"/>
          <w:szCs w:val="20"/>
        </w:rPr>
        <w:t xml:space="preserve"> Century. Second Edition. ISBN 9781481938723</w:t>
      </w:r>
      <w:r w:rsidR="00626DBE">
        <w:rPr>
          <w:rFonts w:ascii="Arial" w:hAnsi="Arial" w:cs="Arial"/>
          <w:sz w:val="20"/>
          <w:szCs w:val="20"/>
        </w:rPr>
        <w:t xml:space="preserve"> (available in the bookstore and through Amazon.com)</w:t>
      </w:r>
    </w:p>
    <w:p w:rsidR="00770C0A" w:rsidRPr="00626DBE" w:rsidRDefault="00770C0A" w:rsidP="00626DBE">
      <w:pPr>
        <w:pStyle w:val="ListParagraph"/>
        <w:numPr>
          <w:ilvl w:val="0"/>
          <w:numId w:val="5"/>
        </w:numPr>
        <w:ind w:left="720"/>
        <w:rPr>
          <w:rFonts w:ascii="Arial" w:hAnsi="Arial" w:cs="Arial"/>
          <w:sz w:val="20"/>
          <w:szCs w:val="20"/>
        </w:rPr>
      </w:pPr>
      <w:r w:rsidRPr="00626DBE">
        <w:rPr>
          <w:rFonts w:ascii="Arial" w:hAnsi="Arial" w:cs="Arial"/>
          <w:sz w:val="20"/>
          <w:szCs w:val="20"/>
        </w:rPr>
        <w:t>Selected articles; provided on Sakai.</w:t>
      </w:r>
    </w:p>
    <w:p w:rsidR="00E2721C" w:rsidRPr="00626DBE" w:rsidRDefault="00E2721C" w:rsidP="00626DBE">
      <w:pPr>
        <w:pStyle w:val="ListParagraph"/>
        <w:numPr>
          <w:ilvl w:val="0"/>
          <w:numId w:val="3"/>
        </w:numPr>
        <w:ind w:left="720"/>
        <w:rPr>
          <w:rFonts w:ascii="Arial" w:hAnsi="Arial" w:cs="Arial"/>
          <w:i/>
          <w:sz w:val="20"/>
          <w:szCs w:val="20"/>
        </w:rPr>
      </w:pPr>
      <w:r w:rsidRPr="00626DBE">
        <w:rPr>
          <w:rFonts w:ascii="Arial" w:hAnsi="Arial" w:cs="Arial"/>
          <w:i/>
          <w:sz w:val="20"/>
          <w:szCs w:val="20"/>
        </w:rPr>
        <w:t>You will need to bring a calculator to every class.</w:t>
      </w:r>
      <w:r w:rsidR="00187443" w:rsidRPr="00626DBE">
        <w:rPr>
          <w:rFonts w:ascii="Arial" w:hAnsi="Arial" w:cs="Arial"/>
          <w:i/>
          <w:sz w:val="20"/>
          <w:szCs w:val="20"/>
        </w:rPr>
        <w:t xml:space="preserve"> </w:t>
      </w:r>
      <w:r w:rsidR="00B36308" w:rsidRPr="00626DBE">
        <w:rPr>
          <w:rFonts w:ascii="Arial" w:hAnsi="Arial" w:cs="Arial"/>
          <w:i/>
          <w:sz w:val="20"/>
          <w:szCs w:val="20"/>
        </w:rPr>
        <w:t>Cell phones cannot be used for calculators inside the classroom.</w:t>
      </w:r>
    </w:p>
    <w:p w:rsidR="00D75B90" w:rsidRPr="00626DBE" w:rsidRDefault="00D75B90" w:rsidP="00626DBE">
      <w:pPr>
        <w:rPr>
          <w:rFonts w:ascii="Arial" w:hAnsi="Arial" w:cs="Arial"/>
          <w:sz w:val="20"/>
          <w:szCs w:val="20"/>
        </w:rPr>
      </w:pPr>
    </w:p>
    <w:p w:rsidR="00D75B90" w:rsidRPr="00626DBE" w:rsidRDefault="00D75B90" w:rsidP="00626DBE">
      <w:pPr>
        <w:rPr>
          <w:rFonts w:ascii="Arial" w:hAnsi="Arial" w:cs="Arial"/>
          <w:b/>
          <w:sz w:val="20"/>
          <w:szCs w:val="20"/>
        </w:rPr>
      </w:pPr>
      <w:r w:rsidRPr="00626DBE">
        <w:rPr>
          <w:rFonts w:ascii="Arial" w:hAnsi="Arial" w:cs="Arial"/>
          <w:b/>
          <w:sz w:val="20"/>
          <w:szCs w:val="20"/>
        </w:rPr>
        <w:t>Sakai</w:t>
      </w:r>
    </w:p>
    <w:p w:rsidR="00D75B90" w:rsidRPr="00626DBE" w:rsidRDefault="00D75B90" w:rsidP="00626DBE">
      <w:pPr>
        <w:rPr>
          <w:rFonts w:ascii="Arial" w:hAnsi="Arial" w:cs="Arial"/>
          <w:sz w:val="20"/>
          <w:szCs w:val="20"/>
        </w:rPr>
      </w:pPr>
      <w:r w:rsidRPr="00626DBE">
        <w:rPr>
          <w:rFonts w:ascii="Arial" w:hAnsi="Arial" w:cs="Arial"/>
          <w:sz w:val="20"/>
          <w:szCs w:val="20"/>
        </w:rPr>
        <w:t xml:space="preserve">All class documents will be posted on </w:t>
      </w:r>
      <w:hyperlink r:id="rId10" w:history="1">
        <w:r w:rsidRPr="00626DBE">
          <w:rPr>
            <w:rStyle w:val="Hyperlink"/>
            <w:rFonts w:ascii="Arial" w:hAnsi="Arial" w:cs="Arial"/>
            <w:sz w:val="20"/>
            <w:szCs w:val="20"/>
          </w:rPr>
          <w:t>http://sakai.unc.edu</w:t>
        </w:r>
      </w:hyperlink>
      <w:r w:rsidRPr="00626DBE">
        <w:rPr>
          <w:rFonts w:ascii="Arial" w:hAnsi="Arial" w:cs="Arial"/>
          <w:sz w:val="20"/>
          <w:szCs w:val="20"/>
        </w:rPr>
        <w:t xml:space="preserve">. Your </w:t>
      </w:r>
      <w:proofErr w:type="spellStart"/>
      <w:r w:rsidRPr="00626DBE">
        <w:rPr>
          <w:rFonts w:ascii="Arial" w:hAnsi="Arial" w:cs="Arial"/>
          <w:sz w:val="20"/>
          <w:szCs w:val="20"/>
        </w:rPr>
        <w:t>Onyen</w:t>
      </w:r>
      <w:proofErr w:type="spellEnd"/>
      <w:r w:rsidRPr="00626DBE">
        <w:rPr>
          <w:rFonts w:ascii="Arial" w:hAnsi="Arial" w:cs="Arial"/>
          <w:sz w:val="20"/>
          <w:szCs w:val="20"/>
        </w:rPr>
        <w:t xml:space="preserve"> and password will be used to log in. If you ever have problems retrieving documents from Sakai, please email me immediately and I will email them to you until you are able to log in.</w:t>
      </w:r>
    </w:p>
    <w:p w:rsidR="00D75B90" w:rsidRPr="00626DBE" w:rsidRDefault="00D75B90" w:rsidP="00626DBE">
      <w:pPr>
        <w:rPr>
          <w:rFonts w:ascii="Arial" w:hAnsi="Arial" w:cs="Arial"/>
          <w:sz w:val="20"/>
          <w:szCs w:val="20"/>
        </w:rPr>
      </w:pPr>
    </w:p>
    <w:p w:rsidR="00D75B90" w:rsidRPr="00626DBE" w:rsidRDefault="00D75B90" w:rsidP="00626DBE">
      <w:pPr>
        <w:rPr>
          <w:rFonts w:ascii="Arial" w:hAnsi="Arial" w:cs="Arial"/>
          <w:b/>
          <w:sz w:val="20"/>
          <w:szCs w:val="20"/>
        </w:rPr>
      </w:pPr>
      <w:r w:rsidRPr="00626DBE">
        <w:rPr>
          <w:rFonts w:ascii="Arial" w:hAnsi="Arial" w:cs="Arial"/>
          <w:b/>
          <w:sz w:val="20"/>
          <w:szCs w:val="20"/>
        </w:rPr>
        <w:t>Attendance Policy</w:t>
      </w:r>
    </w:p>
    <w:p w:rsidR="00D75B90" w:rsidRPr="00626DBE" w:rsidRDefault="00D75B90" w:rsidP="00626DBE">
      <w:pPr>
        <w:rPr>
          <w:rFonts w:ascii="Arial" w:hAnsi="Arial" w:cs="Arial"/>
          <w:sz w:val="20"/>
          <w:szCs w:val="20"/>
        </w:rPr>
      </w:pPr>
      <w:r w:rsidRPr="00626DBE">
        <w:rPr>
          <w:rFonts w:ascii="Arial" w:hAnsi="Arial" w:cs="Arial"/>
          <w:sz w:val="20"/>
          <w:szCs w:val="20"/>
        </w:rPr>
        <w:t xml:space="preserve">Class attendance is </w:t>
      </w:r>
      <w:r w:rsidRPr="00626DBE">
        <w:rPr>
          <w:rFonts w:ascii="Arial" w:hAnsi="Arial" w:cs="Arial"/>
          <w:b/>
          <w:sz w:val="20"/>
          <w:szCs w:val="20"/>
        </w:rPr>
        <w:t>mandatory</w:t>
      </w:r>
      <w:r w:rsidRPr="00626DBE">
        <w:rPr>
          <w:rFonts w:ascii="Arial" w:hAnsi="Arial" w:cs="Arial"/>
          <w:sz w:val="20"/>
          <w:szCs w:val="20"/>
        </w:rPr>
        <w:t xml:space="preserve">. This class will be a combination of lectures, hands-on projects, and both formal and informal presentations. </w:t>
      </w:r>
      <w:r w:rsidR="002A3EDF" w:rsidRPr="00626DBE">
        <w:rPr>
          <w:rFonts w:ascii="Arial" w:hAnsi="Arial" w:cs="Arial"/>
          <w:sz w:val="20"/>
          <w:szCs w:val="20"/>
        </w:rPr>
        <w:t xml:space="preserve">Missing multiple classes will ultimately hurt your </w:t>
      </w:r>
      <w:r w:rsidR="002A3EDF" w:rsidRPr="00626DBE">
        <w:rPr>
          <w:rFonts w:ascii="Arial" w:hAnsi="Arial" w:cs="Arial"/>
          <w:sz w:val="20"/>
          <w:szCs w:val="20"/>
        </w:rPr>
        <w:lastRenderedPageBreak/>
        <w:t>grade</w:t>
      </w:r>
      <w:r w:rsidR="00770C0A" w:rsidRPr="00626DBE">
        <w:rPr>
          <w:rFonts w:ascii="Arial" w:hAnsi="Arial" w:cs="Arial"/>
          <w:sz w:val="20"/>
          <w:szCs w:val="20"/>
        </w:rPr>
        <w:t xml:space="preserve"> and topic comprehension</w:t>
      </w:r>
      <w:r w:rsidR="002A3EDF" w:rsidRPr="00626DBE">
        <w:rPr>
          <w:rFonts w:ascii="Arial" w:hAnsi="Arial" w:cs="Arial"/>
          <w:sz w:val="20"/>
          <w:szCs w:val="20"/>
        </w:rPr>
        <w:t>.</w:t>
      </w:r>
      <w:r w:rsidRPr="00626DBE">
        <w:rPr>
          <w:rFonts w:ascii="Arial" w:hAnsi="Arial" w:cs="Arial"/>
          <w:sz w:val="20"/>
          <w:szCs w:val="20"/>
        </w:rPr>
        <w:t xml:space="preserve"> </w:t>
      </w:r>
      <w:r w:rsidR="002A3EDF" w:rsidRPr="00626DBE">
        <w:rPr>
          <w:rFonts w:ascii="Arial" w:hAnsi="Arial" w:cs="Arial"/>
          <w:sz w:val="20"/>
          <w:szCs w:val="20"/>
        </w:rPr>
        <w:t xml:space="preserve">Each class builds on the previous. </w:t>
      </w:r>
      <w:r w:rsidR="00B36308" w:rsidRPr="00626DBE">
        <w:rPr>
          <w:rFonts w:ascii="Arial" w:hAnsi="Arial" w:cs="Arial"/>
          <w:i/>
          <w:sz w:val="20"/>
          <w:szCs w:val="20"/>
        </w:rPr>
        <w:t>Due to the fact that this class meets one time a week, y</w:t>
      </w:r>
      <w:r w:rsidR="002A3EDF" w:rsidRPr="00626DBE">
        <w:rPr>
          <w:rFonts w:ascii="Arial" w:hAnsi="Arial" w:cs="Arial"/>
          <w:i/>
          <w:sz w:val="20"/>
          <w:szCs w:val="20"/>
        </w:rPr>
        <w:t xml:space="preserve">ou are allowed </w:t>
      </w:r>
      <w:r w:rsidR="00B36308" w:rsidRPr="00626DBE">
        <w:rPr>
          <w:rFonts w:ascii="Arial" w:hAnsi="Arial" w:cs="Arial"/>
          <w:b/>
          <w:i/>
          <w:sz w:val="20"/>
          <w:szCs w:val="20"/>
        </w:rPr>
        <w:t>1</w:t>
      </w:r>
      <w:r w:rsidR="00D3607B" w:rsidRPr="00626DBE">
        <w:rPr>
          <w:rFonts w:ascii="Arial" w:hAnsi="Arial" w:cs="Arial"/>
          <w:b/>
          <w:i/>
          <w:sz w:val="20"/>
          <w:szCs w:val="20"/>
        </w:rPr>
        <w:t xml:space="preserve"> </w:t>
      </w:r>
      <w:r w:rsidR="002A3EDF" w:rsidRPr="00626DBE">
        <w:rPr>
          <w:rFonts w:ascii="Arial" w:hAnsi="Arial" w:cs="Arial"/>
          <w:b/>
          <w:i/>
          <w:sz w:val="20"/>
          <w:szCs w:val="20"/>
        </w:rPr>
        <w:t>absence</w:t>
      </w:r>
      <w:r w:rsidR="002A3EDF" w:rsidRPr="00626DBE">
        <w:rPr>
          <w:rFonts w:ascii="Arial" w:hAnsi="Arial" w:cs="Arial"/>
          <w:i/>
          <w:sz w:val="20"/>
          <w:szCs w:val="20"/>
        </w:rPr>
        <w:t xml:space="preserve"> during this term.</w:t>
      </w:r>
      <w:r w:rsidR="002A3EDF" w:rsidRPr="00626DBE">
        <w:rPr>
          <w:rFonts w:ascii="Arial" w:hAnsi="Arial" w:cs="Arial"/>
          <w:sz w:val="20"/>
          <w:szCs w:val="20"/>
        </w:rPr>
        <w:t xml:space="preserve"> After </w:t>
      </w:r>
      <w:r w:rsidR="00B36308" w:rsidRPr="00626DBE">
        <w:rPr>
          <w:rFonts w:ascii="Arial" w:hAnsi="Arial" w:cs="Arial"/>
          <w:sz w:val="20"/>
          <w:szCs w:val="20"/>
        </w:rPr>
        <w:t>1 absence</w:t>
      </w:r>
      <w:r w:rsidR="002A3EDF" w:rsidRPr="00626DBE">
        <w:rPr>
          <w:rFonts w:ascii="Arial" w:hAnsi="Arial" w:cs="Arial"/>
          <w:sz w:val="20"/>
          <w:szCs w:val="20"/>
        </w:rPr>
        <w:t xml:space="preserve">, a student’s final grade will drop one percentage point for each additional class missed. </w:t>
      </w:r>
    </w:p>
    <w:p w:rsidR="00B36308" w:rsidRPr="00626DBE" w:rsidRDefault="00B36308" w:rsidP="00626DBE">
      <w:pPr>
        <w:rPr>
          <w:rFonts w:ascii="Arial" w:hAnsi="Arial" w:cs="Arial"/>
          <w:sz w:val="20"/>
          <w:szCs w:val="20"/>
        </w:rPr>
      </w:pPr>
    </w:p>
    <w:p w:rsidR="00B36308" w:rsidRPr="00626DBE" w:rsidRDefault="00B36308" w:rsidP="00626DBE">
      <w:pPr>
        <w:rPr>
          <w:rFonts w:ascii="Arial" w:hAnsi="Arial" w:cs="Arial"/>
          <w:sz w:val="20"/>
          <w:szCs w:val="20"/>
        </w:rPr>
      </w:pPr>
      <w:r w:rsidRPr="00626DBE">
        <w:rPr>
          <w:rFonts w:ascii="Arial" w:hAnsi="Arial" w:cs="Arial"/>
          <w:b/>
          <w:i/>
          <w:sz w:val="20"/>
          <w:szCs w:val="20"/>
        </w:rPr>
        <w:t>If you miss class,</w:t>
      </w:r>
      <w:r w:rsidRPr="00626DBE">
        <w:rPr>
          <w:rFonts w:ascii="Arial" w:hAnsi="Arial" w:cs="Arial"/>
          <w:sz w:val="20"/>
          <w:szCs w:val="20"/>
        </w:rPr>
        <w:t xml:space="preserve"> do not email me asking if you missed anything important. The topics and </w:t>
      </w:r>
      <w:r w:rsidR="00770C0A" w:rsidRPr="00626DBE">
        <w:rPr>
          <w:rFonts w:ascii="Arial" w:hAnsi="Arial" w:cs="Arial"/>
          <w:sz w:val="20"/>
          <w:szCs w:val="20"/>
        </w:rPr>
        <w:t>items covered</w:t>
      </w:r>
      <w:r w:rsidRPr="00626DBE">
        <w:rPr>
          <w:rFonts w:ascii="Arial" w:hAnsi="Arial" w:cs="Arial"/>
          <w:sz w:val="20"/>
          <w:szCs w:val="20"/>
        </w:rPr>
        <w:t xml:space="preserve"> from every class are important; please make sure you have the contact information of a classmate so that you can borrow notes.</w:t>
      </w:r>
    </w:p>
    <w:p w:rsidR="00D3607B" w:rsidRPr="00626DBE" w:rsidRDefault="00D3607B" w:rsidP="00626DBE">
      <w:pPr>
        <w:rPr>
          <w:rFonts w:ascii="Arial" w:hAnsi="Arial" w:cs="Arial"/>
          <w:sz w:val="20"/>
          <w:szCs w:val="20"/>
        </w:rPr>
      </w:pPr>
    </w:p>
    <w:p w:rsidR="00D3607B" w:rsidRPr="00626DBE" w:rsidRDefault="00D3607B" w:rsidP="00626DBE">
      <w:pPr>
        <w:rPr>
          <w:rFonts w:ascii="Arial" w:hAnsi="Arial" w:cs="Arial"/>
          <w:b/>
          <w:sz w:val="20"/>
          <w:szCs w:val="20"/>
        </w:rPr>
      </w:pPr>
      <w:r w:rsidRPr="00626DBE">
        <w:rPr>
          <w:rFonts w:ascii="Arial" w:hAnsi="Arial" w:cs="Arial"/>
          <w:b/>
          <w:sz w:val="20"/>
          <w:szCs w:val="20"/>
        </w:rPr>
        <w:t>Cell Phones</w:t>
      </w:r>
    </w:p>
    <w:p w:rsidR="00D3607B" w:rsidRPr="00626DBE" w:rsidRDefault="00D3607B" w:rsidP="00626DBE">
      <w:pPr>
        <w:rPr>
          <w:rFonts w:ascii="Arial" w:hAnsi="Arial" w:cs="Arial"/>
          <w:sz w:val="20"/>
          <w:szCs w:val="20"/>
        </w:rPr>
      </w:pPr>
      <w:r w:rsidRPr="00626DBE">
        <w:rPr>
          <w:rFonts w:ascii="Arial" w:hAnsi="Arial" w:cs="Arial"/>
          <w:sz w:val="20"/>
          <w:szCs w:val="20"/>
        </w:rPr>
        <w:t xml:space="preserve">Cell phones must be off the table, out of pockets, and out of hands during the class period. </w:t>
      </w:r>
      <w:r w:rsidRPr="00626DBE">
        <w:rPr>
          <w:rFonts w:ascii="Arial" w:hAnsi="Arial" w:cs="Arial"/>
          <w:b/>
          <w:sz w:val="20"/>
          <w:szCs w:val="20"/>
        </w:rPr>
        <w:t>No student should be checking e-mail, sending text messages, etc. via a mobile device during class time.</w:t>
      </w:r>
      <w:r w:rsidRPr="00626DBE">
        <w:rPr>
          <w:rFonts w:ascii="Arial" w:hAnsi="Arial" w:cs="Arial"/>
          <w:sz w:val="20"/>
          <w:szCs w:val="20"/>
        </w:rPr>
        <w:t xml:space="preserve"> I require </w:t>
      </w:r>
      <w:r w:rsidR="00B36308" w:rsidRPr="00626DBE">
        <w:rPr>
          <w:rFonts w:ascii="Arial" w:hAnsi="Arial" w:cs="Arial"/>
          <w:sz w:val="20"/>
          <w:szCs w:val="20"/>
        </w:rPr>
        <w:t>your full attention during class time. I have a limited amount of time to teach a large amount of information and students’ attention is mandatory.</w:t>
      </w:r>
      <w:r w:rsidRPr="00626DBE">
        <w:rPr>
          <w:rFonts w:ascii="Arial" w:hAnsi="Arial" w:cs="Arial"/>
          <w:sz w:val="20"/>
          <w:szCs w:val="20"/>
        </w:rPr>
        <w:t xml:space="preserve"> If a student’s cell phone rings during class (or vibrates with a call) I will be answering the call. </w:t>
      </w:r>
    </w:p>
    <w:p w:rsidR="006266BF" w:rsidRPr="00626DBE" w:rsidRDefault="006266BF" w:rsidP="00626DBE">
      <w:pPr>
        <w:rPr>
          <w:rFonts w:ascii="Arial" w:hAnsi="Arial" w:cs="Arial"/>
          <w:sz w:val="20"/>
          <w:szCs w:val="20"/>
        </w:rPr>
      </w:pPr>
    </w:p>
    <w:p w:rsidR="006266BF" w:rsidRPr="00626DBE" w:rsidRDefault="006266BF" w:rsidP="00626DBE">
      <w:pPr>
        <w:rPr>
          <w:rFonts w:ascii="Arial" w:hAnsi="Arial" w:cs="Arial"/>
          <w:b/>
          <w:sz w:val="20"/>
          <w:szCs w:val="20"/>
        </w:rPr>
      </w:pPr>
      <w:r w:rsidRPr="00626DBE">
        <w:rPr>
          <w:rFonts w:ascii="Arial" w:hAnsi="Arial" w:cs="Arial"/>
          <w:b/>
          <w:sz w:val="20"/>
          <w:szCs w:val="20"/>
        </w:rPr>
        <w:t>Laptops</w:t>
      </w:r>
    </w:p>
    <w:p w:rsidR="006266BF" w:rsidRPr="00626DBE" w:rsidRDefault="006266BF" w:rsidP="00626DBE">
      <w:pPr>
        <w:rPr>
          <w:rFonts w:ascii="Arial" w:hAnsi="Arial" w:cs="Arial"/>
          <w:sz w:val="20"/>
          <w:szCs w:val="20"/>
        </w:rPr>
      </w:pPr>
      <w:r w:rsidRPr="00626DBE">
        <w:rPr>
          <w:rFonts w:ascii="Arial" w:hAnsi="Arial" w:cs="Arial"/>
          <w:sz w:val="20"/>
          <w:szCs w:val="20"/>
        </w:rPr>
        <w:t xml:space="preserve">Laptops will be allowed in class until the privilege is abused. I encourage </w:t>
      </w:r>
      <w:r w:rsidR="00B36308" w:rsidRPr="00626DBE">
        <w:rPr>
          <w:rFonts w:ascii="Arial" w:hAnsi="Arial" w:cs="Arial"/>
          <w:sz w:val="20"/>
          <w:szCs w:val="20"/>
        </w:rPr>
        <w:t>students</w:t>
      </w:r>
      <w:r w:rsidRPr="00626DBE">
        <w:rPr>
          <w:rFonts w:ascii="Arial" w:hAnsi="Arial" w:cs="Arial"/>
          <w:sz w:val="20"/>
          <w:szCs w:val="20"/>
        </w:rPr>
        <w:t xml:space="preserve"> to take notes on your laptop, look up quick things in class that we may be discussing and have questions on, but as soon as I see students not paying attention (Facebook, Twitter, email, news, etc.), laptops will be prohibited. Please respect class time.</w:t>
      </w:r>
    </w:p>
    <w:p w:rsidR="00A030DE" w:rsidRPr="00626DBE" w:rsidRDefault="00A030DE" w:rsidP="00626DBE">
      <w:pPr>
        <w:rPr>
          <w:rFonts w:ascii="Arial" w:hAnsi="Arial" w:cs="Arial"/>
          <w:sz w:val="20"/>
          <w:szCs w:val="20"/>
        </w:rPr>
      </w:pPr>
    </w:p>
    <w:p w:rsidR="00A030DE" w:rsidRPr="00626DBE" w:rsidRDefault="00E17C47" w:rsidP="00626DBE">
      <w:pPr>
        <w:rPr>
          <w:rFonts w:ascii="Arial" w:hAnsi="Arial" w:cs="Arial"/>
          <w:b/>
          <w:sz w:val="20"/>
          <w:szCs w:val="20"/>
        </w:rPr>
      </w:pPr>
      <w:r>
        <w:rPr>
          <w:rFonts w:ascii="Arial" w:hAnsi="Arial" w:cs="Arial"/>
          <w:b/>
          <w:sz w:val="20"/>
          <w:szCs w:val="20"/>
        </w:rPr>
        <w:t>Readings, Assignments, and Tests</w:t>
      </w:r>
    </w:p>
    <w:p w:rsidR="00A030DE" w:rsidRPr="00626DBE" w:rsidRDefault="00F87EFC" w:rsidP="00626DBE">
      <w:pPr>
        <w:rPr>
          <w:rFonts w:ascii="Arial" w:hAnsi="Arial" w:cs="Arial"/>
          <w:sz w:val="20"/>
          <w:szCs w:val="20"/>
        </w:rPr>
      </w:pPr>
      <w:r w:rsidRPr="00626DBE">
        <w:rPr>
          <w:rFonts w:ascii="Arial" w:hAnsi="Arial" w:cs="Arial"/>
          <w:sz w:val="20"/>
          <w:szCs w:val="20"/>
        </w:rPr>
        <w:t>You will be evaluated on the basis of</w:t>
      </w:r>
      <w:r w:rsidR="00A030DE" w:rsidRPr="00626DBE">
        <w:rPr>
          <w:rFonts w:ascii="Arial" w:hAnsi="Arial" w:cs="Arial"/>
          <w:sz w:val="20"/>
          <w:szCs w:val="20"/>
        </w:rPr>
        <w:t xml:space="preserve"> two exams, </w:t>
      </w:r>
      <w:r w:rsidR="00B36308" w:rsidRPr="00626DBE">
        <w:rPr>
          <w:rFonts w:ascii="Arial" w:hAnsi="Arial" w:cs="Arial"/>
          <w:sz w:val="20"/>
          <w:szCs w:val="20"/>
        </w:rPr>
        <w:t>two</w:t>
      </w:r>
      <w:r w:rsidR="00A030DE" w:rsidRPr="00626DBE">
        <w:rPr>
          <w:rFonts w:ascii="Arial" w:hAnsi="Arial" w:cs="Arial"/>
          <w:sz w:val="20"/>
          <w:szCs w:val="20"/>
        </w:rPr>
        <w:t xml:space="preserve"> </w:t>
      </w:r>
      <w:r w:rsidR="00770C0A" w:rsidRPr="00626DBE">
        <w:rPr>
          <w:rFonts w:ascii="Arial" w:hAnsi="Arial" w:cs="Arial"/>
          <w:sz w:val="20"/>
          <w:szCs w:val="20"/>
        </w:rPr>
        <w:t xml:space="preserve">assignments, a presentation with a classmate, </w:t>
      </w:r>
      <w:r w:rsidR="00A030DE" w:rsidRPr="00626DBE">
        <w:rPr>
          <w:rFonts w:ascii="Arial" w:hAnsi="Arial" w:cs="Arial"/>
          <w:sz w:val="20"/>
          <w:szCs w:val="20"/>
        </w:rPr>
        <w:t xml:space="preserve">a semester-long group project (final media plan), </w:t>
      </w:r>
      <w:r w:rsidR="00B36308" w:rsidRPr="00626DBE">
        <w:rPr>
          <w:rFonts w:ascii="Arial" w:hAnsi="Arial" w:cs="Arial"/>
          <w:sz w:val="20"/>
          <w:szCs w:val="20"/>
        </w:rPr>
        <w:t>pop-q</w:t>
      </w:r>
      <w:r w:rsidR="00770C0A" w:rsidRPr="00626DBE">
        <w:rPr>
          <w:rFonts w:ascii="Arial" w:hAnsi="Arial" w:cs="Arial"/>
          <w:sz w:val="20"/>
          <w:szCs w:val="20"/>
        </w:rPr>
        <w:t>uizzes in class, and participation.</w:t>
      </w:r>
    </w:p>
    <w:p w:rsidR="00A030DE" w:rsidRPr="00626DBE" w:rsidRDefault="00A030DE" w:rsidP="00626DBE">
      <w:pPr>
        <w:rPr>
          <w:rFonts w:ascii="Arial" w:hAnsi="Arial" w:cs="Arial"/>
          <w:sz w:val="20"/>
          <w:szCs w:val="20"/>
        </w:rPr>
      </w:pPr>
    </w:p>
    <w:p w:rsidR="00A030DE" w:rsidRPr="00626DBE" w:rsidRDefault="00A030DE" w:rsidP="00626DBE">
      <w:pPr>
        <w:rPr>
          <w:rFonts w:ascii="Arial" w:hAnsi="Arial" w:cs="Arial"/>
          <w:sz w:val="20"/>
          <w:szCs w:val="20"/>
        </w:rPr>
      </w:pPr>
      <w:r w:rsidRPr="00626DBE">
        <w:rPr>
          <w:rFonts w:ascii="Arial" w:hAnsi="Arial" w:cs="Arial"/>
          <w:sz w:val="20"/>
          <w:szCs w:val="20"/>
        </w:rPr>
        <w:t xml:space="preserve">Deadlines are non-negotiable. </w:t>
      </w:r>
      <w:r w:rsidRPr="00626DBE">
        <w:rPr>
          <w:rFonts w:ascii="Arial" w:hAnsi="Arial" w:cs="Arial"/>
          <w:b/>
          <w:sz w:val="20"/>
          <w:szCs w:val="20"/>
        </w:rPr>
        <w:t xml:space="preserve">Assignments are due at the beginning of class. </w:t>
      </w:r>
      <w:r w:rsidRPr="00626DBE">
        <w:rPr>
          <w:rFonts w:ascii="Arial" w:hAnsi="Arial" w:cs="Arial"/>
          <w:sz w:val="20"/>
          <w:szCs w:val="20"/>
        </w:rPr>
        <w:t xml:space="preserve">They must </w:t>
      </w:r>
      <w:r w:rsidR="00F87EFC" w:rsidRPr="00626DBE">
        <w:rPr>
          <w:rFonts w:ascii="Arial" w:hAnsi="Arial" w:cs="Arial"/>
          <w:sz w:val="20"/>
          <w:szCs w:val="20"/>
        </w:rPr>
        <w:t>be submitted</w:t>
      </w:r>
      <w:r w:rsidRPr="00626DBE">
        <w:rPr>
          <w:rFonts w:ascii="Arial" w:hAnsi="Arial" w:cs="Arial"/>
          <w:sz w:val="20"/>
          <w:szCs w:val="20"/>
        </w:rPr>
        <w:t xml:space="preserve"> in person</w:t>
      </w:r>
      <w:r w:rsidR="00CE44FD" w:rsidRPr="00626DBE">
        <w:rPr>
          <w:rFonts w:ascii="Arial" w:hAnsi="Arial" w:cs="Arial"/>
          <w:sz w:val="20"/>
          <w:szCs w:val="20"/>
        </w:rPr>
        <w:t xml:space="preserve">; </w:t>
      </w:r>
      <w:r w:rsidR="00E2721C" w:rsidRPr="00626DBE">
        <w:rPr>
          <w:rFonts w:ascii="Arial" w:hAnsi="Arial" w:cs="Arial"/>
          <w:sz w:val="20"/>
          <w:szCs w:val="20"/>
        </w:rPr>
        <w:t>a classmate cannot hand them in for you</w:t>
      </w:r>
      <w:r w:rsidRPr="00626DBE">
        <w:rPr>
          <w:rFonts w:ascii="Arial" w:hAnsi="Arial" w:cs="Arial"/>
          <w:sz w:val="20"/>
          <w:szCs w:val="20"/>
        </w:rPr>
        <w:t xml:space="preserve">. If you are sick and unable to attend class, I must receive your assignment via email </w:t>
      </w:r>
      <w:r w:rsidRPr="00626DBE">
        <w:rPr>
          <w:rFonts w:ascii="Arial" w:hAnsi="Arial" w:cs="Arial"/>
          <w:b/>
          <w:sz w:val="20"/>
          <w:szCs w:val="20"/>
        </w:rPr>
        <w:t>by the start of class</w:t>
      </w:r>
      <w:r w:rsidRPr="00626DBE">
        <w:rPr>
          <w:rFonts w:ascii="Arial" w:hAnsi="Arial" w:cs="Arial"/>
          <w:sz w:val="20"/>
          <w:szCs w:val="20"/>
        </w:rPr>
        <w:t xml:space="preserve">. A missed exam will result in a zero. In case of an emergency (such as a hospital stay), please let me know immediately, and we will try to make accommodations. </w:t>
      </w:r>
    </w:p>
    <w:p w:rsidR="00A030DE" w:rsidRPr="00626DBE" w:rsidRDefault="00A030DE" w:rsidP="00626DBE">
      <w:pPr>
        <w:pStyle w:val="ListParagraph"/>
        <w:numPr>
          <w:ilvl w:val="0"/>
          <w:numId w:val="3"/>
        </w:numPr>
        <w:ind w:left="1440"/>
        <w:rPr>
          <w:rFonts w:ascii="Arial" w:hAnsi="Arial" w:cs="Arial"/>
          <w:sz w:val="20"/>
          <w:szCs w:val="20"/>
        </w:rPr>
      </w:pPr>
      <w:r w:rsidRPr="00626DBE">
        <w:rPr>
          <w:rFonts w:ascii="Arial" w:hAnsi="Arial" w:cs="Arial"/>
          <w:sz w:val="20"/>
          <w:szCs w:val="20"/>
        </w:rPr>
        <w:t>Exam One</w:t>
      </w:r>
      <w:r w:rsidRPr="00626DBE">
        <w:rPr>
          <w:rFonts w:ascii="Arial" w:hAnsi="Arial" w:cs="Arial"/>
          <w:sz w:val="20"/>
          <w:szCs w:val="20"/>
        </w:rPr>
        <w:tab/>
      </w:r>
      <w:r w:rsidRPr="00626DBE">
        <w:rPr>
          <w:rFonts w:ascii="Arial" w:hAnsi="Arial" w:cs="Arial"/>
          <w:sz w:val="20"/>
          <w:szCs w:val="20"/>
        </w:rPr>
        <w:tab/>
      </w:r>
      <w:r w:rsidRPr="00626DBE">
        <w:rPr>
          <w:rFonts w:ascii="Arial" w:hAnsi="Arial" w:cs="Arial"/>
          <w:sz w:val="20"/>
          <w:szCs w:val="20"/>
        </w:rPr>
        <w:tab/>
        <w:t>20% of final grade</w:t>
      </w:r>
    </w:p>
    <w:p w:rsidR="00A030DE" w:rsidRPr="00626DBE" w:rsidRDefault="00A030DE" w:rsidP="00626DBE">
      <w:pPr>
        <w:pStyle w:val="ListParagraph"/>
        <w:numPr>
          <w:ilvl w:val="0"/>
          <w:numId w:val="3"/>
        </w:numPr>
        <w:ind w:left="1440"/>
        <w:rPr>
          <w:rFonts w:ascii="Arial" w:hAnsi="Arial" w:cs="Arial"/>
          <w:sz w:val="20"/>
          <w:szCs w:val="20"/>
        </w:rPr>
      </w:pPr>
      <w:r w:rsidRPr="00626DBE">
        <w:rPr>
          <w:rFonts w:ascii="Arial" w:hAnsi="Arial" w:cs="Arial"/>
          <w:sz w:val="20"/>
          <w:szCs w:val="20"/>
        </w:rPr>
        <w:t>Exam Two</w:t>
      </w:r>
      <w:r w:rsidR="00D3607B" w:rsidRPr="00626DBE">
        <w:rPr>
          <w:rFonts w:ascii="Arial" w:hAnsi="Arial" w:cs="Arial"/>
          <w:sz w:val="20"/>
          <w:szCs w:val="20"/>
        </w:rPr>
        <w:t xml:space="preserve"> (Final)</w:t>
      </w:r>
      <w:r w:rsidRPr="00626DBE">
        <w:rPr>
          <w:rFonts w:ascii="Arial" w:hAnsi="Arial" w:cs="Arial"/>
          <w:sz w:val="20"/>
          <w:szCs w:val="20"/>
        </w:rPr>
        <w:tab/>
      </w:r>
      <w:r w:rsidRPr="00626DBE">
        <w:rPr>
          <w:rFonts w:ascii="Arial" w:hAnsi="Arial" w:cs="Arial"/>
          <w:sz w:val="20"/>
          <w:szCs w:val="20"/>
        </w:rPr>
        <w:tab/>
        <w:t>20% of final grade</w:t>
      </w:r>
    </w:p>
    <w:p w:rsidR="00A030DE" w:rsidRPr="00626DBE" w:rsidRDefault="00A030DE" w:rsidP="00626DBE">
      <w:pPr>
        <w:pStyle w:val="ListParagraph"/>
        <w:numPr>
          <w:ilvl w:val="0"/>
          <w:numId w:val="3"/>
        </w:numPr>
        <w:ind w:left="1440"/>
        <w:rPr>
          <w:rFonts w:ascii="Arial" w:hAnsi="Arial" w:cs="Arial"/>
          <w:sz w:val="20"/>
          <w:szCs w:val="20"/>
        </w:rPr>
      </w:pPr>
      <w:r w:rsidRPr="00626DBE">
        <w:rPr>
          <w:rFonts w:ascii="Arial" w:hAnsi="Arial" w:cs="Arial"/>
          <w:sz w:val="20"/>
          <w:szCs w:val="20"/>
        </w:rPr>
        <w:t>Final Media Plan</w:t>
      </w:r>
      <w:r w:rsidRPr="00626DBE">
        <w:rPr>
          <w:rFonts w:ascii="Arial" w:hAnsi="Arial" w:cs="Arial"/>
          <w:sz w:val="20"/>
          <w:szCs w:val="20"/>
        </w:rPr>
        <w:tab/>
      </w:r>
      <w:r w:rsidRPr="00626DBE">
        <w:rPr>
          <w:rFonts w:ascii="Arial" w:hAnsi="Arial" w:cs="Arial"/>
          <w:sz w:val="20"/>
          <w:szCs w:val="20"/>
        </w:rPr>
        <w:tab/>
        <w:t>30% of final grade</w:t>
      </w:r>
    </w:p>
    <w:p w:rsidR="00A030DE" w:rsidRPr="00626DBE" w:rsidRDefault="00770C0A" w:rsidP="00626DBE">
      <w:pPr>
        <w:pStyle w:val="ListParagraph"/>
        <w:numPr>
          <w:ilvl w:val="0"/>
          <w:numId w:val="3"/>
        </w:numPr>
        <w:ind w:left="1440"/>
        <w:rPr>
          <w:rFonts w:ascii="Arial" w:hAnsi="Arial" w:cs="Arial"/>
          <w:sz w:val="20"/>
          <w:szCs w:val="20"/>
        </w:rPr>
      </w:pPr>
      <w:r w:rsidRPr="00626DBE">
        <w:rPr>
          <w:rFonts w:ascii="Arial" w:hAnsi="Arial" w:cs="Arial"/>
          <w:sz w:val="20"/>
          <w:szCs w:val="20"/>
        </w:rPr>
        <w:t>Assignments</w:t>
      </w:r>
      <w:r w:rsidRPr="00626DBE">
        <w:rPr>
          <w:rFonts w:ascii="Arial" w:hAnsi="Arial" w:cs="Arial"/>
          <w:sz w:val="20"/>
          <w:szCs w:val="20"/>
        </w:rPr>
        <w:tab/>
      </w:r>
      <w:r w:rsidR="00A030DE" w:rsidRPr="00626DBE">
        <w:rPr>
          <w:rFonts w:ascii="Arial" w:hAnsi="Arial" w:cs="Arial"/>
          <w:sz w:val="20"/>
          <w:szCs w:val="20"/>
        </w:rPr>
        <w:tab/>
      </w:r>
      <w:r w:rsidR="00A030DE" w:rsidRPr="00626DBE">
        <w:rPr>
          <w:rFonts w:ascii="Arial" w:hAnsi="Arial" w:cs="Arial"/>
          <w:sz w:val="20"/>
          <w:szCs w:val="20"/>
        </w:rPr>
        <w:tab/>
        <w:t>10%</w:t>
      </w:r>
      <w:r w:rsidR="00F87EFC" w:rsidRPr="00626DBE">
        <w:rPr>
          <w:rFonts w:ascii="Arial" w:hAnsi="Arial" w:cs="Arial"/>
          <w:sz w:val="20"/>
          <w:szCs w:val="20"/>
        </w:rPr>
        <w:t xml:space="preserve"> of final grade</w:t>
      </w:r>
    </w:p>
    <w:p w:rsidR="00A030DE" w:rsidRPr="00626DBE" w:rsidRDefault="00770C0A" w:rsidP="00626DBE">
      <w:pPr>
        <w:pStyle w:val="ListParagraph"/>
        <w:numPr>
          <w:ilvl w:val="0"/>
          <w:numId w:val="3"/>
        </w:numPr>
        <w:ind w:left="1440"/>
        <w:rPr>
          <w:rFonts w:ascii="Arial" w:hAnsi="Arial" w:cs="Arial"/>
          <w:sz w:val="20"/>
          <w:szCs w:val="20"/>
        </w:rPr>
      </w:pPr>
      <w:r w:rsidRPr="00626DBE">
        <w:rPr>
          <w:rFonts w:ascii="Arial" w:hAnsi="Arial" w:cs="Arial"/>
          <w:sz w:val="20"/>
          <w:szCs w:val="20"/>
        </w:rPr>
        <w:t>Partner Presentation</w:t>
      </w:r>
      <w:r w:rsidR="00A030DE" w:rsidRPr="00626DBE">
        <w:rPr>
          <w:rFonts w:ascii="Arial" w:hAnsi="Arial" w:cs="Arial"/>
          <w:sz w:val="20"/>
          <w:szCs w:val="20"/>
        </w:rPr>
        <w:tab/>
      </w:r>
      <w:r w:rsidR="00626DBE">
        <w:rPr>
          <w:rFonts w:ascii="Arial" w:hAnsi="Arial" w:cs="Arial"/>
          <w:sz w:val="20"/>
          <w:szCs w:val="20"/>
        </w:rPr>
        <w:tab/>
      </w:r>
      <w:r w:rsidR="00B36308" w:rsidRPr="00626DBE">
        <w:rPr>
          <w:rFonts w:ascii="Arial" w:hAnsi="Arial" w:cs="Arial"/>
          <w:sz w:val="20"/>
          <w:szCs w:val="20"/>
        </w:rPr>
        <w:t>5</w:t>
      </w:r>
      <w:r w:rsidR="00A030DE" w:rsidRPr="00626DBE">
        <w:rPr>
          <w:rFonts w:ascii="Arial" w:hAnsi="Arial" w:cs="Arial"/>
          <w:sz w:val="20"/>
          <w:szCs w:val="20"/>
        </w:rPr>
        <w:t>%</w:t>
      </w:r>
      <w:r w:rsidR="00F87EFC" w:rsidRPr="00626DBE">
        <w:rPr>
          <w:rFonts w:ascii="Arial" w:hAnsi="Arial" w:cs="Arial"/>
          <w:sz w:val="20"/>
          <w:szCs w:val="20"/>
        </w:rPr>
        <w:t xml:space="preserve"> of final grade</w:t>
      </w:r>
    </w:p>
    <w:p w:rsidR="00A030DE" w:rsidRPr="00626DBE" w:rsidRDefault="00A030DE" w:rsidP="00626DBE">
      <w:pPr>
        <w:pStyle w:val="ListParagraph"/>
        <w:numPr>
          <w:ilvl w:val="0"/>
          <w:numId w:val="3"/>
        </w:numPr>
        <w:ind w:left="1440"/>
        <w:rPr>
          <w:rFonts w:ascii="Arial" w:hAnsi="Arial" w:cs="Arial"/>
          <w:sz w:val="20"/>
          <w:szCs w:val="20"/>
        </w:rPr>
      </w:pPr>
      <w:r w:rsidRPr="00626DBE">
        <w:rPr>
          <w:rFonts w:ascii="Arial" w:hAnsi="Arial" w:cs="Arial"/>
          <w:sz w:val="20"/>
          <w:szCs w:val="20"/>
        </w:rPr>
        <w:t>Participation</w:t>
      </w:r>
      <w:r w:rsidRPr="00626DBE">
        <w:rPr>
          <w:rFonts w:ascii="Arial" w:hAnsi="Arial" w:cs="Arial"/>
          <w:sz w:val="20"/>
          <w:szCs w:val="20"/>
        </w:rPr>
        <w:tab/>
      </w:r>
      <w:r w:rsidRPr="00626DBE">
        <w:rPr>
          <w:rFonts w:ascii="Arial" w:hAnsi="Arial" w:cs="Arial"/>
          <w:sz w:val="20"/>
          <w:szCs w:val="20"/>
        </w:rPr>
        <w:tab/>
      </w:r>
      <w:r w:rsidRPr="00626DBE">
        <w:rPr>
          <w:rFonts w:ascii="Arial" w:hAnsi="Arial" w:cs="Arial"/>
          <w:sz w:val="20"/>
          <w:szCs w:val="20"/>
        </w:rPr>
        <w:tab/>
        <w:t>10%</w:t>
      </w:r>
      <w:r w:rsidR="00F87EFC" w:rsidRPr="00626DBE">
        <w:rPr>
          <w:rFonts w:ascii="Arial" w:hAnsi="Arial" w:cs="Arial"/>
          <w:sz w:val="20"/>
          <w:szCs w:val="20"/>
        </w:rPr>
        <w:t xml:space="preserve"> of final grade</w:t>
      </w:r>
    </w:p>
    <w:p w:rsidR="00B36308" w:rsidRPr="00626DBE" w:rsidRDefault="00B36308" w:rsidP="00626DBE">
      <w:pPr>
        <w:pStyle w:val="ListParagraph"/>
        <w:numPr>
          <w:ilvl w:val="0"/>
          <w:numId w:val="3"/>
        </w:numPr>
        <w:ind w:left="1440"/>
        <w:rPr>
          <w:rFonts w:ascii="Arial" w:hAnsi="Arial" w:cs="Arial"/>
          <w:sz w:val="20"/>
          <w:szCs w:val="20"/>
        </w:rPr>
      </w:pPr>
      <w:r w:rsidRPr="00626DBE">
        <w:rPr>
          <w:rFonts w:ascii="Arial" w:hAnsi="Arial" w:cs="Arial"/>
          <w:sz w:val="20"/>
          <w:szCs w:val="20"/>
        </w:rPr>
        <w:t>Pop Quizzes</w:t>
      </w:r>
      <w:r w:rsidRPr="00626DBE">
        <w:rPr>
          <w:rFonts w:ascii="Arial" w:hAnsi="Arial" w:cs="Arial"/>
          <w:sz w:val="20"/>
          <w:szCs w:val="20"/>
        </w:rPr>
        <w:tab/>
      </w:r>
      <w:r w:rsidRPr="00626DBE">
        <w:rPr>
          <w:rFonts w:ascii="Arial" w:hAnsi="Arial" w:cs="Arial"/>
          <w:sz w:val="20"/>
          <w:szCs w:val="20"/>
        </w:rPr>
        <w:tab/>
      </w:r>
      <w:r w:rsidRPr="00626DBE">
        <w:rPr>
          <w:rFonts w:ascii="Arial" w:hAnsi="Arial" w:cs="Arial"/>
          <w:sz w:val="20"/>
          <w:szCs w:val="20"/>
        </w:rPr>
        <w:tab/>
        <w:t>5% of final grade</w:t>
      </w:r>
    </w:p>
    <w:p w:rsidR="00A030DE" w:rsidRPr="00626DBE" w:rsidRDefault="00A030DE" w:rsidP="00626DBE">
      <w:pPr>
        <w:rPr>
          <w:rFonts w:ascii="Arial" w:hAnsi="Arial" w:cs="Arial"/>
          <w:sz w:val="20"/>
          <w:szCs w:val="20"/>
        </w:rPr>
      </w:pPr>
    </w:p>
    <w:p w:rsidR="00A030DE" w:rsidRPr="00626DBE" w:rsidRDefault="00A030DE" w:rsidP="00626DBE">
      <w:pPr>
        <w:rPr>
          <w:rFonts w:ascii="Arial" w:hAnsi="Arial" w:cs="Arial"/>
          <w:sz w:val="20"/>
          <w:szCs w:val="20"/>
        </w:rPr>
      </w:pPr>
      <w:r w:rsidRPr="00626DBE">
        <w:rPr>
          <w:rFonts w:ascii="Arial" w:hAnsi="Arial" w:cs="Arial"/>
          <w:b/>
          <w:sz w:val="20"/>
          <w:szCs w:val="20"/>
        </w:rPr>
        <w:t>Exams:</w:t>
      </w:r>
      <w:r w:rsidRPr="00626DBE">
        <w:rPr>
          <w:rFonts w:ascii="Arial" w:hAnsi="Arial" w:cs="Arial"/>
          <w:sz w:val="20"/>
          <w:szCs w:val="20"/>
        </w:rPr>
        <w:t xml:space="preserve"> </w:t>
      </w:r>
      <w:r w:rsidR="00F87EFC" w:rsidRPr="00626DBE">
        <w:rPr>
          <w:rFonts w:ascii="Arial" w:hAnsi="Arial" w:cs="Arial"/>
          <w:sz w:val="20"/>
          <w:szCs w:val="20"/>
        </w:rPr>
        <w:t>There will be</w:t>
      </w:r>
      <w:r w:rsidRPr="00626DBE">
        <w:rPr>
          <w:rFonts w:ascii="Arial" w:hAnsi="Arial" w:cs="Arial"/>
          <w:sz w:val="20"/>
          <w:szCs w:val="20"/>
        </w:rPr>
        <w:t xml:space="preserve"> a midterm and a final exam</w:t>
      </w:r>
      <w:r w:rsidR="000846CB" w:rsidRPr="00626DBE">
        <w:rPr>
          <w:rFonts w:ascii="Arial" w:hAnsi="Arial" w:cs="Arial"/>
          <w:sz w:val="20"/>
          <w:szCs w:val="20"/>
        </w:rPr>
        <w:t xml:space="preserve"> (taken before finals)</w:t>
      </w:r>
      <w:r w:rsidRPr="00626DBE">
        <w:rPr>
          <w:rFonts w:ascii="Arial" w:hAnsi="Arial" w:cs="Arial"/>
          <w:sz w:val="20"/>
          <w:szCs w:val="20"/>
        </w:rPr>
        <w:t xml:space="preserve">. </w:t>
      </w:r>
      <w:r w:rsidR="00B36308" w:rsidRPr="00626DBE">
        <w:rPr>
          <w:rFonts w:ascii="Arial" w:hAnsi="Arial" w:cs="Arial"/>
          <w:sz w:val="20"/>
          <w:szCs w:val="20"/>
        </w:rPr>
        <w:t>Both tests</w:t>
      </w:r>
      <w:r w:rsidR="00E2721C" w:rsidRPr="00626DBE">
        <w:rPr>
          <w:rFonts w:ascii="Arial" w:hAnsi="Arial" w:cs="Arial"/>
          <w:sz w:val="20"/>
          <w:szCs w:val="20"/>
        </w:rPr>
        <w:t xml:space="preserve"> will be a combination of short</w:t>
      </w:r>
      <w:r w:rsidR="00CE44FD" w:rsidRPr="00626DBE">
        <w:rPr>
          <w:rFonts w:ascii="Arial" w:hAnsi="Arial" w:cs="Arial"/>
          <w:sz w:val="20"/>
          <w:szCs w:val="20"/>
        </w:rPr>
        <w:t>-</w:t>
      </w:r>
      <w:r w:rsidR="00E2721C" w:rsidRPr="00626DBE">
        <w:rPr>
          <w:rFonts w:ascii="Arial" w:hAnsi="Arial" w:cs="Arial"/>
          <w:sz w:val="20"/>
          <w:szCs w:val="20"/>
        </w:rPr>
        <w:t xml:space="preserve">answer and </w:t>
      </w:r>
      <w:r w:rsidR="00F87EFC" w:rsidRPr="00626DBE">
        <w:rPr>
          <w:rFonts w:ascii="Arial" w:hAnsi="Arial" w:cs="Arial"/>
          <w:sz w:val="20"/>
          <w:szCs w:val="20"/>
        </w:rPr>
        <w:t>multiple-choice questions</w:t>
      </w:r>
      <w:r w:rsidR="00E2721C" w:rsidRPr="00626DBE">
        <w:rPr>
          <w:rFonts w:ascii="Arial" w:hAnsi="Arial" w:cs="Arial"/>
          <w:sz w:val="20"/>
          <w:szCs w:val="20"/>
        </w:rPr>
        <w:t xml:space="preserve">. </w:t>
      </w:r>
      <w:r w:rsidR="00B36308" w:rsidRPr="00626DBE">
        <w:rPr>
          <w:rFonts w:ascii="Arial" w:hAnsi="Arial" w:cs="Arial"/>
          <w:sz w:val="20"/>
          <w:szCs w:val="20"/>
        </w:rPr>
        <w:t>I will not be giving any study guides for the tests, though I am always available for questions students may have.</w:t>
      </w:r>
    </w:p>
    <w:p w:rsidR="00E2721C" w:rsidRPr="00626DBE" w:rsidRDefault="00E2721C" w:rsidP="00626DBE">
      <w:pPr>
        <w:rPr>
          <w:rFonts w:ascii="Arial" w:hAnsi="Arial" w:cs="Arial"/>
          <w:sz w:val="20"/>
          <w:szCs w:val="20"/>
        </w:rPr>
      </w:pPr>
    </w:p>
    <w:p w:rsidR="00E2721C" w:rsidRPr="00626DBE" w:rsidRDefault="00E2721C" w:rsidP="00626DBE">
      <w:pPr>
        <w:rPr>
          <w:rFonts w:ascii="Arial" w:hAnsi="Arial" w:cs="Arial"/>
          <w:sz w:val="20"/>
          <w:szCs w:val="20"/>
        </w:rPr>
      </w:pPr>
      <w:r w:rsidRPr="00626DBE">
        <w:rPr>
          <w:rFonts w:ascii="Arial" w:hAnsi="Arial" w:cs="Arial"/>
          <w:b/>
          <w:sz w:val="20"/>
          <w:szCs w:val="20"/>
        </w:rPr>
        <w:t>Group Media Plan Project:</w:t>
      </w:r>
      <w:r w:rsidRPr="00626DBE">
        <w:rPr>
          <w:rFonts w:ascii="Arial" w:hAnsi="Arial" w:cs="Arial"/>
          <w:sz w:val="20"/>
          <w:szCs w:val="20"/>
        </w:rPr>
        <w:t xml:space="preserve"> </w:t>
      </w:r>
      <w:r w:rsidR="00F87EFC" w:rsidRPr="00626DBE">
        <w:rPr>
          <w:rFonts w:ascii="Arial" w:hAnsi="Arial" w:cs="Arial"/>
          <w:sz w:val="20"/>
          <w:szCs w:val="20"/>
        </w:rPr>
        <w:t>This will be a semester</w:t>
      </w:r>
      <w:r w:rsidR="00CE44FD" w:rsidRPr="00626DBE">
        <w:rPr>
          <w:rFonts w:ascii="Arial" w:hAnsi="Arial" w:cs="Arial"/>
          <w:sz w:val="20"/>
          <w:szCs w:val="20"/>
        </w:rPr>
        <w:t>-</w:t>
      </w:r>
      <w:r w:rsidR="00F87EFC" w:rsidRPr="00626DBE">
        <w:rPr>
          <w:rFonts w:ascii="Arial" w:hAnsi="Arial" w:cs="Arial"/>
          <w:sz w:val="20"/>
          <w:szCs w:val="20"/>
        </w:rPr>
        <w:t xml:space="preserve">long project. You will work in a group to create an entire media plan for a client. You will learn all the necessary skills throughout the term to complete this project. </w:t>
      </w:r>
      <w:r w:rsidR="00770C0A" w:rsidRPr="00626DBE">
        <w:rPr>
          <w:rFonts w:ascii="Arial" w:hAnsi="Arial" w:cs="Arial"/>
          <w:sz w:val="20"/>
          <w:szCs w:val="20"/>
        </w:rPr>
        <w:t>Additional information about this project will be given out separately.</w:t>
      </w:r>
    </w:p>
    <w:p w:rsidR="00E2721C" w:rsidRPr="00626DBE" w:rsidRDefault="00E2721C" w:rsidP="00626DBE">
      <w:pPr>
        <w:rPr>
          <w:rFonts w:ascii="Arial" w:hAnsi="Arial" w:cs="Arial"/>
          <w:sz w:val="20"/>
          <w:szCs w:val="20"/>
        </w:rPr>
      </w:pPr>
    </w:p>
    <w:p w:rsidR="00E90B8C" w:rsidRDefault="00770C0A" w:rsidP="00E90B8C">
      <w:pPr>
        <w:rPr>
          <w:rFonts w:ascii="Arial" w:hAnsi="Arial" w:cs="Arial"/>
          <w:sz w:val="20"/>
          <w:szCs w:val="20"/>
        </w:rPr>
      </w:pPr>
      <w:r w:rsidRPr="00626DBE">
        <w:rPr>
          <w:rFonts w:ascii="Arial" w:hAnsi="Arial" w:cs="Arial"/>
          <w:b/>
          <w:sz w:val="20"/>
          <w:szCs w:val="20"/>
        </w:rPr>
        <w:t>Assignments</w:t>
      </w:r>
      <w:r w:rsidR="00E2721C" w:rsidRPr="00626DBE">
        <w:rPr>
          <w:rFonts w:ascii="Arial" w:hAnsi="Arial" w:cs="Arial"/>
          <w:b/>
          <w:sz w:val="20"/>
          <w:szCs w:val="20"/>
        </w:rPr>
        <w:t>:</w:t>
      </w:r>
      <w:r w:rsidR="00E2721C" w:rsidRPr="00626DBE">
        <w:rPr>
          <w:rFonts w:ascii="Arial" w:hAnsi="Arial" w:cs="Arial"/>
          <w:sz w:val="20"/>
          <w:szCs w:val="20"/>
        </w:rPr>
        <w:t xml:space="preserve"> </w:t>
      </w:r>
      <w:r w:rsidR="00F87EFC" w:rsidRPr="00626DBE">
        <w:rPr>
          <w:rFonts w:ascii="Arial" w:hAnsi="Arial" w:cs="Arial"/>
          <w:sz w:val="20"/>
          <w:szCs w:val="20"/>
        </w:rPr>
        <w:t xml:space="preserve">These media exercises will be practical applications of concepts and skills learned in class. </w:t>
      </w:r>
      <w:r w:rsidR="00DB6306" w:rsidRPr="00626DBE">
        <w:rPr>
          <w:rFonts w:ascii="Arial" w:hAnsi="Arial" w:cs="Arial"/>
          <w:sz w:val="20"/>
          <w:szCs w:val="20"/>
        </w:rPr>
        <w:t>They will both be scenarios where students will need to use skills learned in class to complete a media buy or plan. The individual exercise must be completed alone. If I find evidence of students discussing the assignment outside of class, all students involved will receive a 0.</w:t>
      </w:r>
    </w:p>
    <w:p w:rsidR="00E90B8C" w:rsidRDefault="00E90B8C" w:rsidP="00E90B8C">
      <w:pPr>
        <w:rPr>
          <w:rFonts w:ascii="Arial" w:hAnsi="Arial" w:cs="Arial"/>
          <w:sz w:val="20"/>
          <w:szCs w:val="20"/>
        </w:rPr>
      </w:pPr>
    </w:p>
    <w:p w:rsidR="00770C0A" w:rsidRPr="00626DBE" w:rsidRDefault="00770C0A" w:rsidP="00E90B8C">
      <w:pPr>
        <w:rPr>
          <w:rFonts w:ascii="Arial" w:hAnsi="Arial" w:cs="Arial"/>
          <w:sz w:val="20"/>
          <w:szCs w:val="20"/>
        </w:rPr>
      </w:pPr>
      <w:r w:rsidRPr="00626DBE">
        <w:rPr>
          <w:rFonts w:ascii="Arial" w:hAnsi="Arial" w:cs="Arial"/>
          <w:b/>
          <w:sz w:val="20"/>
          <w:szCs w:val="20"/>
        </w:rPr>
        <w:t>Partner Presentation</w:t>
      </w:r>
      <w:r w:rsidR="00E2721C" w:rsidRPr="00626DBE">
        <w:rPr>
          <w:rFonts w:ascii="Arial" w:hAnsi="Arial" w:cs="Arial"/>
          <w:b/>
          <w:sz w:val="20"/>
          <w:szCs w:val="20"/>
        </w:rPr>
        <w:t>:</w:t>
      </w:r>
      <w:r w:rsidR="00E2721C" w:rsidRPr="00626DBE">
        <w:rPr>
          <w:rFonts w:ascii="Arial" w:hAnsi="Arial" w:cs="Arial"/>
          <w:sz w:val="20"/>
          <w:szCs w:val="20"/>
        </w:rPr>
        <w:t xml:space="preserve"> </w:t>
      </w:r>
      <w:r w:rsidRPr="00626DBE">
        <w:rPr>
          <w:rFonts w:ascii="Arial" w:hAnsi="Arial" w:cs="Arial"/>
          <w:sz w:val="20"/>
          <w:szCs w:val="20"/>
        </w:rPr>
        <w:t>There are a lot of new and upcoming media channels. You will be p</w:t>
      </w:r>
      <w:r w:rsidR="00721038">
        <w:rPr>
          <w:rFonts w:ascii="Arial" w:hAnsi="Arial" w:cs="Arial"/>
          <w:sz w:val="20"/>
          <w:szCs w:val="20"/>
        </w:rPr>
        <w:t>aired with a partner to give a 5-7</w:t>
      </w:r>
      <w:r w:rsidRPr="00626DBE">
        <w:rPr>
          <w:rFonts w:ascii="Arial" w:hAnsi="Arial" w:cs="Arial"/>
          <w:sz w:val="20"/>
          <w:szCs w:val="20"/>
        </w:rPr>
        <w:t xml:space="preserve">minute overview of a specific media channel. </w:t>
      </w:r>
    </w:p>
    <w:p w:rsidR="00E90B8C" w:rsidRDefault="00E90B8C" w:rsidP="00E17C47">
      <w:pPr>
        <w:widowControl w:val="0"/>
        <w:autoSpaceDE w:val="0"/>
        <w:autoSpaceDN w:val="0"/>
        <w:adjustRightInd w:val="0"/>
        <w:spacing w:after="240"/>
        <w:rPr>
          <w:rFonts w:ascii="Arial" w:hAnsi="Arial" w:cs="Arial"/>
          <w:b/>
          <w:sz w:val="20"/>
          <w:szCs w:val="20"/>
        </w:rPr>
      </w:pPr>
    </w:p>
    <w:p w:rsidR="00770C0A" w:rsidRDefault="00770C0A" w:rsidP="00E17C47">
      <w:pPr>
        <w:widowControl w:val="0"/>
        <w:autoSpaceDE w:val="0"/>
        <w:autoSpaceDN w:val="0"/>
        <w:adjustRightInd w:val="0"/>
        <w:spacing w:after="240"/>
        <w:rPr>
          <w:rFonts w:ascii="Arial" w:hAnsi="Arial" w:cs="Arial"/>
          <w:i/>
          <w:sz w:val="20"/>
          <w:szCs w:val="20"/>
        </w:rPr>
      </w:pPr>
      <w:r w:rsidRPr="00626DBE">
        <w:rPr>
          <w:rFonts w:ascii="Arial" w:hAnsi="Arial" w:cs="Arial"/>
          <w:b/>
          <w:sz w:val="20"/>
          <w:szCs w:val="20"/>
        </w:rPr>
        <w:lastRenderedPageBreak/>
        <w:t>Class time</w:t>
      </w:r>
      <w:r w:rsidRPr="00626DBE">
        <w:rPr>
          <w:rFonts w:ascii="Arial" w:hAnsi="Arial" w:cs="Arial"/>
          <w:sz w:val="20"/>
          <w:szCs w:val="20"/>
        </w:rPr>
        <w:t xml:space="preserve">: Given that our class meets during dinner, you may bring snacks to class if you’d like. Please ensure that eating your snack does not disrupt the class or students around you. </w:t>
      </w:r>
      <w:r w:rsidRPr="00626DBE">
        <w:rPr>
          <w:rFonts w:ascii="Arial" w:hAnsi="Arial" w:cs="Arial"/>
          <w:i/>
          <w:sz w:val="20"/>
          <w:szCs w:val="20"/>
        </w:rPr>
        <w:t xml:space="preserve">Class will be broken up into two segments with </w:t>
      </w:r>
      <w:proofErr w:type="gramStart"/>
      <w:r w:rsidRPr="00626DBE">
        <w:rPr>
          <w:rFonts w:ascii="Arial" w:hAnsi="Arial" w:cs="Arial"/>
          <w:i/>
          <w:sz w:val="20"/>
          <w:szCs w:val="20"/>
        </w:rPr>
        <w:t>a :15</w:t>
      </w:r>
      <w:proofErr w:type="gramEnd"/>
      <w:r w:rsidRPr="00626DBE">
        <w:rPr>
          <w:rFonts w:ascii="Arial" w:hAnsi="Arial" w:cs="Arial"/>
          <w:i/>
          <w:sz w:val="20"/>
          <w:szCs w:val="20"/>
        </w:rPr>
        <w:t xml:space="preserve"> break in between (6:15pm-7:15 and 7:30-8:45).</w:t>
      </w:r>
    </w:p>
    <w:tbl>
      <w:tblPr>
        <w:tblStyle w:val="TableGrid"/>
        <w:tblW w:w="0" w:type="auto"/>
        <w:tblLook w:val="04A0" w:firstRow="1" w:lastRow="0" w:firstColumn="1" w:lastColumn="0" w:noHBand="0" w:noVBand="1"/>
      </w:tblPr>
      <w:tblGrid>
        <w:gridCol w:w="478"/>
        <w:gridCol w:w="1250"/>
        <w:gridCol w:w="478"/>
        <w:gridCol w:w="1142"/>
      </w:tblGrid>
      <w:tr w:rsidR="00E17C47" w:rsidRPr="00E17C47" w:rsidTr="00E17C47">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A</w:t>
            </w:r>
          </w:p>
        </w:tc>
        <w:tc>
          <w:tcPr>
            <w:tcW w:w="1250" w:type="dxa"/>
          </w:tcPr>
          <w:p w:rsidR="00E17C47" w:rsidRPr="00E17C47" w:rsidRDefault="00E17C47" w:rsidP="00E17C47">
            <w:pPr>
              <w:rPr>
                <w:rFonts w:ascii="Arial" w:hAnsi="Arial" w:cs="Arial"/>
                <w:sz w:val="20"/>
                <w:szCs w:val="20"/>
              </w:rPr>
            </w:pPr>
            <w:r w:rsidRPr="00E17C47">
              <w:rPr>
                <w:rFonts w:ascii="Arial" w:hAnsi="Arial" w:cs="Arial"/>
                <w:sz w:val="20"/>
                <w:szCs w:val="20"/>
              </w:rPr>
              <w:t>93-100%</w:t>
            </w:r>
          </w:p>
        </w:tc>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C</w:t>
            </w:r>
          </w:p>
        </w:tc>
        <w:tc>
          <w:tcPr>
            <w:tcW w:w="1142" w:type="dxa"/>
          </w:tcPr>
          <w:p w:rsidR="00E17C47" w:rsidRPr="00E17C47" w:rsidRDefault="00E17C47" w:rsidP="00E17C4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E772EA2" wp14:editId="6D44E885">
                      <wp:simplePos x="0" y="0"/>
                      <wp:positionH relativeFrom="column">
                        <wp:posOffset>946150</wp:posOffset>
                      </wp:positionH>
                      <wp:positionV relativeFrom="paragraph">
                        <wp:posOffset>10160</wp:posOffset>
                      </wp:positionV>
                      <wp:extent cx="3070860" cy="922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307086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C47" w:rsidRPr="00E17C47" w:rsidRDefault="00E17C47">
                                  <w:pPr>
                                    <w:rPr>
                                      <w:rFonts w:ascii="Arial" w:hAnsi="Arial" w:cs="Arial"/>
                                      <w:i/>
                                      <w:sz w:val="16"/>
                                      <w:szCs w:val="16"/>
                                    </w:rPr>
                                  </w:pPr>
                                  <w:r w:rsidRPr="00E17C47">
                                    <w:rPr>
                                      <w:rFonts w:ascii="Arial" w:hAnsi="Arial" w:cs="Arial"/>
                                      <w:b/>
                                      <w:i/>
                                      <w:sz w:val="16"/>
                                      <w:szCs w:val="16"/>
                                    </w:rPr>
                                    <w:t>A note on grades</w:t>
                                  </w:r>
                                  <w:r w:rsidRPr="00E17C47">
                                    <w:rPr>
                                      <w:rFonts w:ascii="Arial" w:hAnsi="Arial" w:cs="Arial"/>
                                      <w:i/>
                                      <w:sz w:val="16"/>
                                      <w:szCs w:val="16"/>
                                    </w:rPr>
                                    <w:t>: Grades are earned, not given out. I want everyone to succeed and do well. Your grades will be a reflection of your knowledge and comprehension of topics. Working “really hard” does not mean you will receive a good grade. If you don’t understand a topic or need</w:t>
                                  </w:r>
                                  <w:r>
                                    <w:rPr>
                                      <w:rFonts w:ascii="Arial" w:hAnsi="Arial" w:cs="Arial"/>
                                      <w:i/>
                                      <w:sz w:val="16"/>
                                      <w:szCs w:val="16"/>
                                    </w:rPr>
                                    <w:t xml:space="preserve"> </w:t>
                                  </w:r>
                                  <w:r w:rsidRPr="00E17C47">
                                    <w:rPr>
                                      <w:rFonts w:ascii="Arial" w:hAnsi="Arial" w:cs="Arial"/>
                                      <w:i/>
                                      <w:sz w:val="16"/>
                                      <w:szCs w:val="16"/>
                                    </w:rPr>
                                    <w:t>additional help in understanding how to apply it, please just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4.5pt;margin-top:.8pt;width:241.8pt;height:7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" fillcolor="white [3201]" strokeweight=".5pt">
                      <v:textbox>
                        <w:txbxContent>
                          <w:p w:rsidR="00E17C47" w:rsidRPr="00E17C47" w:rsidRDefault="00E17C47">
                            <w:pPr>
                              <w:rPr>
                                <w:rFonts w:ascii="Arial" w:hAnsi="Arial" w:cs="Arial"/>
                                <w:i/>
                                <w:sz w:val="16"/>
                                <w:szCs w:val="16"/>
                              </w:rPr>
                            </w:pPr>
                            <w:r w:rsidRPr="00E17C47">
                              <w:rPr>
                                <w:rFonts w:ascii="Arial" w:hAnsi="Arial" w:cs="Arial"/>
                                <w:b/>
                                <w:i/>
                                <w:sz w:val="16"/>
                                <w:szCs w:val="16"/>
                              </w:rPr>
                              <w:t>A note on grades</w:t>
                            </w:r>
                            <w:r w:rsidRPr="00E17C47">
                              <w:rPr>
                                <w:rFonts w:ascii="Arial" w:hAnsi="Arial" w:cs="Arial"/>
                                <w:i/>
                                <w:sz w:val="16"/>
                                <w:szCs w:val="16"/>
                              </w:rPr>
                              <w:t>: Grades are earned, not given out. I want everyone to succeed and do well. Your grades will be a reflection of your knowledge and comprehension of topics. Working “really hard” does not mean you will receive a good grade. If you don’t understand a topic or need</w:t>
                            </w:r>
                            <w:r>
                              <w:rPr>
                                <w:rFonts w:ascii="Arial" w:hAnsi="Arial" w:cs="Arial"/>
                                <w:i/>
                                <w:sz w:val="16"/>
                                <w:szCs w:val="16"/>
                              </w:rPr>
                              <w:t xml:space="preserve"> </w:t>
                            </w:r>
                            <w:r w:rsidRPr="00E17C47">
                              <w:rPr>
                                <w:rFonts w:ascii="Arial" w:hAnsi="Arial" w:cs="Arial"/>
                                <w:i/>
                                <w:sz w:val="16"/>
                                <w:szCs w:val="16"/>
                              </w:rPr>
                              <w:t>additional help in understanding how to apply it, please just ask!</w:t>
                            </w:r>
                          </w:p>
                        </w:txbxContent>
                      </v:textbox>
                    </v:shape>
                  </w:pict>
                </mc:Fallback>
              </mc:AlternateContent>
            </w:r>
            <w:r w:rsidRPr="00E17C47">
              <w:rPr>
                <w:rFonts w:ascii="Arial" w:hAnsi="Arial" w:cs="Arial"/>
                <w:sz w:val="20"/>
                <w:szCs w:val="20"/>
              </w:rPr>
              <w:t>73-76%</w:t>
            </w:r>
          </w:p>
        </w:tc>
      </w:tr>
      <w:tr w:rsidR="00E17C47" w:rsidRPr="00E17C47" w:rsidTr="00E17C47">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A-</w:t>
            </w:r>
          </w:p>
        </w:tc>
        <w:tc>
          <w:tcPr>
            <w:tcW w:w="1250" w:type="dxa"/>
          </w:tcPr>
          <w:p w:rsidR="00E17C47" w:rsidRPr="00E17C47" w:rsidRDefault="00E17C47" w:rsidP="00E17C47">
            <w:pPr>
              <w:rPr>
                <w:rFonts w:ascii="Arial" w:hAnsi="Arial" w:cs="Arial"/>
                <w:sz w:val="20"/>
                <w:szCs w:val="20"/>
              </w:rPr>
            </w:pPr>
            <w:r w:rsidRPr="00E17C47">
              <w:rPr>
                <w:rFonts w:ascii="Arial" w:hAnsi="Arial" w:cs="Arial"/>
                <w:sz w:val="20"/>
                <w:szCs w:val="20"/>
              </w:rPr>
              <w:t>90-92%</w:t>
            </w:r>
          </w:p>
        </w:tc>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C-</w:t>
            </w:r>
          </w:p>
        </w:tc>
        <w:tc>
          <w:tcPr>
            <w:tcW w:w="1142" w:type="dxa"/>
          </w:tcPr>
          <w:p w:rsidR="00E17C47" w:rsidRPr="00E17C47" w:rsidRDefault="00E17C47" w:rsidP="00E17C47">
            <w:pPr>
              <w:rPr>
                <w:rFonts w:ascii="Arial" w:hAnsi="Arial" w:cs="Arial"/>
                <w:sz w:val="20"/>
                <w:szCs w:val="20"/>
              </w:rPr>
            </w:pPr>
            <w:r w:rsidRPr="00E17C47">
              <w:rPr>
                <w:rFonts w:ascii="Arial" w:hAnsi="Arial" w:cs="Arial"/>
                <w:sz w:val="20"/>
                <w:szCs w:val="20"/>
              </w:rPr>
              <w:t>70-72%</w:t>
            </w:r>
          </w:p>
        </w:tc>
      </w:tr>
      <w:tr w:rsidR="00E17C47" w:rsidRPr="00E17C47" w:rsidTr="00E17C47">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B+</w:t>
            </w:r>
          </w:p>
        </w:tc>
        <w:tc>
          <w:tcPr>
            <w:tcW w:w="1250" w:type="dxa"/>
          </w:tcPr>
          <w:p w:rsidR="00E17C47" w:rsidRPr="00E17C47" w:rsidRDefault="00E17C47" w:rsidP="00E17C47">
            <w:pPr>
              <w:rPr>
                <w:rFonts w:ascii="Arial" w:hAnsi="Arial" w:cs="Arial"/>
                <w:sz w:val="20"/>
                <w:szCs w:val="20"/>
              </w:rPr>
            </w:pPr>
            <w:r w:rsidRPr="00E17C47">
              <w:rPr>
                <w:rFonts w:ascii="Arial" w:hAnsi="Arial" w:cs="Arial"/>
                <w:sz w:val="20"/>
                <w:szCs w:val="20"/>
              </w:rPr>
              <w:t>87-89%</w:t>
            </w:r>
          </w:p>
        </w:tc>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D+</w:t>
            </w:r>
          </w:p>
        </w:tc>
        <w:tc>
          <w:tcPr>
            <w:tcW w:w="1142" w:type="dxa"/>
          </w:tcPr>
          <w:p w:rsidR="00E17C47" w:rsidRPr="00E17C47" w:rsidRDefault="00E17C47" w:rsidP="00E17C47">
            <w:pPr>
              <w:rPr>
                <w:rFonts w:ascii="Arial" w:hAnsi="Arial" w:cs="Arial"/>
                <w:sz w:val="20"/>
                <w:szCs w:val="20"/>
              </w:rPr>
            </w:pPr>
            <w:r w:rsidRPr="00E17C47">
              <w:rPr>
                <w:rFonts w:ascii="Arial" w:hAnsi="Arial" w:cs="Arial"/>
                <w:sz w:val="20"/>
                <w:szCs w:val="20"/>
              </w:rPr>
              <w:t>67-69%</w:t>
            </w:r>
          </w:p>
        </w:tc>
      </w:tr>
      <w:tr w:rsidR="00E17C47" w:rsidRPr="00E17C47" w:rsidTr="00E17C47">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B</w:t>
            </w:r>
          </w:p>
        </w:tc>
        <w:tc>
          <w:tcPr>
            <w:tcW w:w="1250" w:type="dxa"/>
          </w:tcPr>
          <w:p w:rsidR="00E17C47" w:rsidRPr="00E17C47" w:rsidRDefault="00E17C47" w:rsidP="00E17C47">
            <w:pPr>
              <w:rPr>
                <w:rFonts w:ascii="Arial" w:hAnsi="Arial" w:cs="Arial"/>
                <w:sz w:val="20"/>
                <w:szCs w:val="20"/>
              </w:rPr>
            </w:pPr>
            <w:r w:rsidRPr="00E17C47">
              <w:rPr>
                <w:rFonts w:ascii="Arial" w:hAnsi="Arial" w:cs="Arial"/>
                <w:sz w:val="20"/>
                <w:szCs w:val="20"/>
              </w:rPr>
              <w:t>83-86%</w:t>
            </w:r>
          </w:p>
        </w:tc>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D</w:t>
            </w:r>
          </w:p>
        </w:tc>
        <w:tc>
          <w:tcPr>
            <w:tcW w:w="1142" w:type="dxa"/>
          </w:tcPr>
          <w:p w:rsidR="00E17C47" w:rsidRPr="00E17C47" w:rsidRDefault="00E17C47" w:rsidP="00E17C47">
            <w:pPr>
              <w:rPr>
                <w:rFonts w:ascii="Arial" w:hAnsi="Arial" w:cs="Arial"/>
                <w:sz w:val="20"/>
                <w:szCs w:val="20"/>
              </w:rPr>
            </w:pPr>
            <w:r w:rsidRPr="00E17C47">
              <w:rPr>
                <w:rFonts w:ascii="Arial" w:hAnsi="Arial" w:cs="Arial"/>
                <w:sz w:val="20"/>
                <w:szCs w:val="20"/>
              </w:rPr>
              <w:t>60-66%</w:t>
            </w:r>
          </w:p>
        </w:tc>
      </w:tr>
      <w:tr w:rsidR="00E17C47" w:rsidRPr="00E17C47" w:rsidTr="00E17C47">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B-</w:t>
            </w:r>
          </w:p>
        </w:tc>
        <w:tc>
          <w:tcPr>
            <w:tcW w:w="1250" w:type="dxa"/>
          </w:tcPr>
          <w:p w:rsidR="00E17C47" w:rsidRPr="00E17C47" w:rsidRDefault="00E17C47" w:rsidP="00E17C47">
            <w:pPr>
              <w:rPr>
                <w:rFonts w:ascii="Arial" w:hAnsi="Arial" w:cs="Arial"/>
                <w:sz w:val="20"/>
                <w:szCs w:val="20"/>
              </w:rPr>
            </w:pPr>
            <w:r w:rsidRPr="00E17C47">
              <w:rPr>
                <w:rFonts w:ascii="Arial" w:hAnsi="Arial" w:cs="Arial"/>
                <w:sz w:val="20"/>
                <w:szCs w:val="20"/>
              </w:rPr>
              <w:t>80-82%</w:t>
            </w:r>
          </w:p>
        </w:tc>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F</w:t>
            </w:r>
          </w:p>
        </w:tc>
        <w:tc>
          <w:tcPr>
            <w:tcW w:w="1142" w:type="dxa"/>
          </w:tcPr>
          <w:p w:rsidR="00E17C47" w:rsidRPr="00E17C47" w:rsidRDefault="00E17C47" w:rsidP="00E17C47">
            <w:pPr>
              <w:rPr>
                <w:rFonts w:ascii="Arial" w:hAnsi="Arial" w:cs="Arial"/>
                <w:sz w:val="20"/>
                <w:szCs w:val="20"/>
              </w:rPr>
            </w:pPr>
            <w:r w:rsidRPr="00E17C47">
              <w:rPr>
                <w:rFonts w:ascii="Arial" w:hAnsi="Arial" w:cs="Arial"/>
                <w:sz w:val="20"/>
                <w:szCs w:val="20"/>
              </w:rPr>
              <w:t>&lt;60%</w:t>
            </w:r>
          </w:p>
        </w:tc>
      </w:tr>
      <w:tr w:rsidR="00E17C47" w:rsidRPr="00E17C47" w:rsidTr="00E17C47">
        <w:trPr>
          <w:trHeight w:val="278"/>
        </w:trPr>
        <w:tc>
          <w:tcPr>
            <w:tcW w:w="478" w:type="dxa"/>
          </w:tcPr>
          <w:p w:rsidR="00E17C47" w:rsidRPr="00E17C47" w:rsidRDefault="00E17C47" w:rsidP="00E17C47">
            <w:pPr>
              <w:rPr>
                <w:rFonts w:ascii="Arial" w:hAnsi="Arial" w:cs="Arial"/>
                <w:b/>
                <w:sz w:val="20"/>
                <w:szCs w:val="20"/>
              </w:rPr>
            </w:pPr>
            <w:r w:rsidRPr="00E17C47">
              <w:rPr>
                <w:rFonts w:ascii="Arial" w:hAnsi="Arial" w:cs="Arial"/>
                <w:b/>
                <w:sz w:val="20"/>
                <w:szCs w:val="20"/>
              </w:rPr>
              <w:t>C+</w:t>
            </w:r>
          </w:p>
        </w:tc>
        <w:tc>
          <w:tcPr>
            <w:tcW w:w="1250" w:type="dxa"/>
          </w:tcPr>
          <w:p w:rsidR="00E17C47" w:rsidRPr="00E17C47" w:rsidRDefault="00E17C47" w:rsidP="00E17C47">
            <w:pPr>
              <w:rPr>
                <w:rFonts w:ascii="Arial" w:hAnsi="Arial" w:cs="Arial"/>
                <w:sz w:val="20"/>
                <w:szCs w:val="20"/>
              </w:rPr>
            </w:pPr>
            <w:r w:rsidRPr="00E17C47">
              <w:rPr>
                <w:rFonts w:ascii="Arial" w:hAnsi="Arial" w:cs="Arial"/>
                <w:sz w:val="20"/>
                <w:szCs w:val="20"/>
              </w:rPr>
              <w:t>77-79%</w:t>
            </w:r>
          </w:p>
        </w:tc>
        <w:tc>
          <w:tcPr>
            <w:tcW w:w="478" w:type="dxa"/>
          </w:tcPr>
          <w:p w:rsidR="00E17C47" w:rsidRPr="00E17C47" w:rsidRDefault="00E17C47" w:rsidP="00E17C47">
            <w:pPr>
              <w:rPr>
                <w:rFonts w:ascii="Arial" w:hAnsi="Arial" w:cs="Arial"/>
                <w:b/>
                <w:sz w:val="20"/>
                <w:szCs w:val="20"/>
              </w:rPr>
            </w:pPr>
          </w:p>
        </w:tc>
        <w:tc>
          <w:tcPr>
            <w:tcW w:w="1142" w:type="dxa"/>
          </w:tcPr>
          <w:p w:rsidR="00E17C47" w:rsidRPr="00E17C47" w:rsidRDefault="00E17C47" w:rsidP="00E17C47">
            <w:pPr>
              <w:rPr>
                <w:rFonts w:ascii="Arial" w:hAnsi="Arial" w:cs="Arial"/>
                <w:sz w:val="20"/>
                <w:szCs w:val="20"/>
              </w:rPr>
            </w:pPr>
          </w:p>
        </w:tc>
      </w:tr>
    </w:tbl>
    <w:p w:rsidR="00626DBE" w:rsidRPr="00626DBE" w:rsidRDefault="00626DBE" w:rsidP="00626DBE">
      <w:pPr>
        <w:widowControl w:val="0"/>
        <w:autoSpaceDE w:val="0"/>
        <w:autoSpaceDN w:val="0"/>
        <w:adjustRightInd w:val="0"/>
        <w:spacing w:after="240"/>
        <w:rPr>
          <w:rFonts w:ascii="Arial" w:hAnsi="Arial" w:cs="Arial"/>
          <w:sz w:val="20"/>
          <w:szCs w:val="20"/>
        </w:rPr>
      </w:pPr>
    </w:p>
    <w:p w:rsidR="00686EA1" w:rsidRPr="00626DBE" w:rsidRDefault="00CE6DC5" w:rsidP="00626DBE">
      <w:pPr>
        <w:widowControl w:val="0"/>
        <w:autoSpaceDE w:val="0"/>
        <w:autoSpaceDN w:val="0"/>
        <w:adjustRightInd w:val="0"/>
        <w:spacing w:after="240"/>
        <w:rPr>
          <w:rFonts w:ascii="Arial" w:hAnsi="Arial" w:cs="Arial"/>
          <w:sz w:val="20"/>
          <w:szCs w:val="20"/>
        </w:rPr>
      </w:pPr>
      <w:r w:rsidRPr="00626DBE">
        <w:rPr>
          <w:rFonts w:ascii="Arial" w:hAnsi="Arial" w:cs="Arial"/>
          <w:b/>
          <w:bCs/>
          <w:sz w:val="20"/>
          <w:szCs w:val="20"/>
        </w:rPr>
        <w:t>The Honor Code</w:t>
      </w:r>
      <w:r w:rsidR="00686EA1" w:rsidRPr="00626DBE">
        <w:rPr>
          <w:rFonts w:ascii="Arial" w:hAnsi="Arial" w:cs="Arial"/>
          <w:sz w:val="20"/>
          <w:szCs w:val="20"/>
        </w:rPr>
        <w:br/>
        <w:t>The Honor Code, embodying the ideals of academic honesty, integrity and responsible citizenship, ha</w:t>
      </w:r>
      <w:r w:rsidR="00CE44FD" w:rsidRPr="00626DBE">
        <w:rPr>
          <w:rFonts w:ascii="Arial" w:hAnsi="Arial" w:cs="Arial"/>
          <w:sz w:val="20"/>
          <w:szCs w:val="20"/>
        </w:rPr>
        <w:t>s</w:t>
      </w:r>
      <w:r w:rsidR="00686EA1" w:rsidRPr="00626DBE">
        <w:rPr>
          <w:rFonts w:ascii="Arial" w:hAnsi="Arial" w:cs="Arial"/>
          <w:sz w:val="20"/>
          <w:szCs w:val="20"/>
        </w:rPr>
        <w:t xml:space="preserve">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about the Honor Code and your obligations as a Carolina student, see </w:t>
      </w:r>
      <w:hyperlink r:id="rId11" w:history="1">
        <w:r w:rsidR="009B40C9" w:rsidRPr="00626DBE">
          <w:rPr>
            <w:rStyle w:val="Hyperlink"/>
            <w:rFonts w:ascii="Arial" w:hAnsi="Arial" w:cs="Arial"/>
            <w:sz w:val="20"/>
            <w:szCs w:val="20"/>
          </w:rPr>
          <w:t>http://instru</w:t>
        </w:r>
        <w:r w:rsidR="009B40C9" w:rsidRPr="00626DBE">
          <w:rPr>
            <w:rStyle w:val="Hyperlink"/>
            <w:rFonts w:ascii="Arial" w:hAnsi="Arial" w:cs="Arial"/>
            <w:sz w:val="20"/>
            <w:szCs w:val="20"/>
          </w:rPr>
          <w:t>m</w:t>
        </w:r>
        <w:r w:rsidR="009B40C9" w:rsidRPr="00626DBE">
          <w:rPr>
            <w:rStyle w:val="Hyperlink"/>
            <w:rFonts w:ascii="Arial" w:hAnsi="Arial" w:cs="Arial"/>
            <w:sz w:val="20"/>
            <w:szCs w:val="20"/>
          </w:rPr>
          <w:t>ent.unc.edu/</w:t>
        </w:r>
      </w:hyperlink>
      <w:r w:rsidR="009B40C9" w:rsidRPr="00626DBE">
        <w:rPr>
          <w:rFonts w:ascii="Arial" w:hAnsi="Arial" w:cs="Arial"/>
          <w:sz w:val="20"/>
          <w:szCs w:val="20"/>
        </w:rPr>
        <w:t xml:space="preserve">. </w:t>
      </w:r>
      <w:r w:rsidR="00686EA1" w:rsidRPr="00626DBE">
        <w:rPr>
          <w:rFonts w:ascii="Arial" w:hAnsi="Arial" w:cs="Arial"/>
          <w:sz w:val="20"/>
          <w:szCs w:val="20"/>
        </w:rPr>
        <w:t xml:space="preserve">The Honor Code is always in effect inside and outside of the classroom. </w:t>
      </w:r>
    </w:p>
    <w:p w:rsidR="00192A79" w:rsidRPr="00626DBE" w:rsidRDefault="00192A79" w:rsidP="00626DBE">
      <w:pPr>
        <w:rPr>
          <w:rFonts w:ascii="Arial" w:hAnsi="Arial" w:cs="Arial"/>
          <w:b/>
          <w:sz w:val="20"/>
          <w:szCs w:val="20"/>
          <w:u w:val="single"/>
        </w:rPr>
      </w:pPr>
      <w:r w:rsidRPr="00626DBE">
        <w:rPr>
          <w:rFonts w:ascii="Arial" w:hAnsi="Arial" w:cs="Arial"/>
          <w:b/>
          <w:sz w:val="20"/>
          <w:szCs w:val="20"/>
          <w:u w:val="single"/>
        </w:rPr>
        <w:br/>
      </w:r>
    </w:p>
    <w:p w:rsidR="00192A79" w:rsidRPr="00E90B8C" w:rsidRDefault="00192A79" w:rsidP="00721038">
      <w:pPr>
        <w:jc w:val="center"/>
        <w:rPr>
          <w:rFonts w:ascii="Arial" w:hAnsi="Arial" w:cs="Arial"/>
          <w:b/>
          <w:sz w:val="20"/>
          <w:szCs w:val="20"/>
        </w:rPr>
      </w:pPr>
      <w:r w:rsidRPr="00626DBE">
        <w:rPr>
          <w:rFonts w:ascii="Arial" w:hAnsi="Arial" w:cs="Arial"/>
          <w:b/>
          <w:sz w:val="20"/>
          <w:szCs w:val="20"/>
          <w:u w:val="single"/>
        </w:rPr>
        <w:br w:type="page"/>
      </w:r>
      <w:r w:rsidRPr="00E90B8C">
        <w:rPr>
          <w:rFonts w:ascii="Arial" w:hAnsi="Arial" w:cs="Arial"/>
          <w:b/>
          <w:sz w:val="20"/>
          <w:szCs w:val="20"/>
        </w:rPr>
        <w:lastRenderedPageBreak/>
        <w:t>Day-by-Day Topics and Assignments</w:t>
      </w:r>
    </w:p>
    <w:tbl>
      <w:tblPr>
        <w:tblStyle w:val="LightShading"/>
        <w:tblW w:w="5000" w:type="pct"/>
        <w:tblLook w:val="04A0" w:firstRow="1" w:lastRow="0" w:firstColumn="1" w:lastColumn="0" w:noHBand="0" w:noVBand="1"/>
      </w:tblPr>
      <w:tblGrid>
        <w:gridCol w:w="828"/>
        <w:gridCol w:w="5221"/>
        <w:gridCol w:w="2807"/>
      </w:tblGrid>
      <w:tr w:rsidR="00E17C47" w:rsidRPr="00626DBE" w:rsidTr="00E90B8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Date</w:t>
            </w:r>
          </w:p>
        </w:tc>
        <w:tc>
          <w:tcPr>
            <w:tcW w:w="2948" w:type="pct"/>
          </w:tcPr>
          <w:p w:rsidR="00E17C47" w:rsidRPr="006D20E4" w:rsidRDefault="00E17C47" w:rsidP="00E17C47">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20E4">
              <w:rPr>
                <w:rFonts w:ascii="Arial" w:hAnsi="Arial" w:cs="Arial"/>
                <w:sz w:val="20"/>
                <w:szCs w:val="20"/>
              </w:rPr>
              <w:t>Class Topics</w:t>
            </w:r>
          </w:p>
        </w:tc>
        <w:tc>
          <w:tcPr>
            <w:tcW w:w="1585" w:type="pct"/>
          </w:tcPr>
          <w:p w:rsidR="00E17C47" w:rsidRPr="006D20E4" w:rsidRDefault="00E17C47" w:rsidP="00626DBE">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D20E4">
              <w:rPr>
                <w:rFonts w:ascii="Arial" w:hAnsi="Arial" w:cs="Arial"/>
                <w:sz w:val="20"/>
                <w:szCs w:val="20"/>
              </w:rPr>
              <w:t>Reading/Assignments</w:t>
            </w:r>
          </w:p>
        </w:tc>
      </w:tr>
      <w:tr w:rsidR="00E17C47" w:rsidRPr="00626DBE" w:rsidTr="00E90B8C">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1/15</w:t>
            </w:r>
          </w:p>
          <w:p w:rsidR="00E17C47" w:rsidRPr="006D20E4" w:rsidRDefault="00E17C47" w:rsidP="00626DBE">
            <w:pPr>
              <w:tabs>
                <w:tab w:val="left" w:pos="3376"/>
              </w:tabs>
              <w:jc w:val="center"/>
              <w:rPr>
                <w:rFonts w:ascii="Arial" w:hAnsi="Arial" w:cs="Arial"/>
                <w:sz w:val="20"/>
                <w:szCs w:val="20"/>
              </w:rPr>
            </w:pPr>
          </w:p>
        </w:tc>
        <w:tc>
          <w:tcPr>
            <w:tcW w:w="2948" w:type="pct"/>
          </w:tcPr>
          <w:p w:rsidR="00E17C47" w:rsidRPr="00626DBE" w:rsidRDefault="00E17C47" w:rsidP="006D20E4">
            <w:pPr>
              <w:widowControl w:val="0"/>
              <w:tabs>
                <w:tab w:val="left" w:pos="2576"/>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DBE">
              <w:rPr>
                <w:rFonts w:ascii="Arial" w:hAnsi="Arial" w:cs="Arial"/>
                <w:b/>
                <w:sz w:val="20"/>
                <w:szCs w:val="20"/>
              </w:rPr>
              <w:t>Topics:</w:t>
            </w:r>
            <w:r w:rsidRPr="00626DBE">
              <w:rPr>
                <w:rFonts w:ascii="Arial" w:hAnsi="Arial" w:cs="Arial"/>
                <w:sz w:val="20"/>
                <w:szCs w:val="20"/>
              </w:rPr>
              <w:t xml:space="preserve"> Class Introduction, syllabus review, working in a team, in-class team </w:t>
            </w:r>
            <w:r w:rsidR="006D20E4">
              <w:rPr>
                <w:rFonts w:ascii="Arial" w:hAnsi="Arial" w:cs="Arial"/>
                <w:sz w:val="20"/>
                <w:szCs w:val="20"/>
              </w:rPr>
              <w:t>exercises</w:t>
            </w:r>
          </w:p>
        </w:tc>
        <w:tc>
          <w:tcPr>
            <w:tcW w:w="1585" w:type="pct"/>
          </w:tcPr>
          <w:p w:rsidR="00E17C47" w:rsidRPr="00626DBE" w:rsidRDefault="00E17C47" w:rsidP="00626DBE">
            <w:pPr>
              <w:widowControl w:val="0"/>
              <w:tabs>
                <w:tab w:val="left" w:pos="2576"/>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17C47" w:rsidRPr="00626DBE" w:rsidTr="00E90B8C">
        <w:trPr>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1/22</w:t>
            </w:r>
          </w:p>
        </w:tc>
        <w:tc>
          <w:tcPr>
            <w:tcW w:w="2948" w:type="pct"/>
          </w:tcPr>
          <w:p w:rsidR="00E17C47" w:rsidRPr="00626DBE" w:rsidRDefault="00E17C47" w:rsidP="00E90B8C">
            <w:pPr>
              <w:widowControl w:val="0"/>
              <w:tabs>
                <w:tab w:val="left" w:pos="3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6DBE">
              <w:rPr>
                <w:rFonts w:ascii="Arial" w:hAnsi="Arial" w:cs="Arial"/>
                <w:sz w:val="20"/>
                <w:szCs w:val="20"/>
              </w:rPr>
              <w:t xml:space="preserve">The Buying Cycle, </w:t>
            </w:r>
            <w:r w:rsidR="00E90B8C">
              <w:rPr>
                <w:rFonts w:ascii="Arial" w:hAnsi="Arial" w:cs="Arial"/>
                <w:sz w:val="20"/>
                <w:szCs w:val="20"/>
              </w:rPr>
              <w:t>Media Business, Media Math, Audience Concepts</w:t>
            </w:r>
          </w:p>
        </w:tc>
        <w:tc>
          <w:tcPr>
            <w:tcW w:w="1585" w:type="pct"/>
          </w:tcPr>
          <w:p w:rsidR="00E17C47" w:rsidRPr="00626DBE" w:rsidRDefault="00E90B8C" w:rsidP="00626DBE">
            <w:pPr>
              <w:widowControl w:val="0"/>
              <w:tabs>
                <w:tab w:val="left" w:pos="3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Chapters</w:t>
            </w:r>
            <w:r>
              <w:rPr>
                <w:rFonts w:ascii="Arial" w:hAnsi="Arial" w:cs="Arial"/>
                <w:sz w:val="20"/>
                <w:szCs w:val="20"/>
              </w:rPr>
              <w:t>:</w:t>
            </w:r>
            <w:r>
              <w:rPr>
                <w:rFonts w:ascii="Arial" w:hAnsi="Arial" w:cs="Arial"/>
                <w:sz w:val="20"/>
                <w:szCs w:val="20"/>
              </w:rPr>
              <w:t xml:space="preserve"> 1, 2, 4,</w:t>
            </w:r>
            <w:r>
              <w:rPr>
                <w:rFonts w:ascii="Arial" w:hAnsi="Arial" w:cs="Arial"/>
                <w:sz w:val="20"/>
                <w:szCs w:val="20"/>
              </w:rPr>
              <w:t xml:space="preserve"> 5</w:t>
            </w:r>
          </w:p>
        </w:tc>
      </w:tr>
      <w:tr w:rsidR="00E17C47" w:rsidRPr="00626DBE" w:rsidTr="00E90B8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1/29</w:t>
            </w:r>
          </w:p>
        </w:tc>
        <w:tc>
          <w:tcPr>
            <w:tcW w:w="2948" w:type="pct"/>
          </w:tcPr>
          <w:p w:rsidR="00E17C47" w:rsidRPr="00626DBE" w:rsidRDefault="00E90B8C" w:rsidP="00E90B8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Media Costs, Media Impact, Media in Marketing</w:t>
            </w:r>
          </w:p>
        </w:tc>
        <w:tc>
          <w:tcPr>
            <w:tcW w:w="1585" w:type="pct"/>
          </w:tcPr>
          <w:p w:rsidR="00E17C47" w:rsidRPr="00626DBE" w:rsidRDefault="00E90B8C" w:rsidP="00626DBE">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Chapters: 6, 7, 8</w:t>
            </w:r>
            <w:r w:rsidR="006D20E4">
              <w:rPr>
                <w:rFonts w:ascii="Arial" w:hAnsi="Arial" w:cs="Arial"/>
                <w:b/>
                <w:sz w:val="20"/>
                <w:szCs w:val="20"/>
              </w:rPr>
              <w:br/>
              <w:t>Assignment 1 handed out</w:t>
            </w:r>
          </w:p>
        </w:tc>
      </w:tr>
      <w:tr w:rsidR="00E17C47" w:rsidRPr="00626DBE" w:rsidTr="00E90B8C">
        <w:trPr>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2/5</w:t>
            </w:r>
          </w:p>
        </w:tc>
        <w:tc>
          <w:tcPr>
            <w:tcW w:w="2948" w:type="pct"/>
          </w:tcPr>
          <w:p w:rsidR="00E17C47" w:rsidRPr="00626DBE" w:rsidRDefault="00E90B8C" w:rsidP="00626DBE">
            <w:pPr>
              <w:widowControl w:val="0"/>
              <w:tabs>
                <w:tab w:val="left" w:pos="816"/>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How do Media Work?, The Strategic Media Plan</w:t>
            </w:r>
          </w:p>
        </w:tc>
        <w:tc>
          <w:tcPr>
            <w:tcW w:w="1585" w:type="pct"/>
          </w:tcPr>
          <w:p w:rsidR="00E17C47" w:rsidRPr="00E90B8C" w:rsidRDefault="00E17C47" w:rsidP="00626DBE">
            <w:pPr>
              <w:widowControl w:val="0"/>
              <w:tabs>
                <w:tab w:val="left" w:pos="816"/>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0E4">
              <w:rPr>
                <w:rFonts w:ascii="Arial" w:hAnsi="Arial" w:cs="Arial"/>
                <w:b/>
                <w:sz w:val="20"/>
                <w:szCs w:val="20"/>
              </w:rPr>
              <w:t xml:space="preserve">Assignment </w:t>
            </w:r>
            <w:r w:rsidR="006D20E4" w:rsidRPr="006D20E4">
              <w:rPr>
                <w:rFonts w:ascii="Arial" w:hAnsi="Arial" w:cs="Arial"/>
                <w:b/>
                <w:sz w:val="20"/>
                <w:szCs w:val="20"/>
              </w:rPr>
              <w:t xml:space="preserve">1 </w:t>
            </w:r>
            <w:r w:rsidR="00E90B8C">
              <w:rPr>
                <w:rFonts w:ascii="Arial" w:hAnsi="Arial" w:cs="Arial"/>
                <w:b/>
                <w:sz w:val="20"/>
                <w:szCs w:val="20"/>
              </w:rPr>
              <w:t>Due</w:t>
            </w:r>
            <w:r w:rsidR="00E90B8C">
              <w:rPr>
                <w:rFonts w:ascii="Arial" w:hAnsi="Arial" w:cs="Arial"/>
                <w:b/>
                <w:sz w:val="20"/>
                <w:szCs w:val="20"/>
              </w:rPr>
              <w:br/>
            </w:r>
            <w:r w:rsidR="00E90B8C">
              <w:rPr>
                <w:rFonts w:ascii="Arial" w:hAnsi="Arial" w:cs="Arial"/>
                <w:sz w:val="20"/>
                <w:szCs w:val="20"/>
              </w:rPr>
              <w:t>Chapters: 9, 18</w:t>
            </w:r>
          </w:p>
        </w:tc>
      </w:tr>
      <w:tr w:rsidR="00E17C47" w:rsidRPr="00626DBE" w:rsidTr="00E90B8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2/12</w:t>
            </w:r>
          </w:p>
          <w:p w:rsidR="00E17C47" w:rsidRPr="006D20E4" w:rsidRDefault="00E17C47" w:rsidP="00626DBE">
            <w:pPr>
              <w:tabs>
                <w:tab w:val="left" w:pos="2992"/>
              </w:tabs>
              <w:jc w:val="center"/>
              <w:rPr>
                <w:rFonts w:ascii="Arial" w:hAnsi="Arial" w:cs="Arial"/>
                <w:sz w:val="20"/>
                <w:szCs w:val="20"/>
              </w:rPr>
            </w:pPr>
          </w:p>
        </w:tc>
        <w:tc>
          <w:tcPr>
            <w:tcW w:w="2948" w:type="pct"/>
          </w:tcPr>
          <w:p w:rsidR="00E17C47" w:rsidRPr="00626DBE" w:rsidRDefault="00E90B8C" w:rsidP="00626DBE">
            <w:pPr>
              <w:widowControl w:val="0"/>
              <w:tabs>
                <w:tab w:val="left" w:pos="70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Target Audience, Geography</w:t>
            </w:r>
          </w:p>
        </w:tc>
        <w:tc>
          <w:tcPr>
            <w:tcW w:w="1585" w:type="pct"/>
          </w:tcPr>
          <w:p w:rsidR="00E17C47" w:rsidRPr="00626DBE" w:rsidRDefault="00E90B8C" w:rsidP="00626DBE">
            <w:pPr>
              <w:widowControl w:val="0"/>
              <w:tabs>
                <w:tab w:val="left" w:pos="70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Chapters: 10, 11</w:t>
            </w:r>
          </w:p>
        </w:tc>
      </w:tr>
      <w:tr w:rsidR="00E17C47" w:rsidRPr="00626DBE" w:rsidTr="00E90B8C">
        <w:trPr>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2/19</w:t>
            </w:r>
          </w:p>
          <w:p w:rsidR="00E17C47" w:rsidRPr="006D20E4" w:rsidRDefault="00E17C47" w:rsidP="00626DBE">
            <w:pPr>
              <w:tabs>
                <w:tab w:val="left" w:pos="2752"/>
              </w:tabs>
              <w:jc w:val="center"/>
              <w:rPr>
                <w:rFonts w:ascii="Arial" w:hAnsi="Arial" w:cs="Arial"/>
                <w:sz w:val="20"/>
                <w:szCs w:val="20"/>
              </w:rPr>
            </w:pPr>
          </w:p>
        </w:tc>
        <w:tc>
          <w:tcPr>
            <w:tcW w:w="2948" w:type="pct"/>
          </w:tcPr>
          <w:p w:rsidR="00E17C47" w:rsidRDefault="00E90B8C" w:rsidP="00626DBE">
            <w:pPr>
              <w:widowControl w:val="0"/>
              <w:tabs>
                <w:tab w:val="left" w:pos="464"/>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Timing and Scheduling, Media Budgets</w:t>
            </w:r>
          </w:p>
          <w:p w:rsidR="00721038" w:rsidRPr="00626DBE" w:rsidRDefault="00721038" w:rsidP="00626DBE">
            <w:pPr>
              <w:widowControl w:val="0"/>
              <w:tabs>
                <w:tab w:val="left" w:pos="464"/>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Exam Review</w:t>
            </w:r>
            <w:bookmarkStart w:id="0" w:name="_GoBack"/>
            <w:bookmarkEnd w:id="0"/>
          </w:p>
        </w:tc>
        <w:tc>
          <w:tcPr>
            <w:tcW w:w="1585" w:type="pct"/>
          </w:tcPr>
          <w:p w:rsidR="00E17C47" w:rsidRPr="00626DBE" w:rsidRDefault="00E90B8C" w:rsidP="006D20E4">
            <w:pPr>
              <w:widowControl w:val="0"/>
              <w:tabs>
                <w:tab w:val="left" w:pos="464"/>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Chapters</w:t>
            </w:r>
            <w:r w:rsidR="006D20E4">
              <w:rPr>
                <w:rFonts w:ascii="Arial" w:hAnsi="Arial" w:cs="Arial"/>
                <w:sz w:val="20"/>
                <w:szCs w:val="20"/>
              </w:rPr>
              <w:t>:</w:t>
            </w:r>
            <w:r>
              <w:rPr>
                <w:rFonts w:ascii="Arial" w:hAnsi="Arial" w:cs="Arial"/>
                <w:sz w:val="20"/>
                <w:szCs w:val="20"/>
              </w:rPr>
              <w:t xml:space="preserve"> 12, 13</w:t>
            </w:r>
          </w:p>
        </w:tc>
      </w:tr>
      <w:tr w:rsidR="00E90B8C" w:rsidRPr="00626DBE" w:rsidTr="00E90B8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tabs>
                <w:tab w:val="center" w:pos="2106"/>
                <w:tab w:val="left" w:pos="2848"/>
              </w:tabs>
              <w:autoSpaceDE w:val="0"/>
              <w:autoSpaceDN w:val="0"/>
              <w:adjustRightInd w:val="0"/>
              <w:spacing w:after="240"/>
              <w:jc w:val="center"/>
              <w:rPr>
                <w:rFonts w:ascii="Arial" w:hAnsi="Arial" w:cs="Arial"/>
                <w:sz w:val="20"/>
                <w:szCs w:val="20"/>
              </w:rPr>
            </w:pPr>
            <w:r w:rsidRPr="006D20E4">
              <w:rPr>
                <w:rFonts w:ascii="Arial" w:hAnsi="Arial" w:cs="Arial"/>
                <w:sz w:val="20"/>
                <w:szCs w:val="20"/>
              </w:rPr>
              <w:t>2/26</w:t>
            </w:r>
          </w:p>
        </w:tc>
        <w:tc>
          <w:tcPr>
            <w:tcW w:w="2948" w:type="pct"/>
          </w:tcPr>
          <w:p w:rsidR="00E17C47" w:rsidRPr="00626DBE" w:rsidRDefault="00721038" w:rsidP="00626DBE">
            <w:pPr>
              <w:widowControl w:val="0"/>
              <w:tabs>
                <w:tab w:val="left" w:pos="46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6:15-7:15</w:t>
            </w:r>
            <w:r w:rsidR="00E17C47" w:rsidRPr="00626DBE">
              <w:rPr>
                <w:rFonts w:ascii="Arial" w:hAnsi="Arial" w:cs="Arial"/>
                <w:sz w:val="20"/>
                <w:szCs w:val="20"/>
              </w:rPr>
              <w:t>—Test</w:t>
            </w:r>
          </w:p>
          <w:p w:rsidR="00E17C47" w:rsidRPr="00626DBE" w:rsidRDefault="00721038" w:rsidP="00626DBE">
            <w:pPr>
              <w:widowControl w:val="0"/>
              <w:tabs>
                <w:tab w:val="left" w:pos="1056"/>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7:30-8:45</w:t>
            </w:r>
            <w:r w:rsidR="00E17C47" w:rsidRPr="00626DBE">
              <w:rPr>
                <w:rFonts w:ascii="Arial" w:hAnsi="Arial" w:cs="Arial"/>
                <w:sz w:val="20"/>
                <w:szCs w:val="20"/>
              </w:rPr>
              <w:t>—In-class project work time</w:t>
            </w:r>
          </w:p>
        </w:tc>
        <w:tc>
          <w:tcPr>
            <w:tcW w:w="1585" w:type="pct"/>
          </w:tcPr>
          <w:p w:rsidR="00E17C47" w:rsidRPr="00626DBE" w:rsidRDefault="00E90B8C" w:rsidP="00626DBE">
            <w:pPr>
              <w:widowControl w:val="0"/>
              <w:tabs>
                <w:tab w:val="left" w:pos="46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No Reading </w:t>
            </w:r>
          </w:p>
        </w:tc>
      </w:tr>
      <w:tr w:rsidR="00E17C47" w:rsidRPr="00626DBE" w:rsidTr="00E90B8C">
        <w:trPr>
          <w:trHeight w:val="315"/>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3/5</w:t>
            </w:r>
          </w:p>
          <w:p w:rsidR="00E17C47" w:rsidRPr="006D20E4" w:rsidRDefault="00E17C47" w:rsidP="00626DBE">
            <w:pPr>
              <w:tabs>
                <w:tab w:val="left" w:pos="2704"/>
              </w:tabs>
              <w:jc w:val="center"/>
              <w:rPr>
                <w:rFonts w:ascii="Arial" w:hAnsi="Arial" w:cs="Arial"/>
                <w:sz w:val="20"/>
                <w:szCs w:val="20"/>
              </w:rPr>
            </w:pPr>
          </w:p>
        </w:tc>
        <w:tc>
          <w:tcPr>
            <w:tcW w:w="2948" w:type="pct"/>
          </w:tcPr>
          <w:p w:rsidR="00E17C47" w:rsidRPr="00626DBE" w:rsidRDefault="00E90B8C" w:rsidP="00626DBE">
            <w:pPr>
              <w:widowControl w:val="0"/>
              <w:tabs>
                <w:tab w:val="left" w:pos="1328"/>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Integrated Marketing Communications</w:t>
            </w:r>
          </w:p>
        </w:tc>
        <w:tc>
          <w:tcPr>
            <w:tcW w:w="1585" w:type="pct"/>
          </w:tcPr>
          <w:p w:rsidR="00E17C47" w:rsidRPr="00626DBE" w:rsidRDefault="00E90B8C" w:rsidP="00626DBE">
            <w:pPr>
              <w:widowControl w:val="0"/>
              <w:tabs>
                <w:tab w:val="left" w:pos="1328"/>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Chapters</w:t>
            </w:r>
            <w:r w:rsidR="00E17C47" w:rsidRPr="00626DBE">
              <w:rPr>
                <w:rFonts w:ascii="Arial" w:hAnsi="Arial" w:cs="Arial"/>
                <w:sz w:val="20"/>
                <w:szCs w:val="20"/>
              </w:rPr>
              <w:t>:</w:t>
            </w:r>
            <w:r>
              <w:rPr>
                <w:rFonts w:ascii="Arial" w:hAnsi="Arial" w:cs="Arial"/>
                <w:sz w:val="20"/>
                <w:szCs w:val="20"/>
              </w:rPr>
              <w:t xml:space="preserve"> 14</w:t>
            </w:r>
          </w:p>
        </w:tc>
      </w:tr>
      <w:tr w:rsidR="006D20E4" w:rsidRPr="00626DBE" w:rsidTr="00E90B8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3/12</w:t>
            </w:r>
          </w:p>
          <w:p w:rsidR="00E17C47" w:rsidRPr="006D20E4" w:rsidRDefault="00E17C47" w:rsidP="00626DBE">
            <w:pPr>
              <w:tabs>
                <w:tab w:val="left" w:pos="2928"/>
              </w:tabs>
              <w:jc w:val="center"/>
              <w:rPr>
                <w:rFonts w:ascii="Arial" w:hAnsi="Arial" w:cs="Arial"/>
                <w:sz w:val="20"/>
                <w:szCs w:val="20"/>
              </w:rPr>
            </w:pPr>
          </w:p>
        </w:tc>
        <w:tc>
          <w:tcPr>
            <w:tcW w:w="2948" w:type="pct"/>
          </w:tcPr>
          <w:p w:rsidR="00E17C47" w:rsidRPr="00626DBE" w:rsidRDefault="00E17C47" w:rsidP="00626DBE">
            <w:pPr>
              <w:widowControl w:val="0"/>
              <w:tabs>
                <w:tab w:val="left" w:pos="118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DBE">
              <w:rPr>
                <w:rFonts w:ascii="Arial" w:hAnsi="Arial" w:cs="Arial"/>
                <w:sz w:val="20"/>
                <w:szCs w:val="20"/>
              </w:rPr>
              <w:t>No Class-Spring Break</w:t>
            </w:r>
          </w:p>
        </w:tc>
        <w:tc>
          <w:tcPr>
            <w:tcW w:w="1585" w:type="pct"/>
          </w:tcPr>
          <w:p w:rsidR="00E17C47" w:rsidRPr="00626DBE" w:rsidRDefault="00E90B8C" w:rsidP="00626DBE">
            <w:pPr>
              <w:widowControl w:val="0"/>
              <w:tabs>
                <w:tab w:val="left" w:pos="118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 Reading</w:t>
            </w:r>
          </w:p>
        </w:tc>
      </w:tr>
      <w:tr w:rsidR="00E90B8C" w:rsidRPr="00626DBE" w:rsidTr="00E90B8C">
        <w:trPr>
          <w:trHeight w:val="174"/>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tabs>
                <w:tab w:val="center" w:pos="2106"/>
                <w:tab w:val="left" w:pos="2816"/>
              </w:tabs>
              <w:autoSpaceDE w:val="0"/>
              <w:autoSpaceDN w:val="0"/>
              <w:adjustRightInd w:val="0"/>
              <w:spacing w:after="240"/>
              <w:jc w:val="center"/>
              <w:rPr>
                <w:rFonts w:ascii="Arial" w:hAnsi="Arial" w:cs="Arial"/>
                <w:sz w:val="20"/>
                <w:szCs w:val="20"/>
              </w:rPr>
            </w:pPr>
            <w:r w:rsidRPr="006D20E4">
              <w:rPr>
                <w:rFonts w:ascii="Arial" w:hAnsi="Arial" w:cs="Arial"/>
                <w:sz w:val="20"/>
                <w:szCs w:val="20"/>
              </w:rPr>
              <w:t>3/19</w:t>
            </w:r>
          </w:p>
        </w:tc>
        <w:tc>
          <w:tcPr>
            <w:tcW w:w="2948" w:type="pct"/>
          </w:tcPr>
          <w:p w:rsidR="00E17C47" w:rsidRPr="00626DBE" w:rsidRDefault="00E90B8C" w:rsidP="00626DBE">
            <w:pPr>
              <w:widowControl w:val="0"/>
              <w:tabs>
                <w:tab w:val="left" w:pos="1168"/>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Traditional Media, Internet/Email Marketing, Social Media</w:t>
            </w:r>
          </w:p>
        </w:tc>
        <w:tc>
          <w:tcPr>
            <w:tcW w:w="1585" w:type="pct"/>
          </w:tcPr>
          <w:p w:rsidR="00E17C47" w:rsidRPr="00626DBE" w:rsidRDefault="006D20E4" w:rsidP="00626DBE">
            <w:pPr>
              <w:widowControl w:val="0"/>
              <w:tabs>
                <w:tab w:val="left" w:pos="1168"/>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Chapter</w:t>
            </w:r>
            <w:r w:rsidR="00E90B8C">
              <w:rPr>
                <w:rFonts w:ascii="Arial" w:hAnsi="Arial" w:cs="Arial"/>
                <w:sz w:val="20"/>
                <w:szCs w:val="20"/>
              </w:rPr>
              <w:t>s: 15, 16, 17</w:t>
            </w:r>
            <w:r w:rsidR="00E90B8C">
              <w:rPr>
                <w:rFonts w:ascii="Arial" w:hAnsi="Arial" w:cs="Arial"/>
                <w:sz w:val="20"/>
                <w:szCs w:val="20"/>
              </w:rPr>
              <w:br/>
            </w:r>
            <w:r w:rsidR="00E90B8C" w:rsidRPr="00E90B8C">
              <w:rPr>
                <w:rFonts w:ascii="Arial" w:hAnsi="Arial" w:cs="Arial"/>
                <w:b/>
                <w:sz w:val="20"/>
                <w:szCs w:val="20"/>
              </w:rPr>
              <w:t>Assignment 2 handed out</w:t>
            </w:r>
          </w:p>
        </w:tc>
      </w:tr>
      <w:tr w:rsidR="006D20E4" w:rsidRPr="00626DBE" w:rsidTr="00E90B8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3/26</w:t>
            </w:r>
          </w:p>
        </w:tc>
        <w:tc>
          <w:tcPr>
            <w:tcW w:w="2948" w:type="pct"/>
          </w:tcPr>
          <w:p w:rsidR="00E17C47" w:rsidRPr="00626DBE" w:rsidRDefault="00E90B8C" w:rsidP="00626DBE">
            <w:pPr>
              <w:widowControl w:val="0"/>
              <w:tabs>
                <w:tab w:val="left" w:pos="134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Media Negotiations, Broadcast Media Buying, Buying Print Media</w:t>
            </w:r>
          </w:p>
        </w:tc>
        <w:tc>
          <w:tcPr>
            <w:tcW w:w="1585" w:type="pct"/>
          </w:tcPr>
          <w:p w:rsidR="00E17C47" w:rsidRPr="00626DBE" w:rsidRDefault="00E90B8C" w:rsidP="00626DBE">
            <w:pPr>
              <w:widowControl w:val="0"/>
              <w:tabs>
                <w:tab w:val="left" w:pos="134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Chapters</w:t>
            </w:r>
            <w:r w:rsidR="006D20E4" w:rsidRPr="00626DBE">
              <w:rPr>
                <w:rFonts w:ascii="Arial" w:hAnsi="Arial" w:cs="Arial"/>
                <w:sz w:val="20"/>
                <w:szCs w:val="20"/>
              </w:rPr>
              <w:t>:</w:t>
            </w:r>
            <w:r>
              <w:rPr>
                <w:rFonts w:ascii="Arial" w:hAnsi="Arial" w:cs="Arial"/>
                <w:sz w:val="20"/>
                <w:szCs w:val="20"/>
              </w:rPr>
              <w:t xml:space="preserve"> 19, 20, 21</w:t>
            </w:r>
            <w:r>
              <w:rPr>
                <w:rFonts w:ascii="Arial" w:hAnsi="Arial" w:cs="Arial"/>
                <w:sz w:val="20"/>
                <w:szCs w:val="20"/>
              </w:rPr>
              <w:br/>
            </w:r>
            <w:r w:rsidRPr="00E90B8C">
              <w:rPr>
                <w:rFonts w:ascii="Arial" w:hAnsi="Arial" w:cs="Arial"/>
                <w:b/>
                <w:sz w:val="20"/>
                <w:szCs w:val="20"/>
              </w:rPr>
              <w:t>Assignment 2 Due</w:t>
            </w:r>
          </w:p>
        </w:tc>
      </w:tr>
      <w:tr w:rsidR="006D20E4" w:rsidRPr="00626DBE" w:rsidTr="00E90B8C">
        <w:trPr>
          <w:trHeight w:val="603"/>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4/2</w:t>
            </w:r>
          </w:p>
        </w:tc>
        <w:tc>
          <w:tcPr>
            <w:tcW w:w="2948" w:type="pct"/>
          </w:tcPr>
          <w:p w:rsidR="00E17C47" w:rsidRPr="00626DBE" w:rsidRDefault="00E90B8C" w:rsidP="00626DBE">
            <w:pPr>
              <w:widowControl w:val="0"/>
              <w:tabs>
                <w:tab w:val="left" w:pos="136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Buying Internet Advertising, Guerilla Media Buying, </w:t>
            </w:r>
            <w:r w:rsidR="00E17C47" w:rsidRPr="00626DBE">
              <w:rPr>
                <w:rFonts w:ascii="Arial" w:hAnsi="Arial" w:cs="Arial"/>
                <w:sz w:val="20"/>
                <w:szCs w:val="20"/>
              </w:rPr>
              <w:t>Partner Presentations</w:t>
            </w:r>
          </w:p>
          <w:p w:rsidR="00E17C47" w:rsidRPr="00626DBE" w:rsidRDefault="00E17C47" w:rsidP="00626DBE">
            <w:pPr>
              <w:widowControl w:val="0"/>
              <w:tabs>
                <w:tab w:val="left" w:pos="136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6DBE">
              <w:rPr>
                <w:rFonts w:ascii="Arial" w:hAnsi="Arial" w:cs="Arial"/>
                <w:sz w:val="20"/>
                <w:szCs w:val="20"/>
              </w:rPr>
              <w:t>Exam Review</w:t>
            </w:r>
          </w:p>
        </w:tc>
        <w:tc>
          <w:tcPr>
            <w:tcW w:w="1585" w:type="pct"/>
          </w:tcPr>
          <w:p w:rsidR="00E17C47" w:rsidRPr="00626DBE" w:rsidRDefault="00E90B8C" w:rsidP="00626DBE">
            <w:pPr>
              <w:widowControl w:val="0"/>
              <w:tabs>
                <w:tab w:val="left" w:pos="136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Chapters: 22, 23</w:t>
            </w:r>
          </w:p>
        </w:tc>
      </w:tr>
      <w:tr w:rsidR="006D20E4" w:rsidRPr="00626DBE" w:rsidTr="00E90B8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4/9</w:t>
            </w:r>
          </w:p>
        </w:tc>
        <w:tc>
          <w:tcPr>
            <w:tcW w:w="2948" w:type="pct"/>
          </w:tcPr>
          <w:p w:rsidR="00E17C47" w:rsidRPr="00721038" w:rsidRDefault="00E17C47" w:rsidP="00626DBE">
            <w:pPr>
              <w:widowControl w:val="0"/>
              <w:tabs>
                <w:tab w:val="left" w:pos="46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1038">
              <w:rPr>
                <w:rFonts w:ascii="Arial" w:hAnsi="Arial" w:cs="Arial"/>
                <w:sz w:val="20"/>
                <w:szCs w:val="20"/>
              </w:rPr>
              <w:t>6:15-7:</w:t>
            </w:r>
            <w:r w:rsidRPr="00721038">
              <w:rPr>
                <w:rFonts w:ascii="Arial" w:hAnsi="Arial" w:cs="Arial"/>
                <w:sz w:val="20"/>
                <w:szCs w:val="20"/>
              </w:rPr>
              <w:t>15</w:t>
            </w:r>
            <w:r w:rsidRPr="00721038">
              <w:rPr>
                <w:rFonts w:ascii="Arial" w:hAnsi="Arial" w:cs="Arial"/>
                <w:sz w:val="20"/>
                <w:szCs w:val="20"/>
              </w:rPr>
              <w:t>—Test</w:t>
            </w:r>
          </w:p>
          <w:p w:rsidR="00E17C47" w:rsidRPr="00626DBE" w:rsidRDefault="00E17C47" w:rsidP="00626DBE">
            <w:pPr>
              <w:widowControl w:val="0"/>
              <w:tabs>
                <w:tab w:val="left" w:pos="160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21038">
              <w:rPr>
                <w:rFonts w:ascii="Arial" w:hAnsi="Arial" w:cs="Arial"/>
                <w:sz w:val="20"/>
                <w:szCs w:val="20"/>
              </w:rPr>
              <w:t>7:30-8:45</w:t>
            </w:r>
            <w:r w:rsidRPr="00626DBE">
              <w:rPr>
                <w:rFonts w:ascii="Arial" w:hAnsi="Arial" w:cs="Arial"/>
                <w:sz w:val="20"/>
                <w:szCs w:val="20"/>
              </w:rPr>
              <w:t>—</w:t>
            </w:r>
            <w:r w:rsidRPr="00626DBE">
              <w:rPr>
                <w:rFonts w:ascii="Arial" w:hAnsi="Arial" w:cs="Arial"/>
                <w:sz w:val="20"/>
                <w:szCs w:val="20"/>
              </w:rPr>
              <w:t xml:space="preserve"> </w:t>
            </w:r>
            <w:r w:rsidRPr="00626DBE">
              <w:rPr>
                <w:rFonts w:ascii="Arial" w:hAnsi="Arial" w:cs="Arial"/>
                <w:sz w:val="20"/>
                <w:szCs w:val="20"/>
              </w:rPr>
              <w:t>Guest Speaker: Josh Gibbs, The Channel Company</w:t>
            </w:r>
            <w:r w:rsidRPr="00626DBE">
              <w:rPr>
                <w:rFonts w:ascii="Arial" w:hAnsi="Arial" w:cs="Arial"/>
                <w:sz w:val="20"/>
                <w:szCs w:val="20"/>
              </w:rPr>
              <w:t xml:space="preserve"> </w:t>
            </w:r>
          </w:p>
        </w:tc>
        <w:tc>
          <w:tcPr>
            <w:tcW w:w="1585" w:type="pct"/>
          </w:tcPr>
          <w:p w:rsidR="00E17C47" w:rsidRPr="00626DBE" w:rsidRDefault="00E90B8C" w:rsidP="00626DBE">
            <w:pPr>
              <w:widowControl w:val="0"/>
              <w:tabs>
                <w:tab w:val="left" w:pos="464"/>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 Reading</w:t>
            </w:r>
          </w:p>
        </w:tc>
      </w:tr>
      <w:tr w:rsidR="006D20E4" w:rsidRPr="00626DBE" w:rsidTr="00E90B8C">
        <w:trPr>
          <w:trHeight w:val="396"/>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tabs>
                <w:tab w:val="center" w:pos="1688"/>
              </w:tabs>
              <w:autoSpaceDE w:val="0"/>
              <w:autoSpaceDN w:val="0"/>
              <w:adjustRightInd w:val="0"/>
              <w:spacing w:after="240"/>
              <w:jc w:val="center"/>
              <w:rPr>
                <w:rFonts w:ascii="Arial" w:hAnsi="Arial" w:cs="Arial"/>
                <w:bCs w:val="0"/>
                <w:sz w:val="20"/>
                <w:szCs w:val="20"/>
              </w:rPr>
            </w:pPr>
            <w:r w:rsidRPr="006D20E4">
              <w:rPr>
                <w:rFonts w:ascii="Arial" w:hAnsi="Arial" w:cs="Arial"/>
                <w:sz w:val="20"/>
                <w:szCs w:val="20"/>
              </w:rPr>
              <w:t>4/16</w:t>
            </w:r>
          </w:p>
          <w:p w:rsidR="00E17C47" w:rsidRPr="006D20E4" w:rsidRDefault="00E17C47" w:rsidP="00626DBE">
            <w:pPr>
              <w:tabs>
                <w:tab w:val="left" w:pos="2976"/>
              </w:tabs>
              <w:rPr>
                <w:rFonts w:ascii="Arial" w:hAnsi="Arial" w:cs="Arial"/>
                <w:sz w:val="20"/>
                <w:szCs w:val="20"/>
              </w:rPr>
            </w:pPr>
          </w:p>
        </w:tc>
        <w:tc>
          <w:tcPr>
            <w:tcW w:w="2948" w:type="pct"/>
          </w:tcPr>
          <w:p w:rsidR="00E17C47" w:rsidRPr="00626DBE" w:rsidRDefault="00E17C47" w:rsidP="00626DBE">
            <w:pPr>
              <w:widowControl w:val="0"/>
              <w:tabs>
                <w:tab w:val="left" w:pos="1344"/>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26DBE">
              <w:rPr>
                <w:rFonts w:ascii="Arial" w:hAnsi="Arial" w:cs="Arial"/>
                <w:b/>
                <w:sz w:val="20"/>
                <w:szCs w:val="20"/>
              </w:rPr>
              <w:t>In class work period</w:t>
            </w:r>
            <w:r w:rsidR="00E90B8C">
              <w:rPr>
                <w:rFonts w:ascii="Arial" w:hAnsi="Arial" w:cs="Arial"/>
                <w:b/>
                <w:sz w:val="20"/>
                <w:szCs w:val="20"/>
              </w:rPr>
              <w:t xml:space="preserve"> for media plan</w:t>
            </w:r>
          </w:p>
        </w:tc>
        <w:tc>
          <w:tcPr>
            <w:tcW w:w="1585" w:type="pct"/>
          </w:tcPr>
          <w:p w:rsidR="00E17C47" w:rsidRPr="00626DBE" w:rsidRDefault="00E17C47" w:rsidP="00626DBE">
            <w:pPr>
              <w:widowControl w:val="0"/>
              <w:tabs>
                <w:tab w:val="left" w:pos="1344"/>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D20E4" w:rsidRPr="00626DBE" w:rsidTr="00E90B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67" w:type="pct"/>
          </w:tcPr>
          <w:p w:rsidR="00E17C47" w:rsidRPr="006D20E4" w:rsidRDefault="00E17C47" w:rsidP="00626DBE">
            <w:pPr>
              <w:widowControl w:val="0"/>
              <w:autoSpaceDE w:val="0"/>
              <w:autoSpaceDN w:val="0"/>
              <w:adjustRightInd w:val="0"/>
              <w:spacing w:after="240"/>
              <w:jc w:val="center"/>
              <w:rPr>
                <w:rFonts w:ascii="Arial" w:hAnsi="Arial" w:cs="Arial"/>
                <w:sz w:val="20"/>
                <w:szCs w:val="20"/>
              </w:rPr>
            </w:pPr>
            <w:r w:rsidRPr="006D20E4">
              <w:rPr>
                <w:rFonts w:ascii="Arial" w:hAnsi="Arial" w:cs="Arial"/>
                <w:sz w:val="20"/>
                <w:szCs w:val="20"/>
              </w:rPr>
              <w:t>4/23</w:t>
            </w:r>
          </w:p>
        </w:tc>
        <w:tc>
          <w:tcPr>
            <w:tcW w:w="2948" w:type="pct"/>
          </w:tcPr>
          <w:p w:rsidR="00E17C47" w:rsidRPr="00626DBE" w:rsidRDefault="00E17C47" w:rsidP="00626DBE">
            <w:pPr>
              <w:widowControl w:val="0"/>
              <w:tabs>
                <w:tab w:val="left" w:pos="11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6DBE">
              <w:rPr>
                <w:rFonts w:ascii="Arial" w:hAnsi="Arial" w:cs="Arial"/>
                <w:sz w:val="20"/>
                <w:szCs w:val="20"/>
              </w:rPr>
              <w:t>Final Presentations—all groups</w:t>
            </w:r>
          </w:p>
        </w:tc>
        <w:tc>
          <w:tcPr>
            <w:tcW w:w="1585" w:type="pct"/>
          </w:tcPr>
          <w:p w:rsidR="00E17C47" w:rsidRPr="00626DBE" w:rsidRDefault="006D20E4" w:rsidP="006D20E4">
            <w:pPr>
              <w:widowControl w:val="0"/>
              <w:tabs>
                <w:tab w:val="left" w:pos="11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Peer Evaluations Due</w:t>
            </w:r>
          </w:p>
        </w:tc>
      </w:tr>
    </w:tbl>
    <w:p w:rsidR="007829F4" w:rsidRPr="00626DBE" w:rsidRDefault="007829F4" w:rsidP="006D20E4">
      <w:pPr>
        <w:rPr>
          <w:rFonts w:ascii="Arial" w:hAnsi="Arial" w:cs="Arial"/>
          <w:b/>
          <w:sz w:val="20"/>
          <w:szCs w:val="20"/>
          <w:u w:val="single"/>
        </w:rPr>
      </w:pPr>
    </w:p>
    <w:sectPr w:rsidR="007829F4" w:rsidRPr="00626DBE" w:rsidSect="00054A8B">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55" w:rsidRDefault="00B70B55" w:rsidP="00516E70">
      <w:r>
        <w:separator/>
      </w:r>
    </w:p>
  </w:endnote>
  <w:endnote w:type="continuationSeparator" w:id="0">
    <w:p w:rsidR="00B70B55" w:rsidRDefault="00B70B55" w:rsidP="0051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D2" w:rsidRDefault="00387BD2" w:rsidP="00F26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BD2" w:rsidRDefault="00387BD2" w:rsidP="00516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D2" w:rsidRPr="00626DBE" w:rsidRDefault="00387BD2" w:rsidP="00F26F65">
    <w:pPr>
      <w:pStyle w:val="Footer"/>
      <w:framePr w:wrap="around" w:vAnchor="text" w:hAnchor="margin" w:xAlign="right" w:y="1"/>
      <w:rPr>
        <w:rStyle w:val="PageNumber"/>
        <w:rFonts w:ascii="Arial" w:hAnsi="Arial" w:cs="Arial"/>
        <w:sz w:val="16"/>
        <w:szCs w:val="16"/>
      </w:rPr>
    </w:pPr>
    <w:r w:rsidRPr="00626DBE">
      <w:rPr>
        <w:rStyle w:val="PageNumber"/>
        <w:rFonts w:ascii="Arial" w:hAnsi="Arial" w:cs="Arial"/>
        <w:sz w:val="16"/>
        <w:szCs w:val="16"/>
      </w:rPr>
      <w:fldChar w:fldCharType="begin"/>
    </w:r>
    <w:r w:rsidRPr="00626DBE">
      <w:rPr>
        <w:rStyle w:val="PageNumber"/>
        <w:rFonts w:ascii="Arial" w:hAnsi="Arial" w:cs="Arial"/>
        <w:sz w:val="16"/>
        <w:szCs w:val="16"/>
      </w:rPr>
      <w:instrText xml:space="preserve">PAGE  </w:instrText>
    </w:r>
    <w:r w:rsidRPr="00626DBE">
      <w:rPr>
        <w:rStyle w:val="PageNumber"/>
        <w:rFonts w:ascii="Arial" w:hAnsi="Arial" w:cs="Arial"/>
        <w:sz w:val="16"/>
        <w:szCs w:val="16"/>
      </w:rPr>
      <w:fldChar w:fldCharType="separate"/>
    </w:r>
    <w:r w:rsidR="00721038">
      <w:rPr>
        <w:rStyle w:val="PageNumber"/>
        <w:rFonts w:ascii="Arial" w:hAnsi="Arial" w:cs="Arial"/>
        <w:noProof/>
        <w:sz w:val="16"/>
        <w:szCs w:val="16"/>
      </w:rPr>
      <w:t>1</w:t>
    </w:r>
    <w:r w:rsidRPr="00626DBE">
      <w:rPr>
        <w:rStyle w:val="PageNumber"/>
        <w:rFonts w:ascii="Arial" w:hAnsi="Arial" w:cs="Arial"/>
        <w:sz w:val="16"/>
        <w:szCs w:val="16"/>
      </w:rPr>
      <w:fldChar w:fldCharType="end"/>
    </w:r>
  </w:p>
  <w:p w:rsidR="00387BD2" w:rsidRPr="00626DBE" w:rsidRDefault="00387BD2" w:rsidP="00516E70">
    <w:pPr>
      <w:pStyle w:val="Footer"/>
      <w:ind w:right="360"/>
      <w:rPr>
        <w:rFonts w:ascii="Arial" w:hAnsi="Arial" w:cs="Arial"/>
        <w:sz w:val="16"/>
        <w:szCs w:val="16"/>
      </w:rPr>
    </w:pPr>
    <w:r w:rsidRPr="00626DBE">
      <w:rPr>
        <w:rFonts w:ascii="Arial" w:hAnsi="Arial" w:cs="Arial"/>
        <w:sz w:val="16"/>
        <w:szCs w:val="16"/>
      </w:rPr>
      <w:t xml:space="preserve">Syllabus—Advertising Media </w:t>
    </w:r>
    <w:r w:rsidR="00E95C6D" w:rsidRPr="00626DBE">
      <w:rPr>
        <w:rFonts w:ascii="Arial" w:hAnsi="Arial" w:cs="Arial"/>
        <w:sz w:val="16"/>
        <w:szCs w:val="16"/>
      </w:rPr>
      <w:t>Spring</w:t>
    </w:r>
    <w:r w:rsidRPr="00626DBE">
      <w:rPr>
        <w:rFonts w:ascii="Arial" w:hAnsi="Arial" w:cs="Arial"/>
        <w:sz w:val="16"/>
        <w:szCs w:val="16"/>
      </w:rPr>
      <w:t xml:space="preserve"> 201</w:t>
    </w:r>
    <w:r w:rsidR="00E95C6D" w:rsidRPr="00626DBE">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55" w:rsidRDefault="00B70B55" w:rsidP="00516E70">
      <w:r>
        <w:separator/>
      </w:r>
    </w:p>
  </w:footnote>
  <w:footnote w:type="continuationSeparator" w:id="0">
    <w:p w:rsidR="00B70B55" w:rsidRDefault="00B70B55" w:rsidP="00516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pt;height:15pt" o:bullet="t">
        <v:imagedata r:id="rId1" o:title="Word Work File L_2"/>
      </v:shape>
    </w:pict>
  </w:numPicBullet>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8D4F44"/>
    <w:multiLevelType w:val="hybridMultilevel"/>
    <w:tmpl w:val="7E865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DB5261"/>
    <w:multiLevelType w:val="hybridMultilevel"/>
    <w:tmpl w:val="FF80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F764F"/>
    <w:multiLevelType w:val="hybridMultilevel"/>
    <w:tmpl w:val="12408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7C1F23"/>
    <w:multiLevelType w:val="hybridMultilevel"/>
    <w:tmpl w:val="15FE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08"/>
    <w:rsid w:val="00054A8B"/>
    <w:rsid w:val="000846CB"/>
    <w:rsid w:val="000F22D4"/>
    <w:rsid w:val="00177D6A"/>
    <w:rsid w:val="00187443"/>
    <w:rsid w:val="00192A79"/>
    <w:rsid w:val="001D66ED"/>
    <w:rsid w:val="002A3EDF"/>
    <w:rsid w:val="002D69C5"/>
    <w:rsid w:val="002E658C"/>
    <w:rsid w:val="00376747"/>
    <w:rsid w:val="00387BD2"/>
    <w:rsid w:val="00431AEE"/>
    <w:rsid w:val="004B59F4"/>
    <w:rsid w:val="00516E70"/>
    <w:rsid w:val="006266BF"/>
    <w:rsid w:val="00626DBE"/>
    <w:rsid w:val="00661729"/>
    <w:rsid w:val="00686EA1"/>
    <w:rsid w:val="006D20E4"/>
    <w:rsid w:val="00721038"/>
    <w:rsid w:val="007450E2"/>
    <w:rsid w:val="00770C0A"/>
    <w:rsid w:val="007829F4"/>
    <w:rsid w:val="00795A16"/>
    <w:rsid w:val="007976A5"/>
    <w:rsid w:val="007A36C5"/>
    <w:rsid w:val="008F23A6"/>
    <w:rsid w:val="009B0F1F"/>
    <w:rsid w:val="009B40C9"/>
    <w:rsid w:val="009F44E6"/>
    <w:rsid w:val="00A030DE"/>
    <w:rsid w:val="00A315FD"/>
    <w:rsid w:val="00A864AB"/>
    <w:rsid w:val="00B36308"/>
    <w:rsid w:val="00B371C2"/>
    <w:rsid w:val="00B70B55"/>
    <w:rsid w:val="00BC1108"/>
    <w:rsid w:val="00C17694"/>
    <w:rsid w:val="00C63B9B"/>
    <w:rsid w:val="00C644ED"/>
    <w:rsid w:val="00C706F9"/>
    <w:rsid w:val="00C811A4"/>
    <w:rsid w:val="00CE44FD"/>
    <w:rsid w:val="00CE6DC5"/>
    <w:rsid w:val="00D3607B"/>
    <w:rsid w:val="00D61A10"/>
    <w:rsid w:val="00D75B90"/>
    <w:rsid w:val="00DB6306"/>
    <w:rsid w:val="00E15ADF"/>
    <w:rsid w:val="00E17C47"/>
    <w:rsid w:val="00E2721C"/>
    <w:rsid w:val="00E35065"/>
    <w:rsid w:val="00E739DB"/>
    <w:rsid w:val="00E90B8C"/>
    <w:rsid w:val="00E95C6D"/>
    <w:rsid w:val="00F26F65"/>
    <w:rsid w:val="00F72950"/>
    <w:rsid w:val="00F87EFC"/>
    <w:rsid w:val="00F9260F"/>
    <w:rsid w:val="00FA32D1"/>
    <w:rsid w:val="00FB28B9"/>
    <w:rsid w:val="00FE3A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8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08"/>
    <w:pPr>
      <w:ind w:left="720"/>
      <w:contextualSpacing/>
    </w:pPr>
  </w:style>
  <w:style w:type="character" w:styleId="Hyperlink">
    <w:name w:val="Hyperlink"/>
    <w:basedOn w:val="DefaultParagraphFont"/>
    <w:uiPriority w:val="99"/>
    <w:unhideWhenUsed/>
    <w:rsid w:val="00BC1108"/>
    <w:rPr>
      <w:color w:val="0000FF" w:themeColor="hyperlink"/>
      <w:u w:val="single"/>
    </w:rPr>
  </w:style>
  <w:style w:type="table" w:styleId="TableGrid">
    <w:name w:val="Table Grid"/>
    <w:basedOn w:val="TableNormal"/>
    <w:uiPriority w:val="59"/>
    <w:rsid w:val="0068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86E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86EA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686E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516E70"/>
    <w:pPr>
      <w:tabs>
        <w:tab w:val="center" w:pos="4320"/>
        <w:tab w:val="right" w:pos="8640"/>
      </w:tabs>
    </w:pPr>
  </w:style>
  <w:style w:type="character" w:customStyle="1" w:styleId="FooterChar">
    <w:name w:val="Footer Char"/>
    <w:basedOn w:val="DefaultParagraphFont"/>
    <w:link w:val="Footer"/>
    <w:uiPriority w:val="99"/>
    <w:rsid w:val="00516E70"/>
  </w:style>
  <w:style w:type="character" w:styleId="PageNumber">
    <w:name w:val="page number"/>
    <w:basedOn w:val="DefaultParagraphFont"/>
    <w:uiPriority w:val="99"/>
    <w:semiHidden/>
    <w:unhideWhenUsed/>
    <w:rsid w:val="00516E70"/>
  </w:style>
  <w:style w:type="paragraph" w:styleId="Header">
    <w:name w:val="header"/>
    <w:basedOn w:val="Normal"/>
    <w:link w:val="HeaderChar"/>
    <w:uiPriority w:val="99"/>
    <w:unhideWhenUsed/>
    <w:rsid w:val="00516E70"/>
    <w:pPr>
      <w:tabs>
        <w:tab w:val="center" w:pos="4320"/>
        <w:tab w:val="right" w:pos="8640"/>
      </w:tabs>
    </w:pPr>
  </w:style>
  <w:style w:type="character" w:customStyle="1" w:styleId="HeaderChar">
    <w:name w:val="Header Char"/>
    <w:basedOn w:val="DefaultParagraphFont"/>
    <w:link w:val="Header"/>
    <w:uiPriority w:val="99"/>
    <w:rsid w:val="00516E70"/>
  </w:style>
  <w:style w:type="paragraph" w:styleId="BalloonText">
    <w:name w:val="Balloon Text"/>
    <w:basedOn w:val="Normal"/>
    <w:link w:val="BalloonTextChar"/>
    <w:uiPriority w:val="99"/>
    <w:semiHidden/>
    <w:unhideWhenUsed/>
    <w:rsid w:val="00CE4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4FD"/>
    <w:rPr>
      <w:rFonts w:ascii="Lucida Grande" w:hAnsi="Lucida Grande"/>
      <w:sz w:val="18"/>
      <w:szCs w:val="18"/>
    </w:rPr>
  </w:style>
  <w:style w:type="character" w:styleId="CommentReference">
    <w:name w:val="annotation reference"/>
    <w:basedOn w:val="DefaultParagraphFont"/>
    <w:uiPriority w:val="99"/>
    <w:semiHidden/>
    <w:unhideWhenUsed/>
    <w:rsid w:val="00CE44FD"/>
    <w:rPr>
      <w:sz w:val="18"/>
      <w:szCs w:val="18"/>
    </w:rPr>
  </w:style>
  <w:style w:type="paragraph" w:styleId="CommentText">
    <w:name w:val="annotation text"/>
    <w:basedOn w:val="Normal"/>
    <w:link w:val="CommentTextChar"/>
    <w:uiPriority w:val="99"/>
    <w:semiHidden/>
    <w:unhideWhenUsed/>
    <w:rsid w:val="00CE44FD"/>
  </w:style>
  <w:style w:type="character" w:customStyle="1" w:styleId="CommentTextChar">
    <w:name w:val="Comment Text Char"/>
    <w:basedOn w:val="DefaultParagraphFont"/>
    <w:link w:val="CommentText"/>
    <w:uiPriority w:val="99"/>
    <w:semiHidden/>
    <w:rsid w:val="00CE44FD"/>
  </w:style>
  <w:style w:type="paragraph" w:styleId="CommentSubject">
    <w:name w:val="annotation subject"/>
    <w:basedOn w:val="CommentText"/>
    <w:next w:val="CommentText"/>
    <w:link w:val="CommentSubjectChar"/>
    <w:uiPriority w:val="99"/>
    <w:semiHidden/>
    <w:unhideWhenUsed/>
    <w:rsid w:val="00CE44FD"/>
    <w:rPr>
      <w:b/>
      <w:bCs/>
      <w:sz w:val="20"/>
      <w:szCs w:val="20"/>
    </w:rPr>
  </w:style>
  <w:style w:type="character" w:customStyle="1" w:styleId="CommentSubjectChar">
    <w:name w:val="Comment Subject Char"/>
    <w:basedOn w:val="CommentTextChar"/>
    <w:link w:val="CommentSubject"/>
    <w:uiPriority w:val="99"/>
    <w:semiHidden/>
    <w:rsid w:val="00CE44FD"/>
    <w:rPr>
      <w:b/>
      <w:bCs/>
      <w:sz w:val="20"/>
      <w:szCs w:val="20"/>
    </w:rPr>
  </w:style>
  <w:style w:type="character" w:styleId="FollowedHyperlink">
    <w:name w:val="FollowedHyperlink"/>
    <w:basedOn w:val="DefaultParagraphFont"/>
    <w:uiPriority w:val="99"/>
    <w:semiHidden/>
    <w:unhideWhenUsed/>
    <w:rsid w:val="00F26F65"/>
    <w:rPr>
      <w:color w:val="800080" w:themeColor="followedHyperlink"/>
      <w:u w:val="single"/>
    </w:rPr>
  </w:style>
  <w:style w:type="paragraph" w:styleId="Revision">
    <w:name w:val="Revision"/>
    <w:hidden/>
    <w:uiPriority w:val="99"/>
    <w:semiHidden/>
    <w:rsid w:val="009B40C9"/>
  </w:style>
  <w:style w:type="table" w:styleId="LightList-Accent1">
    <w:name w:val="Light List Accent 1"/>
    <w:basedOn w:val="TableNormal"/>
    <w:uiPriority w:val="61"/>
    <w:rsid w:val="00E95C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5C6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95C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E95C6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4B59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4B59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4B59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5">
    <w:name w:val="Colorful List Accent 5"/>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2">
    <w:name w:val="Colorful List Accent 2"/>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rsid w:val="006D20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D20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08"/>
    <w:pPr>
      <w:ind w:left="720"/>
      <w:contextualSpacing/>
    </w:pPr>
  </w:style>
  <w:style w:type="character" w:styleId="Hyperlink">
    <w:name w:val="Hyperlink"/>
    <w:basedOn w:val="DefaultParagraphFont"/>
    <w:uiPriority w:val="99"/>
    <w:unhideWhenUsed/>
    <w:rsid w:val="00BC1108"/>
    <w:rPr>
      <w:color w:val="0000FF" w:themeColor="hyperlink"/>
      <w:u w:val="single"/>
    </w:rPr>
  </w:style>
  <w:style w:type="table" w:styleId="TableGrid">
    <w:name w:val="Table Grid"/>
    <w:basedOn w:val="TableNormal"/>
    <w:uiPriority w:val="59"/>
    <w:rsid w:val="0068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86E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86EA1"/>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686E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516E70"/>
    <w:pPr>
      <w:tabs>
        <w:tab w:val="center" w:pos="4320"/>
        <w:tab w:val="right" w:pos="8640"/>
      </w:tabs>
    </w:pPr>
  </w:style>
  <w:style w:type="character" w:customStyle="1" w:styleId="FooterChar">
    <w:name w:val="Footer Char"/>
    <w:basedOn w:val="DefaultParagraphFont"/>
    <w:link w:val="Footer"/>
    <w:uiPriority w:val="99"/>
    <w:rsid w:val="00516E70"/>
  </w:style>
  <w:style w:type="character" w:styleId="PageNumber">
    <w:name w:val="page number"/>
    <w:basedOn w:val="DefaultParagraphFont"/>
    <w:uiPriority w:val="99"/>
    <w:semiHidden/>
    <w:unhideWhenUsed/>
    <w:rsid w:val="00516E70"/>
  </w:style>
  <w:style w:type="paragraph" w:styleId="Header">
    <w:name w:val="header"/>
    <w:basedOn w:val="Normal"/>
    <w:link w:val="HeaderChar"/>
    <w:uiPriority w:val="99"/>
    <w:unhideWhenUsed/>
    <w:rsid w:val="00516E70"/>
    <w:pPr>
      <w:tabs>
        <w:tab w:val="center" w:pos="4320"/>
        <w:tab w:val="right" w:pos="8640"/>
      </w:tabs>
    </w:pPr>
  </w:style>
  <w:style w:type="character" w:customStyle="1" w:styleId="HeaderChar">
    <w:name w:val="Header Char"/>
    <w:basedOn w:val="DefaultParagraphFont"/>
    <w:link w:val="Header"/>
    <w:uiPriority w:val="99"/>
    <w:rsid w:val="00516E70"/>
  </w:style>
  <w:style w:type="paragraph" w:styleId="BalloonText">
    <w:name w:val="Balloon Text"/>
    <w:basedOn w:val="Normal"/>
    <w:link w:val="BalloonTextChar"/>
    <w:uiPriority w:val="99"/>
    <w:semiHidden/>
    <w:unhideWhenUsed/>
    <w:rsid w:val="00CE4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4FD"/>
    <w:rPr>
      <w:rFonts w:ascii="Lucida Grande" w:hAnsi="Lucida Grande"/>
      <w:sz w:val="18"/>
      <w:szCs w:val="18"/>
    </w:rPr>
  </w:style>
  <w:style w:type="character" w:styleId="CommentReference">
    <w:name w:val="annotation reference"/>
    <w:basedOn w:val="DefaultParagraphFont"/>
    <w:uiPriority w:val="99"/>
    <w:semiHidden/>
    <w:unhideWhenUsed/>
    <w:rsid w:val="00CE44FD"/>
    <w:rPr>
      <w:sz w:val="18"/>
      <w:szCs w:val="18"/>
    </w:rPr>
  </w:style>
  <w:style w:type="paragraph" w:styleId="CommentText">
    <w:name w:val="annotation text"/>
    <w:basedOn w:val="Normal"/>
    <w:link w:val="CommentTextChar"/>
    <w:uiPriority w:val="99"/>
    <w:semiHidden/>
    <w:unhideWhenUsed/>
    <w:rsid w:val="00CE44FD"/>
  </w:style>
  <w:style w:type="character" w:customStyle="1" w:styleId="CommentTextChar">
    <w:name w:val="Comment Text Char"/>
    <w:basedOn w:val="DefaultParagraphFont"/>
    <w:link w:val="CommentText"/>
    <w:uiPriority w:val="99"/>
    <w:semiHidden/>
    <w:rsid w:val="00CE44FD"/>
  </w:style>
  <w:style w:type="paragraph" w:styleId="CommentSubject">
    <w:name w:val="annotation subject"/>
    <w:basedOn w:val="CommentText"/>
    <w:next w:val="CommentText"/>
    <w:link w:val="CommentSubjectChar"/>
    <w:uiPriority w:val="99"/>
    <w:semiHidden/>
    <w:unhideWhenUsed/>
    <w:rsid w:val="00CE44FD"/>
    <w:rPr>
      <w:b/>
      <w:bCs/>
      <w:sz w:val="20"/>
      <w:szCs w:val="20"/>
    </w:rPr>
  </w:style>
  <w:style w:type="character" w:customStyle="1" w:styleId="CommentSubjectChar">
    <w:name w:val="Comment Subject Char"/>
    <w:basedOn w:val="CommentTextChar"/>
    <w:link w:val="CommentSubject"/>
    <w:uiPriority w:val="99"/>
    <w:semiHidden/>
    <w:rsid w:val="00CE44FD"/>
    <w:rPr>
      <w:b/>
      <w:bCs/>
      <w:sz w:val="20"/>
      <w:szCs w:val="20"/>
    </w:rPr>
  </w:style>
  <w:style w:type="character" w:styleId="FollowedHyperlink">
    <w:name w:val="FollowedHyperlink"/>
    <w:basedOn w:val="DefaultParagraphFont"/>
    <w:uiPriority w:val="99"/>
    <w:semiHidden/>
    <w:unhideWhenUsed/>
    <w:rsid w:val="00F26F65"/>
    <w:rPr>
      <w:color w:val="800080" w:themeColor="followedHyperlink"/>
      <w:u w:val="single"/>
    </w:rPr>
  </w:style>
  <w:style w:type="paragraph" w:styleId="Revision">
    <w:name w:val="Revision"/>
    <w:hidden/>
    <w:uiPriority w:val="99"/>
    <w:semiHidden/>
    <w:rsid w:val="009B40C9"/>
  </w:style>
  <w:style w:type="table" w:styleId="LightList-Accent1">
    <w:name w:val="Light List Accent 1"/>
    <w:basedOn w:val="TableNormal"/>
    <w:uiPriority w:val="61"/>
    <w:rsid w:val="00E95C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5C6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95C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E95C6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4B59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4B59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4B59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5">
    <w:name w:val="Colorful List Accent 5"/>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2">
    <w:name w:val="Colorful List Accent 2"/>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4B59F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rsid w:val="006D20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D20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rument.un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kai.unc.edu" TargetMode="External"/><Relationship Id="rId4" Type="http://schemas.microsoft.com/office/2007/relationships/stylesWithEffects" Target="stylesWithEffects.xml"/><Relationship Id="rId9" Type="http://schemas.openxmlformats.org/officeDocument/2006/relationships/hyperlink" Target="mailto:aladams9@live.unc.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9E29-55FA-4195-8802-30688868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Adams</dc:creator>
  <cp:lastModifiedBy>Amanda Adams</cp:lastModifiedBy>
  <cp:revision>10</cp:revision>
  <cp:lastPrinted>2012-08-21T18:25:00Z</cp:lastPrinted>
  <dcterms:created xsi:type="dcterms:W3CDTF">2012-08-14T19:52:00Z</dcterms:created>
  <dcterms:modified xsi:type="dcterms:W3CDTF">2014-01-12T19:50:00Z</dcterms:modified>
</cp:coreProperties>
</file>